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13A9E3A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E066B">
        <w:t>9</w:t>
      </w:r>
      <w:r w:rsidR="000B14ED">
        <w:rPr>
          <w:rFonts w:hint="eastAsia"/>
        </w:rPr>
        <w:t>：</w:t>
      </w:r>
      <w:hyperlink r:id="rId6" w:history="1">
        <w:r w:rsidR="00FE066B">
          <w:rPr>
            <w:rStyle w:val="af8"/>
          </w:rPr>
          <w:t>https://www.bilibili.com/video/BV1gU4y1U72k?p=9</w:t>
        </w:r>
      </w:hyperlink>
    </w:p>
    <w:p w14:paraId="032BA934" w14:textId="2F85E9B3" w:rsidR="00AE5D92" w:rsidRDefault="00AE5D92" w:rsidP="000B14ED"/>
    <w:p w14:paraId="3F634C06" w14:textId="27738831" w:rsidR="00875433" w:rsidRDefault="00875433" w:rsidP="000B14ED">
      <w:bookmarkStart w:id="0" w:name="_Hlk103617411"/>
      <w:r>
        <w:rPr>
          <w:noProof/>
        </w:rPr>
        <w:drawing>
          <wp:inline distT="0" distB="0" distL="0" distR="0" wp14:anchorId="71922355" wp14:editId="24D2D864">
            <wp:extent cx="5274310" cy="25203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C8590" w14:textId="7BAC6575" w:rsidR="006B6104" w:rsidRDefault="006B6104" w:rsidP="000B14ED"/>
    <w:p w14:paraId="1FBD42B3" w14:textId="6F89E45D" w:rsidR="006B6104" w:rsidRDefault="006B6104" w:rsidP="000B14ED">
      <w:r w:rsidRPr="00836636">
        <w:rPr>
          <w:rFonts w:hint="eastAsia"/>
          <w:highlight w:val="yellow"/>
        </w:rPr>
        <w:t>TCP</w:t>
      </w:r>
      <w:r w:rsidRPr="00836636">
        <w:rPr>
          <w:rFonts w:hint="eastAsia"/>
          <w:highlight w:val="yellow"/>
        </w:rPr>
        <w:t>和</w:t>
      </w:r>
      <w:r w:rsidRPr="00836636">
        <w:rPr>
          <w:rFonts w:hint="eastAsia"/>
          <w:highlight w:val="yellow"/>
        </w:rPr>
        <w:t>UDP</w:t>
      </w:r>
      <w:r w:rsidRPr="00836636">
        <w:rPr>
          <w:rFonts w:hint="eastAsia"/>
          <w:highlight w:val="yellow"/>
        </w:rPr>
        <w:t>是在</w:t>
      </w:r>
      <w:r w:rsidRPr="00836636">
        <w:rPr>
          <w:rFonts w:hint="eastAsia"/>
          <w:highlight w:val="yellow"/>
        </w:rPr>
        <w:t>IP</w:t>
      </w:r>
      <w:r w:rsidRPr="00836636">
        <w:rPr>
          <w:rFonts w:hint="eastAsia"/>
          <w:highlight w:val="yellow"/>
        </w:rPr>
        <w:t>协议之上的，这个</w:t>
      </w:r>
      <w:r w:rsidR="00B27FD8" w:rsidRPr="00836636">
        <w:rPr>
          <w:rFonts w:hint="eastAsia"/>
          <w:highlight w:val="yellow"/>
        </w:rPr>
        <w:t>是</w:t>
      </w:r>
      <w:r w:rsidRPr="00836636">
        <w:rPr>
          <w:rFonts w:hint="eastAsia"/>
          <w:highlight w:val="yellow"/>
        </w:rPr>
        <w:t>做</w:t>
      </w:r>
      <w:r w:rsidRPr="00836636">
        <w:rPr>
          <w:rFonts w:hint="eastAsia"/>
          <w:highlight w:val="yellow"/>
        </w:rPr>
        <w:t>1</w:t>
      </w:r>
      <w:r w:rsidRPr="00836636">
        <w:rPr>
          <w:highlight w:val="yellow"/>
        </w:rPr>
        <w:t>7</w:t>
      </w:r>
      <w:r w:rsidRPr="00836636">
        <w:rPr>
          <w:rFonts w:hint="eastAsia"/>
          <w:highlight w:val="yellow"/>
        </w:rPr>
        <w:t>上半年和</w:t>
      </w:r>
      <w:r w:rsidRPr="00836636">
        <w:rPr>
          <w:rFonts w:hint="eastAsia"/>
          <w:highlight w:val="yellow"/>
        </w:rPr>
        <w:t>1</w:t>
      </w:r>
      <w:r w:rsidRPr="00836636">
        <w:rPr>
          <w:highlight w:val="yellow"/>
        </w:rPr>
        <w:t>8</w:t>
      </w:r>
      <w:r w:rsidRPr="00836636">
        <w:rPr>
          <w:rFonts w:hint="eastAsia"/>
          <w:highlight w:val="yellow"/>
        </w:rPr>
        <w:t>下半年的题的突破口。</w:t>
      </w:r>
    </w:p>
    <w:p w14:paraId="6C7C67F0" w14:textId="77777777" w:rsidR="006B6104" w:rsidRDefault="006B6104" w:rsidP="000B14ED"/>
    <w:p w14:paraId="07C56E6A" w14:textId="183D2626" w:rsidR="001B0902" w:rsidRDefault="001B0902" w:rsidP="000B14ED">
      <w:r>
        <w:rPr>
          <w:noProof/>
        </w:rPr>
        <w:drawing>
          <wp:inline distT="0" distB="0" distL="0" distR="0" wp14:anchorId="592D96B8" wp14:editId="00985330">
            <wp:extent cx="5274310" cy="43853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8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36D1762" w14:textId="47C43A29" w:rsidR="001B0902" w:rsidRDefault="001B0902" w:rsidP="000B14ED"/>
    <w:p w14:paraId="0AEBCA56" w14:textId="1CFAE4B8" w:rsidR="00251235" w:rsidRDefault="00D31F69" w:rsidP="00932B74">
      <w:pPr>
        <w:pStyle w:val="1"/>
      </w:pPr>
      <w:bookmarkStart w:id="1" w:name="_Hlk103617407"/>
      <w:bookmarkStart w:id="2" w:name="_Hlk103617430"/>
      <w:r w:rsidRPr="00D31F69">
        <w:rPr>
          <w:rFonts w:hint="eastAsia"/>
        </w:rPr>
        <w:lastRenderedPageBreak/>
        <w:t>协议簇</w:t>
      </w:r>
    </w:p>
    <w:bookmarkEnd w:id="1"/>
    <w:p w14:paraId="43F7D0A7" w14:textId="77777777" w:rsidR="00D31F69" w:rsidRPr="00CC1395" w:rsidRDefault="00D31F69" w:rsidP="00D31F69">
      <w:pPr>
        <w:ind w:firstLineChars="200" w:firstLine="420"/>
        <w:rPr>
          <w:rFonts w:asciiTheme="minorEastAsia" w:hAnsiTheme="minorEastAsia"/>
        </w:rPr>
      </w:pPr>
      <w:r w:rsidRPr="007E420F">
        <w:rPr>
          <w:rFonts w:hint="eastAsia"/>
        </w:rPr>
        <w:t>ICMP</w:t>
      </w:r>
      <w:r w:rsidRPr="00CC1395">
        <w:rPr>
          <w:rFonts w:asciiTheme="minorEastAsia" w:hAnsiTheme="minorEastAsia" w:hint="eastAsia"/>
        </w:rPr>
        <w:t>协议属于因特网中的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协议，</w:t>
      </w:r>
      <w:r w:rsidRPr="007E420F">
        <w:rPr>
          <w:rFonts w:hint="eastAsia"/>
        </w:rPr>
        <w:t>ICMP</w:t>
      </w:r>
      <w:r w:rsidRPr="00CC1395">
        <w:rPr>
          <w:rFonts w:asciiTheme="minorEastAsia" w:hAnsiTheme="minorEastAsia" w:hint="eastAsia"/>
        </w:rPr>
        <w:t>协议数据单元封装在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中传送。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150C7DD9" w14:textId="77777777" w:rsidR="00D31F69" w:rsidRDefault="00D31F69" w:rsidP="00D31F6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数据链路层</w:t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网络层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传输层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会话层</w:t>
      </w:r>
    </w:p>
    <w:p w14:paraId="1B44A5E2" w14:textId="77777777" w:rsidR="00D31F69" w:rsidRPr="00CC1395" w:rsidRDefault="00D31F69" w:rsidP="00D31F6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以太帧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TCP</w:t>
      </w:r>
      <w:r w:rsidRPr="00CC1395">
        <w:rPr>
          <w:rFonts w:asciiTheme="minorEastAsia" w:hAnsiTheme="minorEastAsia" w:hint="eastAsia"/>
        </w:rPr>
        <w:t>段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UDP</w:t>
      </w:r>
      <w:r w:rsidRPr="00CC1395">
        <w:rPr>
          <w:rFonts w:asciiTheme="minorEastAsia" w:hAnsiTheme="minorEastAsia" w:hint="eastAsia"/>
        </w:rPr>
        <w:t>数据报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IP</w:t>
      </w:r>
      <w:r w:rsidRPr="00CC1395">
        <w:rPr>
          <w:rFonts w:asciiTheme="minorEastAsia" w:hAnsiTheme="minorEastAsia" w:hint="eastAsia"/>
        </w:rPr>
        <w:t>数据报</w:t>
      </w:r>
    </w:p>
    <w:p w14:paraId="64BBD06C" w14:textId="77777777" w:rsidR="000A116D" w:rsidRDefault="000A116D" w:rsidP="00D31F69"/>
    <w:p w14:paraId="6FEE6084" w14:textId="77777777" w:rsidR="00D31F69" w:rsidRPr="002B4460" w:rsidRDefault="00D31F69" w:rsidP="00D31F69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默认情况下，</w:t>
      </w:r>
      <w:r w:rsidRPr="007E420F">
        <w:rPr>
          <w:rFonts w:hint="eastAsia"/>
        </w:rPr>
        <w:t>FTP</w:t>
      </w:r>
      <w:r w:rsidRPr="002B4460">
        <w:rPr>
          <w:rFonts w:asciiTheme="minorEastAsia" w:hAnsiTheme="minorEastAsia" w:hint="eastAsia"/>
        </w:rPr>
        <w:t>服务器的控制端口为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，上传文件时的端口为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26F98D2F" w14:textId="77777777" w:rsidR="00D31F69" w:rsidRPr="002B4460" w:rsidRDefault="00D31F69" w:rsidP="00D31F6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大于</w:t>
      </w:r>
      <w:r w:rsidRPr="007E420F">
        <w:rPr>
          <w:rFonts w:hint="eastAsia"/>
        </w:rPr>
        <w:t>1024</w:t>
      </w:r>
      <w:r w:rsidRPr="002B4460">
        <w:rPr>
          <w:rFonts w:asciiTheme="minorEastAsia" w:hAnsiTheme="minorEastAsia" w:hint="eastAsia"/>
        </w:rPr>
        <w:t>的端口</w:t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20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80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21</w:t>
      </w:r>
    </w:p>
    <w:p w14:paraId="4EAA06D6" w14:textId="77777777" w:rsidR="00D31F69" w:rsidRDefault="00D31F69" w:rsidP="00D31F69">
      <w:pPr>
        <w:ind w:firstLine="420"/>
        <w:rPr>
          <w:rFonts w:cstheme="majorBidi"/>
          <w:spacing w:val="10"/>
          <w:sz w:val="36"/>
          <w:szCs w:val="36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大于</w:t>
      </w:r>
      <w:r w:rsidRPr="007E420F">
        <w:rPr>
          <w:rFonts w:hint="eastAsia"/>
        </w:rPr>
        <w:t>1024</w:t>
      </w:r>
      <w:r w:rsidRPr="002B4460">
        <w:rPr>
          <w:rFonts w:asciiTheme="minorEastAsia" w:hAnsiTheme="minorEastAsia" w:hint="eastAsia"/>
        </w:rPr>
        <w:t>的端口</w:t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20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80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21</w:t>
      </w:r>
    </w:p>
    <w:p w14:paraId="7594FE58" w14:textId="03A534CE" w:rsidR="00D31F69" w:rsidRDefault="00D31F69" w:rsidP="00D31F69"/>
    <w:p w14:paraId="138737A8" w14:textId="77777777" w:rsidR="00D31F69" w:rsidRPr="00053217" w:rsidRDefault="00D31F69" w:rsidP="00D31F69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以下协议中属于应用层协议的是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，该协议的报文封装在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中传送。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456EEDF0" w14:textId="77777777" w:rsidR="00D31F69" w:rsidRPr="00053217" w:rsidRDefault="00D31F69" w:rsidP="00D31F6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SNMP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ARP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ICMP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X</w:t>
      </w:r>
      <w:r w:rsidRPr="00315571">
        <w:rPr>
          <w:rFonts w:ascii="Consolas" w:hAnsi="Consolas"/>
        </w:rPr>
        <w:t>.</w:t>
      </w:r>
      <w:r w:rsidRPr="007E420F">
        <w:t>25</w:t>
      </w:r>
    </w:p>
    <w:p w14:paraId="4BAAFC15" w14:textId="77777777" w:rsidR="00D31F69" w:rsidRPr="00053217" w:rsidRDefault="00D31F69" w:rsidP="00D31F6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TCP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IP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UDP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ICMP</w:t>
      </w:r>
    </w:p>
    <w:p w14:paraId="75E31ED8" w14:textId="77777777" w:rsidR="002035CD" w:rsidRPr="00D31F69" w:rsidRDefault="002035CD" w:rsidP="00D31F69"/>
    <w:p w14:paraId="4E1FBDD5" w14:textId="77777777" w:rsidR="00D31F69" w:rsidRPr="004B3F64" w:rsidRDefault="00D31F69" w:rsidP="00D31F69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以下关于</w:t>
      </w:r>
      <w:r w:rsidRPr="007E420F">
        <w:rPr>
          <w:rFonts w:hint="eastAsia"/>
        </w:rPr>
        <w:t>TCP</w:t>
      </w:r>
      <w:r w:rsidRPr="004B3F64">
        <w:rPr>
          <w:rFonts w:ascii="宋体" w:hAnsi="宋体" w:hint="eastAsia"/>
        </w:rPr>
        <w:t>/</w:t>
      </w:r>
      <w:r w:rsidRPr="007E420F">
        <w:rPr>
          <w:rFonts w:hint="eastAsia"/>
        </w:rPr>
        <w:t>IP</w:t>
      </w:r>
      <w:r w:rsidRPr="004B3F64">
        <w:rPr>
          <w:rFonts w:ascii="宋体" w:hAnsi="宋体" w:hint="eastAsia"/>
        </w:rPr>
        <w:t>协议栈中协议和层次的对应关系正确的是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32C26C7F" w14:textId="77777777" w:rsidR="00D31F69" w:rsidRPr="004B3F64" w:rsidRDefault="00D31F69" w:rsidP="00D31F6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 xml:space="preserve"> </w:t>
      </w:r>
      <w:r w:rsidRPr="007E420F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2750EB5C" wp14:editId="6661EE07">
            <wp:extent cx="1651000" cy="1219906"/>
            <wp:effectExtent l="0" t="0" r="6350" b="0"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8601" cy="122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55F578EE" wp14:editId="452D1C00">
            <wp:extent cx="1666667" cy="1209524"/>
            <wp:effectExtent l="0" t="0" r="0" b="0"/>
            <wp:docPr id="240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1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90EFD" w14:textId="77777777" w:rsidR="00D31F69" w:rsidRPr="004B3F64" w:rsidRDefault="00D31F69" w:rsidP="00D31F6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6E980829" wp14:editId="597DF6C4">
            <wp:extent cx="1670050" cy="1198285"/>
            <wp:effectExtent l="0" t="0" r="6350" b="1905"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6567" cy="120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5070B05E" wp14:editId="0E2AE6F6">
            <wp:extent cx="1685714" cy="1257143"/>
            <wp:effectExtent l="0" t="0" r="0" b="635"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5714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6C8C71B8" w:rsidR="00251235" w:rsidRDefault="00251235" w:rsidP="00251235"/>
    <w:p w14:paraId="62F38046" w14:textId="77777777" w:rsidR="00AE1D88" w:rsidRDefault="00AE1D88" w:rsidP="00251235"/>
    <w:p w14:paraId="77AEE31F" w14:textId="77777777" w:rsidR="00D31F69" w:rsidRPr="003E072C" w:rsidRDefault="00D31F69" w:rsidP="00D31F69">
      <w:pPr>
        <w:ind w:firstLine="420"/>
        <w:rPr>
          <w:rFonts w:ascii="宋体" w:hAnsi="宋体"/>
        </w:rPr>
      </w:pPr>
      <w:r w:rsidRPr="007E420F">
        <w:rPr>
          <w:rFonts w:hint="eastAsia"/>
        </w:rPr>
        <w:lastRenderedPageBreak/>
        <w:t>SNMP</w:t>
      </w:r>
      <w:r w:rsidRPr="003E072C">
        <w:rPr>
          <w:rFonts w:ascii="宋体" w:hAnsi="宋体" w:hint="eastAsia"/>
        </w:rPr>
        <w:t>是一种异步请求/响应协议，采用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协议进行封装。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0B4C12E0" w14:textId="77777777" w:rsidR="00D31F69" w:rsidRDefault="00D31F69" w:rsidP="00D31F69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IP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ICMP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TCP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UDP</w:t>
      </w:r>
    </w:p>
    <w:p w14:paraId="6C18BE83" w14:textId="77777777" w:rsidR="000A116D" w:rsidRPr="00D31F69" w:rsidRDefault="000A116D" w:rsidP="00251235"/>
    <w:p w14:paraId="03C5B30F" w14:textId="77777777" w:rsidR="00D31F69" w:rsidRDefault="00D31F69" w:rsidP="00D31F69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以下关于</w:t>
      </w:r>
      <w:r w:rsidRPr="007E420F">
        <w:t>TCP</w:t>
      </w:r>
      <w:r w:rsidRPr="000D0990">
        <w:rPr>
          <w:rFonts w:ascii="宋体" w:hAnsi="宋体"/>
        </w:rPr>
        <w:t>/</w:t>
      </w:r>
      <w:r w:rsidRPr="007E420F">
        <w:t>IP</w:t>
      </w:r>
      <w:r w:rsidRPr="000D0990">
        <w:rPr>
          <w:rFonts w:ascii="宋体" w:hAnsi="宋体"/>
        </w:rPr>
        <w:t>协议和层次对应关系的表示中，正确的是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5272E791" w14:textId="77777777" w:rsidR="00D31F69" w:rsidRPr="000D0990" w:rsidRDefault="00D31F69" w:rsidP="00D31F69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1D2A8A75" wp14:editId="040E69BF">
            <wp:extent cx="5274310" cy="1852930"/>
            <wp:effectExtent l="0" t="0" r="2540" b="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D31F69" w:rsidRPr="000D0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F853" w14:textId="77777777" w:rsidR="00BC7626" w:rsidRDefault="00BC7626" w:rsidP="00C4528D">
      <w:pPr>
        <w:spacing w:line="240" w:lineRule="auto"/>
      </w:pPr>
      <w:r>
        <w:separator/>
      </w:r>
    </w:p>
  </w:endnote>
  <w:endnote w:type="continuationSeparator" w:id="0">
    <w:p w14:paraId="4723F275" w14:textId="77777777" w:rsidR="00BC7626" w:rsidRDefault="00BC762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0502" w14:textId="77777777" w:rsidR="00BC7626" w:rsidRDefault="00BC7626" w:rsidP="00C4528D">
      <w:pPr>
        <w:spacing w:line="240" w:lineRule="auto"/>
      </w:pPr>
      <w:r>
        <w:separator/>
      </w:r>
    </w:p>
  </w:footnote>
  <w:footnote w:type="continuationSeparator" w:id="0">
    <w:p w14:paraId="57BB8AD2" w14:textId="77777777" w:rsidR="00BC7626" w:rsidRDefault="00BC762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27BA"/>
    <w:rsid w:val="000A116D"/>
    <w:rsid w:val="000B14ED"/>
    <w:rsid w:val="000E1563"/>
    <w:rsid w:val="000E4739"/>
    <w:rsid w:val="00124D63"/>
    <w:rsid w:val="001522D8"/>
    <w:rsid w:val="001A7368"/>
    <w:rsid w:val="001B0902"/>
    <w:rsid w:val="002035CD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6B6104"/>
    <w:rsid w:val="0075710B"/>
    <w:rsid w:val="007A418F"/>
    <w:rsid w:val="007F712E"/>
    <w:rsid w:val="00832588"/>
    <w:rsid w:val="008343F4"/>
    <w:rsid w:val="00836636"/>
    <w:rsid w:val="00875433"/>
    <w:rsid w:val="00932B74"/>
    <w:rsid w:val="009C66A1"/>
    <w:rsid w:val="009D11EC"/>
    <w:rsid w:val="00AB5C6D"/>
    <w:rsid w:val="00AE1D88"/>
    <w:rsid w:val="00AE5D92"/>
    <w:rsid w:val="00AF466E"/>
    <w:rsid w:val="00B27FD8"/>
    <w:rsid w:val="00B978A0"/>
    <w:rsid w:val="00BC5959"/>
    <w:rsid w:val="00BC7626"/>
    <w:rsid w:val="00BD3BD0"/>
    <w:rsid w:val="00BF76B2"/>
    <w:rsid w:val="00C2533E"/>
    <w:rsid w:val="00C4528D"/>
    <w:rsid w:val="00C941D7"/>
    <w:rsid w:val="00D31F69"/>
    <w:rsid w:val="00D83265"/>
    <w:rsid w:val="00E025CF"/>
    <w:rsid w:val="00F050ED"/>
    <w:rsid w:val="00F11642"/>
    <w:rsid w:val="00F24FDC"/>
    <w:rsid w:val="00FA7955"/>
    <w:rsid w:val="00FB2970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9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2022-05-16T10:19:00Z</dcterms:modified>
</cp:coreProperties>
</file>