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9353A" w14:textId="6C7976A5" w:rsidR="00E257AA" w:rsidRDefault="00E257AA" w:rsidP="00E257AA">
      <w:bookmarkStart w:id="0" w:name="_Hlk92746682"/>
      <w:bookmarkStart w:id="1" w:name="_Hlk68382617"/>
      <w:r w:rsidRPr="00BA6E70">
        <w:rPr>
          <w:rFonts w:hint="eastAsia"/>
          <w:highlight w:val="yellow"/>
        </w:rPr>
        <w:t>视频解析</w:t>
      </w:r>
      <w:r>
        <w:rPr>
          <w:rFonts w:hint="eastAsia"/>
        </w:rPr>
        <w:t>P</w:t>
      </w:r>
      <w:bookmarkStart w:id="2" w:name="_Hlk87883740"/>
      <w:r>
        <w:t>9</w:t>
      </w:r>
      <w:r w:rsidRPr="003435BF">
        <w:rPr>
          <w:rFonts w:ascii="MS Gothic" w:eastAsia="MS Gothic" w:hAnsi="MS Gothic" w:cs="MS Gothic" w:hint="eastAsia"/>
        </w:rPr>
        <w:t>〜</w:t>
      </w:r>
      <w:bookmarkEnd w:id="2"/>
      <w:r>
        <w:rPr>
          <w:rFonts w:hint="eastAsia"/>
        </w:rPr>
        <w:t>P</w:t>
      </w:r>
      <w:r>
        <w:t>19</w:t>
      </w:r>
      <w:r>
        <w:rPr>
          <w:rFonts w:hint="eastAsia"/>
        </w:rPr>
        <w:t>：</w:t>
      </w:r>
      <w:hyperlink r:id="rId6" w:history="1">
        <w:r>
          <w:rPr>
            <w:rStyle w:val="af8"/>
          </w:rPr>
          <w:t>https://www.bilibili.com/video/BV1tL411c7gi?p=9</w:t>
        </w:r>
      </w:hyperlink>
    </w:p>
    <w:bookmarkEnd w:id="0"/>
    <w:p w14:paraId="2ADBE251" w14:textId="77777777" w:rsidR="00E257AA" w:rsidRPr="00D03228" w:rsidRDefault="00E257AA" w:rsidP="00E257AA"/>
    <w:p w14:paraId="5085F4A6" w14:textId="77777777" w:rsidR="00E257AA" w:rsidRDefault="00E257AA" w:rsidP="00E257AA">
      <w:r w:rsidRPr="00BA6E70"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3852E99E" w14:textId="77777777" w:rsidR="00E257AA" w:rsidRDefault="00E257AA" w:rsidP="00E257AA">
      <w:pPr>
        <w:rPr>
          <w:rFonts w:hint="eastAsia"/>
        </w:rPr>
      </w:pPr>
    </w:p>
    <w:p w14:paraId="662CB706" w14:textId="6FC108A7" w:rsidR="00C4528D" w:rsidRDefault="008B0344" w:rsidP="00C4528D">
      <w:pPr>
        <w:pStyle w:val="1"/>
      </w:pPr>
      <w:r>
        <w:rPr>
          <w:rFonts w:hint="eastAsia"/>
        </w:rPr>
        <w:t>基本控制结构</w:t>
      </w:r>
    </w:p>
    <w:p w14:paraId="0C1B95F1" w14:textId="77777777" w:rsidR="008B0344" w:rsidRPr="00E12B10" w:rsidRDefault="008B0344" w:rsidP="008B0344">
      <w:pPr>
        <w:ind w:firstLineChars="200" w:firstLine="420"/>
        <w:rPr>
          <w:rFonts w:ascii="宋体" w:hAnsi="宋体"/>
        </w:rPr>
      </w:pPr>
      <w:r w:rsidRPr="00E12B10">
        <w:rPr>
          <w:rFonts w:ascii="宋体" w:hAnsi="宋体" w:hint="eastAsia"/>
        </w:rPr>
        <w:t>程序的三种基本控制结构是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33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1953FE3E" w14:textId="77777777" w:rsidR="008B0344" w:rsidRDefault="008B0344" w:rsidP="008B0344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33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过程、子程序和分程序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44601">
        <w:rPr>
          <w:rFonts w:hint="eastAsia"/>
          <w:highlight w:val="yellow"/>
        </w:rPr>
        <w:t>B</w:t>
      </w:r>
      <w:r w:rsidRPr="00444601">
        <w:rPr>
          <w:rFonts w:ascii="Consolas" w:hAnsi="Consolas" w:hint="eastAsia"/>
          <w:highlight w:val="yellow"/>
        </w:rPr>
        <w:t xml:space="preserve">. </w:t>
      </w:r>
      <w:r w:rsidRPr="00444601">
        <w:rPr>
          <w:rFonts w:ascii="宋体" w:hAnsi="宋体" w:hint="eastAsia"/>
          <w:highlight w:val="yellow"/>
        </w:rPr>
        <w:t>顺序、选择和重复</w:t>
      </w:r>
    </w:p>
    <w:p w14:paraId="464D5322" w14:textId="77777777" w:rsidR="008B0344" w:rsidRDefault="008B0344" w:rsidP="008B0344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递归、堆栈和队列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调用、返回和跳转</w:t>
      </w:r>
    </w:p>
    <w:p w14:paraId="5A65FE9C" w14:textId="2FD3B6AF" w:rsidR="00C4528D" w:rsidRDefault="00E7451A" w:rsidP="00C4528D">
      <w:r>
        <w:rPr>
          <w:noProof/>
        </w:rPr>
        <w:drawing>
          <wp:inline distT="0" distB="0" distL="0" distR="0" wp14:anchorId="68141D8E" wp14:editId="798ED267">
            <wp:extent cx="5274310" cy="1544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0D7B0" w14:textId="77777777" w:rsidR="00E7451A" w:rsidRPr="008B0344" w:rsidRDefault="00E7451A" w:rsidP="00C4528D"/>
    <w:p w14:paraId="0984B41C" w14:textId="77777777" w:rsidR="008B0344" w:rsidRPr="00E00856" w:rsidRDefault="008B0344" w:rsidP="008B0344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t>通用的高级程序设计语言一般都会提供描述数据、运算、控制和数据传输的语言成分，其中，控制包括顺序、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20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和循环结构。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73FD934E" w14:textId="7B312A46" w:rsidR="008B0344" w:rsidRDefault="008B0344" w:rsidP="00F90BD7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20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444601">
        <w:rPr>
          <w:rFonts w:hint="eastAsia"/>
          <w:highlight w:val="yellow"/>
        </w:rPr>
        <w:t>A</w:t>
      </w:r>
      <w:r w:rsidRPr="00444601">
        <w:rPr>
          <w:rFonts w:ascii="Consolas" w:hAnsi="Consolas"/>
          <w:highlight w:val="yellow"/>
        </w:rPr>
        <w:t xml:space="preserve">. </w:t>
      </w:r>
      <w:r w:rsidRPr="00444601">
        <w:rPr>
          <w:rFonts w:asciiTheme="minorEastAsia" w:hAnsiTheme="minorEastAsia" w:hint="eastAsia"/>
          <w:highlight w:val="yellow"/>
        </w:rPr>
        <w:t>选择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递归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递推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函数</w:t>
      </w:r>
    </w:p>
    <w:p w14:paraId="282FBB83" w14:textId="257A4B25" w:rsidR="00F90BD7" w:rsidRDefault="00E7451A" w:rsidP="00F90BD7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FA18EA0" wp14:editId="1F11A6A4">
            <wp:extent cx="5274310" cy="13684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80825" w14:textId="0332A88A" w:rsidR="00E7451A" w:rsidRDefault="00E7451A">
      <w:pPr>
        <w:spacing w:after="160" w:line="312" w:lineRule="auto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0AEBCA56" w14:textId="278C5534" w:rsidR="00251235" w:rsidRDefault="0048543F" w:rsidP="00251235">
      <w:pPr>
        <w:pStyle w:val="1"/>
      </w:pPr>
      <w:r>
        <w:rPr>
          <w:rFonts w:hint="eastAsia"/>
        </w:rPr>
        <w:lastRenderedPageBreak/>
        <w:t>数据类型</w:t>
      </w:r>
    </w:p>
    <w:p w14:paraId="251E89C7" w14:textId="77777777" w:rsidR="00F9606D" w:rsidRPr="005B17BA" w:rsidRDefault="00F9606D" w:rsidP="00F9606D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许多程序设计语言规定，程序中的数据都必须具有类型，其作用不包括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20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1F9856FC" w14:textId="77777777" w:rsidR="00F9606D" w:rsidRDefault="00F9606D" w:rsidP="00F9606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20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便于为数据合理分配存储单元</w:t>
      </w:r>
    </w:p>
    <w:p w14:paraId="324DC429" w14:textId="77777777" w:rsidR="00F9606D" w:rsidRPr="005B17BA" w:rsidRDefault="00F9606D" w:rsidP="00F9606D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便于对参与表达式计算的数据对象进行检查</w:t>
      </w:r>
    </w:p>
    <w:p w14:paraId="6C6B1EBA" w14:textId="77777777" w:rsidR="00F9606D" w:rsidRPr="005B17BA" w:rsidRDefault="00F9606D" w:rsidP="00F9606D">
      <w:pPr>
        <w:ind w:firstLine="1179"/>
        <w:rPr>
          <w:rFonts w:ascii="宋体" w:hAnsi="宋体"/>
        </w:rPr>
      </w:pPr>
      <w:r w:rsidRPr="00444601">
        <w:rPr>
          <w:rFonts w:hint="eastAsia"/>
          <w:highlight w:val="yellow"/>
        </w:rPr>
        <w:t>C</w:t>
      </w:r>
      <w:r w:rsidRPr="00444601">
        <w:rPr>
          <w:rFonts w:ascii="Consolas" w:hAnsi="Consolas" w:hint="eastAsia"/>
          <w:highlight w:val="yellow"/>
        </w:rPr>
        <w:t xml:space="preserve">. </w:t>
      </w:r>
      <w:r w:rsidRPr="00444601">
        <w:rPr>
          <w:rFonts w:ascii="宋体" w:hAnsi="宋体" w:hint="eastAsia"/>
          <w:highlight w:val="yellow"/>
        </w:rPr>
        <w:t>便于定义动态数据结构</w:t>
      </w:r>
    </w:p>
    <w:p w14:paraId="6486AA7F" w14:textId="77777777" w:rsidR="00F9606D" w:rsidRPr="005B17BA" w:rsidRDefault="00F9606D" w:rsidP="00F9606D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便于规定数据对象的取值范围及能够进行的运算</w:t>
      </w:r>
    </w:p>
    <w:p w14:paraId="5343D5A1" w14:textId="283C1A12" w:rsidR="008B0344" w:rsidRDefault="00E7451A" w:rsidP="00251235">
      <w:r>
        <w:rPr>
          <w:noProof/>
        </w:rPr>
        <w:drawing>
          <wp:inline distT="0" distB="0" distL="0" distR="0" wp14:anchorId="24C0F5D7" wp14:editId="36821E1C">
            <wp:extent cx="5274310" cy="12369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A099" w14:textId="77777777" w:rsidR="00E7451A" w:rsidRPr="00F9606D" w:rsidRDefault="00E7451A" w:rsidP="00251235"/>
    <w:p w14:paraId="7CB6044E" w14:textId="77777777" w:rsidR="00F9606D" w:rsidRPr="00F168FB" w:rsidRDefault="00F9606D" w:rsidP="00F9606D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t>若一种程序设计语言规定其程序中的数据必须具有类型，则有利于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22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6DD01DCB" w14:textId="77777777" w:rsidR="00F9606D" w:rsidRPr="00F168FB" w:rsidRDefault="00F9606D" w:rsidP="00F9606D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t>①在翻译程序的过程中为数据合理分配存储单元</w:t>
      </w:r>
    </w:p>
    <w:p w14:paraId="6413DF84" w14:textId="77777777" w:rsidR="00F9606D" w:rsidRPr="00F168FB" w:rsidRDefault="00F9606D" w:rsidP="00F9606D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t>②对参与表达式计算的数据对象进行检查</w:t>
      </w:r>
    </w:p>
    <w:p w14:paraId="6972C502" w14:textId="77777777" w:rsidR="00F9606D" w:rsidRPr="00F168FB" w:rsidRDefault="00F9606D" w:rsidP="00F9606D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t>③定义和应用动态数据结构</w:t>
      </w:r>
    </w:p>
    <w:p w14:paraId="72FCD9CE" w14:textId="77777777" w:rsidR="00F9606D" w:rsidRPr="00F168FB" w:rsidRDefault="00F9606D" w:rsidP="00F9606D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t>④规定数据对象的取值范围及能够进行的运算</w:t>
      </w:r>
    </w:p>
    <w:p w14:paraId="693CAC3E" w14:textId="77777777" w:rsidR="00F9606D" w:rsidRPr="00F168FB" w:rsidRDefault="00F9606D" w:rsidP="00F9606D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t>⑤对数据进行强制类型转换</w:t>
      </w:r>
    </w:p>
    <w:p w14:paraId="57A8C2D4" w14:textId="77777777" w:rsidR="00F9606D" w:rsidRPr="00F168FB" w:rsidRDefault="00F9606D" w:rsidP="00F9606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22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①②③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44601">
        <w:rPr>
          <w:rFonts w:hint="eastAsia"/>
          <w:highlight w:val="yellow"/>
        </w:rPr>
        <w:t>B</w:t>
      </w:r>
      <w:r w:rsidRPr="00444601">
        <w:rPr>
          <w:rFonts w:ascii="Consolas" w:hAnsi="Consolas" w:hint="eastAsia"/>
          <w:highlight w:val="yellow"/>
        </w:rPr>
        <w:t xml:space="preserve">. </w:t>
      </w:r>
      <w:r w:rsidRPr="00444601">
        <w:rPr>
          <w:rFonts w:ascii="宋体" w:hAnsi="宋体" w:hint="eastAsia"/>
          <w:highlight w:val="yellow"/>
        </w:rPr>
        <w:t>①②④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②④⑤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③④⑤</w:t>
      </w:r>
    </w:p>
    <w:p w14:paraId="6EBA9732" w14:textId="3B066EA7" w:rsidR="00F9606D" w:rsidRDefault="00E7451A" w:rsidP="00251235">
      <w:r>
        <w:rPr>
          <w:noProof/>
        </w:rPr>
        <w:drawing>
          <wp:inline distT="0" distB="0" distL="0" distR="0" wp14:anchorId="00CFC3EE" wp14:editId="647463A8">
            <wp:extent cx="5274310" cy="12255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427A" w14:textId="60201698" w:rsidR="00E7451A" w:rsidRDefault="00E7451A" w:rsidP="00251235"/>
    <w:p w14:paraId="4A0FBB01" w14:textId="588603E2" w:rsidR="00E7451A" w:rsidRDefault="00E7451A" w:rsidP="00251235"/>
    <w:p w14:paraId="284FCBDF" w14:textId="77777777" w:rsidR="00E7451A" w:rsidRPr="00F9606D" w:rsidRDefault="00E7451A" w:rsidP="00251235"/>
    <w:p w14:paraId="3855CD1C" w14:textId="77777777" w:rsidR="00F9606D" w:rsidRPr="00E64E9C" w:rsidRDefault="00F9606D" w:rsidP="00F9606D">
      <w:pPr>
        <w:ind w:firstLineChars="200" w:firstLine="420"/>
        <w:rPr>
          <w:rFonts w:ascii="宋体" w:hAnsi="宋体"/>
        </w:rPr>
      </w:pPr>
      <w:r w:rsidRPr="00E64E9C">
        <w:rPr>
          <w:rFonts w:ascii="宋体" w:hAnsi="宋体" w:hint="eastAsia"/>
        </w:rPr>
        <w:lastRenderedPageBreak/>
        <w:t>某程序设计语言规定在源程序中的数据都必须具有类型，然而，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并不是做出此规定的理由。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4EAA890E" w14:textId="77777777" w:rsidR="00F9606D" w:rsidRPr="00E64E9C" w:rsidRDefault="00F9606D" w:rsidP="00F9606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28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为数据合理分配存储单元</w:t>
      </w:r>
    </w:p>
    <w:p w14:paraId="7F58CEC6" w14:textId="77777777" w:rsidR="00F9606D" w:rsidRPr="00E64E9C" w:rsidRDefault="00F9606D" w:rsidP="00F9606D">
      <w:pPr>
        <w:ind w:firstLine="1179"/>
        <w:rPr>
          <w:rFonts w:ascii="宋体" w:hAnsi="宋体"/>
        </w:rPr>
      </w:pPr>
      <w:r w:rsidRPr="00444601">
        <w:rPr>
          <w:rFonts w:hint="eastAsia"/>
          <w:highlight w:val="yellow"/>
        </w:rPr>
        <w:t>B</w:t>
      </w:r>
      <w:r w:rsidRPr="00444601">
        <w:rPr>
          <w:rFonts w:ascii="Consolas" w:hAnsi="Consolas" w:hint="eastAsia"/>
          <w:highlight w:val="yellow"/>
        </w:rPr>
        <w:t xml:space="preserve">. </w:t>
      </w:r>
      <w:r w:rsidRPr="00444601">
        <w:rPr>
          <w:rFonts w:ascii="宋体" w:hAnsi="宋体" w:hint="eastAsia"/>
          <w:highlight w:val="yellow"/>
        </w:rPr>
        <w:t>可以定义和使用动态数据结构</w:t>
      </w:r>
    </w:p>
    <w:p w14:paraId="0D018954" w14:textId="77777777" w:rsidR="00F9606D" w:rsidRPr="00E64E9C" w:rsidRDefault="00F9606D" w:rsidP="00F9606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可以规定数据对象的取值范围及能够进行的运算</w:t>
      </w:r>
    </w:p>
    <w:p w14:paraId="0EFE17B0" w14:textId="77777777" w:rsidR="00F9606D" w:rsidRPr="00E64E9C" w:rsidRDefault="00F9606D" w:rsidP="00F9606D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对参与表达式求值的数据对象可以进行合法性检查</w:t>
      </w:r>
    </w:p>
    <w:p w14:paraId="0A84B08B" w14:textId="4C86492D" w:rsidR="0048543F" w:rsidRDefault="00E7451A" w:rsidP="00F9606D">
      <w:pPr>
        <w:ind w:firstLine="420"/>
        <w:rPr>
          <w:rFonts w:ascii="宋体" w:hAnsi="宋体"/>
        </w:rPr>
      </w:pPr>
      <w:r>
        <w:rPr>
          <w:noProof/>
        </w:rPr>
        <w:drawing>
          <wp:inline distT="0" distB="0" distL="0" distR="0" wp14:anchorId="56B2129F" wp14:editId="7A710C27">
            <wp:extent cx="5274310" cy="18472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DFF94" w14:textId="77777777" w:rsidR="00E7451A" w:rsidRDefault="00E7451A" w:rsidP="00F9606D">
      <w:pPr>
        <w:ind w:firstLine="420"/>
        <w:rPr>
          <w:rFonts w:ascii="宋体" w:hAnsi="宋体"/>
        </w:rPr>
      </w:pPr>
    </w:p>
    <w:p w14:paraId="5FD640A1" w14:textId="77777777" w:rsidR="001A1360" w:rsidRPr="000D0990" w:rsidRDefault="001A1360" w:rsidP="001A1360">
      <w:pPr>
        <w:ind w:firstLine="420"/>
        <w:rPr>
          <w:rFonts w:ascii="宋体" w:hAnsi="宋体"/>
        </w:rPr>
      </w:pPr>
      <w:bookmarkStart w:id="3" w:name="_Hlk92108228"/>
      <w:r w:rsidRPr="000D0990">
        <w:rPr>
          <w:rFonts w:ascii="宋体" w:hAnsi="宋体"/>
        </w:rPr>
        <w:t>在程序运行过程中，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22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时涉及整型数据转换为浮点型数据的操作。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397A5680" w14:textId="77777777" w:rsidR="001A1360" w:rsidRDefault="001A1360" w:rsidP="001A1360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22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将浮点型变量赋值给整型变量</w:t>
      </w:r>
    </w:p>
    <w:p w14:paraId="25554990" w14:textId="77777777" w:rsidR="001A1360" w:rsidRDefault="001A1360" w:rsidP="001A1360">
      <w:pPr>
        <w:ind w:firstLine="1179"/>
        <w:rPr>
          <w:rFonts w:ascii="宋体" w:hAnsi="宋体"/>
        </w:rPr>
      </w:pP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将整型常量赋值给整型变量</w:t>
      </w:r>
    </w:p>
    <w:p w14:paraId="53F3E3B7" w14:textId="77777777" w:rsidR="001A1360" w:rsidRDefault="001A1360" w:rsidP="001A1360">
      <w:pPr>
        <w:ind w:firstLine="1179"/>
        <w:rPr>
          <w:rFonts w:ascii="宋体" w:hAnsi="宋体"/>
        </w:rPr>
      </w:pPr>
      <w:r w:rsidRPr="00444601">
        <w:rPr>
          <w:highlight w:val="yellow"/>
        </w:rPr>
        <w:t>C</w:t>
      </w:r>
      <w:r w:rsidRPr="00444601">
        <w:rPr>
          <w:rFonts w:ascii="Consolas" w:hAnsi="Consolas"/>
          <w:highlight w:val="yellow"/>
        </w:rPr>
        <w:t xml:space="preserve">. </w:t>
      </w:r>
      <w:r w:rsidRPr="00444601">
        <w:rPr>
          <w:rFonts w:ascii="宋体" w:hAnsi="宋体"/>
          <w:highlight w:val="yellow"/>
        </w:rPr>
        <w:t>将整型变量与浮点型变量相加</w:t>
      </w:r>
    </w:p>
    <w:p w14:paraId="4E73CB7B" w14:textId="4A3962A3" w:rsidR="001A1360" w:rsidRDefault="001A1360" w:rsidP="001A1360">
      <w:pPr>
        <w:ind w:firstLine="1179"/>
        <w:rPr>
          <w:rFonts w:ascii="宋体" w:hAnsi="宋体"/>
        </w:rPr>
      </w:pP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将浮点型常量与浮点型变量相加</w:t>
      </w:r>
      <w:bookmarkEnd w:id="3"/>
    </w:p>
    <w:p w14:paraId="1689DD16" w14:textId="54F3E77E" w:rsidR="00F90BD7" w:rsidRDefault="00E7451A" w:rsidP="00F90BD7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C04B4B3" wp14:editId="4E77DA7C">
            <wp:extent cx="5274310" cy="14547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0E31" w14:textId="6705B2B7" w:rsidR="00E7451A" w:rsidRDefault="00E7451A">
      <w:pPr>
        <w:spacing w:after="160" w:line="312" w:lineRule="auto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087FEDE1" w14:textId="41231CB2" w:rsidR="002C4608" w:rsidRDefault="00F90BD7" w:rsidP="002C4608">
      <w:pPr>
        <w:pStyle w:val="1"/>
      </w:pPr>
      <w:r>
        <w:rPr>
          <w:rFonts w:hint="eastAsia"/>
        </w:rPr>
        <w:lastRenderedPageBreak/>
        <w:t>常量变量</w:t>
      </w:r>
    </w:p>
    <w:p w14:paraId="4E6C0017" w14:textId="5506FF60" w:rsidR="0048543F" w:rsidRPr="002C4608" w:rsidRDefault="0048543F" w:rsidP="0048543F">
      <w:pPr>
        <w:ind w:firstLineChars="200" w:firstLine="420"/>
        <w:rPr>
          <w:rFonts w:ascii="宋体" w:hAnsi="宋体"/>
        </w:rPr>
      </w:pPr>
      <w:r w:rsidRPr="002C4608">
        <w:rPr>
          <w:rFonts w:ascii="宋体" w:hAnsi="宋体" w:hint="eastAsia"/>
        </w:rPr>
        <w:t>以下关于变量和常量的叙述中，错误的是</w:t>
      </w:r>
      <w:r w:rsidRPr="002C4608">
        <w:rPr>
          <w:rFonts w:ascii="Consolas" w:hAnsi="Consolas"/>
        </w:rPr>
        <w:t xml:space="preserve"> </w:t>
      </w:r>
      <w:r w:rsidRPr="002C4608">
        <w:rPr>
          <w:rFonts w:ascii="宋体" w:hAnsi="宋体" w:hint="eastAsia"/>
          <w:u w:val="single"/>
        </w:rPr>
        <w:t>（</w:t>
      </w:r>
      <w:r w:rsidRPr="002C4608">
        <w:rPr>
          <w:u w:val="single"/>
        </w:rPr>
        <w:t>20</w:t>
      </w:r>
      <w:r w:rsidRPr="002C4608">
        <w:rPr>
          <w:rFonts w:ascii="宋体" w:hAnsi="宋体" w:hint="eastAsia"/>
          <w:u w:val="single"/>
        </w:rPr>
        <w:t>）</w:t>
      </w:r>
      <w:r w:rsidRPr="002C4608">
        <w:rPr>
          <w:rFonts w:ascii="Consolas" w:hAnsi="Consolas"/>
          <w:u w:val="single"/>
        </w:rPr>
        <w:t xml:space="preserve"> </w:t>
      </w:r>
      <w:r w:rsidRPr="002C4608">
        <w:rPr>
          <w:rFonts w:ascii="宋体" w:hAnsi="宋体" w:hint="eastAsia"/>
        </w:rPr>
        <w:t>。</w:t>
      </w:r>
      <w:r w:rsidRPr="002C4608">
        <w:rPr>
          <w:rFonts w:hint="eastAsia"/>
        </w:rPr>
        <w:t>（</w:t>
      </w:r>
      <w:r w:rsidRPr="002C4608">
        <w:rPr>
          <w:rFonts w:hint="eastAsia"/>
        </w:rPr>
        <w:t>20</w:t>
      </w:r>
      <w:r w:rsidRPr="002C4608">
        <w:t>10</w:t>
      </w:r>
      <w:r w:rsidRPr="002C4608">
        <w:rPr>
          <w:rFonts w:hint="eastAsia"/>
        </w:rPr>
        <w:t>年下半年）</w:t>
      </w:r>
    </w:p>
    <w:p w14:paraId="204C3EB6" w14:textId="77777777" w:rsidR="0048543F" w:rsidRDefault="0048543F" w:rsidP="0048543F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20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变量的取值在程序运行过程中可以改变，常量则不行</w:t>
      </w:r>
    </w:p>
    <w:p w14:paraId="280E831E" w14:textId="77777777" w:rsidR="0048543F" w:rsidRDefault="0048543F" w:rsidP="0048543F">
      <w:pPr>
        <w:ind w:firstLine="1179"/>
        <w:rPr>
          <w:rFonts w:ascii="宋体" w:hAnsi="宋体"/>
        </w:rPr>
      </w:pPr>
      <w:r w:rsidRPr="00444601">
        <w:rPr>
          <w:highlight w:val="yellow"/>
        </w:rPr>
        <w:t>B</w:t>
      </w:r>
      <w:r w:rsidRPr="00444601">
        <w:rPr>
          <w:rFonts w:ascii="Consolas" w:hAnsi="Consolas"/>
          <w:highlight w:val="yellow"/>
        </w:rPr>
        <w:t xml:space="preserve">. </w:t>
      </w:r>
      <w:r w:rsidRPr="00444601">
        <w:rPr>
          <w:rFonts w:ascii="宋体" w:hAnsi="宋体" w:hint="eastAsia"/>
          <w:highlight w:val="yellow"/>
        </w:rPr>
        <w:t>变量具有类型属性，常量则没有</w:t>
      </w:r>
    </w:p>
    <w:p w14:paraId="4FC8D5D0" w14:textId="77777777" w:rsidR="0048543F" w:rsidRDefault="0048543F" w:rsidP="0048543F">
      <w:pPr>
        <w:ind w:firstLine="1179"/>
        <w:rPr>
          <w:rFonts w:ascii="宋体" w:hAnsi="宋体"/>
        </w:rPr>
      </w:pPr>
      <w:r>
        <w:t>C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变量具有对应的存储单元，常量则没有</w:t>
      </w:r>
    </w:p>
    <w:p w14:paraId="66BF6414" w14:textId="3937F562" w:rsidR="0048543F" w:rsidRDefault="0048543F" w:rsidP="0048543F">
      <w:pPr>
        <w:ind w:firstLine="1179"/>
        <w:rPr>
          <w:rFonts w:ascii="宋体" w:hAnsi="宋体"/>
        </w:rPr>
      </w:pPr>
      <w:r>
        <w:t>D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可以对变量赋值，不能对常量赋值</w:t>
      </w:r>
    </w:p>
    <w:p w14:paraId="32CD7649" w14:textId="2D384380" w:rsidR="0048543F" w:rsidRDefault="00E7451A" w:rsidP="0048543F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282561F" wp14:editId="713FB4BE">
            <wp:extent cx="5274310" cy="16243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6484C" w14:textId="77777777" w:rsidR="00E7451A" w:rsidRDefault="00E7451A" w:rsidP="0048543F">
      <w:pPr>
        <w:rPr>
          <w:rFonts w:ascii="宋体" w:hAnsi="宋体"/>
        </w:rPr>
      </w:pPr>
    </w:p>
    <w:p w14:paraId="5E4848E4" w14:textId="77777777" w:rsidR="0048543F" w:rsidRPr="008F1B62" w:rsidRDefault="0048543F" w:rsidP="0048543F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t>以下关于程序设计语言的叙述中，错误的是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20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16213C68" w14:textId="77777777" w:rsidR="0048543F" w:rsidRPr="008F1B62" w:rsidRDefault="0048543F" w:rsidP="0048543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20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程序设计语言的基本成分包括数据、运算、控制和传输等</w:t>
      </w:r>
    </w:p>
    <w:p w14:paraId="141712A3" w14:textId="77777777" w:rsidR="0048543F" w:rsidRDefault="0048543F" w:rsidP="0048543F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高级程序设计语言不依赖于具体的机器硬件</w:t>
      </w:r>
    </w:p>
    <w:p w14:paraId="5432BB2D" w14:textId="77777777" w:rsidR="0048543F" w:rsidRDefault="0048543F" w:rsidP="0048543F">
      <w:pPr>
        <w:ind w:firstLine="1179"/>
        <w:rPr>
          <w:rFonts w:asciiTheme="minorEastAsia" w:hAnsiTheme="minorEastAsia"/>
        </w:rPr>
      </w:pPr>
      <w:r w:rsidRPr="00444601">
        <w:rPr>
          <w:rFonts w:hint="eastAsia"/>
          <w:highlight w:val="yellow"/>
        </w:rPr>
        <w:t>C</w:t>
      </w:r>
      <w:r w:rsidRPr="00444601">
        <w:rPr>
          <w:rFonts w:ascii="Consolas" w:hAnsi="Consolas" w:hint="eastAsia"/>
          <w:highlight w:val="yellow"/>
        </w:rPr>
        <w:t xml:space="preserve">. </w:t>
      </w:r>
      <w:r w:rsidRPr="00444601">
        <w:rPr>
          <w:rFonts w:asciiTheme="minorEastAsia" w:hAnsiTheme="minorEastAsia" w:hint="eastAsia"/>
          <w:highlight w:val="yellow"/>
        </w:rPr>
        <w:t>程序中局部变量的值在运行时不能改变</w:t>
      </w:r>
    </w:p>
    <w:p w14:paraId="39437D86" w14:textId="77777777" w:rsidR="0048543F" w:rsidRPr="008F1B62" w:rsidRDefault="0048543F" w:rsidP="0048543F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程序中常量的值在运行时不能改变</w:t>
      </w:r>
    </w:p>
    <w:p w14:paraId="496FBA3B" w14:textId="54A671AA" w:rsidR="0048543F" w:rsidRDefault="00444601" w:rsidP="0048543F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063573C" wp14:editId="5A02D1CA">
            <wp:extent cx="5157702" cy="3348842"/>
            <wp:effectExtent l="0" t="0" r="508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330" cy="33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6D35" w14:textId="77777777" w:rsidR="001A1360" w:rsidRDefault="001A1360" w:rsidP="001A1360">
      <w:pPr>
        <w:pStyle w:val="1"/>
      </w:pPr>
      <w:r>
        <w:rPr>
          <w:rFonts w:hint="eastAsia"/>
        </w:rPr>
        <w:lastRenderedPageBreak/>
        <w:t>逻辑表达式</w:t>
      </w:r>
    </w:p>
    <w:p w14:paraId="79BD545B" w14:textId="77777777" w:rsidR="001A1360" w:rsidRPr="00300091" w:rsidRDefault="001A1360" w:rsidP="001A1360">
      <w:pPr>
        <w:ind w:firstLineChars="200" w:firstLine="420"/>
        <w:rPr>
          <w:rFonts w:ascii="宋体" w:hAnsi="宋体"/>
        </w:rPr>
      </w:pPr>
      <w:bookmarkStart w:id="4" w:name="_Hlk68428526"/>
      <w:r>
        <w:rPr>
          <w:rFonts w:ascii="宋体" w:hAnsi="宋体" w:hint="eastAsia"/>
        </w:rPr>
        <w:t>对于逻辑表达式“</w:t>
      </w:r>
      <w:r w:rsidRPr="007E420F">
        <w:rPr>
          <w:rFonts w:hint="eastAsia"/>
        </w:rPr>
        <w:t>x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and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y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or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not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z</w:t>
      </w:r>
      <w:r>
        <w:rPr>
          <w:rFonts w:ascii="宋体" w:hAnsi="宋体" w:hint="eastAsia"/>
        </w:rPr>
        <w:t>”</w:t>
      </w:r>
      <w:r w:rsidRPr="00300091">
        <w:rPr>
          <w:rFonts w:ascii="宋体" w:hAnsi="宋体" w:hint="eastAsia"/>
        </w:rPr>
        <w:t>，</w:t>
      </w:r>
      <w:r w:rsidRPr="007E420F">
        <w:rPr>
          <w:rFonts w:hint="eastAsia"/>
        </w:rPr>
        <w:t>and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or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not</w:t>
      </w:r>
      <w:r w:rsidRPr="00300091">
        <w:rPr>
          <w:rFonts w:ascii="宋体" w:hAnsi="宋体" w:hint="eastAsia"/>
        </w:rPr>
        <w:t>分别是逻辑与、或、非运算，优先级从高到低为</w:t>
      </w:r>
      <w:r w:rsidRPr="007E420F">
        <w:rPr>
          <w:rFonts w:hint="eastAsia"/>
        </w:rPr>
        <w:t>not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and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or</w:t>
      </w:r>
      <w:r>
        <w:rPr>
          <w:rFonts w:ascii="宋体" w:hAnsi="宋体" w:hint="eastAsia"/>
        </w:rPr>
        <w:t>，</w:t>
      </w:r>
      <w:r w:rsidRPr="007E420F">
        <w:rPr>
          <w:rFonts w:hint="eastAsia"/>
        </w:rPr>
        <w:t>and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or</w:t>
      </w:r>
      <w:r w:rsidRPr="00300091">
        <w:rPr>
          <w:rFonts w:ascii="宋体" w:hAnsi="宋体" w:hint="eastAsia"/>
        </w:rPr>
        <w:t>为左结合，</w:t>
      </w:r>
      <w:r w:rsidRPr="007E420F">
        <w:rPr>
          <w:rFonts w:hint="eastAsia"/>
        </w:rPr>
        <w:t>not</w:t>
      </w:r>
      <w:r w:rsidRPr="00300091">
        <w:rPr>
          <w:rFonts w:ascii="宋体" w:hAnsi="宋体" w:hint="eastAsia"/>
        </w:rPr>
        <w:t>为右结合，若进行短路计算，则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20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6F5A198C" w14:textId="77777777" w:rsidR="001A1360" w:rsidRPr="00300091" w:rsidRDefault="001A1360" w:rsidP="001A1360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20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x</w:t>
      </w:r>
      <w:r w:rsidRPr="00300091">
        <w:rPr>
          <w:rFonts w:ascii="宋体" w:hAnsi="宋体" w:hint="eastAsia"/>
        </w:rPr>
        <w:t>为真时，整个表达式的值即为真，不需要计算</w:t>
      </w:r>
      <w:r w:rsidRPr="007E420F">
        <w:rPr>
          <w:rFonts w:hint="eastAsia"/>
        </w:rPr>
        <w:t>y</w:t>
      </w:r>
      <w:r w:rsidRPr="00300091">
        <w:rPr>
          <w:rFonts w:ascii="宋体" w:hAnsi="宋体" w:hint="eastAsia"/>
        </w:rPr>
        <w:t>和</w:t>
      </w:r>
      <w:r w:rsidRPr="007E420F">
        <w:rPr>
          <w:rFonts w:hint="eastAsia"/>
        </w:rPr>
        <w:t>z</w:t>
      </w:r>
      <w:r w:rsidRPr="00300091">
        <w:rPr>
          <w:rFonts w:ascii="宋体" w:hAnsi="宋体" w:hint="eastAsia"/>
        </w:rPr>
        <w:t>的值</w:t>
      </w:r>
    </w:p>
    <w:p w14:paraId="6E92FEAD" w14:textId="77777777" w:rsidR="001A1360" w:rsidRPr="00300091" w:rsidRDefault="001A1360" w:rsidP="001A1360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x</w:t>
      </w:r>
      <w:r w:rsidRPr="00300091">
        <w:rPr>
          <w:rFonts w:ascii="宋体" w:hAnsi="宋体" w:hint="eastAsia"/>
        </w:rPr>
        <w:t>为假时，整个表达式的值即为假，不需要计算</w:t>
      </w:r>
      <w:r w:rsidRPr="007E420F">
        <w:rPr>
          <w:rFonts w:hint="eastAsia"/>
        </w:rPr>
        <w:t>y</w:t>
      </w:r>
      <w:r w:rsidRPr="00300091">
        <w:rPr>
          <w:rFonts w:ascii="宋体" w:hAnsi="宋体" w:hint="eastAsia"/>
        </w:rPr>
        <w:t>和</w:t>
      </w:r>
      <w:r w:rsidRPr="007E420F">
        <w:rPr>
          <w:rFonts w:hint="eastAsia"/>
        </w:rPr>
        <w:t>z</w:t>
      </w:r>
      <w:r w:rsidRPr="00300091">
        <w:rPr>
          <w:rFonts w:ascii="宋体" w:hAnsi="宋体" w:hint="eastAsia"/>
        </w:rPr>
        <w:t>的值</w:t>
      </w:r>
    </w:p>
    <w:p w14:paraId="18412591" w14:textId="77777777" w:rsidR="001A1360" w:rsidRPr="00300091" w:rsidRDefault="001A1360" w:rsidP="001A1360">
      <w:pPr>
        <w:ind w:firstLine="1179"/>
        <w:rPr>
          <w:rFonts w:ascii="宋体" w:hAnsi="宋体"/>
        </w:rPr>
      </w:pPr>
      <w:r w:rsidRPr="00444601">
        <w:rPr>
          <w:rFonts w:hint="eastAsia"/>
          <w:highlight w:val="yellow"/>
        </w:rPr>
        <w:t>C</w:t>
      </w:r>
      <w:r w:rsidRPr="00444601">
        <w:rPr>
          <w:rFonts w:ascii="Consolas" w:hAnsi="Consolas" w:hint="eastAsia"/>
          <w:highlight w:val="yellow"/>
        </w:rPr>
        <w:t xml:space="preserve">. </w:t>
      </w:r>
      <w:r w:rsidRPr="00444601">
        <w:rPr>
          <w:rFonts w:hint="eastAsia"/>
          <w:highlight w:val="yellow"/>
        </w:rPr>
        <w:t>x</w:t>
      </w:r>
      <w:r w:rsidRPr="00444601">
        <w:rPr>
          <w:rFonts w:ascii="宋体" w:hAnsi="宋体" w:hint="eastAsia"/>
          <w:highlight w:val="yellow"/>
        </w:rPr>
        <w:t>为真时，根据</w:t>
      </w:r>
      <w:r w:rsidRPr="00444601">
        <w:rPr>
          <w:rFonts w:hint="eastAsia"/>
          <w:highlight w:val="yellow"/>
        </w:rPr>
        <w:t>y</w:t>
      </w:r>
      <w:r w:rsidRPr="00444601">
        <w:rPr>
          <w:rFonts w:ascii="宋体" w:hAnsi="宋体" w:hint="eastAsia"/>
          <w:highlight w:val="yellow"/>
        </w:rPr>
        <w:t>的值决定是否需要计算</w:t>
      </w:r>
      <w:r w:rsidRPr="00444601">
        <w:rPr>
          <w:rFonts w:hint="eastAsia"/>
          <w:highlight w:val="yellow"/>
        </w:rPr>
        <w:t>z</w:t>
      </w:r>
      <w:r w:rsidRPr="00444601">
        <w:rPr>
          <w:rFonts w:ascii="宋体" w:hAnsi="宋体" w:hint="eastAsia"/>
          <w:highlight w:val="yellow"/>
        </w:rPr>
        <w:t>的值</w:t>
      </w:r>
    </w:p>
    <w:p w14:paraId="164AE2C0" w14:textId="77777777" w:rsidR="001A1360" w:rsidRPr="00300091" w:rsidRDefault="001A1360" w:rsidP="001A1360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x</w:t>
      </w:r>
      <w:r w:rsidRPr="00300091">
        <w:rPr>
          <w:rFonts w:ascii="宋体" w:hAnsi="宋体" w:hint="eastAsia"/>
        </w:rPr>
        <w:t>为假时，根据</w:t>
      </w:r>
      <w:r w:rsidRPr="007E420F">
        <w:rPr>
          <w:rFonts w:hint="eastAsia"/>
        </w:rPr>
        <w:t>y</w:t>
      </w:r>
      <w:r w:rsidRPr="00300091">
        <w:rPr>
          <w:rFonts w:ascii="宋体" w:hAnsi="宋体" w:hint="eastAsia"/>
        </w:rPr>
        <w:t>的值决定是否需要计算</w:t>
      </w:r>
      <w:r w:rsidRPr="007E420F">
        <w:rPr>
          <w:rFonts w:hint="eastAsia"/>
        </w:rPr>
        <w:t>z</w:t>
      </w:r>
      <w:r w:rsidRPr="00300091">
        <w:rPr>
          <w:rFonts w:ascii="宋体" w:hAnsi="宋体" w:hint="eastAsia"/>
        </w:rPr>
        <w:t>的值</w:t>
      </w:r>
    </w:p>
    <w:bookmarkEnd w:id="4"/>
    <w:p w14:paraId="51E9A6A2" w14:textId="0CD95C95" w:rsidR="001A1360" w:rsidRDefault="00444601" w:rsidP="001A1360">
      <w:r>
        <w:rPr>
          <w:noProof/>
        </w:rPr>
        <w:drawing>
          <wp:inline distT="0" distB="0" distL="0" distR="0" wp14:anchorId="09C16958" wp14:editId="03172CF8">
            <wp:extent cx="5274310" cy="25165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7012" w14:textId="26C897C6" w:rsidR="00444601" w:rsidRDefault="00444601" w:rsidP="001A1360"/>
    <w:p w14:paraId="78734E2F" w14:textId="7A8B574F" w:rsidR="00444601" w:rsidRDefault="00444601" w:rsidP="001A1360"/>
    <w:p w14:paraId="4EA163D0" w14:textId="207F14FB" w:rsidR="00444601" w:rsidRDefault="00444601" w:rsidP="001A1360"/>
    <w:p w14:paraId="4654A2AC" w14:textId="37F170E2" w:rsidR="00444601" w:rsidRDefault="00444601" w:rsidP="001A1360"/>
    <w:p w14:paraId="4484641F" w14:textId="2601C0D2" w:rsidR="00444601" w:rsidRDefault="00444601" w:rsidP="001A1360"/>
    <w:p w14:paraId="2C4EFDAD" w14:textId="6D6690F7" w:rsidR="00444601" w:rsidRDefault="00444601" w:rsidP="001A1360"/>
    <w:p w14:paraId="12D439A3" w14:textId="72B3D6E3" w:rsidR="00444601" w:rsidRDefault="00444601" w:rsidP="001A1360"/>
    <w:p w14:paraId="7847B6E6" w14:textId="7240A03F" w:rsidR="00444601" w:rsidRDefault="00444601" w:rsidP="001A1360"/>
    <w:p w14:paraId="3450731E" w14:textId="0D5D24D6" w:rsidR="00444601" w:rsidRDefault="00444601" w:rsidP="001A1360"/>
    <w:p w14:paraId="495ADE8A" w14:textId="3E1821D5" w:rsidR="00444601" w:rsidRDefault="00444601" w:rsidP="001A1360"/>
    <w:p w14:paraId="3ED6D014" w14:textId="77777777" w:rsidR="00444601" w:rsidRPr="00F9606D" w:rsidRDefault="00444601" w:rsidP="001A1360"/>
    <w:p w14:paraId="75D5EA7F" w14:textId="77777777" w:rsidR="00C02BCE" w:rsidRPr="00053217" w:rsidRDefault="00C02BCE" w:rsidP="00C02BCE">
      <w:pPr>
        <w:ind w:firstLineChars="100" w:firstLine="21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lastRenderedPageBreak/>
        <w:t>逻辑表达式求值时常采用短路计算方式。“</w:t>
      </w:r>
      <w:r w:rsidRPr="0095589F">
        <w:rPr>
          <w:rFonts w:cs="Arial"/>
        </w:rPr>
        <w:t>&amp;&amp;</w:t>
      </w:r>
      <w:r w:rsidRPr="00053217">
        <w:rPr>
          <w:rFonts w:asciiTheme="minorEastAsia" w:hAnsiTheme="minorEastAsia" w:hint="eastAsia"/>
        </w:rPr>
        <w:t>”、“</w:t>
      </w:r>
      <w:r w:rsidRPr="001B6316">
        <w:rPr>
          <w:rFonts w:asciiTheme="minorEastAsia" w:hAnsiTheme="minorEastAsia" w:hint="eastAsia"/>
          <w:b/>
        </w:rPr>
        <w:t>||</w:t>
      </w:r>
      <w:r w:rsidRPr="00053217">
        <w:rPr>
          <w:rFonts w:asciiTheme="minorEastAsia" w:hAnsiTheme="minorEastAsia" w:hint="eastAsia"/>
        </w:rPr>
        <w:t>”、“</w:t>
      </w:r>
      <w:r w:rsidRPr="0095589F">
        <w:rPr>
          <w:rFonts w:cs="Arial"/>
        </w:rPr>
        <w:t>!</w:t>
      </w:r>
      <w:r w:rsidRPr="00053217">
        <w:rPr>
          <w:rFonts w:asciiTheme="minorEastAsia" w:hAnsiTheme="minorEastAsia" w:hint="eastAsia"/>
        </w:rPr>
        <w:t>”分别表示逻辑与、或、非运算，“</w:t>
      </w:r>
      <w:r w:rsidRPr="0095589F">
        <w:rPr>
          <w:rFonts w:cs="Arial"/>
        </w:rPr>
        <w:t>&amp;&amp;</w:t>
      </w:r>
      <w:r w:rsidRPr="00053217">
        <w:rPr>
          <w:rFonts w:asciiTheme="minorEastAsia" w:hAnsiTheme="minorEastAsia" w:hint="eastAsia"/>
        </w:rPr>
        <w:t>”、“</w:t>
      </w:r>
      <w:r w:rsidRPr="0095589F">
        <w:rPr>
          <w:rFonts w:cs="Arial"/>
          <w:b/>
          <w:bCs/>
        </w:rPr>
        <w:t>||</w:t>
      </w:r>
      <w:r w:rsidRPr="00053217">
        <w:rPr>
          <w:rFonts w:asciiTheme="minorEastAsia" w:hAnsiTheme="minorEastAsia" w:hint="eastAsia"/>
        </w:rPr>
        <w:t>”为左结合，“</w:t>
      </w:r>
      <w:r w:rsidRPr="0095589F">
        <w:rPr>
          <w:rFonts w:cs="Arial"/>
        </w:rPr>
        <w:t>!</w:t>
      </w:r>
      <w:r w:rsidRPr="00053217">
        <w:rPr>
          <w:rFonts w:asciiTheme="minorEastAsia" w:hAnsiTheme="minorEastAsia" w:hint="eastAsia"/>
        </w:rPr>
        <w:t>”为右结合，优先级从高到低为“</w:t>
      </w:r>
      <w:r w:rsidRPr="0095589F">
        <w:rPr>
          <w:rFonts w:cs="Arial"/>
        </w:rPr>
        <w:t>!</w:t>
      </w:r>
      <w:r w:rsidRPr="00053217">
        <w:rPr>
          <w:rFonts w:asciiTheme="minorEastAsia" w:hAnsiTheme="minorEastAsia" w:hint="eastAsia"/>
        </w:rPr>
        <w:t>”、“</w:t>
      </w:r>
      <w:r w:rsidRPr="0095589F">
        <w:rPr>
          <w:rFonts w:cs="Arial"/>
        </w:rPr>
        <w:t>&amp;&amp;</w:t>
      </w:r>
      <w:r w:rsidRPr="00053217">
        <w:rPr>
          <w:rFonts w:asciiTheme="minorEastAsia" w:hAnsiTheme="minorEastAsia" w:hint="eastAsia"/>
        </w:rPr>
        <w:t>”、“</w:t>
      </w:r>
      <w:r w:rsidRPr="0095589F">
        <w:rPr>
          <w:rFonts w:cs="Arial"/>
          <w:b/>
          <w:bCs/>
        </w:rPr>
        <w:t>||</w:t>
      </w:r>
      <w:r w:rsidRPr="00053217">
        <w:rPr>
          <w:rFonts w:asciiTheme="minorEastAsia" w:hAnsiTheme="minorEastAsia" w:hint="eastAsia"/>
        </w:rPr>
        <w:t>”。对逻辑表达式“</w:t>
      </w:r>
      <w:r w:rsidRPr="007E420F">
        <w:rPr>
          <w:rFonts w:hint="eastAsia"/>
        </w:rPr>
        <w:t>x</w:t>
      </w:r>
      <w:r w:rsidRPr="0095589F">
        <w:rPr>
          <w:rFonts w:cs="Arial"/>
        </w:rPr>
        <w:t>&amp;&amp;</w:t>
      </w:r>
      <w:r w:rsidRPr="000E2FD4">
        <w:rPr>
          <w:rFonts w:cs="Arial"/>
        </w:rPr>
        <w:t>(</w:t>
      </w:r>
      <w:r w:rsidRPr="007E420F">
        <w:rPr>
          <w:rFonts w:hint="eastAsia"/>
        </w:rPr>
        <w:t>y</w:t>
      </w:r>
      <w:r w:rsidRPr="003069C9">
        <w:rPr>
          <w:rFonts w:ascii="Consolas" w:hAnsi="Consolas"/>
        </w:rPr>
        <w:t xml:space="preserve"> </w:t>
      </w:r>
      <w:r w:rsidRPr="0095589F">
        <w:rPr>
          <w:rFonts w:cs="Arial"/>
          <w:b/>
          <w:bCs/>
        </w:rPr>
        <w:t>||</w:t>
      </w:r>
      <w:r w:rsidRPr="003069C9">
        <w:rPr>
          <w:rFonts w:ascii="Consolas" w:hAnsi="Consolas"/>
          <w:b/>
        </w:rPr>
        <w:t xml:space="preserve"> </w:t>
      </w:r>
      <w:r w:rsidRPr="0095589F">
        <w:rPr>
          <w:rFonts w:cs="Arial"/>
        </w:rPr>
        <w:t>!</w:t>
      </w:r>
      <w:r w:rsidRPr="007E420F">
        <w:rPr>
          <w:rFonts w:hint="eastAsia"/>
        </w:rPr>
        <w:t>z</w:t>
      </w:r>
      <w:r w:rsidRPr="000E2FD4">
        <w:rPr>
          <w:rFonts w:cs="Arial"/>
        </w:rPr>
        <w:t>)</w:t>
      </w:r>
      <w:r w:rsidRPr="00053217">
        <w:rPr>
          <w:rFonts w:asciiTheme="minorEastAsia" w:hAnsiTheme="minorEastAsia" w:hint="eastAsia"/>
        </w:rPr>
        <w:t>”进行短路计算方式求值时，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20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236E1919" w14:textId="77777777" w:rsidR="001A1360" w:rsidRPr="00053217" w:rsidRDefault="001A1360" w:rsidP="001A1360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20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x</w:t>
      </w:r>
      <w:r w:rsidRPr="00053217">
        <w:rPr>
          <w:rFonts w:asciiTheme="minorEastAsia" w:hAnsiTheme="minorEastAsia" w:hint="eastAsia"/>
        </w:rPr>
        <w:t>为真，则整个表达式的值即为真，不需要计算</w:t>
      </w:r>
      <w:r w:rsidRPr="007E420F">
        <w:rPr>
          <w:rFonts w:hint="eastAsia"/>
        </w:rPr>
        <w:t>y</w:t>
      </w:r>
      <w:r w:rsidRPr="00053217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z</w:t>
      </w:r>
      <w:r w:rsidRPr="00053217">
        <w:rPr>
          <w:rFonts w:asciiTheme="minorEastAsia" w:hAnsiTheme="minorEastAsia" w:hint="eastAsia"/>
        </w:rPr>
        <w:t>的值</w:t>
      </w:r>
    </w:p>
    <w:p w14:paraId="51C59040" w14:textId="77777777" w:rsidR="001A1360" w:rsidRPr="00053217" w:rsidRDefault="001A1360" w:rsidP="001A1360">
      <w:pPr>
        <w:ind w:firstLine="1179"/>
        <w:rPr>
          <w:rFonts w:asciiTheme="minorEastAsia" w:hAnsiTheme="minorEastAsia"/>
        </w:rPr>
      </w:pPr>
      <w:r w:rsidRPr="00444601">
        <w:rPr>
          <w:rFonts w:hint="eastAsia"/>
          <w:highlight w:val="yellow"/>
        </w:rPr>
        <w:t>B</w:t>
      </w:r>
      <w:r w:rsidRPr="00444601">
        <w:rPr>
          <w:rFonts w:ascii="Consolas" w:hAnsi="Consolas" w:hint="eastAsia"/>
          <w:highlight w:val="yellow"/>
        </w:rPr>
        <w:t xml:space="preserve">. </w:t>
      </w:r>
      <w:r w:rsidRPr="00444601">
        <w:rPr>
          <w:rFonts w:hint="eastAsia"/>
          <w:highlight w:val="yellow"/>
        </w:rPr>
        <w:t>x</w:t>
      </w:r>
      <w:r w:rsidRPr="00444601">
        <w:rPr>
          <w:rFonts w:asciiTheme="minorEastAsia" w:hAnsiTheme="minorEastAsia" w:hint="eastAsia"/>
          <w:highlight w:val="yellow"/>
        </w:rPr>
        <w:t>为假，则整个表达式的值即为假，不需要计算</w:t>
      </w:r>
      <w:r w:rsidRPr="00444601">
        <w:rPr>
          <w:rFonts w:hint="eastAsia"/>
          <w:highlight w:val="yellow"/>
        </w:rPr>
        <w:t>y</w:t>
      </w:r>
      <w:r w:rsidRPr="00444601">
        <w:rPr>
          <w:rFonts w:asciiTheme="minorEastAsia" w:hAnsiTheme="minorEastAsia" w:hint="eastAsia"/>
          <w:highlight w:val="yellow"/>
        </w:rPr>
        <w:t>和</w:t>
      </w:r>
      <w:r w:rsidRPr="00444601">
        <w:rPr>
          <w:rFonts w:hint="eastAsia"/>
          <w:highlight w:val="yellow"/>
        </w:rPr>
        <w:t>z</w:t>
      </w:r>
      <w:r w:rsidRPr="00444601">
        <w:rPr>
          <w:rFonts w:asciiTheme="minorEastAsia" w:hAnsiTheme="minorEastAsia" w:hint="eastAsia"/>
          <w:highlight w:val="yellow"/>
        </w:rPr>
        <w:t>的值</w:t>
      </w:r>
    </w:p>
    <w:p w14:paraId="233BBB9F" w14:textId="77777777" w:rsidR="001A1360" w:rsidRPr="00053217" w:rsidRDefault="001A1360" w:rsidP="001A1360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x</w:t>
      </w:r>
      <w:r w:rsidRPr="00053217">
        <w:rPr>
          <w:rFonts w:asciiTheme="minorEastAsia" w:hAnsiTheme="minorEastAsia" w:hint="eastAsia"/>
        </w:rPr>
        <w:t>为真，再根据</w:t>
      </w:r>
      <w:r w:rsidRPr="007E420F">
        <w:rPr>
          <w:rFonts w:hint="eastAsia"/>
        </w:rPr>
        <w:t>z</w:t>
      </w:r>
      <w:r w:rsidRPr="00053217">
        <w:rPr>
          <w:rFonts w:asciiTheme="minorEastAsia" w:hAnsiTheme="minorEastAsia" w:hint="eastAsia"/>
        </w:rPr>
        <w:t>的值决定是否需要计算</w:t>
      </w:r>
      <w:r w:rsidRPr="007E420F">
        <w:rPr>
          <w:rFonts w:hint="eastAsia"/>
        </w:rPr>
        <w:t>y</w:t>
      </w:r>
      <w:r w:rsidRPr="00053217">
        <w:rPr>
          <w:rFonts w:asciiTheme="minorEastAsia" w:hAnsiTheme="minorEastAsia" w:hint="eastAsia"/>
        </w:rPr>
        <w:t>的值</w:t>
      </w:r>
    </w:p>
    <w:p w14:paraId="45998A78" w14:textId="77777777" w:rsidR="001A1360" w:rsidRDefault="001A1360" w:rsidP="001A1360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x</w:t>
      </w:r>
      <w:r w:rsidRPr="00053217">
        <w:rPr>
          <w:rFonts w:asciiTheme="minorEastAsia" w:hAnsiTheme="minorEastAsia" w:hint="eastAsia"/>
        </w:rPr>
        <w:t>为假，再根据</w:t>
      </w:r>
      <w:r w:rsidRPr="007E420F">
        <w:rPr>
          <w:rFonts w:hint="eastAsia"/>
        </w:rPr>
        <w:t>y</w:t>
      </w:r>
      <w:r w:rsidRPr="00053217">
        <w:rPr>
          <w:rFonts w:asciiTheme="minorEastAsia" w:hAnsiTheme="minorEastAsia" w:hint="eastAsia"/>
        </w:rPr>
        <w:t>的值决定是否需要计算</w:t>
      </w:r>
      <w:r w:rsidRPr="007E420F">
        <w:rPr>
          <w:rFonts w:hint="eastAsia"/>
        </w:rPr>
        <w:t>z</w:t>
      </w:r>
      <w:r w:rsidRPr="00053217">
        <w:rPr>
          <w:rFonts w:asciiTheme="minorEastAsia" w:hAnsiTheme="minorEastAsia" w:hint="eastAsia"/>
        </w:rPr>
        <w:t>的值</w:t>
      </w:r>
    </w:p>
    <w:p w14:paraId="2E61F0EA" w14:textId="51F97817" w:rsidR="001A1360" w:rsidRDefault="00444601" w:rsidP="001A1360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716554F" wp14:editId="21ED46FA">
            <wp:extent cx="5274310" cy="27489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E89D" w14:textId="77777777" w:rsidR="00444601" w:rsidRPr="00053217" w:rsidRDefault="00444601" w:rsidP="001A1360">
      <w:pPr>
        <w:rPr>
          <w:rFonts w:asciiTheme="minorEastAsia" w:hAnsiTheme="minorEastAsia"/>
        </w:rPr>
      </w:pPr>
    </w:p>
    <w:p w14:paraId="7E641A3E" w14:textId="77777777" w:rsidR="001A1360" w:rsidRPr="000D0990" w:rsidRDefault="001A1360" w:rsidP="001A1360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t>对布尔表达式进行短路求值是指：无须对表达式中所有操作数或运算符进行计算就可确定表达式的值。对于表达式"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a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or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(c&lt;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d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)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and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b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)</m:t>
        </m:r>
      </m:oMath>
      <w:r w:rsidRPr="000D0990">
        <w:rPr>
          <w:rFonts w:ascii="宋体" w:hAnsi="宋体"/>
        </w:rPr>
        <w:t>”，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20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时可进行短路计算。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0CA120AE" w14:textId="6E68BC34" w:rsidR="001A1360" w:rsidRDefault="001A1360" w:rsidP="00F90BD7">
      <w:pPr>
        <w:ind w:firstLine="420"/>
      </w:pPr>
      <w:r>
        <w:rPr>
          <w:rFonts w:ascii="宋体" w:hAnsi="宋体"/>
        </w:rPr>
        <w:t>（</w:t>
      </w:r>
      <w:r w:rsidRPr="007E420F">
        <w:t>20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d</w:t>
      </w:r>
      <w:r w:rsidRPr="000D0990">
        <w:rPr>
          <w:rFonts w:ascii="宋体" w:hAnsi="宋体"/>
        </w:rPr>
        <w:t>为</w:t>
      </w:r>
      <w:r w:rsidRPr="007E420F">
        <w:t>true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44601">
        <w:rPr>
          <w:highlight w:val="yellow"/>
        </w:rPr>
        <w:t>B</w:t>
      </w:r>
      <w:r w:rsidRPr="00444601">
        <w:rPr>
          <w:rFonts w:ascii="Consolas" w:hAnsi="Consolas"/>
          <w:highlight w:val="yellow"/>
        </w:rPr>
        <w:t xml:space="preserve">. </w:t>
      </w:r>
      <w:r w:rsidRPr="00444601">
        <w:rPr>
          <w:highlight w:val="yellow"/>
        </w:rPr>
        <w:t>a</w:t>
      </w:r>
      <w:r w:rsidRPr="00444601">
        <w:rPr>
          <w:rFonts w:ascii="宋体" w:hAnsi="宋体"/>
          <w:highlight w:val="yellow"/>
        </w:rPr>
        <w:t>为</w:t>
      </w:r>
      <w:r w:rsidRPr="00444601">
        <w:rPr>
          <w:highlight w:val="yellow"/>
        </w:rPr>
        <w:t>true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b</w:t>
      </w:r>
      <w:r w:rsidRPr="000D0990">
        <w:rPr>
          <w:rFonts w:ascii="宋体" w:hAnsi="宋体"/>
        </w:rPr>
        <w:t>为</w:t>
      </w:r>
      <w:r w:rsidRPr="007E420F">
        <w:t>true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c</w:t>
      </w:r>
      <w:r w:rsidRPr="000D0990">
        <w:rPr>
          <w:rFonts w:ascii="宋体" w:hAnsi="宋体"/>
        </w:rPr>
        <w:t>为</w:t>
      </w:r>
      <w:r w:rsidRPr="007E420F">
        <w:t>true</w:t>
      </w:r>
    </w:p>
    <w:p w14:paraId="430909AE" w14:textId="649CE24B" w:rsidR="00444601" w:rsidRPr="001A1360" w:rsidRDefault="00444601" w:rsidP="00444601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1A24F94" wp14:editId="4CE46837">
            <wp:extent cx="5274310" cy="12090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601" w:rsidRPr="001A13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106AB" w14:textId="77777777" w:rsidR="005B54F8" w:rsidRDefault="005B54F8" w:rsidP="00C4528D">
      <w:pPr>
        <w:spacing w:line="240" w:lineRule="auto"/>
      </w:pPr>
      <w:r>
        <w:separator/>
      </w:r>
    </w:p>
  </w:endnote>
  <w:endnote w:type="continuationSeparator" w:id="0">
    <w:p w14:paraId="4BCA90DF" w14:textId="77777777" w:rsidR="005B54F8" w:rsidRDefault="005B54F8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3A211" w14:textId="77777777" w:rsidR="005B54F8" w:rsidRDefault="005B54F8" w:rsidP="00C4528D">
      <w:pPr>
        <w:spacing w:line="240" w:lineRule="auto"/>
      </w:pPr>
      <w:r>
        <w:separator/>
      </w:r>
    </w:p>
  </w:footnote>
  <w:footnote w:type="continuationSeparator" w:id="0">
    <w:p w14:paraId="397F0FB5" w14:textId="77777777" w:rsidR="005B54F8" w:rsidRDefault="005B54F8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1522D8"/>
    <w:rsid w:val="001A1360"/>
    <w:rsid w:val="001F1CBC"/>
    <w:rsid w:val="002115FF"/>
    <w:rsid w:val="00245700"/>
    <w:rsid w:val="00251235"/>
    <w:rsid w:val="002B5B8F"/>
    <w:rsid w:val="002C4608"/>
    <w:rsid w:val="00444601"/>
    <w:rsid w:val="0048543F"/>
    <w:rsid w:val="004E7383"/>
    <w:rsid w:val="00536BAA"/>
    <w:rsid w:val="005431FC"/>
    <w:rsid w:val="00585CB6"/>
    <w:rsid w:val="005B54F8"/>
    <w:rsid w:val="005E32A7"/>
    <w:rsid w:val="007A418F"/>
    <w:rsid w:val="008343F4"/>
    <w:rsid w:val="008B0344"/>
    <w:rsid w:val="00AB5C6D"/>
    <w:rsid w:val="00B978A0"/>
    <w:rsid w:val="00C02BCE"/>
    <w:rsid w:val="00C4528D"/>
    <w:rsid w:val="00E025CF"/>
    <w:rsid w:val="00E257AA"/>
    <w:rsid w:val="00E7451A"/>
    <w:rsid w:val="00E84F8B"/>
    <w:rsid w:val="00F126A3"/>
    <w:rsid w:val="00F71C6F"/>
    <w:rsid w:val="00F90BD7"/>
    <w:rsid w:val="00F9606D"/>
    <w:rsid w:val="00FA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paragraph" w:styleId="af9">
    <w:name w:val="List Paragraph"/>
    <w:basedOn w:val="a"/>
    <w:uiPriority w:val="34"/>
    <w:qFormat/>
    <w:rsid w:val="0048543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tL411c7gi?p=9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6</Pages>
  <Words>276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14</cp:revision>
  <dcterms:created xsi:type="dcterms:W3CDTF">2021-12-30T17:32:00Z</dcterms:created>
  <dcterms:modified xsi:type="dcterms:W3CDTF">2022-04-03T10:55:00Z</dcterms:modified>
</cp:coreProperties>
</file>