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501B2ECE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F040BE">
        <w:t>15</w:t>
      </w:r>
      <w:r w:rsidRPr="00DF5948">
        <w:rPr>
          <w:rFonts w:hint="eastAsia"/>
        </w:rPr>
        <w:t>年</w:t>
      </w:r>
      <w:r w:rsidR="00F040BE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50342F28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阅读下列说明，回答问题</w:t>
      </w:r>
      <w:r w:rsidRPr="00E75706">
        <w:rPr>
          <w:rFonts w:cs="Times New Roman" w:hint="eastAsia"/>
        </w:rPr>
        <w:t>1</w:t>
      </w:r>
      <w:r w:rsidRPr="00E75706">
        <w:rPr>
          <w:rFonts w:cs="Times New Roman" w:hint="eastAsia"/>
        </w:rPr>
        <w:t>至问题</w:t>
      </w:r>
      <w:r w:rsidRPr="00E75706">
        <w:rPr>
          <w:rFonts w:cs="Times New Roman"/>
        </w:rPr>
        <w:t>3</w:t>
      </w:r>
      <w:r w:rsidRPr="00E75706">
        <w:rPr>
          <w:rFonts w:cs="Times New Roman" w:hint="eastAsia"/>
        </w:rPr>
        <w:t>，将解答填入答题纸的对应栏内。</w:t>
      </w:r>
    </w:p>
    <w:p w14:paraId="7D01F974" w14:textId="77777777" w:rsidR="00B7526D" w:rsidRPr="00E75706" w:rsidRDefault="00B7526D" w:rsidP="00B7526D">
      <w:pPr>
        <w:rPr>
          <w:rFonts w:cs="Times New Roman"/>
        </w:rPr>
      </w:pPr>
      <w:r w:rsidRPr="00E75706">
        <w:rPr>
          <w:rFonts w:cs="Times New Roman" w:hint="eastAsia"/>
        </w:rPr>
        <w:t>【说明】</w:t>
      </w:r>
    </w:p>
    <w:p w14:paraId="4FCBD4DF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某企业拟构建一个高效、低成本、符合企业实际发展需要的办公自动化系统。工程师小李主要承担该系统的公告管理和消息管理模块的研发工作。公告管理模块的主要功能包括添加、修改、删除和查看公告。消息管理模块的主要功能是消息群发。</w:t>
      </w:r>
    </w:p>
    <w:p w14:paraId="59B2410F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小李根据前期调研和需求分析进行了概念模型设计，具体情况分述如下</w:t>
      </w:r>
      <w:r>
        <w:rPr>
          <w:rFonts w:cs="Times New Roman" w:hint="eastAsia"/>
        </w:rPr>
        <w:t>。</w:t>
      </w:r>
    </w:p>
    <w:p w14:paraId="2676B252" w14:textId="77777777" w:rsidR="00B7526D" w:rsidRPr="00E75706" w:rsidRDefault="00B7526D" w:rsidP="00B7526D">
      <w:pPr>
        <w:rPr>
          <w:rFonts w:cs="Times New Roman"/>
        </w:rPr>
      </w:pPr>
      <w:r w:rsidRPr="00E75706">
        <w:rPr>
          <w:rFonts w:cs="Times New Roman" w:hint="eastAsia"/>
        </w:rPr>
        <w:t>【需求分析结果】</w:t>
      </w:r>
    </w:p>
    <w:p w14:paraId="32A3AD69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（</w:t>
      </w:r>
      <w:r w:rsidRPr="00E75706">
        <w:rPr>
          <w:rFonts w:cs="Times New Roman" w:hint="eastAsia"/>
        </w:rPr>
        <w:t>1</w:t>
      </w:r>
      <w:r w:rsidRPr="00E75706">
        <w:rPr>
          <w:rFonts w:cs="Times New Roman" w:hint="eastAsia"/>
        </w:rPr>
        <w:t>）该企业设有研发部、财务部、销售部等多个部门，每个部门只有一名部门经理，有多名员工，每名员工只属于一个部门，部门信息包括：部门号、名称、部门经理和电话，其中部门号唯一确定部门关系的每一个元组。</w:t>
      </w:r>
    </w:p>
    <w:p w14:paraId="4C4062C5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（</w:t>
      </w:r>
      <w:r w:rsidRPr="00E75706">
        <w:rPr>
          <w:rFonts w:cs="Times New Roman" w:hint="eastAsia"/>
        </w:rPr>
        <w:t>2</w:t>
      </w:r>
      <w:r w:rsidRPr="00E75706">
        <w:rPr>
          <w:rFonts w:cs="Times New Roman" w:hint="eastAsia"/>
        </w:rPr>
        <w:t>）员工信息包括：员工号、姓名、岗位、电话和密码。员工号唯一确定员工关系的每一个元组；岗位主要有经理、部门经理、管理员等，不同岗位具有不同的权限。一名员工只对应一个岗位，但一个岗位可对应多名员工。</w:t>
      </w:r>
    </w:p>
    <w:p w14:paraId="5D1A004C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（</w:t>
      </w:r>
      <w:r w:rsidRPr="00E75706">
        <w:rPr>
          <w:rFonts w:cs="Times New Roman" w:hint="eastAsia"/>
        </w:rPr>
        <w:t>3</w:t>
      </w:r>
      <w:r w:rsidRPr="00E75706">
        <w:rPr>
          <w:rFonts w:cs="Times New Roman" w:hint="eastAsia"/>
        </w:rPr>
        <w:t>）消息信息包括：编号、内容、消息类型、接收人、接收时间、发送时间和发送人。其中（编号，接收人）唯一标识消息关系中的每一个元组。一条消息可以发送给多个接收人，一个接收人可以接收多条消息。</w:t>
      </w:r>
    </w:p>
    <w:p w14:paraId="498A508E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（</w:t>
      </w:r>
      <w:r w:rsidRPr="00E75706">
        <w:rPr>
          <w:rFonts w:cs="Times New Roman" w:hint="eastAsia"/>
        </w:rPr>
        <w:t>4</w:t>
      </w:r>
      <w:r w:rsidRPr="00E75706">
        <w:rPr>
          <w:rFonts w:cs="Times New Roman" w:hint="eastAsia"/>
        </w:rPr>
        <w:t>）公告信息包括：编号、标题、名称、内容、发布部门、发布时间。其中编号唯一确定公告关系的每一个元组。一份公告对应一个发布部门，但一个部门可以发布多份公告；一份公告可以被多名员工阅读，一名员工可以阅读多份公告。</w:t>
      </w:r>
    </w:p>
    <w:p w14:paraId="5A413578" w14:textId="77777777" w:rsidR="00B7526D" w:rsidRPr="001C75F6" w:rsidRDefault="00B7526D" w:rsidP="00B7526D">
      <w:pPr>
        <w:rPr>
          <w:rFonts w:cs="Times New Roman"/>
        </w:rPr>
      </w:pPr>
      <w:r w:rsidRPr="001C75F6">
        <w:rPr>
          <w:rFonts w:cs="Times New Roman" w:hint="eastAsia"/>
        </w:rPr>
        <w:t>【概念模型设计】</w:t>
      </w:r>
    </w:p>
    <w:p w14:paraId="12AD2D4A" w14:textId="77777777" w:rsidR="00B7526D" w:rsidRDefault="00B7526D" w:rsidP="00B7526D">
      <w:pPr>
        <w:ind w:firstLine="420"/>
        <w:rPr>
          <w:rFonts w:cs="Times New Roman"/>
        </w:rPr>
      </w:pPr>
      <w:r w:rsidRPr="001C75F6">
        <w:rPr>
          <w:rFonts w:cs="Times New Roman"/>
        </w:rPr>
        <w:t>根据需求阶段收集的信息，设计的实体联系图（不完整）如图</w:t>
      </w:r>
      <w:r w:rsidRPr="001C75F6">
        <w:rPr>
          <w:rFonts w:cs="Times New Roman"/>
        </w:rPr>
        <w:t>2-1</w:t>
      </w:r>
      <w:r w:rsidRPr="001C75F6">
        <w:rPr>
          <w:rFonts w:cs="Times New Roman"/>
        </w:rPr>
        <w:t>所示。</w:t>
      </w:r>
    </w:p>
    <w:p w14:paraId="18AF2A8E" w14:textId="77777777" w:rsidR="00B7526D" w:rsidRPr="00E75706" w:rsidRDefault="00B7526D" w:rsidP="00B7526D">
      <w:pPr>
        <w:ind w:firstLine="420"/>
        <w:rPr>
          <w:rFonts w:cs="Times New Roman"/>
        </w:rPr>
      </w:pPr>
      <w:r>
        <w:rPr>
          <w:noProof/>
        </w:rPr>
        <w:drawing>
          <wp:inline distT="0" distB="0" distL="0" distR="0" wp14:anchorId="5D374489" wp14:editId="2C4D11A4">
            <wp:extent cx="5274310" cy="2011680"/>
            <wp:effectExtent l="0" t="0" r="2540" b="7620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045AE" w14:textId="77777777" w:rsidR="00B7526D" w:rsidRPr="001C75F6" w:rsidRDefault="00B7526D" w:rsidP="00B7526D">
      <w:pPr>
        <w:rPr>
          <w:rFonts w:cs="Times New Roman"/>
        </w:rPr>
      </w:pPr>
      <w:r w:rsidRPr="001C75F6">
        <w:rPr>
          <w:rFonts w:cs="Times New Roman" w:hint="eastAsia"/>
        </w:rPr>
        <w:lastRenderedPageBreak/>
        <w:t>【逻辑结构设计】</w:t>
      </w:r>
    </w:p>
    <w:p w14:paraId="0C7DF19E" w14:textId="77777777" w:rsidR="00B7526D" w:rsidRDefault="00B7526D" w:rsidP="00B7526D">
      <w:pPr>
        <w:ind w:firstLine="420"/>
        <w:rPr>
          <w:rFonts w:cs="Times New Roman"/>
        </w:rPr>
      </w:pPr>
      <w:r w:rsidRPr="001C75F6">
        <w:rPr>
          <w:rFonts w:cs="Times New Roman"/>
        </w:rPr>
        <w:t>根据概念模型设计阶段完成的实体联系图，得出如下关系模式（不完整）：</w:t>
      </w:r>
    </w:p>
    <w:p w14:paraId="56AADFDD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部门（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1C75F6">
        <w:rPr>
          <w:rFonts w:cs="Times New Roman" w:hint="eastAsia"/>
          <w:u w:val="single"/>
        </w:rPr>
        <w:t>（</w:t>
      </w:r>
      <w:r w:rsidRPr="001C75F6">
        <w:rPr>
          <w:rFonts w:cs="Times New Roman" w:hint="eastAsia"/>
          <w:u w:val="single"/>
        </w:rPr>
        <w:t>a</w:t>
      </w:r>
      <w:r w:rsidRPr="001C75F6">
        <w:rPr>
          <w:rFonts w:cs="Times New Roman" w:hint="eastAsia"/>
          <w:u w:val="single"/>
        </w:rPr>
        <w:t>）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E75706">
        <w:rPr>
          <w:rFonts w:cs="Times New Roman" w:hint="eastAsia"/>
        </w:rPr>
        <w:t>，部门经理，电话）</w:t>
      </w:r>
    </w:p>
    <w:p w14:paraId="745AF43A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员工（员工号，姓名，岗位号，部门号，电话，密码）</w:t>
      </w:r>
    </w:p>
    <w:p w14:paraId="60585831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岗位（岗位号，名称，权限）</w:t>
      </w:r>
    </w:p>
    <w:p w14:paraId="383C4B35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消息（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1C75F6">
        <w:rPr>
          <w:rFonts w:cs="Times New Roman" w:hint="eastAsia"/>
          <w:u w:val="single"/>
        </w:rPr>
        <w:t>（</w:t>
      </w:r>
      <w:r w:rsidRPr="001C75F6">
        <w:rPr>
          <w:rFonts w:cs="Times New Roman" w:hint="eastAsia"/>
          <w:u w:val="single"/>
        </w:rPr>
        <w:t>b</w:t>
      </w:r>
      <w:r w:rsidRPr="001C75F6">
        <w:rPr>
          <w:rFonts w:cs="Times New Roman" w:hint="eastAsia"/>
          <w:u w:val="single"/>
        </w:rPr>
        <w:t>）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E75706">
        <w:rPr>
          <w:rFonts w:cs="Times New Roman" w:hint="eastAsia"/>
        </w:rPr>
        <w:t>，消息类型，接收时间，发送时间，发送人）</w:t>
      </w:r>
    </w:p>
    <w:p w14:paraId="7C1E104F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公告（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1C75F6">
        <w:rPr>
          <w:rFonts w:cs="Times New Roman" w:hint="eastAsia"/>
          <w:u w:val="single"/>
        </w:rPr>
        <w:t>（</w:t>
      </w:r>
      <w:r w:rsidRPr="001C75F6">
        <w:rPr>
          <w:rFonts w:cs="Times New Roman" w:hint="eastAsia"/>
          <w:u w:val="single"/>
        </w:rPr>
        <w:t>c</w:t>
      </w:r>
      <w:r w:rsidRPr="001C75F6">
        <w:rPr>
          <w:rFonts w:cs="Times New Roman" w:hint="eastAsia"/>
          <w:u w:val="single"/>
        </w:rPr>
        <w:t>）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E75706">
        <w:rPr>
          <w:rFonts w:cs="Times New Roman" w:hint="eastAsia"/>
        </w:rPr>
        <w:t>，名称，内容，发布部门，发布时间）</w:t>
      </w:r>
    </w:p>
    <w:p w14:paraId="2864A1A9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阅读公告（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1C75F6">
        <w:rPr>
          <w:rFonts w:cs="Times New Roman" w:hint="eastAsia"/>
          <w:u w:val="single"/>
        </w:rPr>
        <w:t>（</w:t>
      </w:r>
      <w:r w:rsidRPr="001C75F6">
        <w:rPr>
          <w:rFonts w:cs="Times New Roman" w:hint="eastAsia"/>
          <w:u w:val="single"/>
        </w:rPr>
        <w:t>d</w:t>
      </w:r>
      <w:r w:rsidRPr="001C75F6">
        <w:rPr>
          <w:rFonts w:cs="Times New Roman" w:hint="eastAsia"/>
          <w:u w:val="single"/>
        </w:rPr>
        <w:t>）</w:t>
      </w:r>
      <w:r w:rsidRPr="001C75F6">
        <w:rPr>
          <w:rFonts w:ascii="Consolas" w:hAnsi="Consolas" w:cs="Times New Roman"/>
          <w:u w:val="single"/>
        </w:rPr>
        <w:t xml:space="preserve">  </w:t>
      </w:r>
      <w:r w:rsidRPr="00E75706">
        <w:rPr>
          <w:rFonts w:cs="Times New Roman" w:hint="eastAsia"/>
        </w:rPr>
        <w:t>，阅读时间）</w:t>
      </w:r>
    </w:p>
    <w:p w14:paraId="379A86B8" w14:textId="77777777" w:rsidR="00B7526D" w:rsidRPr="00E75706" w:rsidRDefault="00B7526D" w:rsidP="00B7526D">
      <w:pPr>
        <w:rPr>
          <w:rFonts w:cs="Times New Roman"/>
        </w:rPr>
      </w:pPr>
    </w:p>
    <w:p w14:paraId="3E2F0EC5" w14:textId="77777777" w:rsidR="00B7526D" w:rsidRPr="00E75706" w:rsidRDefault="00B7526D" w:rsidP="00B7526D">
      <w:pPr>
        <w:rPr>
          <w:rFonts w:cs="Times New Roman"/>
        </w:rPr>
      </w:pPr>
      <w:r w:rsidRPr="00E75706">
        <w:rPr>
          <w:rFonts w:cs="Times New Roman" w:hint="eastAsia"/>
        </w:rPr>
        <w:t>【问题</w:t>
      </w:r>
      <w:r w:rsidRPr="00E75706">
        <w:rPr>
          <w:rFonts w:cs="Times New Roman" w:hint="eastAsia"/>
        </w:rPr>
        <w:t>1</w:t>
      </w:r>
      <w:r w:rsidRPr="00E75706">
        <w:rPr>
          <w:rFonts w:cs="Times New Roman" w:hint="eastAsia"/>
        </w:rPr>
        <w:t>】（</w:t>
      </w:r>
      <w:r w:rsidRPr="00E75706">
        <w:rPr>
          <w:rFonts w:cs="Times New Roman" w:hint="eastAsia"/>
        </w:rPr>
        <w:t>5</w:t>
      </w:r>
      <w:r w:rsidRPr="00E75706">
        <w:rPr>
          <w:rFonts w:cs="Times New Roman" w:hint="eastAsia"/>
        </w:rPr>
        <w:t>分）</w:t>
      </w:r>
    </w:p>
    <w:p w14:paraId="2E5671CF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根据问题描述，补充四个联系，完善图</w:t>
      </w:r>
      <w:r w:rsidRPr="00E75706">
        <w:rPr>
          <w:rFonts w:cs="Times New Roman" w:hint="eastAsia"/>
        </w:rPr>
        <w:t>2-1</w:t>
      </w:r>
      <w:r w:rsidRPr="00E75706">
        <w:rPr>
          <w:rFonts w:cs="Times New Roman" w:hint="eastAsia"/>
        </w:rPr>
        <w:t>所示的实体联系图。联系名可用联系</w:t>
      </w:r>
      <w:r w:rsidRPr="00E75706">
        <w:rPr>
          <w:rFonts w:cs="Times New Roman" w:hint="eastAsia"/>
        </w:rPr>
        <w:t>1</w:t>
      </w:r>
      <w:r w:rsidRPr="00E75706">
        <w:rPr>
          <w:rFonts w:cs="Times New Roman" w:hint="eastAsia"/>
        </w:rPr>
        <w:t>、联系</w:t>
      </w:r>
      <w:r w:rsidRPr="00E75706">
        <w:rPr>
          <w:rFonts w:cs="Times New Roman" w:hint="eastAsia"/>
        </w:rPr>
        <w:t>2</w:t>
      </w:r>
      <w:r w:rsidRPr="00E75706">
        <w:rPr>
          <w:rFonts w:cs="Times New Roman" w:hint="eastAsia"/>
        </w:rPr>
        <w:t>、联系</w:t>
      </w:r>
      <w:r w:rsidRPr="00E75706">
        <w:rPr>
          <w:rFonts w:cs="Times New Roman" w:hint="eastAsia"/>
        </w:rPr>
        <w:t>3</w:t>
      </w:r>
      <w:r w:rsidRPr="00E75706">
        <w:rPr>
          <w:rFonts w:cs="Times New Roman" w:hint="eastAsia"/>
        </w:rPr>
        <w:t>和联系</w:t>
      </w:r>
      <w:r w:rsidRPr="00E75706">
        <w:rPr>
          <w:rFonts w:cs="Times New Roman" w:hint="eastAsia"/>
        </w:rPr>
        <w:t>4</w:t>
      </w:r>
      <w:r w:rsidRPr="00E75706">
        <w:rPr>
          <w:rFonts w:cs="Times New Roman" w:hint="eastAsia"/>
        </w:rPr>
        <w:t>代替，联系的类型分为</w:t>
      </w:r>
      <w:r w:rsidRPr="00E75706">
        <w:rPr>
          <w:rFonts w:cs="Times New Roman" w:hint="eastAsia"/>
        </w:rPr>
        <w:t>1:1</w:t>
      </w:r>
      <w:r w:rsidRPr="00E75706">
        <w:rPr>
          <w:rFonts w:cs="Times New Roman" w:hint="eastAsia"/>
        </w:rPr>
        <w:t>、</w:t>
      </w:r>
      <w:r w:rsidRPr="00E75706">
        <w:rPr>
          <w:rFonts w:cs="Times New Roman" w:hint="eastAsia"/>
        </w:rPr>
        <w:t>1:n</w:t>
      </w:r>
      <w:r w:rsidRPr="00E75706">
        <w:rPr>
          <w:rFonts w:cs="Times New Roman" w:hint="eastAsia"/>
        </w:rPr>
        <w:t>和</w:t>
      </w:r>
      <w:r w:rsidRPr="00E75706">
        <w:rPr>
          <w:rFonts w:cs="Times New Roman" w:hint="eastAsia"/>
        </w:rPr>
        <w:t>m:n</w:t>
      </w:r>
      <w:r w:rsidRPr="00E75706">
        <w:rPr>
          <w:rFonts w:cs="Times New Roman" w:hint="eastAsia"/>
        </w:rPr>
        <w:t>（或</w:t>
      </w:r>
      <w:r w:rsidRPr="00E75706">
        <w:rPr>
          <w:rFonts w:cs="Times New Roman" w:hint="eastAsia"/>
        </w:rPr>
        <w:t>1:1</w:t>
      </w:r>
      <w:r w:rsidRPr="00E75706">
        <w:rPr>
          <w:rFonts w:cs="Times New Roman" w:hint="eastAsia"/>
        </w:rPr>
        <w:t>、</w:t>
      </w:r>
      <w:r w:rsidRPr="00E75706">
        <w:rPr>
          <w:rFonts w:cs="Times New Roman" w:hint="eastAsia"/>
        </w:rPr>
        <w:t>1:</w:t>
      </w:r>
      <w:r w:rsidRPr="00E45B8E">
        <w:rPr>
          <w:rFonts w:ascii="MS Gothic" w:eastAsia="MS Gothic" w:hAnsi="MS Gothic" w:cs="Times New Roman"/>
        </w:rPr>
        <w:t>*</w:t>
      </w:r>
      <w:r w:rsidRPr="00E75706">
        <w:rPr>
          <w:rFonts w:cs="Times New Roman" w:hint="eastAsia"/>
        </w:rPr>
        <w:t>和</w:t>
      </w:r>
      <w:r w:rsidRPr="00E45B8E">
        <w:rPr>
          <w:rFonts w:ascii="MS Gothic" w:eastAsia="MS Gothic" w:hAnsi="MS Gothic" w:cs="Times New Roman"/>
        </w:rPr>
        <w:t>*</w:t>
      </w:r>
      <w:r w:rsidRPr="00E75706">
        <w:rPr>
          <w:rFonts w:cs="Times New Roman" w:hint="eastAsia"/>
        </w:rPr>
        <w:t>:</w:t>
      </w:r>
      <w:r w:rsidRPr="00E45B8E">
        <w:rPr>
          <w:rFonts w:ascii="MS Gothic" w:eastAsia="MS Gothic" w:hAnsi="MS Gothic" w:cs="Times New Roman"/>
        </w:rPr>
        <w:t>*</w:t>
      </w:r>
      <w:r w:rsidRPr="00E75706">
        <w:rPr>
          <w:rFonts w:cs="Times New Roman" w:hint="eastAsia"/>
        </w:rPr>
        <w:t>）。</w:t>
      </w:r>
    </w:p>
    <w:p w14:paraId="4558EEA9" w14:textId="77777777" w:rsidR="00B7526D" w:rsidRPr="00E75706" w:rsidRDefault="00B7526D" w:rsidP="00B7526D">
      <w:pPr>
        <w:ind w:firstLineChars="200" w:firstLine="420"/>
        <w:rPr>
          <w:rFonts w:cs="Times New Roman"/>
        </w:rPr>
      </w:pPr>
    </w:p>
    <w:p w14:paraId="7FC8A8C6" w14:textId="77777777" w:rsidR="00B7526D" w:rsidRPr="00E75706" w:rsidRDefault="00B7526D" w:rsidP="00B7526D">
      <w:pPr>
        <w:rPr>
          <w:rFonts w:cs="Times New Roman"/>
        </w:rPr>
      </w:pPr>
      <w:r w:rsidRPr="00E75706">
        <w:rPr>
          <w:rFonts w:cs="Times New Roman" w:hint="eastAsia"/>
        </w:rPr>
        <w:t>【问题</w:t>
      </w:r>
      <w:r w:rsidRPr="00E75706">
        <w:rPr>
          <w:rFonts w:cs="Times New Roman" w:hint="eastAsia"/>
        </w:rPr>
        <w:t>2</w:t>
      </w:r>
      <w:r w:rsidRPr="00E75706">
        <w:rPr>
          <w:rFonts w:cs="Times New Roman" w:hint="eastAsia"/>
        </w:rPr>
        <w:t>】（</w:t>
      </w:r>
      <w:r w:rsidRPr="00E75706">
        <w:rPr>
          <w:rFonts w:cs="Times New Roman" w:hint="eastAsia"/>
        </w:rPr>
        <w:t>8</w:t>
      </w:r>
      <w:r w:rsidRPr="00E75706">
        <w:rPr>
          <w:rFonts w:cs="Times New Roman" w:hint="eastAsia"/>
        </w:rPr>
        <w:t>分）</w:t>
      </w:r>
    </w:p>
    <w:p w14:paraId="4FFFBCE6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（</w:t>
      </w:r>
      <w:r w:rsidRPr="00E75706">
        <w:rPr>
          <w:rFonts w:cs="Times New Roman" w:hint="eastAsia"/>
        </w:rPr>
        <w:t>1</w:t>
      </w:r>
      <w:r w:rsidRPr="00E75706">
        <w:rPr>
          <w:rFonts w:cs="Times New Roman" w:hint="eastAsia"/>
        </w:rPr>
        <w:t>）根据实体联系图，将关系模式中的空（</w:t>
      </w:r>
      <w:r w:rsidRPr="00E75706">
        <w:rPr>
          <w:rFonts w:cs="Times New Roman" w:hint="eastAsia"/>
        </w:rPr>
        <w:t>a</w:t>
      </w:r>
      <w:r w:rsidRPr="00E75706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E75706">
        <w:rPr>
          <w:rFonts w:cs="Times New Roman" w:hint="eastAsia"/>
        </w:rPr>
        <w:t>（</w:t>
      </w:r>
      <w:r w:rsidRPr="00E75706">
        <w:rPr>
          <w:rFonts w:cs="Times New Roman" w:hint="eastAsia"/>
        </w:rPr>
        <w:t>d</w:t>
      </w:r>
      <w:r w:rsidRPr="00E75706">
        <w:rPr>
          <w:rFonts w:cs="Times New Roman" w:hint="eastAsia"/>
        </w:rPr>
        <w:t>）补充完整。</w:t>
      </w:r>
    </w:p>
    <w:p w14:paraId="20FE9EE5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（</w:t>
      </w:r>
      <w:r w:rsidRPr="00E75706">
        <w:rPr>
          <w:rFonts w:cs="Times New Roman" w:hint="eastAsia"/>
        </w:rPr>
        <w:t>2</w:t>
      </w:r>
      <w:r w:rsidRPr="00E75706">
        <w:rPr>
          <w:rFonts w:cs="Times New Roman" w:hint="eastAsia"/>
        </w:rPr>
        <w:t>）给出“消息”和“阅读公告”关系模式的主键与外键。</w:t>
      </w:r>
    </w:p>
    <w:p w14:paraId="63227AC6" w14:textId="77777777" w:rsidR="00B7526D" w:rsidRPr="00E75706" w:rsidRDefault="00B7526D" w:rsidP="00B7526D">
      <w:pPr>
        <w:ind w:firstLineChars="200" w:firstLine="420"/>
        <w:rPr>
          <w:rFonts w:cs="Times New Roman"/>
        </w:rPr>
      </w:pPr>
    </w:p>
    <w:p w14:paraId="3CCCF7FD" w14:textId="77777777" w:rsidR="00B7526D" w:rsidRPr="00E75706" w:rsidRDefault="00B7526D" w:rsidP="00B7526D">
      <w:pPr>
        <w:rPr>
          <w:rFonts w:cs="Times New Roman"/>
        </w:rPr>
      </w:pPr>
      <w:r w:rsidRPr="00E75706">
        <w:rPr>
          <w:rFonts w:cs="Times New Roman" w:hint="eastAsia"/>
        </w:rPr>
        <w:t>【问题</w:t>
      </w:r>
      <w:r w:rsidRPr="00E75706">
        <w:rPr>
          <w:rFonts w:cs="Times New Roman" w:hint="eastAsia"/>
        </w:rPr>
        <w:t>3</w:t>
      </w:r>
      <w:r w:rsidRPr="00E75706">
        <w:rPr>
          <w:rFonts w:cs="Times New Roman" w:hint="eastAsia"/>
        </w:rPr>
        <w:t>】（</w:t>
      </w:r>
      <w:r w:rsidRPr="00E75706">
        <w:rPr>
          <w:rFonts w:cs="Times New Roman" w:hint="eastAsia"/>
        </w:rPr>
        <w:t>2</w:t>
      </w:r>
      <w:r w:rsidRPr="00E75706">
        <w:rPr>
          <w:rFonts w:cs="Times New Roman" w:hint="eastAsia"/>
        </w:rPr>
        <w:t>分）</w:t>
      </w:r>
    </w:p>
    <w:p w14:paraId="1E527AA1" w14:textId="77777777" w:rsidR="00B7526D" w:rsidRPr="00E75706" w:rsidRDefault="00B7526D" w:rsidP="00B7526D">
      <w:pPr>
        <w:ind w:firstLineChars="200" w:firstLine="420"/>
        <w:rPr>
          <w:rFonts w:cs="Times New Roman"/>
        </w:rPr>
      </w:pPr>
      <w:r w:rsidRPr="00E75706">
        <w:rPr>
          <w:rFonts w:cs="Times New Roman" w:hint="eastAsia"/>
        </w:rPr>
        <w:t>消息和公告关系中都有“编号”属性，请问它是属于命名冲突吗？用</w:t>
      </w:r>
      <w:r w:rsidRPr="00E75706">
        <w:rPr>
          <w:rFonts w:cs="Times New Roman" w:hint="eastAsia"/>
        </w:rPr>
        <w:t>100</w:t>
      </w:r>
      <w:r w:rsidRPr="00E75706">
        <w:rPr>
          <w:rFonts w:cs="Times New Roman" w:hint="eastAsia"/>
        </w:rPr>
        <w:t>字以内文字说明原因。</w:t>
      </w:r>
    </w:p>
    <w:p w14:paraId="41F84EA3" w14:textId="77777777" w:rsidR="00CF0909" w:rsidRPr="00B7526D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06AB5769" w14:textId="69C6BEF9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BB5A79">
        <w:t>44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B5A79">
        <w:t>46</w:t>
      </w:r>
      <w:r>
        <w:rPr>
          <w:rFonts w:hint="eastAsia"/>
        </w:rPr>
        <w:t>：</w:t>
      </w:r>
      <w:hyperlink r:id="rId7" w:history="1">
        <w:r w:rsidR="00BB5A79">
          <w:rPr>
            <w:rStyle w:val="af8"/>
          </w:rPr>
          <w:t>https://www.bilibili.com/video/BV1x34y1k7ZE?p=44</w:t>
        </w:r>
      </w:hyperlink>
    </w:p>
    <w:bookmarkEnd w:id="0"/>
    <w:p w14:paraId="7644F8DC" w14:textId="77777777" w:rsidR="00FA0510" w:rsidRDefault="00FA0510" w:rsidP="00FA0510"/>
    <w:p w14:paraId="4F0C0615" w14:textId="5D57ECE6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11282081" w14:textId="2DBDFBD8" w:rsidR="00B7526D" w:rsidRDefault="00E936A0" w:rsidP="00FA0510">
      <w:r>
        <w:rPr>
          <w:noProof/>
        </w:rPr>
        <w:drawing>
          <wp:inline distT="0" distB="0" distL="0" distR="0" wp14:anchorId="4B7554BD" wp14:editId="53736A09">
            <wp:extent cx="5274310" cy="4617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7D582" w14:textId="267E2873" w:rsidR="00E936A0" w:rsidRDefault="00E936A0" w:rsidP="00FA0510">
      <w:r>
        <w:rPr>
          <w:noProof/>
        </w:rPr>
        <w:lastRenderedPageBreak/>
        <w:drawing>
          <wp:inline distT="0" distB="0" distL="0" distR="0" wp14:anchorId="5406AA74" wp14:editId="3B8B500B">
            <wp:extent cx="5274310" cy="39084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6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50E28CE8" wp14:editId="46076A3B">
            <wp:extent cx="5274310" cy="48247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E71C" w14:textId="77777777" w:rsidR="00FE32F7" w:rsidRDefault="00FE32F7" w:rsidP="00C4528D">
      <w:pPr>
        <w:spacing w:line="240" w:lineRule="auto"/>
      </w:pPr>
      <w:r>
        <w:separator/>
      </w:r>
    </w:p>
  </w:endnote>
  <w:endnote w:type="continuationSeparator" w:id="0">
    <w:p w14:paraId="12BD461E" w14:textId="77777777" w:rsidR="00FE32F7" w:rsidRDefault="00FE32F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91AA" w14:textId="77777777" w:rsidR="00FE32F7" w:rsidRDefault="00FE32F7" w:rsidP="00C4528D">
      <w:pPr>
        <w:spacing w:line="240" w:lineRule="auto"/>
      </w:pPr>
      <w:r>
        <w:separator/>
      </w:r>
    </w:p>
  </w:footnote>
  <w:footnote w:type="continuationSeparator" w:id="0">
    <w:p w14:paraId="3AEA01B2" w14:textId="77777777" w:rsidR="00FE32F7" w:rsidRDefault="00FE32F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B35B7"/>
    <w:rsid w:val="003F42F0"/>
    <w:rsid w:val="00460BCF"/>
    <w:rsid w:val="00467870"/>
    <w:rsid w:val="00497FEE"/>
    <w:rsid w:val="004B50B7"/>
    <w:rsid w:val="0054227B"/>
    <w:rsid w:val="005431FC"/>
    <w:rsid w:val="005A20EC"/>
    <w:rsid w:val="005E32A7"/>
    <w:rsid w:val="007A418F"/>
    <w:rsid w:val="007B16E6"/>
    <w:rsid w:val="007B5332"/>
    <w:rsid w:val="007E6F89"/>
    <w:rsid w:val="00832588"/>
    <w:rsid w:val="008343F4"/>
    <w:rsid w:val="009514AB"/>
    <w:rsid w:val="00953A5F"/>
    <w:rsid w:val="00966933"/>
    <w:rsid w:val="009A1321"/>
    <w:rsid w:val="009A3B1E"/>
    <w:rsid w:val="00AB5C6D"/>
    <w:rsid w:val="00AE5D92"/>
    <w:rsid w:val="00B7526D"/>
    <w:rsid w:val="00B978A0"/>
    <w:rsid w:val="00BB5A79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E936A0"/>
    <w:rsid w:val="00ED2CFE"/>
    <w:rsid w:val="00F040BE"/>
    <w:rsid w:val="00F742C0"/>
    <w:rsid w:val="00FA0510"/>
    <w:rsid w:val="00FA7955"/>
    <w:rsid w:val="00FB2970"/>
    <w:rsid w:val="00FE0C20"/>
    <w:rsid w:val="00FE32F7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2022-03-05T13:03:00Z</dcterms:modified>
</cp:coreProperties>
</file>