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015EAFE9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BC598E">
        <w:t>17</w:t>
      </w:r>
      <w:r w:rsidRPr="00DF5948">
        <w:rPr>
          <w:rFonts w:hint="eastAsia"/>
        </w:rPr>
        <w:t>年</w:t>
      </w:r>
      <w:r w:rsidR="00BC598E">
        <w:rPr>
          <w:rFonts w:hint="eastAsia"/>
        </w:rPr>
        <w:t>上</w:t>
      </w:r>
      <w:r w:rsidRPr="00DF5948">
        <w:rPr>
          <w:rFonts w:hint="eastAsia"/>
        </w:rPr>
        <w:t>半年试题</w:t>
      </w:r>
      <w:r w:rsidR="00BC598E">
        <w:rPr>
          <w:rFonts w:hint="eastAsia"/>
        </w:rPr>
        <w:t>三</w:t>
      </w:r>
    </w:p>
    <w:p w14:paraId="202D8284" w14:textId="77777777" w:rsidR="00593414" w:rsidRPr="00742C1E" w:rsidRDefault="00593414" w:rsidP="00593414">
      <w:pPr>
        <w:ind w:firstLineChars="200" w:firstLine="420"/>
        <w:rPr>
          <w:rFonts w:cs="Times New Roman"/>
        </w:rPr>
      </w:pPr>
      <w:r w:rsidRPr="00742C1E">
        <w:rPr>
          <w:rFonts w:cs="Times New Roman" w:hint="eastAsia"/>
        </w:rPr>
        <w:t>阅读下列说明和</w:t>
      </w:r>
      <w:r w:rsidRPr="00742C1E">
        <w:rPr>
          <w:rFonts w:cs="Times New Roman" w:hint="eastAsia"/>
        </w:rPr>
        <w:t>UML</w:t>
      </w:r>
      <w:r w:rsidRPr="00742C1E">
        <w:rPr>
          <w:rFonts w:cs="Times New Roman" w:hint="eastAsia"/>
        </w:rPr>
        <w:t>图，回答问题</w:t>
      </w:r>
      <w:r w:rsidRPr="00742C1E">
        <w:rPr>
          <w:rFonts w:cs="Times New Roman" w:hint="eastAsia"/>
        </w:rPr>
        <w:t>1</w:t>
      </w:r>
      <w:r w:rsidRPr="00742C1E">
        <w:rPr>
          <w:rFonts w:cs="Times New Roman" w:hint="eastAsia"/>
        </w:rPr>
        <w:t>至问题</w:t>
      </w:r>
      <w:r w:rsidRPr="00742C1E">
        <w:rPr>
          <w:rFonts w:cs="Times New Roman" w:hint="eastAsia"/>
        </w:rPr>
        <w:t>3</w:t>
      </w:r>
      <w:r w:rsidRPr="00742C1E">
        <w:rPr>
          <w:rFonts w:cs="Times New Roman" w:hint="eastAsia"/>
        </w:rPr>
        <w:t>，将解答填入答题纸的对应栏内。</w:t>
      </w:r>
    </w:p>
    <w:p w14:paraId="0CF4CE3C" w14:textId="77777777" w:rsidR="00593414" w:rsidRPr="00742C1E" w:rsidRDefault="00593414" w:rsidP="00593414">
      <w:pPr>
        <w:rPr>
          <w:rFonts w:cs="Times New Roman"/>
        </w:rPr>
      </w:pPr>
      <w:r w:rsidRPr="00742C1E">
        <w:rPr>
          <w:rFonts w:cs="Times New Roman" w:hint="eastAsia"/>
        </w:rPr>
        <w:t>【说明】</w:t>
      </w:r>
    </w:p>
    <w:p w14:paraId="269883D4" w14:textId="77777777" w:rsidR="00593414" w:rsidRPr="00742C1E" w:rsidRDefault="00593414" w:rsidP="00593414">
      <w:pPr>
        <w:ind w:firstLineChars="200" w:firstLine="420"/>
        <w:jc w:val="both"/>
        <w:rPr>
          <w:rFonts w:cs="Times New Roman"/>
        </w:rPr>
      </w:pPr>
      <w:r w:rsidRPr="00742C1E">
        <w:rPr>
          <w:rFonts w:cs="Times New Roman" w:hint="eastAsia"/>
        </w:rPr>
        <w:t>某玩具公司正在开发一套电动玩具在线销售系统，用于向注册会员提供端对端的玩具定制和销售服务。在系统设计阶段，“创建新订单（</w:t>
      </w:r>
      <w:r w:rsidRPr="00742C1E">
        <w:rPr>
          <w:rFonts w:cs="Times New Roman" w:hint="eastAsia"/>
        </w:rPr>
        <w:t>New Order</w:t>
      </w:r>
      <w:r w:rsidRPr="00742C1E">
        <w:rPr>
          <w:rFonts w:cs="Times New Roman" w:hint="eastAsia"/>
        </w:rPr>
        <w:t>）”的设计用例详细描述如表</w:t>
      </w:r>
      <w:r w:rsidRPr="00742C1E">
        <w:rPr>
          <w:rFonts w:cs="Times New Roman" w:hint="eastAsia"/>
        </w:rPr>
        <w:t>3-1</w:t>
      </w:r>
      <w:r w:rsidRPr="00742C1E">
        <w:rPr>
          <w:rFonts w:cs="Times New Roman" w:hint="eastAsia"/>
        </w:rPr>
        <w:t>所示，候选设计类分类如表</w:t>
      </w:r>
      <w:r w:rsidRPr="00742C1E">
        <w:rPr>
          <w:rFonts w:cs="Times New Roman" w:hint="eastAsia"/>
        </w:rPr>
        <w:t>3-2</w:t>
      </w:r>
      <w:r w:rsidRPr="00742C1E">
        <w:rPr>
          <w:rFonts w:cs="Times New Roman" w:hint="eastAsia"/>
        </w:rPr>
        <w:t>所示，并根据该用例设计出部分类图如图</w:t>
      </w:r>
      <w:r w:rsidRPr="00742C1E">
        <w:rPr>
          <w:rFonts w:cs="Times New Roman" w:hint="eastAsia"/>
        </w:rPr>
        <w:t>3-1</w:t>
      </w:r>
      <w:r w:rsidRPr="00742C1E">
        <w:rPr>
          <w:rFonts w:cs="Times New Roman" w:hint="eastAsia"/>
        </w:rPr>
        <w:t>所示。</w:t>
      </w:r>
    </w:p>
    <w:p w14:paraId="4406200D" w14:textId="77777777" w:rsidR="00593414" w:rsidRPr="00742C1E" w:rsidRDefault="00593414" w:rsidP="00593414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F6E524C" wp14:editId="1657E476">
            <wp:extent cx="5274310" cy="5114925"/>
            <wp:effectExtent l="0" t="0" r="2540" b="952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69DD" w14:textId="77777777" w:rsidR="00593414" w:rsidRPr="00742C1E" w:rsidRDefault="00593414" w:rsidP="00593414">
      <w:pPr>
        <w:rPr>
          <w:rFonts w:cs="Times New Roman"/>
        </w:rPr>
      </w:pPr>
    </w:p>
    <w:p w14:paraId="6FD226A3" w14:textId="77777777" w:rsidR="00593414" w:rsidRPr="00742C1E" w:rsidRDefault="00593414" w:rsidP="00593414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4E434D8" wp14:editId="01CC223B">
            <wp:extent cx="5274310" cy="880110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35DF" w14:textId="77777777" w:rsidR="00593414" w:rsidRPr="00742C1E" w:rsidRDefault="00593414" w:rsidP="00593414">
      <w:pPr>
        <w:rPr>
          <w:rFonts w:cs="Times New Roman"/>
        </w:rPr>
      </w:pPr>
    </w:p>
    <w:p w14:paraId="511C9330" w14:textId="77777777" w:rsidR="00593414" w:rsidRPr="00742C1E" w:rsidRDefault="00593414" w:rsidP="00593414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0F49EA28" wp14:editId="21A8C745">
            <wp:extent cx="5274310" cy="3577590"/>
            <wp:effectExtent l="0" t="0" r="2540" b="381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76EC" w14:textId="77777777" w:rsidR="00593414" w:rsidRPr="00742C1E" w:rsidRDefault="00593414" w:rsidP="00593414">
      <w:pPr>
        <w:ind w:firstLineChars="200" w:firstLine="420"/>
        <w:rPr>
          <w:rFonts w:cs="Times New Roman"/>
        </w:rPr>
      </w:pPr>
      <w:r w:rsidRPr="00742C1E">
        <w:rPr>
          <w:rFonts w:cs="Times New Roman" w:hint="eastAsia"/>
        </w:rPr>
        <w:t>在订单处理的过程中，会员可以点击“取消订单”取消该订单。如果支付失败，该订单将被标记为挂起状态，可后续重新支付，如果挂起超时</w:t>
      </w:r>
      <w:r w:rsidRPr="00742C1E">
        <w:rPr>
          <w:rFonts w:cs="Times New Roman" w:hint="eastAsia"/>
        </w:rPr>
        <w:t>30</w:t>
      </w:r>
      <w:r w:rsidRPr="00742C1E">
        <w:rPr>
          <w:rFonts w:cs="Times New Roman" w:hint="eastAsia"/>
        </w:rPr>
        <w:t>分钟未支付，系统将自动取消该订单。订单支付成功后，系统判断订单类型：</w:t>
      </w:r>
    </w:p>
    <w:p w14:paraId="60AA1772" w14:textId="77777777" w:rsidR="00593414" w:rsidRPr="00742C1E" w:rsidRDefault="00593414" w:rsidP="00593414">
      <w:pPr>
        <w:ind w:firstLineChars="200" w:firstLine="420"/>
        <w:jc w:val="both"/>
        <w:rPr>
          <w:rFonts w:cs="Times New Roman"/>
        </w:rPr>
      </w:pPr>
      <w:r w:rsidRPr="00742C1E">
        <w:rPr>
          <w:rFonts w:cs="Times New Roman" w:hint="eastAsia"/>
        </w:rPr>
        <w:t>（</w:t>
      </w:r>
      <w:r w:rsidRPr="00742C1E">
        <w:rPr>
          <w:rFonts w:cs="Times New Roman" w:hint="eastAsia"/>
        </w:rPr>
        <w:t>1</w:t>
      </w:r>
      <w:r w:rsidRPr="00742C1E">
        <w:rPr>
          <w:rFonts w:cs="Times New Roman" w:hint="eastAsia"/>
        </w:rPr>
        <w:t>）对于常规订单，标记为备货状态，订单信息发送到货运部，完成打包后交付快递发货；</w:t>
      </w:r>
    </w:p>
    <w:p w14:paraId="785256D7" w14:textId="77777777" w:rsidR="00593414" w:rsidRPr="00742C1E" w:rsidRDefault="00593414" w:rsidP="00593414">
      <w:pPr>
        <w:ind w:firstLineChars="200" w:firstLine="420"/>
        <w:jc w:val="both"/>
        <w:rPr>
          <w:rFonts w:cs="Times New Roman"/>
        </w:rPr>
      </w:pPr>
      <w:r w:rsidRPr="00742C1E">
        <w:rPr>
          <w:rFonts w:cs="Times New Roman" w:hint="eastAsia"/>
        </w:rPr>
        <w:t>（</w:t>
      </w:r>
      <w:r w:rsidRPr="00742C1E">
        <w:rPr>
          <w:rFonts w:cs="Times New Roman" w:hint="eastAsia"/>
        </w:rPr>
        <w:t>2</w:t>
      </w:r>
      <w:r w:rsidRPr="00742C1E">
        <w:rPr>
          <w:rFonts w:cs="Times New Roman" w:hint="eastAsia"/>
        </w:rPr>
        <w:t>）对于定制订单，会自动进入定制状态，定制完成后交付快递发货。会员在系统中点击“收货”按钮变为收货状态，结束整个订单的处理流程。根据订单处理过程所设计的状态图如图</w:t>
      </w:r>
      <w:r w:rsidRPr="00742C1E">
        <w:rPr>
          <w:rFonts w:cs="Times New Roman" w:hint="eastAsia"/>
        </w:rPr>
        <w:t>3-2</w:t>
      </w:r>
      <w:r w:rsidRPr="00742C1E">
        <w:rPr>
          <w:rFonts w:cs="Times New Roman" w:hint="eastAsia"/>
        </w:rPr>
        <w:t>所示。</w:t>
      </w:r>
    </w:p>
    <w:p w14:paraId="09DA5B90" w14:textId="77777777" w:rsidR="00593414" w:rsidRPr="00742C1E" w:rsidRDefault="00593414" w:rsidP="00593414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2F1582A" wp14:editId="5FD022A4">
            <wp:extent cx="5274310" cy="2512695"/>
            <wp:effectExtent l="0" t="0" r="2540" b="190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54B1" w14:textId="77777777" w:rsidR="00593414" w:rsidRPr="00742C1E" w:rsidRDefault="00593414" w:rsidP="00593414">
      <w:pPr>
        <w:rPr>
          <w:rFonts w:cs="Times New Roman"/>
        </w:rPr>
      </w:pPr>
      <w:r w:rsidRPr="00742C1E">
        <w:rPr>
          <w:rFonts w:cs="Times New Roman" w:hint="eastAsia"/>
        </w:rPr>
        <w:lastRenderedPageBreak/>
        <w:t>【问题</w:t>
      </w:r>
      <w:r w:rsidRPr="00742C1E">
        <w:rPr>
          <w:rFonts w:cs="Times New Roman" w:hint="eastAsia"/>
        </w:rPr>
        <w:t>1</w:t>
      </w:r>
      <w:r w:rsidRPr="00742C1E">
        <w:rPr>
          <w:rFonts w:cs="Times New Roman" w:hint="eastAsia"/>
        </w:rPr>
        <w:t>】（</w:t>
      </w:r>
      <w:r w:rsidRPr="00742C1E">
        <w:rPr>
          <w:rFonts w:cs="Times New Roman" w:hint="eastAsia"/>
        </w:rPr>
        <w:t>6</w:t>
      </w:r>
      <w:r w:rsidRPr="00742C1E">
        <w:rPr>
          <w:rFonts w:cs="Times New Roman" w:hint="eastAsia"/>
        </w:rPr>
        <w:t>分）</w:t>
      </w:r>
    </w:p>
    <w:p w14:paraId="6378D8AD" w14:textId="77777777" w:rsidR="00593414" w:rsidRDefault="00593414" w:rsidP="00593414">
      <w:pPr>
        <w:ind w:firstLineChars="200" w:firstLine="420"/>
        <w:jc w:val="both"/>
        <w:rPr>
          <w:rFonts w:cs="Times New Roman"/>
        </w:rPr>
      </w:pPr>
      <w:r w:rsidRPr="00742C1E">
        <w:rPr>
          <w:rFonts w:cs="Times New Roman" w:hint="eastAsia"/>
        </w:rPr>
        <w:t>根据表</w:t>
      </w:r>
      <w:r w:rsidRPr="00742C1E">
        <w:rPr>
          <w:rFonts w:cs="Times New Roman" w:hint="eastAsia"/>
        </w:rPr>
        <w:t>3-1</w:t>
      </w:r>
      <w:r w:rsidRPr="00742C1E">
        <w:rPr>
          <w:rFonts w:cs="Times New Roman" w:hint="eastAsia"/>
        </w:rPr>
        <w:t>中所标记的候选设计类，请按照其类别将编号</w:t>
      </w:r>
      <w:r w:rsidRPr="00742C1E">
        <w:rPr>
          <w:rFonts w:cs="Times New Roman" w:hint="eastAsia"/>
        </w:rPr>
        <w:t>C1</w:t>
      </w:r>
      <w:r w:rsidRPr="003435BF">
        <w:rPr>
          <w:rFonts w:ascii="MS Gothic" w:eastAsia="MS Gothic" w:hAnsi="MS Gothic" w:cs="MS Gothic" w:hint="eastAsia"/>
        </w:rPr>
        <w:t>〜</w:t>
      </w:r>
      <w:r w:rsidRPr="00742C1E">
        <w:rPr>
          <w:rFonts w:cs="Times New Roman" w:hint="eastAsia"/>
        </w:rPr>
        <w:t>C12</w:t>
      </w:r>
      <w:r w:rsidRPr="00742C1E">
        <w:rPr>
          <w:rFonts w:cs="Times New Roman" w:hint="eastAsia"/>
        </w:rPr>
        <w:t>分别填入表</w:t>
      </w:r>
      <w:r w:rsidRPr="00742C1E">
        <w:rPr>
          <w:rFonts w:cs="Times New Roman" w:hint="eastAsia"/>
        </w:rPr>
        <w:t>3-2</w:t>
      </w:r>
      <w:r w:rsidRPr="00742C1E">
        <w:rPr>
          <w:rFonts w:cs="Times New Roman" w:hint="eastAsia"/>
        </w:rPr>
        <w:t>中的（</w:t>
      </w:r>
      <w:r w:rsidRPr="00742C1E">
        <w:rPr>
          <w:rFonts w:cs="Times New Roman" w:hint="eastAsia"/>
        </w:rPr>
        <w:t>a</w:t>
      </w:r>
      <w:r w:rsidRPr="00742C1E">
        <w:rPr>
          <w:rFonts w:cs="Times New Roman" w:hint="eastAsia"/>
        </w:rPr>
        <w:t>）、（</w:t>
      </w:r>
      <w:r w:rsidRPr="00742C1E">
        <w:rPr>
          <w:rFonts w:cs="Times New Roman" w:hint="eastAsia"/>
        </w:rPr>
        <w:t>b</w:t>
      </w:r>
      <w:r w:rsidRPr="00742C1E">
        <w:rPr>
          <w:rFonts w:cs="Times New Roman" w:hint="eastAsia"/>
        </w:rPr>
        <w:t>）和（</w:t>
      </w:r>
      <w:r w:rsidRPr="00742C1E">
        <w:rPr>
          <w:rFonts w:cs="Times New Roman" w:hint="eastAsia"/>
        </w:rPr>
        <w:t>c</w:t>
      </w:r>
      <w:r w:rsidRPr="00742C1E">
        <w:rPr>
          <w:rFonts w:cs="Times New Roman" w:hint="eastAsia"/>
        </w:rPr>
        <w:t>）处。</w:t>
      </w:r>
    </w:p>
    <w:p w14:paraId="2E1D3E8A" w14:textId="77777777" w:rsidR="00593414" w:rsidRPr="00742C1E" w:rsidRDefault="00593414" w:rsidP="00593414">
      <w:pPr>
        <w:ind w:firstLineChars="200" w:firstLine="420"/>
        <w:rPr>
          <w:rFonts w:cs="Times New Roman"/>
        </w:rPr>
      </w:pPr>
    </w:p>
    <w:p w14:paraId="32F4F7DE" w14:textId="77777777" w:rsidR="00593414" w:rsidRPr="00742C1E" w:rsidRDefault="00593414" w:rsidP="00593414">
      <w:pPr>
        <w:rPr>
          <w:rFonts w:cs="Times New Roman"/>
        </w:rPr>
      </w:pPr>
      <w:r w:rsidRPr="00742C1E">
        <w:rPr>
          <w:rFonts w:cs="Times New Roman" w:hint="eastAsia"/>
        </w:rPr>
        <w:t>【问题</w:t>
      </w:r>
      <w:r w:rsidRPr="00742C1E">
        <w:rPr>
          <w:rFonts w:cs="Times New Roman" w:hint="eastAsia"/>
        </w:rPr>
        <w:t>2</w:t>
      </w:r>
      <w:r w:rsidRPr="00742C1E">
        <w:rPr>
          <w:rFonts w:cs="Times New Roman" w:hint="eastAsia"/>
        </w:rPr>
        <w:t>】（</w:t>
      </w:r>
      <w:r w:rsidRPr="00742C1E">
        <w:rPr>
          <w:rFonts w:cs="Times New Roman" w:hint="eastAsia"/>
        </w:rPr>
        <w:t>4</w:t>
      </w:r>
      <w:r w:rsidRPr="00742C1E">
        <w:rPr>
          <w:rFonts w:cs="Times New Roman" w:hint="eastAsia"/>
        </w:rPr>
        <w:t>分）</w:t>
      </w:r>
    </w:p>
    <w:p w14:paraId="7AD5E147" w14:textId="77777777" w:rsidR="00593414" w:rsidRPr="00742C1E" w:rsidRDefault="00593414" w:rsidP="00593414">
      <w:pPr>
        <w:ind w:firstLineChars="200" w:firstLine="420"/>
        <w:rPr>
          <w:rFonts w:cs="Times New Roman"/>
        </w:rPr>
      </w:pPr>
      <w:r w:rsidRPr="00742C1E">
        <w:rPr>
          <w:rFonts w:cs="Times New Roman" w:hint="eastAsia"/>
        </w:rPr>
        <w:t>根据创建新订单的用例描述，请给出图</w:t>
      </w:r>
      <w:r w:rsidRPr="00742C1E">
        <w:rPr>
          <w:rFonts w:cs="Times New Roman" w:hint="eastAsia"/>
        </w:rPr>
        <w:t>3-1</w:t>
      </w:r>
      <w:r w:rsidRPr="00742C1E">
        <w:rPr>
          <w:rFonts w:cs="Times New Roman" w:hint="eastAsia"/>
        </w:rPr>
        <w:t>中</w:t>
      </w:r>
      <w:r w:rsidRPr="00742C1E">
        <w:rPr>
          <w:rFonts w:cs="Times New Roman" w:hint="eastAsia"/>
        </w:rPr>
        <w:t>X1</w:t>
      </w:r>
      <w:r w:rsidRPr="003435BF">
        <w:rPr>
          <w:rFonts w:ascii="MS Gothic" w:eastAsia="MS Gothic" w:hAnsi="MS Gothic" w:cs="MS Gothic" w:hint="eastAsia"/>
        </w:rPr>
        <w:t>〜</w:t>
      </w:r>
      <w:r w:rsidRPr="00742C1E">
        <w:rPr>
          <w:rFonts w:cs="Times New Roman" w:hint="eastAsia"/>
        </w:rPr>
        <w:t>X4</w:t>
      </w:r>
      <w:r w:rsidRPr="00742C1E">
        <w:rPr>
          <w:rFonts w:cs="Times New Roman" w:hint="eastAsia"/>
        </w:rPr>
        <w:t>处对应类的名称。</w:t>
      </w:r>
    </w:p>
    <w:p w14:paraId="7A3054A1" w14:textId="77777777" w:rsidR="00593414" w:rsidRPr="00742C1E" w:rsidRDefault="00593414" w:rsidP="00593414">
      <w:pPr>
        <w:rPr>
          <w:rFonts w:cs="Times New Roman"/>
        </w:rPr>
      </w:pPr>
    </w:p>
    <w:p w14:paraId="2B2B9DCC" w14:textId="77777777" w:rsidR="00593414" w:rsidRPr="00742C1E" w:rsidRDefault="00593414" w:rsidP="00593414">
      <w:pPr>
        <w:rPr>
          <w:rFonts w:cs="Times New Roman"/>
        </w:rPr>
      </w:pPr>
      <w:r w:rsidRPr="00742C1E">
        <w:rPr>
          <w:rFonts w:cs="Times New Roman" w:hint="eastAsia"/>
        </w:rPr>
        <w:t>【问题</w:t>
      </w:r>
      <w:r w:rsidRPr="00742C1E">
        <w:rPr>
          <w:rFonts w:cs="Times New Roman" w:hint="eastAsia"/>
        </w:rPr>
        <w:t>3</w:t>
      </w:r>
      <w:r w:rsidRPr="00742C1E">
        <w:rPr>
          <w:rFonts w:cs="Times New Roman" w:hint="eastAsia"/>
        </w:rPr>
        <w:t>】（</w:t>
      </w:r>
      <w:r w:rsidRPr="00742C1E">
        <w:rPr>
          <w:rFonts w:cs="Times New Roman" w:hint="eastAsia"/>
        </w:rPr>
        <w:t>5</w:t>
      </w:r>
      <w:r w:rsidRPr="00742C1E">
        <w:rPr>
          <w:rFonts w:cs="Times New Roman" w:hint="eastAsia"/>
        </w:rPr>
        <w:t>分）</w:t>
      </w:r>
    </w:p>
    <w:p w14:paraId="435177F2" w14:textId="77777777" w:rsidR="00593414" w:rsidRPr="00742C1E" w:rsidRDefault="00593414" w:rsidP="00593414">
      <w:pPr>
        <w:ind w:firstLineChars="200" w:firstLine="420"/>
        <w:jc w:val="both"/>
        <w:rPr>
          <w:rFonts w:cs="Times New Roman"/>
        </w:rPr>
      </w:pPr>
      <w:r w:rsidRPr="00742C1E">
        <w:rPr>
          <w:rFonts w:cs="Times New Roman" w:hint="eastAsia"/>
        </w:rPr>
        <w:t>根据订单处理过程的描述，在图</w:t>
      </w:r>
      <w:r w:rsidRPr="00742C1E">
        <w:rPr>
          <w:rFonts w:cs="Times New Roman" w:hint="eastAsia"/>
        </w:rPr>
        <w:t>3-2</w:t>
      </w:r>
      <w:r w:rsidRPr="00742C1E">
        <w:rPr>
          <w:rFonts w:cs="Times New Roman" w:hint="eastAsia"/>
        </w:rPr>
        <w:t>中</w:t>
      </w:r>
      <w:r w:rsidRPr="00742C1E">
        <w:rPr>
          <w:rFonts w:cs="Times New Roman" w:hint="eastAsia"/>
        </w:rPr>
        <w:t>S1</w:t>
      </w:r>
      <w:r w:rsidRPr="003435BF">
        <w:rPr>
          <w:rFonts w:ascii="MS Gothic" w:eastAsia="MS Gothic" w:hAnsi="MS Gothic" w:cs="MS Gothic" w:hint="eastAsia"/>
        </w:rPr>
        <w:t>〜</w:t>
      </w:r>
      <w:r w:rsidRPr="00742C1E">
        <w:rPr>
          <w:rFonts w:cs="Times New Roman" w:hint="eastAsia"/>
        </w:rPr>
        <w:t>S5</w:t>
      </w:r>
      <w:r w:rsidRPr="00742C1E">
        <w:rPr>
          <w:rFonts w:cs="Times New Roman" w:hint="eastAsia"/>
        </w:rPr>
        <w:t>处分别填入对应的状态名称。</w:t>
      </w:r>
    </w:p>
    <w:p w14:paraId="27735AC7" w14:textId="77777777" w:rsidR="00593414" w:rsidRPr="00604221" w:rsidRDefault="00593414" w:rsidP="00593414">
      <w:pPr>
        <w:spacing w:after="160" w:line="312" w:lineRule="auto"/>
      </w:pPr>
    </w:p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06FFE37C" w14:textId="371E783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3F20365D" w14:textId="762513ED" w:rsidR="00CF0909" w:rsidRDefault="00CF0909" w:rsidP="00000DAB"/>
    <w:p w14:paraId="077A5606" w14:textId="7179EC8E" w:rsidR="00CF0909" w:rsidRDefault="00CF0909" w:rsidP="00000DAB"/>
    <w:p w14:paraId="6D7506B5" w14:textId="591A0A1B" w:rsidR="00CF0909" w:rsidRDefault="00CF0909" w:rsidP="00000DAB"/>
    <w:p w14:paraId="5702864C" w14:textId="5DA7EE31" w:rsidR="00CF0909" w:rsidRDefault="00CF0909" w:rsidP="00000DAB"/>
    <w:p w14:paraId="0E69B295" w14:textId="77777777" w:rsidR="00CF0909" w:rsidRDefault="00CF0909" w:rsidP="00000DAB"/>
    <w:p w14:paraId="06AB5769" w14:textId="3E9EDE6D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A4507E">
        <w:t>3</w:t>
      </w:r>
      <w:r w:rsidR="004702D2">
        <w:t>5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A4507E">
        <w:t>3</w:t>
      </w:r>
      <w:r w:rsidR="004702D2">
        <w:t>7</w:t>
      </w:r>
      <w:r>
        <w:rPr>
          <w:rFonts w:hint="eastAsia"/>
        </w:rPr>
        <w:t>：</w:t>
      </w:r>
      <w:hyperlink r:id="rId10" w:history="1">
        <w:r w:rsidR="004702D2">
          <w:rPr>
            <w:rStyle w:val="af8"/>
          </w:rPr>
          <w:t>https://www.bilibili.com/video/BV11Z4y1z7Uc?p=35</w:t>
        </w:r>
      </w:hyperlink>
    </w:p>
    <w:bookmarkEnd w:id="0"/>
    <w:p w14:paraId="7644F8DC" w14:textId="77777777" w:rsidR="00FA0510" w:rsidRDefault="00FA0510" w:rsidP="00FA0510"/>
    <w:p w14:paraId="4F0C0615" w14:textId="67A38417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70F606B" w14:textId="468BE8E7" w:rsidR="00593414" w:rsidRDefault="00C061B1" w:rsidP="00FA0510">
      <w:r>
        <w:rPr>
          <w:noProof/>
        </w:rPr>
        <w:drawing>
          <wp:inline distT="0" distB="0" distL="0" distR="0" wp14:anchorId="0072BC2A" wp14:editId="0F5749E1">
            <wp:extent cx="5274310" cy="5464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BB1E" w14:textId="36236FB6" w:rsidR="00593414" w:rsidRDefault="00C061B1" w:rsidP="00FA0510">
      <w:r>
        <w:rPr>
          <w:noProof/>
        </w:rPr>
        <w:lastRenderedPageBreak/>
        <w:drawing>
          <wp:inline distT="0" distB="0" distL="0" distR="0" wp14:anchorId="08816F4A" wp14:editId="142E8A9B">
            <wp:extent cx="5274310" cy="37433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760E" w14:textId="2687205A" w:rsidR="00593414" w:rsidRDefault="00C061B1" w:rsidP="00FA0510">
      <w:r>
        <w:rPr>
          <w:noProof/>
        </w:rPr>
        <w:drawing>
          <wp:inline distT="0" distB="0" distL="0" distR="0" wp14:anchorId="28F0E78D" wp14:editId="0CA42C9B">
            <wp:extent cx="5274310" cy="32721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FFD3" w14:textId="3367DE36" w:rsidR="00593414" w:rsidRDefault="00C061B1" w:rsidP="00FA0510">
      <w:r>
        <w:rPr>
          <w:noProof/>
        </w:rPr>
        <w:lastRenderedPageBreak/>
        <w:drawing>
          <wp:inline distT="0" distB="0" distL="0" distR="0" wp14:anchorId="32C486D3" wp14:editId="38751D63">
            <wp:extent cx="3780952" cy="5885714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4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9EDB4" w14:textId="77777777" w:rsidR="00F32FC7" w:rsidRDefault="00F32FC7" w:rsidP="00C4528D">
      <w:pPr>
        <w:spacing w:line="240" w:lineRule="auto"/>
      </w:pPr>
      <w:r>
        <w:separator/>
      </w:r>
    </w:p>
  </w:endnote>
  <w:endnote w:type="continuationSeparator" w:id="0">
    <w:p w14:paraId="6286B6F3" w14:textId="77777777" w:rsidR="00F32FC7" w:rsidRDefault="00F32FC7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49E96" w14:textId="77777777" w:rsidR="00F32FC7" w:rsidRDefault="00F32FC7" w:rsidP="00C4528D">
      <w:pPr>
        <w:spacing w:line="240" w:lineRule="auto"/>
      </w:pPr>
      <w:r>
        <w:separator/>
      </w:r>
    </w:p>
  </w:footnote>
  <w:footnote w:type="continuationSeparator" w:id="0">
    <w:p w14:paraId="62A79185" w14:textId="77777777" w:rsidR="00F32FC7" w:rsidRDefault="00F32FC7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522D8"/>
    <w:rsid w:val="001A7368"/>
    <w:rsid w:val="002115FF"/>
    <w:rsid w:val="00251235"/>
    <w:rsid w:val="002557DB"/>
    <w:rsid w:val="00271C24"/>
    <w:rsid w:val="0032632B"/>
    <w:rsid w:val="00335511"/>
    <w:rsid w:val="003F42F0"/>
    <w:rsid w:val="00467870"/>
    <w:rsid w:val="004702D2"/>
    <w:rsid w:val="00497FEE"/>
    <w:rsid w:val="004B50B7"/>
    <w:rsid w:val="0054227B"/>
    <w:rsid w:val="005431FC"/>
    <w:rsid w:val="00593414"/>
    <w:rsid w:val="005E32A7"/>
    <w:rsid w:val="007A418F"/>
    <w:rsid w:val="007B16E6"/>
    <w:rsid w:val="007E6F89"/>
    <w:rsid w:val="00832588"/>
    <w:rsid w:val="008343F4"/>
    <w:rsid w:val="009514AB"/>
    <w:rsid w:val="00953A5F"/>
    <w:rsid w:val="00966933"/>
    <w:rsid w:val="009A1321"/>
    <w:rsid w:val="00A4507E"/>
    <w:rsid w:val="00AB5C6D"/>
    <w:rsid w:val="00AE5D92"/>
    <w:rsid w:val="00B76C9B"/>
    <w:rsid w:val="00B978A0"/>
    <w:rsid w:val="00BC5959"/>
    <w:rsid w:val="00BC598E"/>
    <w:rsid w:val="00BD3BD0"/>
    <w:rsid w:val="00C061B1"/>
    <w:rsid w:val="00C4528D"/>
    <w:rsid w:val="00C654BE"/>
    <w:rsid w:val="00CF0909"/>
    <w:rsid w:val="00D06B6E"/>
    <w:rsid w:val="00D1745F"/>
    <w:rsid w:val="00DA5A13"/>
    <w:rsid w:val="00DD7A01"/>
    <w:rsid w:val="00DF5948"/>
    <w:rsid w:val="00E025CF"/>
    <w:rsid w:val="00F32FC7"/>
    <w:rsid w:val="00FA0510"/>
    <w:rsid w:val="00FA7955"/>
    <w:rsid w:val="00FB2014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bilibili.com/video/BV11Z4y1z7Uc?p=35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35</cp:revision>
  <dcterms:created xsi:type="dcterms:W3CDTF">2021-12-30T17:32:00Z</dcterms:created>
  <dcterms:modified xsi:type="dcterms:W3CDTF">2022-07-09T04:10:00Z</dcterms:modified>
</cp:coreProperties>
</file>