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624B" w:rsidRDefault="00810210" w:rsidP="00810210">
      <w:pPr>
        <w:widowControl/>
        <w:shd w:val="clear" w:color="auto" w:fill="FFFFFF"/>
        <w:spacing w:before="100" w:beforeAutospacing="1" w:after="100" w:afterAutospacing="1"/>
        <w:jc w:val="center"/>
        <w:rPr>
          <w:rFonts w:ascii="inherit" w:eastAsia="宋体" w:hAnsi="inherit" w:cs="Times New Roman"/>
          <w:spacing w:val="-2"/>
          <w:kern w:val="0"/>
          <w:sz w:val="48"/>
          <w:szCs w:val="48"/>
        </w:rPr>
      </w:pPr>
      <w:r w:rsidRPr="00810210">
        <w:rPr>
          <w:rFonts w:ascii="inherit" w:eastAsia="宋体" w:hAnsi="inherit" w:cs="Times New Roman"/>
          <w:spacing w:val="-2"/>
          <w:kern w:val="0"/>
          <w:sz w:val="48"/>
          <w:szCs w:val="48"/>
        </w:rPr>
        <w:t xml:space="preserve">Spring Cloud Dalston </w:t>
      </w:r>
      <w:bookmarkStart w:id="0" w:name="_GoBack"/>
      <w:bookmarkEnd w:id="0"/>
      <w:r w:rsidRPr="00810210">
        <w:rPr>
          <w:rFonts w:ascii="inherit" w:eastAsia="宋体" w:hAnsi="inherit" w:cs="Times New Roman"/>
          <w:spacing w:val="-2"/>
          <w:kern w:val="0"/>
          <w:sz w:val="48"/>
          <w:szCs w:val="48"/>
        </w:rPr>
        <w:t>参考手册</w:t>
      </w:r>
      <w:r w:rsidRPr="00810210">
        <w:rPr>
          <w:rFonts w:ascii="inherit" w:eastAsia="宋体" w:hAnsi="inherit" w:cs="Times New Roman"/>
          <w:spacing w:val="-2"/>
          <w:kern w:val="0"/>
          <w:sz w:val="48"/>
          <w:szCs w:val="48"/>
        </w:rPr>
        <w:t xml:space="preserve"> </w:t>
      </w:r>
      <w:r w:rsidRPr="00810210">
        <w:rPr>
          <w:rFonts w:ascii="inherit" w:eastAsia="宋体" w:hAnsi="inherit" w:cs="Times New Roman"/>
          <w:spacing w:val="-2"/>
          <w:kern w:val="0"/>
          <w:sz w:val="48"/>
          <w:szCs w:val="48"/>
        </w:rPr>
        <w:t>中文版</w:t>
      </w:r>
    </w:p>
    <w:p w:rsidR="00810210" w:rsidRPr="00A56C7B" w:rsidRDefault="00810210" w:rsidP="00810210">
      <w:pPr>
        <w:widowControl/>
        <w:shd w:val="clear" w:color="auto" w:fill="FFFFFF"/>
        <w:spacing w:before="100" w:beforeAutospacing="1" w:after="100" w:afterAutospacing="1"/>
        <w:jc w:val="center"/>
        <w:rPr>
          <w:rFonts w:ascii="inherit" w:eastAsia="宋体" w:hAnsi="inherit" w:cs="Times New Roman" w:hint="eastAsia"/>
          <w:spacing w:val="-2"/>
          <w:kern w:val="0"/>
          <w:sz w:val="24"/>
          <w:szCs w:val="24"/>
        </w:rPr>
      </w:pPr>
      <w:r w:rsidRPr="00A56C7B">
        <w:rPr>
          <w:rFonts w:ascii="inherit" w:eastAsia="宋体" w:hAnsi="inherit" w:cs="Times New Roman" w:hint="eastAsia"/>
          <w:spacing w:val="-2"/>
          <w:kern w:val="0"/>
          <w:sz w:val="24"/>
          <w:szCs w:val="24"/>
        </w:rPr>
        <w:t>传智播客·上海校区</w:t>
      </w:r>
    </w:p>
    <w:p w:rsidR="001F624B" w:rsidRDefault="001F624B" w:rsidP="00E36C74">
      <w:pPr>
        <w:widowControl/>
        <w:shd w:val="clear" w:color="auto" w:fill="FFFFFF"/>
        <w:spacing w:before="100" w:beforeAutospacing="1" w:after="100" w:afterAutospacing="1"/>
        <w:jc w:val="left"/>
        <w:rPr>
          <w:rFonts w:ascii="inherit" w:eastAsia="宋体" w:hAnsi="inherit" w:cs="Times New Roman"/>
          <w:spacing w:val="-2"/>
          <w:kern w:val="0"/>
          <w:sz w:val="29"/>
          <w:szCs w:val="29"/>
        </w:rPr>
      </w:pP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9"/>
          <w:szCs w:val="29"/>
        </w:rPr>
      </w:pPr>
      <w:r w:rsidRPr="00E36C74">
        <w:rPr>
          <w:rFonts w:ascii="inherit" w:eastAsia="宋体" w:hAnsi="inherit" w:cs="Times New Roman"/>
          <w:spacing w:val="-2"/>
          <w:kern w:val="0"/>
          <w:sz w:val="29"/>
          <w:szCs w:val="29"/>
        </w:rPr>
        <w:t>Spring Cloud</w:t>
      </w:r>
      <w:r w:rsidRPr="00E36C74">
        <w:rPr>
          <w:rFonts w:ascii="inherit" w:eastAsia="宋体" w:hAnsi="inherit" w:cs="Times New Roman"/>
          <w:spacing w:val="-2"/>
          <w:kern w:val="0"/>
          <w:sz w:val="29"/>
          <w:szCs w:val="29"/>
        </w:rPr>
        <w:t>为开发人员提供了快速构建分布式系统中一些常见模式的工具（例如配置管理，服务发现，断路器，智能路由，微代理，控制总线）。分布式系统的协调导致了样板模式</w:t>
      </w:r>
      <w:r w:rsidRPr="00E36C74">
        <w:rPr>
          <w:rFonts w:ascii="inherit" w:eastAsia="宋体" w:hAnsi="inherit" w:cs="Times New Roman"/>
          <w:spacing w:val="-2"/>
          <w:kern w:val="0"/>
          <w:sz w:val="29"/>
          <w:szCs w:val="29"/>
        </w:rPr>
        <w:t xml:space="preserve">, </w:t>
      </w:r>
      <w:r w:rsidRPr="00E36C74">
        <w:rPr>
          <w:rFonts w:ascii="inherit" w:eastAsia="宋体" w:hAnsi="inherit" w:cs="Times New Roman"/>
          <w:spacing w:val="-2"/>
          <w:kern w:val="0"/>
          <w:sz w:val="29"/>
          <w:szCs w:val="29"/>
        </w:rPr>
        <w:t>使用</w:t>
      </w:r>
      <w:r w:rsidRPr="00E36C74">
        <w:rPr>
          <w:rFonts w:ascii="inherit" w:eastAsia="宋体" w:hAnsi="inherit" w:cs="Times New Roman"/>
          <w:spacing w:val="-2"/>
          <w:kern w:val="0"/>
          <w:sz w:val="29"/>
          <w:szCs w:val="29"/>
        </w:rPr>
        <w:t>Spring Cloud</w:t>
      </w:r>
      <w:r w:rsidRPr="00E36C74">
        <w:rPr>
          <w:rFonts w:ascii="inherit" w:eastAsia="宋体" w:hAnsi="inherit" w:cs="Times New Roman"/>
          <w:spacing w:val="-2"/>
          <w:kern w:val="0"/>
          <w:sz w:val="29"/>
          <w:szCs w:val="29"/>
        </w:rPr>
        <w:t>开发人员可以快速地支持实现这些模式的服务和应用程序。他们将在任何分布式环境中运行良好，包括开发人员自己的笔记本电脑，裸机数据中心，以及</w:t>
      </w:r>
      <w:r w:rsidRPr="00E36C74">
        <w:rPr>
          <w:rFonts w:ascii="inherit" w:eastAsia="宋体" w:hAnsi="inherit" w:cs="Times New Roman"/>
          <w:spacing w:val="-2"/>
          <w:kern w:val="0"/>
          <w:sz w:val="29"/>
          <w:szCs w:val="29"/>
        </w:rPr>
        <w:t>Cloud Foundry</w:t>
      </w:r>
      <w:r w:rsidRPr="00E36C74">
        <w:rPr>
          <w:rFonts w:ascii="inherit" w:eastAsia="宋体" w:hAnsi="inherit" w:cs="Times New Roman"/>
          <w:spacing w:val="-2"/>
          <w:kern w:val="0"/>
          <w:sz w:val="29"/>
          <w:szCs w:val="29"/>
        </w:rPr>
        <w:t>等托管平台。</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版本：</w:t>
      </w:r>
      <w:r w:rsidRPr="00E36C74">
        <w:rPr>
          <w:rFonts w:ascii="inherit" w:eastAsia="宋体" w:hAnsi="inherit" w:cs="Times New Roman"/>
          <w:spacing w:val="-2"/>
          <w:kern w:val="0"/>
          <w:sz w:val="24"/>
          <w:szCs w:val="24"/>
        </w:rPr>
        <w:t>Dalston.RELEASE</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特性</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专注于提供良好的开箱即用经验的典型用例和可扩展性机制覆盖。</w:t>
      </w:r>
    </w:p>
    <w:p w:rsidR="00E36C74" w:rsidRPr="00E36C74" w:rsidRDefault="00E36C74" w:rsidP="00E36C74">
      <w:pPr>
        <w:widowControl/>
        <w:numPr>
          <w:ilvl w:val="0"/>
          <w:numId w:val="3"/>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分布式</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版本化配置</w:t>
      </w:r>
    </w:p>
    <w:p w:rsidR="00E36C74" w:rsidRPr="00E36C74" w:rsidRDefault="00E36C74" w:rsidP="00E36C74">
      <w:pPr>
        <w:widowControl/>
        <w:numPr>
          <w:ilvl w:val="0"/>
          <w:numId w:val="3"/>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服务注册和发现</w:t>
      </w:r>
    </w:p>
    <w:p w:rsidR="00E36C74" w:rsidRPr="00E36C74" w:rsidRDefault="00E36C74" w:rsidP="00E36C74">
      <w:pPr>
        <w:widowControl/>
        <w:numPr>
          <w:ilvl w:val="0"/>
          <w:numId w:val="3"/>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路由</w:t>
      </w:r>
    </w:p>
    <w:p w:rsidR="00E36C74" w:rsidRPr="00E36C74" w:rsidRDefault="00E36C74" w:rsidP="00E36C74">
      <w:pPr>
        <w:widowControl/>
        <w:numPr>
          <w:ilvl w:val="0"/>
          <w:numId w:val="3"/>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service - to - service</w:t>
      </w:r>
      <w:r w:rsidRPr="00E36C74">
        <w:rPr>
          <w:rFonts w:ascii="inherit" w:eastAsia="宋体" w:hAnsi="inherit" w:cs="Times New Roman"/>
          <w:spacing w:val="-2"/>
          <w:kern w:val="0"/>
          <w:sz w:val="24"/>
          <w:szCs w:val="24"/>
        </w:rPr>
        <w:t>调用</w:t>
      </w:r>
    </w:p>
    <w:p w:rsidR="00E36C74" w:rsidRPr="00E36C74" w:rsidRDefault="00E36C74" w:rsidP="00E36C74">
      <w:pPr>
        <w:widowControl/>
        <w:numPr>
          <w:ilvl w:val="0"/>
          <w:numId w:val="3"/>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负载均衡</w:t>
      </w:r>
    </w:p>
    <w:p w:rsidR="00E36C74" w:rsidRPr="00E36C74" w:rsidRDefault="00E36C74" w:rsidP="00E36C74">
      <w:pPr>
        <w:widowControl/>
        <w:numPr>
          <w:ilvl w:val="0"/>
          <w:numId w:val="3"/>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断路器</w:t>
      </w:r>
    </w:p>
    <w:p w:rsidR="00E36C74" w:rsidRPr="00E36C74" w:rsidRDefault="00E36C74" w:rsidP="00E36C74">
      <w:pPr>
        <w:widowControl/>
        <w:numPr>
          <w:ilvl w:val="0"/>
          <w:numId w:val="3"/>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分布式消息传递</w:t>
      </w:r>
    </w:p>
    <w:p w:rsidR="00E36C74" w:rsidRPr="00E36C74" w:rsidRDefault="00E36C74" w:rsidP="00E36C74">
      <w:pPr>
        <w:widowControl/>
        <w:numPr>
          <w:ilvl w:val="0"/>
          <w:numId w:val="1"/>
        </w:numPr>
        <w:shd w:val="clear" w:color="auto" w:fill="FFFFFF"/>
        <w:spacing w:before="240" w:after="120"/>
        <w:ind w:left="0" w:firstLine="0"/>
        <w:jc w:val="left"/>
        <w:outlineLvl w:val="0"/>
        <w:rPr>
          <w:rFonts w:ascii="Arial" w:eastAsia="宋体" w:hAnsi="Arial" w:cs="Arial"/>
          <w:color w:val="BA3925"/>
          <w:spacing w:val="-2"/>
          <w:kern w:val="36"/>
          <w:sz w:val="66"/>
          <w:szCs w:val="66"/>
        </w:rPr>
      </w:pPr>
      <w:r w:rsidRPr="00E36C74">
        <w:rPr>
          <w:rFonts w:ascii="Arial" w:eastAsia="宋体" w:hAnsi="Arial" w:cs="Arial"/>
          <w:color w:val="BA3925"/>
          <w:spacing w:val="-2"/>
          <w:kern w:val="36"/>
          <w:sz w:val="66"/>
          <w:szCs w:val="66"/>
        </w:rPr>
        <w:t>云原生应用程序</w:t>
      </w:r>
    </w:p>
    <w:p w:rsidR="00E36C74" w:rsidRPr="00E36C74" w:rsidRDefault="005E7EE7"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hyperlink r:id="rId5" w:history="1">
        <w:r w:rsidR="00E36C74" w:rsidRPr="00E36C74">
          <w:rPr>
            <w:rFonts w:ascii="inherit" w:eastAsia="宋体" w:hAnsi="inherit" w:cs="Times New Roman"/>
            <w:color w:val="2156A5"/>
            <w:spacing w:val="-2"/>
            <w:kern w:val="0"/>
            <w:sz w:val="24"/>
            <w:szCs w:val="24"/>
            <w:u w:val="single"/>
          </w:rPr>
          <w:t>云原生</w:t>
        </w:r>
      </w:hyperlink>
      <w:r w:rsidR="00E36C74" w:rsidRPr="00E36C74">
        <w:rPr>
          <w:rFonts w:ascii="inherit" w:eastAsia="宋体" w:hAnsi="inherit" w:cs="Times New Roman"/>
          <w:spacing w:val="-2"/>
          <w:kern w:val="0"/>
          <w:sz w:val="24"/>
          <w:szCs w:val="24"/>
        </w:rPr>
        <w:t>是一种应用开发风格，鼓励在持续交付和价值驱动开发领域轻松采用最佳实践。相关的学科是建立</w:t>
      </w:r>
      <w:hyperlink r:id="rId6" w:history="1">
        <w:r w:rsidR="00E36C74" w:rsidRPr="00E36C74">
          <w:rPr>
            <w:rFonts w:ascii="inherit" w:eastAsia="宋体" w:hAnsi="inherit" w:cs="Times New Roman"/>
            <w:color w:val="2156A5"/>
            <w:spacing w:val="-2"/>
            <w:kern w:val="0"/>
            <w:sz w:val="24"/>
            <w:szCs w:val="24"/>
            <w:u w:val="single"/>
          </w:rPr>
          <w:t>12-factor Apps</w:t>
        </w:r>
      </w:hyperlink>
      <w:r w:rsidR="00E36C74" w:rsidRPr="00E36C74">
        <w:rPr>
          <w:rFonts w:ascii="inherit" w:eastAsia="宋体" w:hAnsi="inherit" w:cs="Times New Roman"/>
          <w:spacing w:val="-2"/>
          <w:kern w:val="0"/>
          <w:sz w:val="24"/>
          <w:szCs w:val="24"/>
        </w:rPr>
        <w:t>，其中开发实践与交付和运营目标相一致，例如通过使用声明式编程和管理和监控。</w:t>
      </w:r>
      <w:r w:rsidR="00E36C74" w:rsidRPr="00E36C74">
        <w:rPr>
          <w:rFonts w:ascii="inherit" w:eastAsia="宋体" w:hAnsi="inherit" w:cs="Times New Roman"/>
          <w:spacing w:val="-2"/>
          <w:kern w:val="0"/>
          <w:sz w:val="24"/>
          <w:szCs w:val="24"/>
        </w:rPr>
        <w:t>Spring Cloud</w:t>
      </w:r>
      <w:r w:rsidR="00E36C74" w:rsidRPr="00E36C74">
        <w:rPr>
          <w:rFonts w:ascii="inherit" w:eastAsia="宋体" w:hAnsi="inherit" w:cs="Times New Roman"/>
          <w:spacing w:val="-2"/>
          <w:kern w:val="0"/>
          <w:sz w:val="24"/>
          <w:szCs w:val="24"/>
        </w:rPr>
        <w:t>以多种具体方式促进这些开发风格，起点是一组功能，分布式系统中的所有组件都需要或需要时轻松访问。</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许多这些功能都由</w:t>
      </w:r>
      <w:hyperlink r:id="rId7" w:history="1">
        <w:r w:rsidRPr="00E36C74">
          <w:rPr>
            <w:rFonts w:ascii="inherit" w:eastAsia="宋体" w:hAnsi="inherit" w:cs="Times New Roman"/>
            <w:color w:val="2156A5"/>
            <w:spacing w:val="-2"/>
            <w:kern w:val="0"/>
            <w:sz w:val="24"/>
            <w:szCs w:val="24"/>
            <w:u w:val="single"/>
          </w:rPr>
          <w:t>Spring Boot</w:t>
        </w:r>
      </w:hyperlink>
      <w:r w:rsidRPr="00E36C74">
        <w:rPr>
          <w:rFonts w:ascii="inherit" w:eastAsia="宋体" w:hAnsi="inherit" w:cs="Times New Roman"/>
          <w:spacing w:val="-2"/>
          <w:kern w:val="0"/>
          <w:sz w:val="24"/>
          <w:szCs w:val="24"/>
        </w:rPr>
        <w:t>覆盖，我们在</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中建立。更多的由</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提供为两个库：</w:t>
      </w:r>
      <w:r w:rsidRPr="00E36C74">
        <w:rPr>
          <w:rFonts w:ascii="inherit" w:eastAsia="宋体" w:hAnsi="inherit" w:cs="Times New Roman"/>
          <w:spacing w:val="-2"/>
          <w:kern w:val="0"/>
          <w:sz w:val="24"/>
          <w:szCs w:val="24"/>
        </w:rPr>
        <w:t>Spring Cloud Context</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Spring Cloud Commons</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上下文为</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应用程序（引导上下文，加密，刷新范围和环境端点）的</w:t>
      </w:r>
      <w:r w:rsidRPr="00E36C74">
        <w:rPr>
          <w:rFonts w:ascii="DejaVu Sans Mono" w:eastAsia="宋体" w:hAnsi="DejaVu Sans Mono" w:cs="DejaVu Sans Mono"/>
          <w:kern w:val="0"/>
          <w:sz w:val="23"/>
          <w:szCs w:val="23"/>
          <w:shd w:val="clear" w:color="auto" w:fill="F7F7F8"/>
        </w:rPr>
        <w:t>ApplicationContext</w:t>
      </w:r>
      <w:r w:rsidRPr="00E36C74">
        <w:rPr>
          <w:rFonts w:ascii="inherit" w:eastAsia="宋体" w:hAnsi="inherit" w:cs="Times New Roman"/>
          <w:spacing w:val="-2"/>
          <w:kern w:val="0"/>
          <w:sz w:val="24"/>
          <w:szCs w:val="24"/>
        </w:rPr>
        <w:t>提供实用程序和特殊服务。</w:t>
      </w:r>
      <w:r w:rsidRPr="00E36C74">
        <w:rPr>
          <w:rFonts w:ascii="inherit" w:eastAsia="宋体" w:hAnsi="inherit" w:cs="Times New Roman"/>
          <w:spacing w:val="-2"/>
          <w:kern w:val="0"/>
          <w:sz w:val="24"/>
          <w:szCs w:val="24"/>
        </w:rPr>
        <w:t>Spring Cloud Commons</w:t>
      </w:r>
      <w:r w:rsidRPr="00E36C74">
        <w:rPr>
          <w:rFonts w:ascii="inherit" w:eastAsia="宋体" w:hAnsi="inherit" w:cs="Times New Roman"/>
          <w:spacing w:val="-2"/>
          <w:kern w:val="0"/>
          <w:sz w:val="24"/>
          <w:szCs w:val="24"/>
        </w:rPr>
        <w:t>是一组在不同的</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实现中使用的抽象和常用类（例如</w:t>
      </w:r>
      <w:r w:rsidRPr="00E36C74">
        <w:rPr>
          <w:rFonts w:ascii="inherit" w:eastAsia="宋体" w:hAnsi="inherit" w:cs="Times New Roman"/>
          <w:spacing w:val="-2"/>
          <w:kern w:val="0"/>
          <w:sz w:val="24"/>
          <w:szCs w:val="24"/>
        </w:rPr>
        <w:t>Spring Cloud Netflix vs. Spring Cloud Consul</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如果由于</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非法密钥大小</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而导致异常，并且您正在使用</w:t>
      </w:r>
      <w:r w:rsidRPr="00E36C74">
        <w:rPr>
          <w:rFonts w:ascii="inherit" w:eastAsia="宋体" w:hAnsi="inherit" w:cs="Times New Roman"/>
          <w:spacing w:val="-2"/>
          <w:kern w:val="0"/>
          <w:sz w:val="24"/>
          <w:szCs w:val="24"/>
        </w:rPr>
        <w:t>Sun</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JDK</w:t>
      </w:r>
      <w:r w:rsidRPr="00E36C74">
        <w:rPr>
          <w:rFonts w:ascii="inherit" w:eastAsia="宋体" w:hAnsi="inherit" w:cs="Times New Roman"/>
          <w:spacing w:val="-2"/>
          <w:kern w:val="0"/>
          <w:sz w:val="24"/>
          <w:szCs w:val="24"/>
        </w:rPr>
        <w:t>，则需要安装</w:t>
      </w:r>
      <w:r w:rsidRPr="00E36C74">
        <w:rPr>
          <w:rFonts w:ascii="inherit" w:eastAsia="宋体" w:hAnsi="inherit" w:cs="Times New Roman"/>
          <w:spacing w:val="-2"/>
          <w:kern w:val="0"/>
          <w:sz w:val="24"/>
          <w:szCs w:val="24"/>
        </w:rPr>
        <w:t>Java</w:t>
      </w:r>
      <w:r w:rsidRPr="00E36C74">
        <w:rPr>
          <w:rFonts w:ascii="inherit" w:eastAsia="宋体" w:hAnsi="inherit" w:cs="Times New Roman"/>
          <w:spacing w:val="-2"/>
          <w:kern w:val="0"/>
          <w:sz w:val="24"/>
          <w:szCs w:val="24"/>
        </w:rPr>
        <w:t>加密扩展（</w:t>
      </w:r>
      <w:r w:rsidRPr="00E36C74">
        <w:rPr>
          <w:rFonts w:ascii="inherit" w:eastAsia="宋体" w:hAnsi="inherit" w:cs="Times New Roman"/>
          <w:spacing w:val="-2"/>
          <w:kern w:val="0"/>
          <w:sz w:val="24"/>
          <w:szCs w:val="24"/>
        </w:rPr>
        <w:t>JCE</w:t>
      </w:r>
      <w:r w:rsidRPr="00E36C74">
        <w:rPr>
          <w:rFonts w:ascii="inherit" w:eastAsia="宋体" w:hAnsi="inherit" w:cs="Times New Roman"/>
          <w:spacing w:val="-2"/>
          <w:kern w:val="0"/>
          <w:sz w:val="24"/>
          <w:szCs w:val="24"/>
        </w:rPr>
        <w:t>）无限强度管理策略文件。有关详细信息，请参阅以下链接：</w:t>
      </w:r>
    </w:p>
    <w:p w:rsidR="00E36C74" w:rsidRPr="00E36C74" w:rsidRDefault="005E7EE7" w:rsidP="00E36C74">
      <w:pPr>
        <w:widowControl/>
        <w:numPr>
          <w:ilvl w:val="0"/>
          <w:numId w:val="4"/>
        </w:numPr>
        <w:shd w:val="clear" w:color="auto" w:fill="FFFFFF"/>
        <w:spacing w:after="150"/>
        <w:ind w:left="360"/>
        <w:jc w:val="left"/>
        <w:rPr>
          <w:rFonts w:ascii="inherit" w:eastAsia="宋体" w:hAnsi="inherit" w:cs="Times New Roman" w:hint="eastAsia"/>
          <w:spacing w:val="-2"/>
          <w:kern w:val="0"/>
          <w:sz w:val="24"/>
          <w:szCs w:val="24"/>
        </w:rPr>
      </w:pPr>
      <w:hyperlink r:id="rId8" w:history="1">
        <w:r w:rsidR="00E36C74" w:rsidRPr="00E36C74">
          <w:rPr>
            <w:rFonts w:ascii="inherit" w:eastAsia="宋体" w:hAnsi="inherit" w:cs="Times New Roman"/>
            <w:color w:val="2156A5"/>
            <w:spacing w:val="-2"/>
            <w:kern w:val="0"/>
            <w:sz w:val="24"/>
            <w:szCs w:val="24"/>
            <w:u w:val="single"/>
          </w:rPr>
          <w:t>Java 6 JCE</w:t>
        </w:r>
      </w:hyperlink>
    </w:p>
    <w:p w:rsidR="00E36C74" w:rsidRPr="00E36C74" w:rsidRDefault="005E7EE7" w:rsidP="00E36C74">
      <w:pPr>
        <w:widowControl/>
        <w:numPr>
          <w:ilvl w:val="0"/>
          <w:numId w:val="4"/>
        </w:numPr>
        <w:shd w:val="clear" w:color="auto" w:fill="FFFFFF"/>
        <w:spacing w:after="150"/>
        <w:ind w:left="360"/>
        <w:jc w:val="left"/>
        <w:rPr>
          <w:rFonts w:ascii="inherit" w:eastAsia="宋体" w:hAnsi="inherit" w:cs="Times New Roman" w:hint="eastAsia"/>
          <w:spacing w:val="-2"/>
          <w:kern w:val="0"/>
          <w:sz w:val="24"/>
          <w:szCs w:val="24"/>
        </w:rPr>
      </w:pPr>
      <w:hyperlink r:id="rId9" w:history="1">
        <w:r w:rsidR="00E36C74" w:rsidRPr="00E36C74">
          <w:rPr>
            <w:rFonts w:ascii="inherit" w:eastAsia="宋体" w:hAnsi="inherit" w:cs="Times New Roman"/>
            <w:color w:val="2156A5"/>
            <w:spacing w:val="-2"/>
            <w:kern w:val="0"/>
            <w:sz w:val="24"/>
            <w:szCs w:val="24"/>
            <w:u w:val="single"/>
          </w:rPr>
          <w:t>Java 7 JCE</w:t>
        </w:r>
      </w:hyperlink>
    </w:p>
    <w:p w:rsidR="00E36C74" w:rsidRPr="00E36C74" w:rsidRDefault="005E7EE7" w:rsidP="00E36C74">
      <w:pPr>
        <w:widowControl/>
        <w:numPr>
          <w:ilvl w:val="0"/>
          <w:numId w:val="4"/>
        </w:numPr>
        <w:shd w:val="clear" w:color="auto" w:fill="FFFFFF"/>
        <w:spacing w:after="150"/>
        <w:ind w:left="360"/>
        <w:jc w:val="left"/>
        <w:rPr>
          <w:rFonts w:ascii="inherit" w:eastAsia="宋体" w:hAnsi="inherit" w:cs="Times New Roman" w:hint="eastAsia"/>
          <w:spacing w:val="-2"/>
          <w:kern w:val="0"/>
          <w:sz w:val="24"/>
          <w:szCs w:val="24"/>
        </w:rPr>
      </w:pPr>
      <w:hyperlink r:id="rId10" w:history="1">
        <w:r w:rsidR="00E36C74" w:rsidRPr="00E36C74">
          <w:rPr>
            <w:rFonts w:ascii="inherit" w:eastAsia="宋体" w:hAnsi="inherit" w:cs="Times New Roman"/>
            <w:color w:val="2156A5"/>
            <w:spacing w:val="-2"/>
            <w:kern w:val="0"/>
            <w:sz w:val="24"/>
            <w:szCs w:val="24"/>
            <w:u w:val="single"/>
          </w:rPr>
          <w:t>Java 8 JCE</w:t>
        </w:r>
      </w:hyperlink>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将文件解压缩到</w:t>
      </w:r>
      <w:r w:rsidRPr="00E36C74">
        <w:rPr>
          <w:rFonts w:ascii="inherit" w:eastAsia="宋体" w:hAnsi="inherit" w:cs="Times New Roman"/>
          <w:spacing w:val="-2"/>
          <w:kern w:val="0"/>
          <w:sz w:val="24"/>
          <w:szCs w:val="24"/>
        </w:rPr>
        <w:t>JDK / jre / lib / security</w:t>
      </w:r>
      <w:r w:rsidRPr="00E36C74">
        <w:rPr>
          <w:rFonts w:ascii="inherit" w:eastAsia="宋体" w:hAnsi="inherit" w:cs="Times New Roman"/>
          <w:spacing w:val="-2"/>
          <w:kern w:val="0"/>
          <w:sz w:val="24"/>
          <w:szCs w:val="24"/>
        </w:rPr>
        <w:t>文件夹（无论您使用的是哪个版本的</w:t>
      </w:r>
      <w:r w:rsidRPr="00E36C74">
        <w:rPr>
          <w:rFonts w:ascii="inherit" w:eastAsia="宋体" w:hAnsi="inherit" w:cs="Times New Roman"/>
          <w:spacing w:val="-2"/>
          <w:kern w:val="0"/>
          <w:sz w:val="24"/>
          <w:szCs w:val="24"/>
        </w:rPr>
        <w:t>JRE / JDK x64 / x86</w:t>
      </w:r>
      <w:r w:rsidRPr="00E36C74">
        <w:rPr>
          <w:rFonts w:ascii="inherit" w:eastAsia="宋体" w:hAnsi="inherit" w:cs="Times New Roman"/>
          <w:spacing w:val="-2"/>
          <w:kern w:val="0"/>
          <w:sz w:val="24"/>
          <w:szCs w:val="24"/>
        </w:rPr>
        <w:t>）。</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828786907"/>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Spring Cloud根据非限制性Apache 2.0许可证发布。如果您想为文档的这一部分做出贡献，或者发现错误，请在</w:t>
            </w:r>
            <w:hyperlink r:id="rId11" w:history="1">
              <w:r w:rsidRPr="00E36C74">
                <w:rPr>
                  <w:rFonts w:ascii="宋体" w:eastAsia="宋体" w:hAnsi="宋体" w:cs="宋体"/>
                  <w:color w:val="2156A5"/>
                  <w:spacing w:val="-2"/>
                  <w:kern w:val="0"/>
                  <w:sz w:val="24"/>
                  <w:szCs w:val="24"/>
                  <w:u w:val="single"/>
                </w:rPr>
                <w:t>github</w:t>
              </w:r>
            </w:hyperlink>
            <w:r w:rsidRPr="00E36C74">
              <w:rPr>
                <w:rFonts w:ascii="宋体" w:eastAsia="宋体" w:hAnsi="宋体" w:cs="宋体"/>
                <w:spacing w:val="-2"/>
                <w:kern w:val="0"/>
                <w:sz w:val="24"/>
                <w:szCs w:val="24"/>
              </w:rPr>
              <w:t>中找到项目中的源代码和问题跟踪器。</w:t>
            </w:r>
          </w:p>
        </w:tc>
      </w:tr>
    </w:tbl>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Spring Cloud</w:t>
      </w:r>
      <w:r w:rsidRPr="00E36C74">
        <w:rPr>
          <w:rFonts w:ascii="Arial" w:eastAsia="宋体" w:hAnsi="Arial" w:cs="Arial"/>
          <w:color w:val="BA3925"/>
          <w:spacing w:val="-2"/>
          <w:kern w:val="0"/>
          <w:sz w:val="55"/>
          <w:szCs w:val="55"/>
        </w:rPr>
        <w:t>上下文：应用程序上下文服务</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对于如何使用</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构建应用程序有一个看法：例如它具有常规配置文件的常规位置，以及用于常见管理和监视任务的端点。</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建立在此之上，并添加了一些可能系统中所有组件将使用或偶尔需要的功能。</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引导应用程序上下文</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一个</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应用程序通过创建一个</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引导</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上下文来进行操作，这个上下文是主应用程序的父上下文。开箱即用，负责从外部源加载配置属性，还解密本地外部配置文件中的属性。这两个上下文共享一个</w:t>
      </w:r>
      <w:r w:rsidRPr="00E36C74">
        <w:rPr>
          <w:rFonts w:ascii="DejaVu Sans Mono" w:eastAsia="宋体" w:hAnsi="DejaVu Sans Mono" w:cs="DejaVu Sans Mono"/>
          <w:kern w:val="0"/>
          <w:sz w:val="23"/>
          <w:szCs w:val="23"/>
          <w:shd w:val="clear" w:color="auto" w:fill="F7F7F8"/>
        </w:rPr>
        <w:t>Environment</w:t>
      </w:r>
      <w:r w:rsidRPr="00E36C74">
        <w:rPr>
          <w:rFonts w:ascii="inherit" w:eastAsia="宋体" w:hAnsi="inherit" w:cs="Times New Roman"/>
          <w:spacing w:val="-2"/>
          <w:kern w:val="0"/>
          <w:sz w:val="24"/>
          <w:szCs w:val="24"/>
        </w:rPr>
        <w:t>，这是任何</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应用程序的外部属性的来源。</w:t>
      </w:r>
      <w:r w:rsidRPr="00E36C74">
        <w:rPr>
          <w:rFonts w:ascii="inherit" w:eastAsia="宋体" w:hAnsi="inherit" w:cs="Times New Roman"/>
          <w:spacing w:val="-2"/>
          <w:kern w:val="0"/>
          <w:sz w:val="24"/>
          <w:szCs w:val="24"/>
        </w:rPr>
        <w:t>Bootstrap</w:t>
      </w:r>
      <w:r w:rsidRPr="00E36C74">
        <w:rPr>
          <w:rFonts w:ascii="inherit" w:eastAsia="宋体" w:hAnsi="inherit" w:cs="Times New Roman"/>
          <w:spacing w:val="-2"/>
          <w:kern w:val="0"/>
          <w:sz w:val="24"/>
          <w:szCs w:val="24"/>
        </w:rPr>
        <w:t>属性的优先级高，因此默认情况下不能被本地配置覆盖。</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引导上下文使用与主应用程序上下文不同的外部配置约定，因此使用</w:t>
      </w:r>
      <w:r w:rsidRPr="00E36C74">
        <w:rPr>
          <w:rFonts w:ascii="DejaVu Sans Mono" w:eastAsia="宋体" w:hAnsi="DejaVu Sans Mono" w:cs="DejaVu Sans Mono"/>
          <w:kern w:val="0"/>
          <w:sz w:val="23"/>
          <w:szCs w:val="23"/>
          <w:shd w:val="clear" w:color="auto" w:fill="F7F7F8"/>
        </w:rPr>
        <w:t>bootstrap.yml</w:t>
      </w:r>
      <w:r w:rsidRPr="00E36C74">
        <w:rPr>
          <w:rFonts w:ascii="inherit" w:eastAsia="宋体" w:hAnsi="inherit" w:cs="Times New Roman"/>
          <w:spacing w:val="-2"/>
          <w:kern w:val="0"/>
          <w:sz w:val="24"/>
          <w:szCs w:val="24"/>
        </w:rPr>
        <w:t> </w:t>
      </w:r>
      <w:r w:rsidRPr="00E36C74">
        <w:rPr>
          <w:rFonts w:ascii="DejaVu Sans Mono" w:eastAsia="宋体" w:hAnsi="DejaVu Sans Mono" w:cs="DejaVu Sans Mono"/>
          <w:kern w:val="0"/>
          <w:sz w:val="23"/>
          <w:szCs w:val="23"/>
          <w:shd w:val="clear" w:color="auto" w:fill="F7F7F8"/>
        </w:rPr>
        <w:t>application.yml</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.properties</w:t>
      </w:r>
      <w:r w:rsidRPr="00E36C74">
        <w:rPr>
          <w:rFonts w:ascii="inherit" w:eastAsia="宋体" w:hAnsi="inherit" w:cs="Times New Roman"/>
          <w:spacing w:val="-2"/>
          <w:kern w:val="0"/>
          <w:sz w:val="24"/>
          <w:szCs w:val="24"/>
        </w:rPr>
        <w:t>）代替引导和主上下文的外部配置。例：</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bootstrap.yml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application: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name: 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cloud: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config: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uri: ${SPRING_CONFIG_URI:http://localhost:8888}</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如果您的应用程序需要服务器上的特定于应用程序的配置，那么设置</w:t>
      </w:r>
      <w:r w:rsidRPr="00E36C74">
        <w:rPr>
          <w:rFonts w:ascii="DejaVu Sans Mono" w:eastAsia="宋体" w:hAnsi="DejaVu Sans Mono" w:cs="DejaVu Sans Mono"/>
          <w:kern w:val="0"/>
          <w:sz w:val="23"/>
          <w:szCs w:val="23"/>
          <w:shd w:val="clear" w:color="auto" w:fill="F7F7F8"/>
        </w:rPr>
        <w:t>spring.application.name</w:t>
      </w:r>
      <w:r w:rsidRPr="00E36C74">
        <w:rPr>
          <w:rFonts w:ascii="inherit" w:eastAsia="宋体" w:hAnsi="inherit" w:cs="Times New Roman"/>
          <w:spacing w:val="-2"/>
          <w:kern w:val="0"/>
          <w:sz w:val="24"/>
          <w:szCs w:val="24"/>
        </w:rPr>
        <w:t>（在</w:t>
      </w:r>
      <w:r w:rsidRPr="00E36C74">
        <w:rPr>
          <w:rFonts w:ascii="DejaVu Sans Mono" w:eastAsia="宋体" w:hAnsi="DejaVu Sans Mono" w:cs="DejaVu Sans Mono"/>
          <w:kern w:val="0"/>
          <w:sz w:val="23"/>
          <w:szCs w:val="23"/>
          <w:shd w:val="clear" w:color="auto" w:fill="F7F7F8"/>
        </w:rPr>
        <w:t>bootstrap.yml</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application.yml</w:t>
      </w:r>
      <w:r w:rsidRPr="00E36C74">
        <w:rPr>
          <w:rFonts w:ascii="inherit" w:eastAsia="宋体" w:hAnsi="inherit" w:cs="Times New Roman"/>
          <w:spacing w:val="-2"/>
          <w:kern w:val="0"/>
          <w:sz w:val="24"/>
          <w:szCs w:val="24"/>
        </w:rPr>
        <w:t>）中是个好主意。</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您可以通过设置</w:t>
      </w:r>
      <w:r w:rsidRPr="00E36C74">
        <w:rPr>
          <w:rFonts w:ascii="DejaVu Sans Mono" w:eastAsia="宋体" w:hAnsi="DejaVu Sans Mono" w:cs="DejaVu Sans Mono"/>
          <w:kern w:val="0"/>
          <w:sz w:val="23"/>
          <w:szCs w:val="23"/>
          <w:shd w:val="clear" w:color="auto" w:fill="F7F7F8"/>
        </w:rPr>
        <w:t>spring.cloud.bootstrap.enabled=false</w:t>
      </w:r>
      <w:r w:rsidRPr="00E36C74">
        <w:rPr>
          <w:rFonts w:ascii="inherit" w:eastAsia="宋体" w:hAnsi="inherit" w:cs="Times New Roman"/>
          <w:spacing w:val="-2"/>
          <w:kern w:val="0"/>
          <w:sz w:val="24"/>
          <w:szCs w:val="24"/>
        </w:rPr>
        <w:t>（例如在系统属性中）来完全禁用引导过程。</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应用程序上下文层次结构</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如果您从</w:t>
      </w:r>
      <w:r w:rsidRPr="00E36C74">
        <w:rPr>
          <w:rFonts w:ascii="DejaVu Sans Mono" w:eastAsia="宋体" w:hAnsi="DejaVu Sans Mono" w:cs="DejaVu Sans Mono"/>
          <w:kern w:val="0"/>
          <w:sz w:val="23"/>
          <w:szCs w:val="23"/>
          <w:shd w:val="clear" w:color="auto" w:fill="F7F7F8"/>
        </w:rPr>
        <w:t>SpringApplication</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SpringApplicationBuilder</w:t>
      </w:r>
      <w:r w:rsidRPr="00E36C74">
        <w:rPr>
          <w:rFonts w:ascii="inherit" w:eastAsia="宋体" w:hAnsi="inherit" w:cs="Times New Roman"/>
          <w:spacing w:val="-2"/>
          <w:kern w:val="0"/>
          <w:sz w:val="24"/>
          <w:szCs w:val="24"/>
        </w:rPr>
        <w:t>构建应用程序上下文，则将</w:t>
      </w:r>
      <w:r w:rsidRPr="00E36C74">
        <w:rPr>
          <w:rFonts w:ascii="inherit" w:eastAsia="宋体" w:hAnsi="inherit" w:cs="Times New Roman"/>
          <w:spacing w:val="-2"/>
          <w:kern w:val="0"/>
          <w:sz w:val="24"/>
          <w:szCs w:val="24"/>
        </w:rPr>
        <w:t>Bootstrap</w:t>
      </w:r>
      <w:r w:rsidRPr="00E36C74">
        <w:rPr>
          <w:rFonts w:ascii="inherit" w:eastAsia="宋体" w:hAnsi="inherit" w:cs="Times New Roman"/>
          <w:spacing w:val="-2"/>
          <w:kern w:val="0"/>
          <w:sz w:val="24"/>
          <w:szCs w:val="24"/>
        </w:rPr>
        <w:t>上下文添加为该上下文的父级。这是一个</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的功能，即子上下文从其父进程继承属性源和配置文件，因此与不使用</w:t>
      </w:r>
      <w:r w:rsidRPr="00E36C74">
        <w:rPr>
          <w:rFonts w:ascii="inherit" w:eastAsia="宋体" w:hAnsi="inherit" w:cs="Times New Roman"/>
          <w:spacing w:val="-2"/>
          <w:kern w:val="0"/>
          <w:sz w:val="24"/>
          <w:szCs w:val="24"/>
        </w:rPr>
        <w:t>Spring Cloud Config</w:t>
      </w:r>
      <w:r w:rsidRPr="00E36C74">
        <w:rPr>
          <w:rFonts w:ascii="inherit" w:eastAsia="宋体" w:hAnsi="inherit" w:cs="Times New Roman"/>
          <w:spacing w:val="-2"/>
          <w:kern w:val="0"/>
          <w:sz w:val="24"/>
          <w:szCs w:val="24"/>
        </w:rPr>
        <w:t>构建相同上下文相比，</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主</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应用程序上下文将包含其他属性源。额外的财产来源是：</w:t>
      </w:r>
    </w:p>
    <w:p w:rsidR="00E36C74" w:rsidRPr="00E36C74" w:rsidRDefault="00E36C74" w:rsidP="00E36C74">
      <w:pPr>
        <w:widowControl/>
        <w:numPr>
          <w:ilvl w:val="0"/>
          <w:numId w:val="5"/>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“bootstrap”</w:t>
      </w:r>
      <w:r w:rsidRPr="00E36C74">
        <w:rPr>
          <w:rFonts w:ascii="inherit" w:eastAsia="宋体" w:hAnsi="inherit" w:cs="Times New Roman"/>
          <w:spacing w:val="-2"/>
          <w:kern w:val="0"/>
          <w:sz w:val="24"/>
          <w:szCs w:val="24"/>
        </w:rPr>
        <w:t>：如果在</w:t>
      </w:r>
      <w:r w:rsidRPr="00E36C74">
        <w:rPr>
          <w:rFonts w:ascii="inherit" w:eastAsia="宋体" w:hAnsi="inherit" w:cs="Times New Roman"/>
          <w:spacing w:val="-2"/>
          <w:kern w:val="0"/>
          <w:sz w:val="24"/>
          <w:szCs w:val="24"/>
        </w:rPr>
        <w:t>Bootstrap</w:t>
      </w:r>
      <w:r w:rsidRPr="00E36C74">
        <w:rPr>
          <w:rFonts w:ascii="inherit" w:eastAsia="宋体" w:hAnsi="inherit" w:cs="Times New Roman"/>
          <w:spacing w:val="-2"/>
          <w:kern w:val="0"/>
          <w:sz w:val="24"/>
          <w:szCs w:val="24"/>
        </w:rPr>
        <w:t>上下文中找到任何</w:t>
      </w:r>
      <w:r w:rsidRPr="00E36C74">
        <w:rPr>
          <w:rFonts w:ascii="DejaVu Sans Mono" w:eastAsia="宋体" w:hAnsi="DejaVu Sans Mono" w:cs="DejaVu Sans Mono"/>
          <w:kern w:val="0"/>
          <w:sz w:val="23"/>
          <w:szCs w:val="23"/>
          <w:shd w:val="clear" w:color="auto" w:fill="F7F7F8"/>
        </w:rPr>
        <w:t>PropertySourceLocators</w:t>
      </w:r>
      <w:r w:rsidRPr="00E36C74">
        <w:rPr>
          <w:rFonts w:ascii="inherit" w:eastAsia="宋体" w:hAnsi="inherit" w:cs="Times New Roman"/>
          <w:spacing w:val="-2"/>
          <w:kern w:val="0"/>
          <w:sz w:val="24"/>
          <w:szCs w:val="24"/>
        </w:rPr>
        <w:t>，则可选</w:t>
      </w:r>
      <w:r w:rsidRPr="00E36C74">
        <w:rPr>
          <w:rFonts w:ascii="DejaVu Sans Mono" w:eastAsia="宋体" w:hAnsi="DejaVu Sans Mono" w:cs="DejaVu Sans Mono"/>
          <w:kern w:val="0"/>
          <w:sz w:val="23"/>
          <w:szCs w:val="23"/>
          <w:shd w:val="clear" w:color="auto" w:fill="F7F7F8"/>
        </w:rPr>
        <w:t>CompositePropertySource</w:t>
      </w:r>
      <w:r w:rsidRPr="00E36C74">
        <w:rPr>
          <w:rFonts w:ascii="inherit" w:eastAsia="宋体" w:hAnsi="inherit" w:cs="Times New Roman"/>
          <w:spacing w:val="-2"/>
          <w:kern w:val="0"/>
          <w:sz w:val="24"/>
          <w:szCs w:val="24"/>
        </w:rPr>
        <w:t>显示为高优先级，并且具有非空属性。一个例子是来自</w:t>
      </w:r>
      <w:r w:rsidRPr="00E36C74">
        <w:rPr>
          <w:rFonts w:ascii="inherit" w:eastAsia="宋体" w:hAnsi="inherit" w:cs="Times New Roman"/>
          <w:spacing w:val="-2"/>
          <w:kern w:val="0"/>
          <w:sz w:val="24"/>
          <w:szCs w:val="24"/>
        </w:rPr>
        <w:t>Spring Cloud Config</w:t>
      </w:r>
      <w:r w:rsidRPr="00E36C74">
        <w:rPr>
          <w:rFonts w:ascii="inherit" w:eastAsia="宋体" w:hAnsi="inherit" w:cs="Times New Roman"/>
          <w:spacing w:val="-2"/>
          <w:kern w:val="0"/>
          <w:sz w:val="24"/>
          <w:szCs w:val="24"/>
        </w:rPr>
        <w:t>服务器的属性。有关如何自定义此属性源的内容的</w:t>
      </w:r>
      <w:hyperlink r:id="rId12" w:anchor="customizing-bootstrap-property-sources" w:history="1">
        <w:r w:rsidRPr="00E36C74">
          <w:rPr>
            <w:rFonts w:ascii="inherit" w:eastAsia="宋体" w:hAnsi="inherit" w:cs="Times New Roman"/>
            <w:color w:val="2156A5"/>
            <w:spacing w:val="-2"/>
            <w:kern w:val="0"/>
            <w:sz w:val="24"/>
            <w:szCs w:val="24"/>
            <w:u w:val="single"/>
          </w:rPr>
          <w:t>说明</w:t>
        </w:r>
      </w:hyperlink>
      <w:r w:rsidRPr="00E36C74">
        <w:rPr>
          <w:rFonts w:ascii="inherit" w:eastAsia="宋体" w:hAnsi="inherit" w:cs="Times New Roman"/>
          <w:spacing w:val="-2"/>
          <w:kern w:val="0"/>
          <w:sz w:val="24"/>
          <w:szCs w:val="24"/>
        </w:rPr>
        <w:t>，请参阅</w:t>
      </w:r>
      <w:r w:rsidRPr="00E36C74">
        <w:rPr>
          <w:rFonts w:ascii="inherit" w:eastAsia="宋体" w:hAnsi="inherit" w:cs="Times New Roman"/>
          <w:spacing w:val="-2"/>
          <w:kern w:val="0"/>
          <w:sz w:val="24"/>
          <w:szCs w:val="24"/>
        </w:rPr>
        <w:t> </w:t>
      </w:r>
      <w:hyperlink r:id="rId13" w:anchor="customizing-bootstrap-property-sources" w:history="1">
        <w:r w:rsidRPr="00E36C74">
          <w:rPr>
            <w:rFonts w:ascii="inherit" w:eastAsia="宋体" w:hAnsi="inherit" w:cs="Times New Roman"/>
            <w:color w:val="2156A5"/>
            <w:spacing w:val="-2"/>
            <w:kern w:val="0"/>
            <w:sz w:val="24"/>
            <w:szCs w:val="24"/>
            <w:u w:val="single"/>
          </w:rPr>
          <w:t>下文</w:t>
        </w:r>
      </w:hyperlink>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5"/>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“applicationConfig</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[classpath</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bootstrap.yml]”</w:t>
      </w:r>
      <w:r w:rsidRPr="00E36C74">
        <w:rPr>
          <w:rFonts w:ascii="inherit" w:eastAsia="宋体" w:hAnsi="inherit" w:cs="Times New Roman"/>
          <w:spacing w:val="-2"/>
          <w:kern w:val="0"/>
          <w:sz w:val="24"/>
          <w:szCs w:val="24"/>
        </w:rPr>
        <w:t>（如果</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配置文件处于活动状态，则为朋友）。如果您有一个</w:t>
      </w:r>
      <w:r w:rsidRPr="00E36C74">
        <w:rPr>
          <w:rFonts w:ascii="DejaVu Sans Mono" w:eastAsia="宋体" w:hAnsi="DejaVu Sans Mono" w:cs="DejaVu Sans Mono"/>
          <w:kern w:val="0"/>
          <w:sz w:val="23"/>
          <w:szCs w:val="23"/>
          <w:shd w:val="clear" w:color="auto" w:fill="F7F7F8"/>
        </w:rPr>
        <w:t>bootstrap.yml</w:t>
      </w:r>
      <w:r w:rsidRPr="00E36C74">
        <w:rPr>
          <w:rFonts w:ascii="inherit" w:eastAsia="宋体" w:hAnsi="inherit" w:cs="Times New Roman"/>
          <w:spacing w:val="-2"/>
          <w:kern w:val="0"/>
          <w:sz w:val="24"/>
          <w:szCs w:val="24"/>
        </w:rPr>
        <w:t>（或属性），那么这些属性用于配置引导上下文，然后在父进程设置时将它们添加到子上下文中。它们的优先级低于</w:t>
      </w:r>
      <w:r w:rsidRPr="00E36C74">
        <w:rPr>
          <w:rFonts w:ascii="DejaVu Sans Mono" w:eastAsia="宋体" w:hAnsi="DejaVu Sans Mono" w:cs="DejaVu Sans Mono"/>
          <w:kern w:val="0"/>
          <w:sz w:val="23"/>
          <w:szCs w:val="23"/>
          <w:shd w:val="clear" w:color="auto" w:fill="F7F7F8"/>
        </w:rPr>
        <w:t>application.yml</w:t>
      </w:r>
      <w:r w:rsidRPr="00E36C74">
        <w:rPr>
          <w:rFonts w:ascii="inherit" w:eastAsia="宋体" w:hAnsi="inherit" w:cs="Times New Roman"/>
          <w:spacing w:val="-2"/>
          <w:kern w:val="0"/>
          <w:sz w:val="24"/>
          <w:szCs w:val="24"/>
        </w:rPr>
        <w:t>（或属性）以及作为创建</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应用程序的过程的正常部分添加到子级的任何其他属性源。有关如何自定义这些属性源的内容的</w:t>
      </w:r>
      <w:hyperlink r:id="rId14" w:anchor="customizing-bootstrap-properties" w:history="1">
        <w:r w:rsidRPr="00E36C74">
          <w:rPr>
            <w:rFonts w:ascii="inherit" w:eastAsia="宋体" w:hAnsi="inherit" w:cs="Times New Roman"/>
            <w:color w:val="2156A5"/>
            <w:spacing w:val="-2"/>
            <w:kern w:val="0"/>
            <w:sz w:val="24"/>
            <w:szCs w:val="24"/>
            <w:u w:val="single"/>
          </w:rPr>
          <w:t>说明</w:t>
        </w:r>
      </w:hyperlink>
      <w:r w:rsidRPr="00E36C74">
        <w:rPr>
          <w:rFonts w:ascii="inherit" w:eastAsia="宋体" w:hAnsi="inherit" w:cs="Times New Roman"/>
          <w:spacing w:val="-2"/>
          <w:kern w:val="0"/>
          <w:sz w:val="24"/>
          <w:szCs w:val="24"/>
        </w:rPr>
        <w:t>，请参阅</w:t>
      </w:r>
      <w:hyperlink r:id="rId15" w:anchor="customizing-bootstrap-properties" w:history="1">
        <w:r w:rsidRPr="00E36C74">
          <w:rPr>
            <w:rFonts w:ascii="inherit" w:eastAsia="宋体" w:hAnsi="inherit" w:cs="Times New Roman"/>
            <w:color w:val="2156A5"/>
            <w:spacing w:val="-2"/>
            <w:kern w:val="0"/>
            <w:sz w:val="24"/>
            <w:szCs w:val="24"/>
            <w:u w:val="single"/>
          </w:rPr>
          <w:t>下文</w:t>
        </w:r>
      </w:hyperlink>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由于属性源的排序规则，</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引导</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条目优先，但请注意，这些条目不包含来自</w:t>
      </w:r>
      <w:r w:rsidRPr="00E36C74">
        <w:rPr>
          <w:rFonts w:ascii="DejaVu Sans Mono" w:eastAsia="宋体" w:hAnsi="DejaVu Sans Mono" w:cs="DejaVu Sans Mono"/>
          <w:kern w:val="0"/>
          <w:sz w:val="23"/>
          <w:szCs w:val="23"/>
          <w:shd w:val="clear" w:color="auto" w:fill="F7F7F8"/>
        </w:rPr>
        <w:t>bootstrap.yml</w:t>
      </w:r>
      <w:r w:rsidRPr="00E36C74">
        <w:rPr>
          <w:rFonts w:ascii="inherit" w:eastAsia="宋体" w:hAnsi="inherit" w:cs="Times New Roman"/>
          <w:spacing w:val="-2"/>
          <w:kern w:val="0"/>
          <w:sz w:val="24"/>
          <w:szCs w:val="24"/>
        </w:rPr>
        <w:t>的任何数据，它具有非常低的优先级，但可用于设置默认值。</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您可以通过简单地设置您创建的任何</w:t>
      </w:r>
      <w:r w:rsidRPr="00E36C74">
        <w:rPr>
          <w:rFonts w:ascii="DejaVu Sans Mono" w:eastAsia="宋体" w:hAnsi="DejaVu Sans Mono" w:cs="DejaVu Sans Mono"/>
          <w:kern w:val="0"/>
          <w:sz w:val="23"/>
          <w:szCs w:val="23"/>
          <w:shd w:val="clear" w:color="auto" w:fill="F7F7F8"/>
        </w:rPr>
        <w:t>ApplicationContext</w:t>
      </w:r>
      <w:r w:rsidRPr="00E36C74">
        <w:rPr>
          <w:rFonts w:ascii="inherit" w:eastAsia="宋体" w:hAnsi="inherit" w:cs="Times New Roman"/>
          <w:spacing w:val="-2"/>
          <w:kern w:val="0"/>
          <w:sz w:val="24"/>
          <w:szCs w:val="24"/>
        </w:rPr>
        <w:t>的父上下文来扩展上下文层次结构，例如使用自己的界面，或使用</w:t>
      </w:r>
      <w:r w:rsidRPr="00E36C74">
        <w:rPr>
          <w:rFonts w:ascii="DejaVu Sans Mono" w:eastAsia="宋体" w:hAnsi="DejaVu Sans Mono" w:cs="DejaVu Sans Mono"/>
          <w:kern w:val="0"/>
          <w:sz w:val="23"/>
          <w:szCs w:val="23"/>
          <w:shd w:val="clear" w:color="auto" w:fill="F7F7F8"/>
        </w:rPr>
        <w:t>SpringApplicationBuilder</w:t>
      </w:r>
      <w:r w:rsidRPr="00E36C74">
        <w:rPr>
          <w:rFonts w:ascii="inherit" w:eastAsia="宋体" w:hAnsi="inherit" w:cs="Times New Roman"/>
          <w:spacing w:val="-2"/>
          <w:kern w:val="0"/>
          <w:sz w:val="24"/>
          <w:szCs w:val="24"/>
        </w:rPr>
        <w:t>方便方法（</w:t>
      </w:r>
      <w:r w:rsidRPr="00E36C74">
        <w:rPr>
          <w:rFonts w:ascii="DejaVu Sans Mono" w:eastAsia="宋体" w:hAnsi="DejaVu Sans Mono" w:cs="DejaVu Sans Mono"/>
          <w:kern w:val="0"/>
          <w:sz w:val="23"/>
          <w:szCs w:val="23"/>
          <w:shd w:val="clear" w:color="auto" w:fill="F7F7F8"/>
        </w:rPr>
        <w:t>parent()</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child()</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sibling()</w:t>
      </w:r>
      <w:r w:rsidRPr="00E36C74">
        <w:rPr>
          <w:rFonts w:ascii="inherit" w:eastAsia="宋体" w:hAnsi="inherit" w:cs="Times New Roman"/>
          <w:spacing w:val="-2"/>
          <w:kern w:val="0"/>
          <w:sz w:val="24"/>
          <w:szCs w:val="24"/>
        </w:rPr>
        <w:t>）。引导环境将是您创建自己的最高级祖先的父级。层次结构中的每个上下文都将有自己的</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引导</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属性源（可能为空），以避免无意中将值从父级升级到其后代。层次结构中的每个上下文（原则上）也可以具有不同的</w:t>
      </w:r>
      <w:r w:rsidRPr="00E36C74">
        <w:rPr>
          <w:rFonts w:ascii="DejaVu Sans Mono" w:eastAsia="宋体" w:hAnsi="DejaVu Sans Mono" w:cs="DejaVu Sans Mono"/>
          <w:kern w:val="0"/>
          <w:sz w:val="23"/>
          <w:szCs w:val="23"/>
          <w:shd w:val="clear" w:color="auto" w:fill="F7F7F8"/>
        </w:rPr>
        <w:t>spring.application.name</w:t>
      </w:r>
      <w:r w:rsidRPr="00E36C74">
        <w:rPr>
          <w:rFonts w:ascii="inherit" w:eastAsia="宋体" w:hAnsi="inherit" w:cs="Times New Roman"/>
          <w:spacing w:val="-2"/>
          <w:kern w:val="0"/>
          <w:sz w:val="24"/>
          <w:szCs w:val="24"/>
        </w:rPr>
        <w:t>，因此如果存在配置服务器，则不同的远程属性源。普通的</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应用程序上下文行为规则适用于属性解析：子环境中的属性通过名称和属性源名称覆盖父项中的属性（如果子级具有与父级名称相同的属性源，一个来自父母的孩子不包括在孩子中）。</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请注意，</w:t>
      </w:r>
      <w:r w:rsidRPr="00E36C74">
        <w:rPr>
          <w:rFonts w:ascii="DejaVu Sans Mono" w:eastAsia="宋体" w:hAnsi="DejaVu Sans Mono" w:cs="DejaVu Sans Mono"/>
          <w:kern w:val="0"/>
          <w:sz w:val="23"/>
          <w:szCs w:val="23"/>
          <w:shd w:val="clear" w:color="auto" w:fill="F7F7F8"/>
        </w:rPr>
        <w:t>SpringApplicationBuilder</w:t>
      </w:r>
      <w:r w:rsidRPr="00E36C74">
        <w:rPr>
          <w:rFonts w:ascii="inherit" w:eastAsia="宋体" w:hAnsi="inherit" w:cs="Times New Roman"/>
          <w:spacing w:val="-2"/>
          <w:kern w:val="0"/>
          <w:sz w:val="24"/>
          <w:szCs w:val="24"/>
        </w:rPr>
        <w:t>允许您在整个层次结构中共享</w:t>
      </w:r>
      <w:r w:rsidRPr="00E36C74">
        <w:rPr>
          <w:rFonts w:ascii="DejaVu Sans Mono" w:eastAsia="宋体" w:hAnsi="DejaVu Sans Mono" w:cs="DejaVu Sans Mono"/>
          <w:kern w:val="0"/>
          <w:sz w:val="23"/>
          <w:szCs w:val="23"/>
          <w:shd w:val="clear" w:color="auto" w:fill="F7F7F8"/>
        </w:rPr>
        <w:t>Environment</w:t>
      </w:r>
      <w:r w:rsidRPr="00E36C74">
        <w:rPr>
          <w:rFonts w:ascii="inherit" w:eastAsia="宋体" w:hAnsi="inherit" w:cs="Times New Roman"/>
          <w:spacing w:val="-2"/>
          <w:kern w:val="0"/>
          <w:sz w:val="24"/>
          <w:szCs w:val="24"/>
        </w:rPr>
        <w:t>，但这不是默认值。因此，兄弟情境尤其不需要具有相同的资料或财产来源，尽管它们与父母共享共同点。</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改变引导位置</w:t>
      </w:r>
      <w:r w:rsidRPr="00E36C74">
        <w:rPr>
          <w:rFonts w:ascii="Arial" w:eastAsia="宋体" w:hAnsi="Arial" w:cs="Arial"/>
          <w:color w:val="BA3925"/>
          <w:kern w:val="0"/>
          <w:sz w:val="41"/>
          <w:szCs w:val="41"/>
        </w:rPr>
        <w:t>Properties</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可以使用</w:t>
      </w:r>
      <w:r w:rsidRPr="00E36C74">
        <w:rPr>
          <w:rFonts w:ascii="DejaVu Sans Mono" w:eastAsia="宋体" w:hAnsi="DejaVu Sans Mono" w:cs="DejaVu Sans Mono"/>
          <w:kern w:val="0"/>
          <w:sz w:val="23"/>
          <w:szCs w:val="23"/>
          <w:shd w:val="clear" w:color="auto" w:fill="F7F7F8"/>
        </w:rPr>
        <w:t>spring.cloud.bootstrap.name</w:t>
      </w:r>
      <w:r w:rsidRPr="00E36C74">
        <w:rPr>
          <w:rFonts w:ascii="inherit" w:eastAsia="宋体" w:hAnsi="inherit" w:cs="Times New Roman"/>
          <w:spacing w:val="-2"/>
          <w:kern w:val="0"/>
          <w:sz w:val="24"/>
          <w:szCs w:val="24"/>
        </w:rPr>
        <w:t>（默认</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引导</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spring.cloud.bootstrap.location</w:t>
      </w:r>
      <w:r w:rsidRPr="00E36C74">
        <w:rPr>
          <w:rFonts w:ascii="inherit" w:eastAsia="宋体" w:hAnsi="inherit" w:cs="Times New Roman"/>
          <w:spacing w:val="-2"/>
          <w:kern w:val="0"/>
          <w:sz w:val="24"/>
          <w:szCs w:val="24"/>
        </w:rPr>
        <w:t>（默认为空）指定</w:t>
      </w:r>
      <w:r w:rsidRPr="00E36C74">
        <w:rPr>
          <w:rFonts w:ascii="DejaVu Sans Mono" w:eastAsia="宋体" w:hAnsi="DejaVu Sans Mono" w:cs="DejaVu Sans Mono"/>
          <w:kern w:val="0"/>
          <w:sz w:val="23"/>
          <w:szCs w:val="23"/>
          <w:shd w:val="clear" w:color="auto" w:fill="F7F7F8"/>
        </w:rPr>
        <w:t>bootstrap.yml</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.properties</w:t>
      </w:r>
      <w:r w:rsidRPr="00E36C74">
        <w:rPr>
          <w:rFonts w:ascii="inherit" w:eastAsia="宋体" w:hAnsi="inherit" w:cs="Times New Roman"/>
          <w:spacing w:val="-2"/>
          <w:kern w:val="0"/>
          <w:sz w:val="24"/>
          <w:szCs w:val="24"/>
        </w:rPr>
        <w:t>）位置，例如在系统属性中。这些属性的行为类似于具有相同名称的</w:t>
      </w:r>
      <w:r w:rsidRPr="00E36C74">
        <w:rPr>
          <w:rFonts w:ascii="DejaVu Sans Mono" w:eastAsia="宋体" w:hAnsi="DejaVu Sans Mono" w:cs="DejaVu Sans Mono"/>
          <w:kern w:val="0"/>
          <w:sz w:val="23"/>
          <w:szCs w:val="23"/>
          <w:shd w:val="clear" w:color="auto" w:fill="F7F7F8"/>
        </w:rPr>
        <w:t>spring.config.*</w:t>
      </w:r>
      <w:r w:rsidRPr="00E36C74">
        <w:rPr>
          <w:rFonts w:ascii="inherit" w:eastAsia="宋体" w:hAnsi="inherit" w:cs="Times New Roman"/>
          <w:spacing w:val="-2"/>
          <w:kern w:val="0"/>
          <w:sz w:val="24"/>
          <w:szCs w:val="24"/>
        </w:rPr>
        <w:t>变体，实际上它们用于通过在其</w:t>
      </w:r>
      <w:r w:rsidRPr="00E36C74">
        <w:rPr>
          <w:rFonts w:ascii="DejaVu Sans Mono" w:eastAsia="宋体" w:hAnsi="DejaVu Sans Mono" w:cs="DejaVu Sans Mono"/>
          <w:kern w:val="0"/>
          <w:sz w:val="23"/>
          <w:szCs w:val="23"/>
          <w:shd w:val="clear" w:color="auto" w:fill="F7F7F8"/>
        </w:rPr>
        <w:t>Environment</w:t>
      </w:r>
      <w:r w:rsidRPr="00E36C74">
        <w:rPr>
          <w:rFonts w:ascii="inherit" w:eastAsia="宋体" w:hAnsi="inherit" w:cs="Times New Roman"/>
          <w:spacing w:val="-2"/>
          <w:kern w:val="0"/>
          <w:sz w:val="24"/>
          <w:szCs w:val="24"/>
        </w:rPr>
        <w:t>中设置这些属性来设置引导</w:t>
      </w:r>
      <w:r w:rsidRPr="00E36C74">
        <w:rPr>
          <w:rFonts w:ascii="DejaVu Sans Mono" w:eastAsia="宋体" w:hAnsi="DejaVu Sans Mono" w:cs="DejaVu Sans Mono"/>
          <w:kern w:val="0"/>
          <w:sz w:val="23"/>
          <w:szCs w:val="23"/>
          <w:shd w:val="clear" w:color="auto" w:fill="F7F7F8"/>
        </w:rPr>
        <w:t>ApplicationContext</w:t>
      </w:r>
      <w:r w:rsidRPr="00E36C74">
        <w:rPr>
          <w:rFonts w:ascii="inherit" w:eastAsia="宋体" w:hAnsi="inherit" w:cs="Times New Roman"/>
          <w:spacing w:val="-2"/>
          <w:kern w:val="0"/>
          <w:sz w:val="24"/>
          <w:szCs w:val="24"/>
        </w:rPr>
        <w:t>。如果在正在构建的上下文中有活动的配置文件（来自</w:t>
      </w:r>
      <w:r w:rsidRPr="00E36C74">
        <w:rPr>
          <w:rFonts w:ascii="DejaVu Sans Mono" w:eastAsia="宋体" w:hAnsi="DejaVu Sans Mono" w:cs="DejaVu Sans Mono"/>
          <w:kern w:val="0"/>
          <w:sz w:val="23"/>
          <w:szCs w:val="23"/>
          <w:shd w:val="clear" w:color="auto" w:fill="F7F7F8"/>
        </w:rPr>
        <w:t>spring.profiles.active</w:t>
      </w:r>
      <w:r w:rsidRPr="00E36C74">
        <w:rPr>
          <w:rFonts w:ascii="inherit" w:eastAsia="宋体" w:hAnsi="inherit" w:cs="Times New Roman"/>
          <w:spacing w:val="-2"/>
          <w:kern w:val="0"/>
          <w:sz w:val="24"/>
          <w:szCs w:val="24"/>
        </w:rPr>
        <w:t>或通过</w:t>
      </w:r>
      <w:r w:rsidRPr="00E36C74">
        <w:rPr>
          <w:rFonts w:ascii="DejaVu Sans Mono" w:eastAsia="宋体" w:hAnsi="DejaVu Sans Mono" w:cs="DejaVu Sans Mono"/>
          <w:kern w:val="0"/>
          <w:sz w:val="23"/>
          <w:szCs w:val="23"/>
          <w:shd w:val="clear" w:color="auto" w:fill="F7F7F8"/>
        </w:rPr>
        <w:t>Environment</w:t>
      </w:r>
      <w:r w:rsidRPr="00E36C74">
        <w:rPr>
          <w:rFonts w:ascii="inherit" w:eastAsia="宋体" w:hAnsi="inherit" w:cs="Times New Roman"/>
          <w:spacing w:val="-2"/>
          <w:kern w:val="0"/>
          <w:sz w:val="24"/>
          <w:szCs w:val="24"/>
        </w:rPr>
        <w:t> API</w:t>
      </w:r>
      <w:r w:rsidRPr="00E36C74">
        <w:rPr>
          <w:rFonts w:ascii="inherit" w:eastAsia="宋体" w:hAnsi="inherit" w:cs="Times New Roman"/>
          <w:spacing w:val="-2"/>
          <w:kern w:val="0"/>
          <w:sz w:val="24"/>
          <w:szCs w:val="24"/>
        </w:rPr>
        <w:t>）），则该配置文件中的属性也将被加载，就像常规的</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应用程序，例如来自</w:t>
      </w:r>
      <w:r w:rsidRPr="00E36C74">
        <w:rPr>
          <w:rFonts w:ascii="DejaVu Sans Mono" w:eastAsia="宋体" w:hAnsi="DejaVu Sans Mono" w:cs="DejaVu Sans Mono"/>
          <w:kern w:val="0"/>
          <w:sz w:val="23"/>
          <w:szCs w:val="23"/>
          <w:shd w:val="clear" w:color="auto" w:fill="F7F7F8"/>
        </w:rPr>
        <w:t>bootstrap-development.properties</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开发</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简介。</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覆盖远程</w:t>
      </w:r>
      <w:r w:rsidRPr="00E36C74">
        <w:rPr>
          <w:rFonts w:ascii="Arial" w:eastAsia="宋体" w:hAnsi="Arial" w:cs="Arial"/>
          <w:color w:val="BA3925"/>
          <w:kern w:val="0"/>
          <w:sz w:val="41"/>
          <w:szCs w:val="41"/>
        </w:rPr>
        <w:t>Properties</w:t>
      </w:r>
      <w:r w:rsidRPr="00E36C74">
        <w:rPr>
          <w:rFonts w:ascii="Arial" w:eastAsia="宋体" w:hAnsi="Arial" w:cs="Arial"/>
          <w:color w:val="BA3925"/>
          <w:kern w:val="0"/>
          <w:sz w:val="41"/>
          <w:szCs w:val="41"/>
        </w:rPr>
        <w:t>的值</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通过引导上下文添加到应用程序的属性源通常是</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远程</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（例如从配置服务器），并且默认情况下，不能在本地覆盖，除了在命令行上。如果要允许您的应用程序使用自己的系统属性或配置文件覆盖远程属性，则远程属性源必须通过设置</w:t>
      </w:r>
      <w:r w:rsidRPr="00E36C74">
        <w:rPr>
          <w:rFonts w:ascii="DejaVu Sans Mono" w:eastAsia="宋体" w:hAnsi="DejaVu Sans Mono" w:cs="DejaVu Sans Mono"/>
          <w:kern w:val="0"/>
          <w:sz w:val="23"/>
          <w:szCs w:val="23"/>
          <w:shd w:val="clear" w:color="auto" w:fill="F7F7F8"/>
        </w:rPr>
        <w:t>spring.cloud.config.allowOverride=true</w:t>
      </w:r>
      <w:r w:rsidRPr="00E36C74">
        <w:rPr>
          <w:rFonts w:ascii="inherit" w:eastAsia="宋体" w:hAnsi="inherit" w:cs="Times New Roman"/>
          <w:spacing w:val="-2"/>
          <w:kern w:val="0"/>
          <w:sz w:val="24"/>
          <w:szCs w:val="24"/>
        </w:rPr>
        <w:t>（在本地设置本身不起作用）授予权限。一旦设置了该标志，就会有一些更精细的设置来控制远程属性与系统属性和应用程序本地配置的位置：</w:t>
      </w:r>
      <w:r w:rsidRPr="00E36C74">
        <w:rPr>
          <w:rFonts w:ascii="DejaVu Sans Mono" w:eastAsia="宋体" w:hAnsi="DejaVu Sans Mono" w:cs="DejaVu Sans Mono"/>
          <w:kern w:val="0"/>
          <w:sz w:val="23"/>
          <w:szCs w:val="23"/>
          <w:shd w:val="clear" w:color="auto" w:fill="F7F7F8"/>
        </w:rPr>
        <w:t>spring.cloud.config.overrideNone=true</w:t>
      </w:r>
      <w:r w:rsidRPr="00E36C74">
        <w:rPr>
          <w:rFonts w:ascii="inherit" w:eastAsia="宋体" w:hAnsi="inherit" w:cs="Times New Roman"/>
          <w:spacing w:val="-2"/>
          <w:kern w:val="0"/>
          <w:sz w:val="24"/>
          <w:szCs w:val="24"/>
        </w:rPr>
        <w:t>覆盖任何本地属性源，</w:t>
      </w:r>
      <w:r w:rsidRPr="00E36C74">
        <w:rPr>
          <w:rFonts w:ascii="DejaVu Sans Mono" w:eastAsia="宋体" w:hAnsi="DejaVu Sans Mono" w:cs="DejaVu Sans Mono"/>
          <w:kern w:val="0"/>
          <w:sz w:val="23"/>
          <w:szCs w:val="23"/>
          <w:shd w:val="clear" w:color="auto" w:fill="F7F7F8"/>
        </w:rPr>
        <w:t>spring.cloud.config.overrideSystemProperties=false</w:t>
      </w:r>
      <w:r w:rsidRPr="00E36C74">
        <w:rPr>
          <w:rFonts w:ascii="inherit" w:eastAsia="宋体" w:hAnsi="inherit" w:cs="Times New Roman"/>
          <w:spacing w:val="-2"/>
          <w:kern w:val="0"/>
          <w:sz w:val="24"/>
          <w:szCs w:val="24"/>
        </w:rPr>
        <w:t>如果只有系统属性和</w:t>
      </w:r>
      <w:r w:rsidRPr="00E36C74">
        <w:rPr>
          <w:rFonts w:ascii="inherit" w:eastAsia="宋体" w:hAnsi="inherit" w:cs="Times New Roman"/>
          <w:spacing w:val="-2"/>
          <w:kern w:val="0"/>
          <w:sz w:val="24"/>
          <w:szCs w:val="24"/>
        </w:rPr>
        <w:t>env var</w:t>
      </w:r>
      <w:r w:rsidRPr="00E36C74">
        <w:rPr>
          <w:rFonts w:ascii="inherit" w:eastAsia="宋体" w:hAnsi="inherit" w:cs="Times New Roman"/>
          <w:spacing w:val="-2"/>
          <w:kern w:val="0"/>
          <w:sz w:val="24"/>
          <w:szCs w:val="24"/>
        </w:rPr>
        <w:t>应该覆盖远程设置，而不是本地配置文件。</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自定义引导配置</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可以通过在</w:t>
      </w:r>
      <w:r w:rsidRPr="00E36C74">
        <w:rPr>
          <w:rFonts w:ascii="DejaVu Sans Mono" w:eastAsia="宋体" w:hAnsi="DejaVu Sans Mono" w:cs="DejaVu Sans Mono"/>
          <w:kern w:val="0"/>
          <w:sz w:val="23"/>
          <w:szCs w:val="23"/>
          <w:shd w:val="clear" w:color="auto" w:fill="F7F7F8"/>
        </w:rPr>
        <w:t>org.springframework.cloud.bootstrap.BootstrapConfiguration</w:t>
      </w:r>
      <w:r w:rsidRPr="00E36C74">
        <w:rPr>
          <w:rFonts w:ascii="inherit" w:eastAsia="宋体" w:hAnsi="inherit" w:cs="Times New Roman"/>
          <w:spacing w:val="-2"/>
          <w:kern w:val="0"/>
          <w:sz w:val="24"/>
          <w:szCs w:val="24"/>
        </w:rPr>
        <w:t>键下添加条目</w:t>
      </w:r>
      <w:r w:rsidRPr="00E36C74">
        <w:rPr>
          <w:rFonts w:ascii="DejaVu Sans Mono" w:eastAsia="宋体" w:hAnsi="DejaVu Sans Mono" w:cs="DejaVu Sans Mono"/>
          <w:kern w:val="0"/>
          <w:sz w:val="23"/>
          <w:szCs w:val="23"/>
          <w:shd w:val="clear" w:color="auto" w:fill="F7F7F8"/>
        </w:rPr>
        <w:t>/META-INF/spring.factories</w:t>
      </w:r>
      <w:r w:rsidRPr="00E36C74">
        <w:rPr>
          <w:rFonts w:ascii="inherit" w:eastAsia="宋体" w:hAnsi="inherit" w:cs="Times New Roman"/>
          <w:spacing w:val="-2"/>
          <w:kern w:val="0"/>
          <w:sz w:val="24"/>
          <w:szCs w:val="24"/>
        </w:rPr>
        <w:t>来训练引导上下文来执行任何您喜欢的操作。这是用于创建上下文的</w:t>
      </w:r>
      <w:r w:rsidRPr="00E36C74">
        <w:rPr>
          <w:rFonts w:ascii="inherit" w:eastAsia="宋体" w:hAnsi="inherit" w:cs="Times New Roman"/>
          <w:spacing w:val="-2"/>
          <w:kern w:val="0"/>
          <w:sz w:val="24"/>
          <w:szCs w:val="24"/>
        </w:rPr>
        <w:t>Spring </w:t>
      </w:r>
      <w:r w:rsidRPr="00E36C74">
        <w:rPr>
          <w:rFonts w:ascii="DejaVu Sans Mono" w:eastAsia="宋体" w:hAnsi="DejaVu Sans Mono" w:cs="DejaVu Sans Mono"/>
          <w:kern w:val="0"/>
          <w:sz w:val="23"/>
          <w:szCs w:val="23"/>
          <w:shd w:val="clear" w:color="auto" w:fill="F7F7F8"/>
        </w:rPr>
        <w:t>@Configuration</w:t>
      </w:r>
      <w:r w:rsidRPr="00E36C74">
        <w:rPr>
          <w:rFonts w:ascii="inherit" w:eastAsia="宋体" w:hAnsi="inherit" w:cs="Times New Roman"/>
          <w:spacing w:val="-2"/>
          <w:kern w:val="0"/>
          <w:sz w:val="24"/>
          <w:szCs w:val="24"/>
        </w:rPr>
        <w:t>类的逗号分隔列表。您可以在此处创建要用于自动装配的主应用程序上下文的任何</w:t>
      </w:r>
      <w:r w:rsidRPr="00E36C74">
        <w:rPr>
          <w:rFonts w:ascii="inherit" w:eastAsia="宋体" w:hAnsi="inherit" w:cs="Times New Roman"/>
          <w:spacing w:val="-2"/>
          <w:kern w:val="0"/>
          <w:sz w:val="24"/>
          <w:szCs w:val="24"/>
        </w:rPr>
        <w:t>bean</w:t>
      </w:r>
      <w:r w:rsidRPr="00E36C74">
        <w:rPr>
          <w:rFonts w:ascii="inherit" w:eastAsia="宋体" w:hAnsi="inherit" w:cs="Times New Roman"/>
          <w:spacing w:val="-2"/>
          <w:kern w:val="0"/>
          <w:sz w:val="24"/>
          <w:szCs w:val="24"/>
        </w:rPr>
        <w:t>，并且还有</w:t>
      </w:r>
      <w:r w:rsidRPr="00E36C74">
        <w:rPr>
          <w:rFonts w:ascii="DejaVu Sans Mono" w:eastAsia="宋体" w:hAnsi="DejaVu Sans Mono" w:cs="DejaVu Sans Mono"/>
          <w:kern w:val="0"/>
          <w:sz w:val="23"/>
          <w:szCs w:val="23"/>
          <w:shd w:val="clear" w:color="auto" w:fill="F7F7F8"/>
        </w:rPr>
        <w:t>ApplicationContextInitializer</w:t>
      </w:r>
      <w:r w:rsidRPr="00E36C74">
        <w:rPr>
          <w:rFonts w:ascii="inherit" w:eastAsia="宋体" w:hAnsi="inherit" w:cs="Times New Roman"/>
          <w:spacing w:val="-2"/>
          <w:kern w:val="0"/>
          <w:sz w:val="24"/>
          <w:szCs w:val="24"/>
        </w:rPr>
        <w:t>类型的</w:t>
      </w:r>
      <w:r w:rsidRPr="00E36C74">
        <w:rPr>
          <w:rFonts w:ascii="DejaVu Sans Mono" w:eastAsia="宋体" w:hAnsi="DejaVu Sans Mono" w:cs="DejaVu Sans Mono"/>
          <w:kern w:val="0"/>
          <w:sz w:val="23"/>
          <w:szCs w:val="23"/>
          <w:shd w:val="clear" w:color="auto" w:fill="F7F7F8"/>
        </w:rPr>
        <w:t>@Beans</w:t>
      </w:r>
      <w:r w:rsidRPr="00E36C74">
        <w:rPr>
          <w:rFonts w:ascii="inherit" w:eastAsia="宋体" w:hAnsi="inherit" w:cs="Times New Roman"/>
          <w:spacing w:val="-2"/>
          <w:kern w:val="0"/>
          <w:sz w:val="24"/>
          <w:szCs w:val="24"/>
        </w:rPr>
        <w:t>的特殊合同。如果要控制启动顺序（默认顺序为</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最后</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），可以使用</w:t>
      </w:r>
      <w:r w:rsidRPr="00E36C74">
        <w:rPr>
          <w:rFonts w:ascii="DejaVu Sans Mono" w:eastAsia="宋体" w:hAnsi="DejaVu Sans Mono" w:cs="DejaVu Sans Mono"/>
          <w:kern w:val="0"/>
          <w:sz w:val="23"/>
          <w:szCs w:val="23"/>
          <w:shd w:val="clear" w:color="auto" w:fill="F7F7F8"/>
        </w:rPr>
        <w:t>@Order</w:t>
      </w:r>
      <w:r w:rsidRPr="00E36C74">
        <w:rPr>
          <w:rFonts w:ascii="inherit" w:eastAsia="宋体" w:hAnsi="inherit" w:cs="Times New Roman"/>
          <w:spacing w:val="-2"/>
          <w:kern w:val="0"/>
          <w:sz w:val="24"/>
          <w:szCs w:val="24"/>
        </w:rPr>
        <w:t>标记类。</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950893579"/>
              <w:rPr>
                <w:rFonts w:ascii="Arial" w:eastAsia="宋体" w:hAnsi="Arial" w:cs="Arial"/>
                <w:b/>
                <w:bCs/>
                <w:caps/>
                <w:kern w:val="0"/>
                <w:sz w:val="24"/>
                <w:szCs w:val="24"/>
              </w:rPr>
            </w:pPr>
            <w:r w:rsidRPr="00E36C74">
              <w:rPr>
                <w:rFonts w:ascii="Arial" w:eastAsia="宋体" w:hAnsi="Arial" w:cs="Arial"/>
                <w:b/>
                <w:bCs/>
                <w:caps/>
                <w:kern w:val="0"/>
                <w:sz w:val="24"/>
                <w:szCs w:val="24"/>
              </w:rPr>
              <w:t>警告</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添加自定义</w:t>
            </w:r>
            <w:r w:rsidRPr="00E36C74">
              <w:rPr>
                <w:rFonts w:ascii="DejaVu Sans Mono" w:eastAsia="宋体" w:hAnsi="DejaVu Sans Mono" w:cs="DejaVu Sans Mono"/>
                <w:kern w:val="0"/>
                <w:sz w:val="23"/>
                <w:szCs w:val="23"/>
                <w:shd w:val="clear" w:color="auto" w:fill="F7F7F8"/>
              </w:rPr>
              <w:t>BootstrapConfiguration</w:t>
            </w:r>
            <w:r w:rsidRPr="00E36C74">
              <w:rPr>
                <w:rFonts w:ascii="宋体" w:eastAsia="宋体" w:hAnsi="宋体" w:cs="宋体"/>
                <w:spacing w:val="-2"/>
                <w:kern w:val="0"/>
                <w:sz w:val="24"/>
                <w:szCs w:val="24"/>
              </w:rPr>
              <w:t>时，请注意，您添加的类不是错误的</w:t>
            </w:r>
            <w:r w:rsidRPr="00E36C74">
              <w:rPr>
                <w:rFonts w:ascii="DejaVu Sans Mono" w:eastAsia="宋体" w:hAnsi="DejaVu Sans Mono" w:cs="DejaVu Sans Mono"/>
                <w:kern w:val="0"/>
                <w:sz w:val="23"/>
                <w:szCs w:val="23"/>
                <w:shd w:val="clear" w:color="auto" w:fill="F7F7F8"/>
              </w:rPr>
              <w:t>@ComponentScanned</w:t>
            </w:r>
            <w:r w:rsidRPr="00E36C74">
              <w:rPr>
                <w:rFonts w:ascii="宋体" w:eastAsia="宋体" w:hAnsi="宋体" w:cs="宋体"/>
                <w:spacing w:val="-2"/>
                <w:kern w:val="0"/>
                <w:sz w:val="24"/>
                <w:szCs w:val="24"/>
              </w:rPr>
              <w:t>到您的“主”应用程序上下文中，可能不需要它们。对于您的</w:t>
            </w:r>
            <w:r w:rsidRPr="00E36C74">
              <w:rPr>
                <w:rFonts w:ascii="DejaVu Sans Mono" w:eastAsia="宋体" w:hAnsi="DejaVu Sans Mono" w:cs="DejaVu Sans Mono"/>
                <w:kern w:val="0"/>
                <w:sz w:val="23"/>
                <w:szCs w:val="23"/>
                <w:shd w:val="clear" w:color="auto" w:fill="F7F7F8"/>
              </w:rPr>
              <w:t>@ComponentScan</w:t>
            </w:r>
            <w:r w:rsidRPr="00E36C74">
              <w:rPr>
                <w:rFonts w:ascii="宋体" w:eastAsia="宋体" w:hAnsi="宋体" w:cs="宋体"/>
                <w:spacing w:val="-2"/>
                <w:kern w:val="0"/>
                <w:sz w:val="24"/>
                <w:szCs w:val="24"/>
              </w:rPr>
              <w:t>或</w:t>
            </w:r>
            <w:r w:rsidRPr="00E36C74">
              <w:rPr>
                <w:rFonts w:ascii="DejaVu Sans Mono" w:eastAsia="宋体" w:hAnsi="DejaVu Sans Mono" w:cs="DejaVu Sans Mono"/>
                <w:kern w:val="0"/>
                <w:sz w:val="23"/>
                <w:szCs w:val="23"/>
                <w:shd w:val="clear" w:color="auto" w:fill="F7F7F8"/>
              </w:rPr>
              <w:t>@SpringBootApplication</w:t>
            </w:r>
            <w:r w:rsidRPr="00E36C74">
              <w:rPr>
                <w:rFonts w:ascii="宋体" w:eastAsia="宋体" w:hAnsi="宋体" w:cs="宋体"/>
                <w:spacing w:val="-2"/>
                <w:kern w:val="0"/>
                <w:sz w:val="24"/>
                <w:szCs w:val="24"/>
              </w:rPr>
              <w:t>注释配置类尚未涵盖的启动配置类，请使用单独的包名称。</w:t>
            </w:r>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引导过程通过将初始化器注入主</w:t>
      </w:r>
      <w:r w:rsidRPr="00E36C74">
        <w:rPr>
          <w:rFonts w:ascii="DejaVu Sans Mono" w:eastAsia="宋体" w:hAnsi="DejaVu Sans Mono" w:cs="DejaVu Sans Mono"/>
          <w:kern w:val="0"/>
          <w:sz w:val="23"/>
          <w:szCs w:val="23"/>
          <w:shd w:val="clear" w:color="auto" w:fill="F7F7F8"/>
        </w:rPr>
        <w:t>SpringApplication</w:t>
      </w:r>
      <w:r w:rsidRPr="00E36C74">
        <w:rPr>
          <w:rFonts w:ascii="inherit" w:eastAsia="宋体" w:hAnsi="inherit" w:cs="Times New Roman"/>
          <w:spacing w:val="-2"/>
          <w:kern w:val="0"/>
          <w:sz w:val="24"/>
          <w:szCs w:val="24"/>
        </w:rPr>
        <w:t>实例（即正常的</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启动顺序，无论是作为独立应用程序运行还是部署在应用程序服务器中）结束。首先，从</w:t>
      </w:r>
      <w:r w:rsidRPr="00E36C74">
        <w:rPr>
          <w:rFonts w:ascii="DejaVu Sans Mono" w:eastAsia="宋体" w:hAnsi="DejaVu Sans Mono" w:cs="DejaVu Sans Mono"/>
          <w:kern w:val="0"/>
          <w:sz w:val="23"/>
          <w:szCs w:val="23"/>
          <w:shd w:val="clear" w:color="auto" w:fill="F7F7F8"/>
        </w:rPr>
        <w:t>spring.factories</w:t>
      </w:r>
      <w:r w:rsidRPr="00E36C74">
        <w:rPr>
          <w:rFonts w:ascii="inherit" w:eastAsia="宋体" w:hAnsi="inherit" w:cs="Times New Roman"/>
          <w:spacing w:val="-2"/>
          <w:kern w:val="0"/>
          <w:sz w:val="24"/>
          <w:szCs w:val="24"/>
        </w:rPr>
        <w:t>中找到的类创建引导上下文，然后在</w:t>
      </w:r>
      <w:r w:rsidRPr="00E36C74">
        <w:rPr>
          <w:rFonts w:ascii="DejaVu Sans Mono" w:eastAsia="宋体" w:hAnsi="DejaVu Sans Mono" w:cs="DejaVu Sans Mono"/>
          <w:kern w:val="0"/>
          <w:sz w:val="23"/>
          <w:szCs w:val="23"/>
          <w:shd w:val="clear" w:color="auto" w:fill="F7F7F8"/>
        </w:rPr>
        <w:t>ApplicationContextInitializer</w:t>
      </w:r>
      <w:r w:rsidRPr="00E36C74">
        <w:rPr>
          <w:rFonts w:ascii="inherit" w:eastAsia="宋体" w:hAnsi="inherit" w:cs="Times New Roman"/>
          <w:spacing w:val="-2"/>
          <w:kern w:val="0"/>
          <w:sz w:val="24"/>
          <w:szCs w:val="24"/>
        </w:rPr>
        <w:t>类型的所有</w:t>
      </w:r>
      <w:r w:rsidRPr="00E36C74">
        <w:rPr>
          <w:rFonts w:ascii="DejaVu Sans Mono" w:eastAsia="宋体" w:hAnsi="DejaVu Sans Mono" w:cs="DejaVu Sans Mono"/>
          <w:kern w:val="0"/>
          <w:sz w:val="23"/>
          <w:szCs w:val="23"/>
          <w:shd w:val="clear" w:color="auto" w:fill="F7F7F8"/>
        </w:rPr>
        <w:t>@Beans</w:t>
      </w:r>
      <w:r w:rsidRPr="00E36C74">
        <w:rPr>
          <w:rFonts w:ascii="inherit" w:eastAsia="宋体" w:hAnsi="inherit" w:cs="Times New Roman"/>
          <w:spacing w:val="-2"/>
          <w:kern w:val="0"/>
          <w:sz w:val="24"/>
          <w:szCs w:val="24"/>
        </w:rPr>
        <w:t>添加到主</w:t>
      </w:r>
      <w:r w:rsidRPr="00E36C74">
        <w:rPr>
          <w:rFonts w:ascii="DejaVu Sans Mono" w:eastAsia="宋体" w:hAnsi="DejaVu Sans Mono" w:cs="DejaVu Sans Mono"/>
          <w:kern w:val="0"/>
          <w:sz w:val="23"/>
          <w:szCs w:val="23"/>
          <w:shd w:val="clear" w:color="auto" w:fill="F7F7F8"/>
        </w:rPr>
        <w:t>SpringApplication</w:t>
      </w:r>
      <w:r w:rsidRPr="00E36C74">
        <w:rPr>
          <w:rFonts w:ascii="inherit" w:eastAsia="宋体" w:hAnsi="inherit" w:cs="Times New Roman"/>
          <w:spacing w:val="-2"/>
          <w:kern w:val="0"/>
          <w:sz w:val="24"/>
          <w:szCs w:val="24"/>
        </w:rPr>
        <w:t>开始之前。</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自定义引导属性源</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引导过程添加的外部配置的默认属性源是</w:t>
      </w:r>
      <w:r w:rsidRPr="00E36C74">
        <w:rPr>
          <w:rFonts w:ascii="inherit" w:eastAsia="宋体" w:hAnsi="inherit" w:cs="Times New Roman"/>
          <w:spacing w:val="-2"/>
          <w:kern w:val="0"/>
          <w:sz w:val="24"/>
          <w:szCs w:val="24"/>
        </w:rPr>
        <w:t>Config Server</w:t>
      </w:r>
      <w:r w:rsidRPr="00E36C74">
        <w:rPr>
          <w:rFonts w:ascii="inherit" w:eastAsia="宋体" w:hAnsi="inherit" w:cs="Times New Roman"/>
          <w:spacing w:val="-2"/>
          <w:kern w:val="0"/>
          <w:sz w:val="24"/>
          <w:szCs w:val="24"/>
        </w:rPr>
        <w:t>，但您可以通过将</w:t>
      </w:r>
      <w:r w:rsidRPr="00E36C74">
        <w:rPr>
          <w:rFonts w:ascii="DejaVu Sans Mono" w:eastAsia="宋体" w:hAnsi="DejaVu Sans Mono" w:cs="DejaVu Sans Mono"/>
          <w:kern w:val="0"/>
          <w:sz w:val="23"/>
          <w:szCs w:val="23"/>
          <w:shd w:val="clear" w:color="auto" w:fill="F7F7F8"/>
        </w:rPr>
        <w:t>PropertySourceLocator</w:t>
      </w:r>
      <w:r w:rsidRPr="00E36C74">
        <w:rPr>
          <w:rFonts w:ascii="inherit" w:eastAsia="宋体" w:hAnsi="inherit" w:cs="Times New Roman"/>
          <w:spacing w:val="-2"/>
          <w:kern w:val="0"/>
          <w:sz w:val="24"/>
          <w:szCs w:val="24"/>
        </w:rPr>
        <w:t>类型的</w:t>
      </w:r>
      <w:r w:rsidRPr="00E36C74">
        <w:rPr>
          <w:rFonts w:ascii="inherit" w:eastAsia="宋体" w:hAnsi="inherit" w:cs="Times New Roman"/>
          <w:spacing w:val="-2"/>
          <w:kern w:val="0"/>
          <w:sz w:val="24"/>
          <w:szCs w:val="24"/>
        </w:rPr>
        <w:t>bean</w:t>
      </w:r>
      <w:r w:rsidRPr="00E36C74">
        <w:rPr>
          <w:rFonts w:ascii="inherit" w:eastAsia="宋体" w:hAnsi="inherit" w:cs="Times New Roman"/>
          <w:spacing w:val="-2"/>
          <w:kern w:val="0"/>
          <w:sz w:val="24"/>
          <w:szCs w:val="24"/>
        </w:rPr>
        <w:t>添加到引导上下文（通过</w:t>
      </w:r>
      <w:r w:rsidRPr="00E36C74">
        <w:rPr>
          <w:rFonts w:ascii="DejaVu Sans Mono" w:eastAsia="宋体" w:hAnsi="DejaVu Sans Mono" w:cs="DejaVu Sans Mono"/>
          <w:kern w:val="0"/>
          <w:sz w:val="23"/>
          <w:szCs w:val="23"/>
          <w:shd w:val="clear" w:color="auto" w:fill="F7F7F8"/>
        </w:rPr>
        <w:t>spring.factories</w:t>
      </w:r>
      <w:r w:rsidRPr="00E36C74">
        <w:rPr>
          <w:rFonts w:ascii="inherit" w:eastAsia="宋体" w:hAnsi="inherit" w:cs="Times New Roman"/>
          <w:spacing w:val="-2"/>
          <w:kern w:val="0"/>
          <w:sz w:val="24"/>
          <w:szCs w:val="24"/>
        </w:rPr>
        <w:t>）添加其他源。您可以使用此方法从其他服务器或数据库中插入其他属性。</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作为一个例子，请考虑以下微不足道的自定义定位器：</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@Configuration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CustomPropertySourceLocator implements PropertySourceLocator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PropertySource&lt;?&gt; locate(Environment environment)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new MapPropertySource("customProperty",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Collections.&lt;String, Object&gt;singletonMap("property.from.sample.custom.source", "worked as intended"));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传入的</w:t>
      </w:r>
      <w:r w:rsidRPr="00E36C74">
        <w:rPr>
          <w:rFonts w:ascii="DejaVu Sans Mono" w:eastAsia="宋体" w:hAnsi="DejaVu Sans Mono" w:cs="DejaVu Sans Mono"/>
          <w:kern w:val="0"/>
          <w:sz w:val="23"/>
          <w:szCs w:val="23"/>
          <w:shd w:val="clear" w:color="auto" w:fill="F7F7F8"/>
        </w:rPr>
        <w:t>Environment</w:t>
      </w:r>
      <w:r w:rsidRPr="00E36C74">
        <w:rPr>
          <w:rFonts w:ascii="inherit" w:eastAsia="宋体" w:hAnsi="inherit" w:cs="Times New Roman"/>
          <w:spacing w:val="-2"/>
          <w:kern w:val="0"/>
          <w:sz w:val="24"/>
          <w:szCs w:val="24"/>
        </w:rPr>
        <w:t>是要创建的</w:t>
      </w:r>
      <w:r w:rsidRPr="00E36C74">
        <w:rPr>
          <w:rFonts w:ascii="DejaVu Sans Mono" w:eastAsia="宋体" w:hAnsi="DejaVu Sans Mono" w:cs="DejaVu Sans Mono"/>
          <w:kern w:val="0"/>
          <w:sz w:val="23"/>
          <w:szCs w:val="23"/>
          <w:shd w:val="clear" w:color="auto" w:fill="F7F7F8"/>
        </w:rPr>
        <w:t>ApplicationContext</w:t>
      </w:r>
      <w:r w:rsidRPr="00E36C74">
        <w:rPr>
          <w:rFonts w:ascii="inherit" w:eastAsia="宋体" w:hAnsi="inherit" w:cs="Times New Roman"/>
          <w:spacing w:val="-2"/>
          <w:kern w:val="0"/>
          <w:sz w:val="24"/>
          <w:szCs w:val="24"/>
        </w:rPr>
        <w:t>的</w:t>
      </w:r>
      <w:r w:rsidRPr="00E36C74">
        <w:rPr>
          <w:rFonts w:ascii="DejaVu Sans Mono" w:eastAsia="宋体" w:hAnsi="DejaVu Sans Mono" w:cs="DejaVu Sans Mono"/>
          <w:kern w:val="0"/>
          <w:sz w:val="23"/>
          <w:szCs w:val="23"/>
          <w:shd w:val="clear" w:color="auto" w:fill="F7F7F8"/>
        </w:rPr>
        <w:t>Environment</w:t>
      </w:r>
      <w:r w:rsidRPr="00E36C74">
        <w:rPr>
          <w:rFonts w:ascii="inherit" w:eastAsia="宋体" w:hAnsi="inherit" w:cs="Times New Roman"/>
          <w:spacing w:val="-2"/>
          <w:kern w:val="0"/>
          <w:sz w:val="24"/>
          <w:szCs w:val="24"/>
        </w:rPr>
        <w:t>，即为我们提供额外的属性来源的。它将已经具有正常的</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提供的资源来源，因此您可以使用它们来定位特定于此</w:t>
      </w:r>
      <w:r w:rsidRPr="00E36C74">
        <w:rPr>
          <w:rFonts w:ascii="DejaVu Sans Mono" w:eastAsia="宋体" w:hAnsi="DejaVu Sans Mono" w:cs="DejaVu Sans Mono"/>
          <w:kern w:val="0"/>
          <w:sz w:val="23"/>
          <w:szCs w:val="23"/>
          <w:shd w:val="clear" w:color="auto" w:fill="F7F7F8"/>
        </w:rPr>
        <w:t>Environment</w:t>
      </w:r>
      <w:r w:rsidRPr="00E36C74">
        <w:rPr>
          <w:rFonts w:ascii="inherit" w:eastAsia="宋体" w:hAnsi="inherit" w:cs="Times New Roman"/>
          <w:spacing w:val="-2"/>
          <w:kern w:val="0"/>
          <w:sz w:val="24"/>
          <w:szCs w:val="24"/>
        </w:rPr>
        <w:t>的属性源（例如通过将其绑定在</w:t>
      </w:r>
      <w:r w:rsidRPr="00E36C74">
        <w:rPr>
          <w:rFonts w:ascii="DejaVu Sans Mono" w:eastAsia="宋体" w:hAnsi="DejaVu Sans Mono" w:cs="DejaVu Sans Mono"/>
          <w:kern w:val="0"/>
          <w:sz w:val="23"/>
          <w:szCs w:val="23"/>
          <w:shd w:val="clear" w:color="auto" w:fill="F7F7F8"/>
        </w:rPr>
        <w:t>spring.application.name</w:t>
      </w:r>
      <w:r w:rsidRPr="00E36C74">
        <w:rPr>
          <w:rFonts w:ascii="inherit" w:eastAsia="宋体" w:hAnsi="inherit" w:cs="Times New Roman"/>
          <w:spacing w:val="-2"/>
          <w:kern w:val="0"/>
          <w:sz w:val="24"/>
          <w:szCs w:val="24"/>
        </w:rPr>
        <w:t>上，如在默认情况下所做的那样</w:t>
      </w:r>
      <w:r w:rsidRPr="00E36C74">
        <w:rPr>
          <w:rFonts w:ascii="inherit" w:eastAsia="宋体" w:hAnsi="inherit" w:cs="Times New Roman"/>
          <w:spacing w:val="-2"/>
          <w:kern w:val="0"/>
          <w:sz w:val="24"/>
          <w:szCs w:val="24"/>
        </w:rPr>
        <w:t>Config Server</w:t>
      </w:r>
      <w:r w:rsidRPr="00E36C74">
        <w:rPr>
          <w:rFonts w:ascii="inherit" w:eastAsia="宋体" w:hAnsi="inherit" w:cs="Times New Roman"/>
          <w:spacing w:val="-2"/>
          <w:kern w:val="0"/>
          <w:sz w:val="24"/>
          <w:szCs w:val="24"/>
        </w:rPr>
        <w:t>属性源定位器）。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如果你在这个类中创建一个</w:t>
      </w:r>
      <w:r w:rsidRPr="00E36C74">
        <w:rPr>
          <w:rFonts w:ascii="inherit" w:eastAsia="宋体" w:hAnsi="inherit" w:cs="Times New Roman"/>
          <w:spacing w:val="-2"/>
          <w:kern w:val="0"/>
          <w:sz w:val="24"/>
          <w:szCs w:val="24"/>
        </w:rPr>
        <w:t>jar</w:t>
      </w:r>
      <w:r w:rsidRPr="00E36C74">
        <w:rPr>
          <w:rFonts w:ascii="inherit" w:eastAsia="宋体" w:hAnsi="inherit" w:cs="Times New Roman"/>
          <w:spacing w:val="-2"/>
          <w:kern w:val="0"/>
          <w:sz w:val="24"/>
          <w:szCs w:val="24"/>
        </w:rPr>
        <w:t>，然后添加一个</w:t>
      </w:r>
      <w:r w:rsidRPr="00E36C74">
        <w:rPr>
          <w:rFonts w:ascii="DejaVu Sans Mono" w:eastAsia="宋体" w:hAnsi="DejaVu Sans Mono" w:cs="DejaVu Sans Mono"/>
          <w:kern w:val="0"/>
          <w:sz w:val="23"/>
          <w:szCs w:val="23"/>
          <w:shd w:val="clear" w:color="auto" w:fill="F7F7F8"/>
        </w:rPr>
        <w:t>META-INF/spring.factories</w:t>
      </w:r>
      <w:r w:rsidRPr="00E36C74">
        <w:rPr>
          <w:rFonts w:ascii="inherit" w:eastAsia="宋体" w:hAnsi="inherit" w:cs="Times New Roman"/>
          <w:spacing w:val="-2"/>
          <w:kern w:val="0"/>
          <w:sz w:val="24"/>
          <w:szCs w:val="24"/>
        </w:rPr>
        <w:t>包含：</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org.springframework.cloud.bootstrap.BootstrapConfiguration=sample.custom.CustomPropertySourceLocator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那么</w:t>
      </w:r>
      <w:r w:rsidRPr="00E36C74">
        <w:rPr>
          <w:rFonts w:ascii="inherit" w:eastAsia="宋体" w:hAnsi="inherit" w:cs="Times New Roman"/>
          <w:spacing w:val="-2"/>
          <w:kern w:val="0"/>
          <w:sz w:val="24"/>
          <w:szCs w:val="24"/>
        </w:rPr>
        <w:t>“customProperty”</w:t>
      </w:r>
      <w:r w:rsidRPr="00E36C74">
        <w:rPr>
          <w:rFonts w:ascii="DejaVu Sans Mono" w:eastAsia="宋体" w:hAnsi="DejaVu Sans Mono" w:cs="DejaVu Sans Mono"/>
          <w:kern w:val="0"/>
          <w:sz w:val="23"/>
          <w:szCs w:val="23"/>
          <w:shd w:val="clear" w:color="auto" w:fill="F7F7F8"/>
        </w:rPr>
        <w:t>PropertySource</w:t>
      </w:r>
      <w:r w:rsidRPr="00E36C74">
        <w:rPr>
          <w:rFonts w:ascii="inherit" w:eastAsia="宋体" w:hAnsi="inherit" w:cs="Times New Roman"/>
          <w:spacing w:val="-2"/>
          <w:kern w:val="0"/>
          <w:sz w:val="24"/>
          <w:szCs w:val="24"/>
        </w:rPr>
        <w:t>将显示在其类路径中包含该</w:t>
      </w:r>
      <w:r w:rsidRPr="00E36C74">
        <w:rPr>
          <w:rFonts w:ascii="inherit" w:eastAsia="宋体" w:hAnsi="inherit" w:cs="Times New Roman"/>
          <w:spacing w:val="-2"/>
          <w:kern w:val="0"/>
          <w:sz w:val="24"/>
          <w:szCs w:val="24"/>
        </w:rPr>
        <w:t>jar</w:t>
      </w:r>
      <w:r w:rsidRPr="00E36C74">
        <w:rPr>
          <w:rFonts w:ascii="inherit" w:eastAsia="宋体" w:hAnsi="inherit" w:cs="Times New Roman"/>
          <w:spacing w:val="-2"/>
          <w:kern w:val="0"/>
          <w:sz w:val="24"/>
          <w:szCs w:val="24"/>
        </w:rPr>
        <w:t>的任何应用程序中。</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环境变化</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应用程序将收听</w:t>
      </w:r>
      <w:r w:rsidRPr="00E36C74">
        <w:rPr>
          <w:rFonts w:ascii="DejaVu Sans Mono" w:eastAsia="宋体" w:hAnsi="DejaVu Sans Mono" w:cs="DejaVu Sans Mono"/>
          <w:kern w:val="0"/>
          <w:sz w:val="23"/>
          <w:szCs w:val="23"/>
          <w:shd w:val="clear" w:color="auto" w:fill="F7F7F8"/>
        </w:rPr>
        <w:t>EnvironmentChangeEvent</w:t>
      </w:r>
      <w:r w:rsidRPr="00E36C74">
        <w:rPr>
          <w:rFonts w:ascii="inherit" w:eastAsia="宋体" w:hAnsi="inherit" w:cs="Times New Roman"/>
          <w:spacing w:val="-2"/>
          <w:kern w:val="0"/>
          <w:sz w:val="24"/>
          <w:szCs w:val="24"/>
        </w:rPr>
        <w:t>，并以几种标准方式进行更改（用户可以以常规方式添加</w:t>
      </w:r>
      <w:r w:rsidRPr="00E36C74">
        <w:rPr>
          <w:rFonts w:ascii="DejaVu Sans Mono" w:eastAsia="宋体" w:hAnsi="DejaVu Sans Mono" w:cs="DejaVu Sans Mono"/>
          <w:kern w:val="0"/>
          <w:sz w:val="23"/>
          <w:szCs w:val="23"/>
          <w:shd w:val="clear" w:color="auto" w:fill="F7F7F8"/>
        </w:rPr>
        <w:t>ApplicationListeners</w:t>
      </w:r>
      <w:r w:rsidRPr="00E36C74">
        <w:rPr>
          <w:rFonts w:ascii="inherit" w:eastAsia="宋体" w:hAnsi="inherit" w:cs="Times New Roman"/>
          <w:spacing w:val="-2"/>
          <w:kern w:val="0"/>
          <w:sz w:val="24"/>
          <w:szCs w:val="24"/>
        </w:rPr>
        <w:t>附加</w:t>
      </w:r>
      <w:r w:rsidRPr="00E36C74">
        <w:rPr>
          <w:rFonts w:ascii="DejaVu Sans Mono" w:eastAsia="宋体" w:hAnsi="DejaVu Sans Mono" w:cs="DejaVu Sans Mono"/>
          <w:kern w:val="0"/>
          <w:sz w:val="23"/>
          <w:szCs w:val="23"/>
          <w:shd w:val="clear" w:color="auto" w:fill="F7F7F8"/>
        </w:rPr>
        <w:t>ApplicationListeners</w:t>
      </w:r>
      <w:r w:rsidRPr="00E36C74">
        <w:rPr>
          <w:rFonts w:ascii="inherit" w:eastAsia="宋体" w:hAnsi="inherit" w:cs="Times New Roman"/>
          <w:spacing w:val="-2"/>
          <w:kern w:val="0"/>
          <w:sz w:val="24"/>
          <w:szCs w:val="24"/>
        </w:rPr>
        <w:t>）。当观察到</w:t>
      </w:r>
      <w:r w:rsidRPr="00E36C74">
        <w:rPr>
          <w:rFonts w:ascii="DejaVu Sans Mono" w:eastAsia="宋体" w:hAnsi="DejaVu Sans Mono" w:cs="DejaVu Sans Mono"/>
          <w:kern w:val="0"/>
          <w:sz w:val="23"/>
          <w:szCs w:val="23"/>
          <w:shd w:val="clear" w:color="auto" w:fill="F7F7F8"/>
        </w:rPr>
        <w:t>EnvironmentChangeEvent</w:t>
      </w:r>
      <w:r w:rsidRPr="00E36C74">
        <w:rPr>
          <w:rFonts w:ascii="inherit" w:eastAsia="宋体" w:hAnsi="inherit" w:cs="Times New Roman"/>
          <w:spacing w:val="-2"/>
          <w:kern w:val="0"/>
          <w:sz w:val="24"/>
          <w:szCs w:val="24"/>
        </w:rPr>
        <w:t>时，它将有一个已更改的键值列表，应用程序将使用以下内容：</w:t>
      </w:r>
    </w:p>
    <w:p w:rsidR="00E36C74" w:rsidRPr="00E36C74" w:rsidRDefault="00E36C74" w:rsidP="00E36C74">
      <w:pPr>
        <w:widowControl/>
        <w:numPr>
          <w:ilvl w:val="0"/>
          <w:numId w:val="6"/>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重新绑定上下文中的任何</w:t>
      </w:r>
      <w:r w:rsidRPr="00E36C74">
        <w:rPr>
          <w:rFonts w:ascii="DejaVu Sans Mono" w:eastAsia="宋体" w:hAnsi="DejaVu Sans Mono" w:cs="DejaVu Sans Mono"/>
          <w:kern w:val="0"/>
          <w:sz w:val="23"/>
          <w:szCs w:val="23"/>
          <w:shd w:val="clear" w:color="auto" w:fill="F7F7F8"/>
        </w:rPr>
        <w:t>@ConfigurationProperties</w:t>
      </w:r>
      <w:r w:rsidRPr="00E36C74">
        <w:rPr>
          <w:rFonts w:ascii="inherit" w:eastAsia="宋体" w:hAnsi="inherit" w:cs="Times New Roman"/>
          <w:spacing w:val="-2"/>
          <w:kern w:val="0"/>
          <w:sz w:val="24"/>
          <w:szCs w:val="24"/>
        </w:rPr>
        <w:t> bean</w:t>
      </w:r>
    </w:p>
    <w:p w:rsidR="00E36C74" w:rsidRPr="00E36C74" w:rsidRDefault="00E36C74" w:rsidP="00E36C74">
      <w:pPr>
        <w:widowControl/>
        <w:numPr>
          <w:ilvl w:val="0"/>
          <w:numId w:val="6"/>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为</w:t>
      </w:r>
      <w:r w:rsidRPr="00E36C74">
        <w:rPr>
          <w:rFonts w:ascii="DejaVu Sans Mono" w:eastAsia="宋体" w:hAnsi="DejaVu Sans Mono" w:cs="DejaVu Sans Mono"/>
          <w:kern w:val="0"/>
          <w:sz w:val="23"/>
          <w:szCs w:val="23"/>
          <w:shd w:val="clear" w:color="auto" w:fill="F7F7F8"/>
        </w:rPr>
        <w:t>logging.level.*</w:t>
      </w:r>
      <w:r w:rsidRPr="00E36C74">
        <w:rPr>
          <w:rFonts w:ascii="inherit" w:eastAsia="宋体" w:hAnsi="inherit" w:cs="Times New Roman"/>
          <w:spacing w:val="-2"/>
          <w:kern w:val="0"/>
          <w:sz w:val="24"/>
          <w:szCs w:val="24"/>
        </w:rPr>
        <w:t>中的任何属性设置记录器级别</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请注意，配置客户端不会通过默认轮询查找</w:t>
      </w:r>
      <w:r w:rsidRPr="00E36C74">
        <w:rPr>
          <w:rFonts w:ascii="DejaVu Sans Mono" w:eastAsia="宋体" w:hAnsi="DejaVu Sans Mono" w:cs="DejaVu Sans Mono"/>
          <w:kern w:val="0"/>
          <w:sz w:val="23"/>
          <w:szCs w:val="23"/>
          <w:shd w:val="clear" w:color="auto" w:fill="F7F7F8"/>
        </w:rPr>
        <w:t>Environment</w:t>
      </w:r>
      <w:r w:rsidRPr="00E36C74">
        <w:rPr>
          <w:rFonts w:ascii="inherit" w:eastAsia="宋体" w:hAnsi="inherit" w:cs="Times New Roman"/>
          <w:spacing w:val="-2"/>
          <w:kern w:val="0"/>
          <w:sz w:val="24"/>
          <w:szCs w:val="24"/>
        </w:rPr>
        <w:t>中的更改，通常我们不建议检测更改的方法（尽管可以使用</w:t>
      </w:r>
      <w:r w:rsidRPr="00E36C74">
        <w:rPr>
          <w:rFonts w:ascii="DejaVu Sans Mono" w:eastAsia="宋体" w:hAnsi="DejaVu Sans Mono" w:cs="DejaVu Sans Mono"/>
          <w:kern w:val="0"/>
          <w:sz w:val="23"/>
          <w:szCs w:val="23"/>
          <w:shd w:val="clear" w:color="auto" w:fill="F7F7F8"/>
        </w:rPr>
        <w:t>@Scheduled</w:t>
      </w:r>
      <w:r w:rsidRPr="00E36C74">
        <w:rPr>
          <w:rFonts w:ascii="inherit" w:eastAsia="宋体" w:hAnsi="inherit" w:cs="Times New Roman"/>
          <w:spacing w:val="-2"/>
          <w:kern w:val="0"/>
          <w:sz w:val="24"/>
          <w:szCs w:val="24"/>
        </w:rPr>
        <w:t>注释进行设置）。如果您有一个扩展的客户端应用程序，那么最好将</w:t>
      </w:r>
      <w:r w:rsidRPr="00E36C74">
        <w:rPr>
          <w:rFonts w:ascii="DejaVu Sans Mono" w:eastAsia="宋体" w:hAnsi="DejaVu Sans Mono" w:cs="DejaVu Sans Mono"/>
          <w:kern w:val="0"/>
          <w:sz w:val="23"/>
          <w:szCs w:val="23"/>
          <w:shd w:val="clear" w:color="auto" w:fill="F7F7F8"/>
        </w:rPr>
        <w:t>EnvironmentChangeEvent</w:t>
      </w:r>
      <w:r w:rsidRPr="00E36C74">
        <w:rPr>
          <w:rFonts w:ascii="inherit" w:eastAsia="宋体" w:hAnsi="inherit" w:cs="Times New Roman"/>
          <w:spacing w:val="-2"/>
          <w:kern w:val="0"/>
          <w:sz w:val="24"/>
          <w:szCs w:val="24"/>
        </w:rPr>
        <w:t>广播到所有实例，而不是让它们轮询更改（例如使用</w:t>
      </w:r>
      <w:hyperlink r:id="rId16" w:history="1">
        <w:r w:rsidRPr="00E36C74">
          <w:rPr>
            <w:rFonts w:ascii="inherit" w:eastAsia="宋体" w:hAnsi="inherit" w:cs="Times New Roman"/>
            <w:color w:val="2156A5"/>
            <w:spacing w:val="-2"/>
            <w:kern w:val="0"/>
            <w:sz w:val="24"/>
            <w:szCs w:val="24"/>
            <w:u w:val="single"/>
          </w:rPr>
          <w:t>Spring Cloud</w:t>
        </w:r>
        <w:r w:rsidRPr="00E36C74">
          <w:rPr>
            <w:rFonts w:ascii="inherit" w:eastAsia="宋体" w:hAnsi="inherit" w:cs="Times New Roman"/>
            <w:color w:val="2156A5"/>
            <w:spacing w:val="-2"/>
            <w:kern w:val="0"/>
            <w:sz w:val="24"/>
            <w:szCs w:val="24"/>
            <w:u w:val="single"/>
          </w:rPr>
          <w:t>总线</w:t>
        </w:r>
      </w:hyperlink>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EnvironmentChangeEvent</w:t>
      </w:r>
      <w:r w:rsidRPr="00E36C74">
        <w:rPr>
          <w:rFonts w:ascii="inherit" w:eastAsia="宋体" w:hAnsi="inherit" w:cs="Times New Roman"/>
          <w:spacing w:val="-2"/>
          <w:kern w:val="0"/>
          <w:sz w:val="24"/>
          <w:szCs w:val="24"/>
        </w:rPr>
        <w:t>涵盖了大量的刷新用例，只要您真的可以更改</w:t>
      </w:r>
      <w:r w:rsidRPr="00E36C74">
        <w:rPr>
          <w:rFonts w:ascii="DejaVu Sans Mono" w:eastAsia="宋体" w:hAnsi="DejaVu Sans Mono" w:cs="DejaVu Sans Mono"/>
          <w:kern w:val="0"/>
          <w:sz w:val="23"/>
          <w:szCs w:val="23"/>
          <w:shd w:val="clear" w:color="auto" w:fill="F7F7F8"/>
        </w:rPr>
        <w:t>Environment</w:t>
      </w:r>
      <w:r w:rsidRPr="00E36C74">
        <w:rPr>
          <w:rFonts w:ascii="inherit" w:eastAsia="宋体" w:hAnsi="inherit" w:cs="Times New Roman"/>
          <w:spacing w:val="-2"/>
          <w:kern w:val="0"/>
          <w:sz w:val="24"/>
          <w:szCs w:val="24"/>
        </w:rPr>
        <w:t>并发布事件（这些</w:t>
      </w:r>
      <w:r w:rsidRPr="00E36C74">
        <w:rPr>
          <w:rFonts w:ascii="inherit" w:eastAsia="宋体" w:hAnsi="inherit" w:cs="Times New Roman"/>
          <w:spacing w:val="-2"/>
          <w:kern w:val="0"/>
          <w:sz w:val="24"/>
          <w:szCs w:val="24"/>
        </w:rPr>
        <w:t>API</w:t>
      </w:r>
      <w:r w:rsidRPr="00E36C74">
        <w:rPr>
          <w:rFonts w:ascii="inherit" w:eastAsia="宋体" w:hAnsi="inherit" w:cs="Times New Roman"/>
          <w:spacing w:val="-2"/>
          <w:kern w:val="0"/>
          <w:sz w:val="24"/>
          <w:szCs w:val="24"/>
        </w:rPr>
        <w:t>是公开的，部分内核为</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）。您可以通过访问</w:t>
      </w:r>
      <w:r w:rsidRPr="00E36C74">
        <w:rPr>
          <w:rFonts w:ascii="DejaVu Sans Mono" w:eastAsia="宋体" w:hAnsi="DejaVu Sans Mono" w:cs="DejaVu Sans Mono"/>
          <w:kern w:val="0"/>
          <w:sz w:val="23"/>
          <w:szCs w:val="23"/>
          <w:shd w:val="clear" w:color="auto" w:fill="F7F7F8"/>
        </w:rPr>
        <w:t>/configprops</w:t>
      </w:r>
      <w:r w:rsidRPr="00E36C74">
        <w:rPr>
          <w:rFonts w:ascii="inherit" w:eastAsia="宋体" w:hAnsi="inherit" w:cs="Times New Roman"/>
          <w:spacing w:val="-2"/>
          <w:kern w:val="0"/>
          <w:sz w:val="24"/>
          <w:szCs w:val="24"/>
        </w:rPr>
        <w:t>端点（普通</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执行器功能）来验证更改是否绑定到</w:t>
      </w:r>
      <w:r w:rsidRPr="00E36C74">
        <w:rPr>
          <w:rFonts w:ascii="DejaVu Sans Mono" w:eastAsia="宋体" w:hAnsi="DejaVu Sans Mono" w:cs="DejaVu Sans Mono"/>
          <w:kern w:val="0"/>
          <w:sz w:val="23"/>
          <w:szCs w:val="23"/>
          <w:shd w:val="clear" w:color="auto" w:fill="F7F7F8"/>
        </w:rPr>
        <w:t>@ConfigurationProperties</w:t>
      </w:r>
      <w:r w:rsidRPr="00E36C74">
        <w:rPr>
          <w:rFonts w:ascii="inherit" w:eastAsia="宋体" w:hAnsi="inherit" w:cs="Times New Roman"/>
          <w:spacing w:val="-2"/>
          <w:kern w:val="0"/>
          <w:sz w:val="24"/>
          <w:szCs w:val="24"/>
        </w:rPr>
        <w:t> bean</w:t>
      </w:r>
      <w:r w:rsidRPr="00E36C74">
        <w:rPr>
          <w:rFonts w:ascii="inherit" w:eastAsia="宋体" w:hAnsi="inherit" w:cs="Times New Roman"/>
          <w:spacing w:val="-2"/>
          <w:kern w:val="0"/>
          <w:sz w:val="24"/>
          <w:szCs w:val="24"/>
        </w:rPr>
        <w:t>。例如，</w:t>
      </w:r>
      <w:r w:rsidRPr="00E36C74">
        <w:rPr>
          <w:rFonts w:ascii="DejaVu Sans Mono" w:eastAsia="宋体" w:hAnsi="DejaVu Sans Mono" w:cs="DejaVu Sans Mono"/>
          <w:kern w:val="0"/>
          <w:sz w:val="23"/>
          <w:szCs w:val="23"/>
          <w:shd w:val="clear" w:color="auto" w:fill="F7F7F8"/>
        </w:rPr>
        <w:t>DataSource</w:t>
      </w:r>
      <w:r w:rsidRPr="00E36C74">
        <w:rPr>
          <w:rFonts w:ascii="inherit" w:eastAsia="宋体" w:hAnsi="inherit" w:cs="Times New Roman"/>
          <w:spacing w:val="-2"/>
          <w:kern w:val="0"/>
          <w:sz w:val="24"/>
          <w:szCs w:val="24"/>
        </w:rPr>
        <w:t>可以在运行时更改其</w:t>
      </w:r>
      <w:r w:rsidRPr="00E36C74">
        <w:rPr>
          <w:rFonts w:ascii="DejaVu Sans Mono" w:eastAsia="宋体" w:hAnsi="DejaVu Sans Mono" w:cs="DejaVu Sans Mono"/>
          <w:kern w:val="0"/>
          <w:sz w:val="23"/>
          <w:szCs w:val="23"/>
          <w:shd w:val="clear" w:color="auto" w:fill="F7F7F8"/>
        </w:rPr>
        <w:t>maxPoolSize</w:t>
      </w:r>
      <w:r w:rsidRPr="00E36C74">
        <w:rPr>
          <w:rFonts w:ascii="inherit" w:eastAsia="宋体" w:hAnsi="inherit" w:cs="Times New Roman"/>
          <w:spacing w:val="-2"/>
          <w:kern w:val="0"/>
          <w:sz w:val="24"/>
          <w:szCs w:val="24"/>
        </w:rPr>
        <w:t>（由</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创建的默认</w:t>
      </w:r>
      <w:r w:rsidRPr="00E36C74">
        <w:rPr>
          <w:rFonts w:ascii="DejaVu Sans Mono" w:eastAsia="宋体" w:hAnsi="DejaVu Sans Mono" w:cs="DejaVu Sans Mono"/>
          <w:kern w:val="0"/>
          <w:sz w:val="23"/>
          <w:szCs w:val="23"/>
          <w:shd w:val="clear" w:color="auto" w:fill="F7F7F8"/>
        </w:rPr>
        <w:t>DataSource</w:t>
      </w:r>
      <w:r w:rsidRPr="00E36C74">
        <w:rPr>
          <w:rFonts w:ascii="inherit" w:eastAsia="宋体" w:hAnsi="inherit" w:cs="Times New Roman"/>
          <w:spacing w:val="-2"/>
          <w:kern w:val="0"/>
          <w:sz w:val="24"/>
          <w:szCs w:val="24"/>
        </w:rPr>
        <w:t>是一个</w:t>
      </w:r>
      <w:r w:rsidRPr="00E36C74">
        <w:rPr>
          <w:rFonts w:ascii="DejaVu Sans Mono" w:eastAsia="宋体" w:hAnsi="DejaVu Sans Mono" w:cs="DejaVu Sans Mono"/>
          <w:kern w:val="0"/>
          <w:sz w:val="23"/>
          <w:szCs w:val="23"/>
          <w:shd w:val="clear" w:color="auto" w:fill="F7F7F8"/>
        </w:rPr>
        <w:t>@ConfigurationProperties</w:t>
      </w:r>
      <w:r w:rsidRPr="00E36C74">
        <w:rPr>
          <w:rFonts w:ascii="inherit" w:eastAsia="宋体" w:hAnsi="inherit" w:cs="Times New Roman"/>
          <w:spacing w:val="-2"/>
          <w:kern w:val="0"/>
          <w:sz w:val="24"/>
          <w:szCs w:val="24"/>
        </w:rPr>
        <w:t> bean</w:t>
      </w:r>
      <w:r w:rsidRPr="00E36C74">
        <w:rPr>
          <w:rFonts w:ascii="inherit" w:eastAsia="宋体" w:hAnsi="inherit" w:cs="Times New Roman"/>
          <w:spacing w:val="-2"/>
          <w:kern w:val="0"/>
          <w:sz w:val="24"/>
          <w:szCs w:val="24"/>
        </w:rPr>
        <w:t>），并且动态增加容量。重新绑定</w:t>
      </w:r>
      <w:r w:rsidRPr="00E36C74">
        <w:rPr>
          <w:rFonts w:ascii="DejaVu Sans Mono" w:eastAsia="宋体" w:hAnsi="DejaVu Sans Mono" w:cs="DejaVu Sans Mono"/>
          <w:kern w:val="0"/>
          <w:sz w:val="23"/>
          <w:szCs w:val="23"/>
          <w:shd w:val="clear" w:color="auto" w:fill="F7F7F8"/>
        </w:rPr>
        <w:t>@ConfigurationProperties</w:t>
      </w:r>
      <w:r w:rsidRPr="00E36C74">
        <w:rPr>
          <w:rFonts w:ascii="inherit" w:eastAsia="宋体" w:hAnsi="inherit" w:cs="Times New Roman"/>
          <w:spacing w:val="-2"/>
          <w:kern w:val="0"/>
          <w:sz w:val="24"/>
          <w:szCs w:val="24"/>
        </w:rPr>
        <w:t>不会覆盖另一大类用例，您需要更多的控制刷新，并且您需要更改在整个</w:t>
      </w:r>
      <w:r w:rsidRPr="00E36C74">
        <w:rPr>
          <w:rFonts w:ascii="DejaVu Sans Mono" w:eastAsia="宋体" w:hAnsi="DejaVu Sans Mono" w:cs="DejaVu Sans Mono"/>
          <w:kern w:val="0"/>
          <w:sz w:val="23"/>
          <w:szCs w:val="23"/>
          <w:shd w:val="clear" w:color="auto" w:fill="F7F7F8"/>
        </w:rPr>
        <w:t>ApplicationContext</w:t>
      </w:r>
      <w:r w:rsidRPr="00E36C74">
        <w:rPr>
          <w:rFonts w:ascii="inherit" w:eastAsia="宋体" w:hAnsi="inherit" w:cs="Times New Roman"/>
          <w:spacing w:val="-2"/>
          <w:kern w:val="0"/>
          <w:sz w:val="24"/>
          <w:szCs w:val="24"/>
        </w:rPr>
        <w:t>上是原子的。为了解决这些担忧，我们有</w:t>
      </w:r>
      <w:r w:rsidRPr="00E36C74">
        <w:rPr>
          <w:rFonts w:ascii="DejaVu Sans Mono" w:eastAsia="宋体" w:hAnsi="DejaVu Sans Mono" w:cs="DejaVu Sans Mono"/>
          <w:kern w:val="0"/>
          <w:sz w:val="23"/>
          <w:szCs w:val="23"/>
          <w:shd w:val="clear" w:color="auto" w:fill="F7F7F8"/>
        </w:rPr>
        <w:t>@RefreshScope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刷新范围</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当配置更改时，标有</w:t>
      </w:r>
      <w:r w:rsidRPr="00E36C74">
        <w:rPr>
          <w:rFonts w:ascii="DejaVu Sans Mono" w:eastAsia="宋体" w:hAnsi="DejaVu Sans Mono" w:cs="DejaVu Sans Mono"/>
          <w:kern w:val="0"/>
          <w:sz w:val="23"/>
          <w:szCs w:val="23"/>
          <w:shd w:val="clear" w:color="auto" w:fill="F7F7F8"/>
        </w:rPr>
        <w:t>@RefreshScope</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Spring </w:t>
      </w:r>
      <w:r w:rsidRPr="00E36C74">
        <w:rPr>
          <w:rFonts w:ascii="DejaVu Sans Mono" w:eastAsia="宋体" w:hAnsi="DejaVu Sans Mono" w:cs="DejaVu Sans Mono"/>
          <w:kern w:val="0"/>
          <w:sz w:val="23"/>
          <w:szCs w:val="23"/>
          <w:shd w:val="clear" w:color="auto" w:fill="F7F7F8"/>
        </w:rPr>
        <w:t>@Bean</w:t>
      </w:r>
      <w:r w:rsidRPr="00E36C74">
        <w:rPr>
          <w:rFonts w:ascii="inherit" w:eastAsia="宋体" w:hAnsi="inherit" w:cs="Times New Roman"/>
          <w:spacing w:val="-2"/>
          <w:kern w:val="0"/>
          <w:sz w:val="24"/>
          <w:szCs w:val="24"/>
        </w:rPr>
        <w:t>将得到特殊处理。这解决了状态</w:t>
      </w:r>
      <w:r w:rsidRPr="00E36C74">
        <w:rPr>
          <w:rFonts w:ascii="inherit" w:eastAsia="宋体" w:hAnsi="inherit" w:cs="Times New Roman"/>
          <w:spacing w:val="-2"/>
          <w:kern w:val="0"/>
          <w:sz w:val="24"/>
          <w:szCs w:val="24"/>
        </w:rPr>
        <w:t>bean</w:t>
      </w:r>
      <w:r w:rsidRPr="00E36C74">
        <w:rPr>
          <w:rFonts w:ascii="inherit" w:eastAsia="宋体" w:hAnsi="inherit" w:cs="Times New Roman"/>
          <w:spacing w:val="-2"/>
          <w:kern w:val="0"/>
          <w:sz w:val="24"/>
          <w:szCs w:val="24"/>
        </w:rPr>
        <w:t>在初始化时只注入配置的问题。例如，如果通过</w:t>
      </w:r>
      <w:r w:rsidRPr="00E36C74">
        <w:rPr>
          <w:rFonts w:ascii="DejaVu Sans Mono" w:eastAsia="宋体" w:hAnsi="DejaVu Sans Mono" w:cs="DejaVu Sans Mono"/>
          <w:kern w:val="0"/>
          <w:sz w:val="23"/>
          <w:szCs w:val="23"/>
          <w:shd w:val="clear" w:color="auto" w:fill="F7F7F8"/>
        </w:rPr>
        <w:t>Environment</w:t>
      </w:r>
      <w:r w:rsidRPr="00E36C74">
        <w:rPr>
          <w:rFonts w:ascii="inherit" w:eastAsia="宋体" w:hAnsi="inherit" w:cs="Times New Roman"/>
          <w:spacing w:val="-2"/>
          <w:kern w:val="0"/>
          <w:sz w:val="24"/>
          <w:szCs w:val="24"/>
        </w:rPr>
        <w:t>更改数据库</w:t>
      </w:r>
      <w:r w:rsidRPr="00E36C74">
        <w:rPr>
          <w:rFonts w:ascii="inherit" w:eastAsia="宋体" w:hAnsi="inherit" w:cs="Times New Roman"/>
          <w:spacing w:val="-2"/>
          <w:kern w:val="0"/>
          <w:sz w:val="24"/>
          <w:szCs w:val="24"/>
        </w:rPr>
        <w:t>URL</w:t>
      </w:r>
      <w:r w:rsidRPr="00E36C74">
        <w:rPr>
          <w:rFonts w:ascii="inherit" w:eastAsia="宋体" w:hAnsi="inherit" w:cs="Times New Roman"/>
          <w:spacing w:val="-2"/>
          <w:kern w:val="0"/>
          <w:sz w:val="24"/>
          <w:szCs w:val="24"/>
        </w:rPr>
        <w:t>时</w:t>
      </w:r>
      <w:r w:rsidRPr="00E36C74">
        <w:rPr>
          <w:rFonts w:ascii="DejaVu Sans Mono" w:eastAsia="宋体" w:hAnsi="DejaVu Sans Mono" w:cs="DejaVu Sans Mono"/>
          <w:kern w:val="0"/>
          <w:sz w:val="23"/>
          <w:szCs w:val="23"/>
          <w:shd w:val="clear" w:color="auto" w:fill="F7F7F8"/>
        </w:rPr>
        <w:t>DataSource</w:t>
      </w:r>
      <w:r w:rsidRPr="00E36C74">
        <w:rPr>
          <w:rFonts w:ascii="inherit" w:eastAsia="宋体" w:hAnsi="inherit" w:cs="Times New Roman"/>
          <w:spacing w:val="-2"/>
          <w:kern w:val="0"/>
          <w:sz w:val="24"/>
          <w:szCs w:val="24"/>
        </w:rPr>
        <w:t>有开放连接，那么我们可能希望这些连接的持有人能够完成他们正在做的工作。然后下一次有人从游泳池借用一个连接，他得到一个新的</w:t>
      </w:r>
      <w:r w:rsidRPr="00E36C74">
        <w:rPr>
          <w:rFonts w:ascii="inherit" w:eastAsia="宋体" w:hAnsi="inherit" w:cs="Times New Roman"/>
          <w:spacing w:val="-2"/>
          <w:kern w:val="0"/>
          <w:sz w:val="24"/>
          <w:szCs w:val="24"/>
        </w:rPr>
        <w:t>URL</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刷新范围</w:t>
      </w:r>
      <w:r w:rsidRPr="00E36C74">
        <w:rPr>
          <w:rFonts w:ascii="inherit" w:eastAsia="宋体" w:hAnsi="inherit" w:cs="Times New Roman"/>
          <w:spacing w:val="-2"/>
          <w:kern w:val="0"/>
          <w:sz w:val="24"/>
          <w:szCs w:val="24"/>
        </w:rPr>
        <w:t>bean</w:t>
      </w:r>
      <w:r w:rsidRPr="00E36C74">
        <w:rPr>
          <w:rFonts w:ascii="inherit" w:eastAsia="宋体" w:hAnsi="inherit" w:cs="Times New Roman"/>
          <w:spacing w:val="-2"/>
          <w:kern w:val="0"/>
          <w:sz w:val="24"/>
          <w:szCs w:val="24"/>
        </w:rPr>
        <w:t>是在使用时初始化的懒惰代理（即当调用一个方法时），并且作用域作为初始值的缓存。要强制</w:t>
      </w:r>
      <w:r w:rsidRPr="00E36C74">
        <w:rPr>
          <w:rFonts w:ascii="inherit" w:eastAsia="宋体" w:hAnsi="inherit" w:cs="Times New Roman"/>
          <w:spacing w:val="-2"/>
          <w:kern w:val="0"/>
          <w:sz w:val="24"/>
          <w:szCs w:val="24"/>
        </w:rPr>
        <w:t>bean</w:t>
      </w:r>
      <w:r w:rsidRPr="00E36C74">
        <w:rPr>
          <w:rFonts w:ascii="inherit" w:eastAsia="宋体" w:hAnsi="inherit" w:cs="Times New Roman"/>
          <w:spacing w:val="-2"/>
          <w:kern w:val="0"/>
          <w:sz w:val="24"/>
          <w:szCs w:val="24"/>
        </w:rPr>
        <w:t>重新初始化下一个方法调用，您只需要使其缓存条目无效。</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RefreshScope</w:t>
      </w:r>
      <w:r w:rsidRPr="00E36C74">
        <w:rPr>
          <w:rFonts w:ascii="inherit" w:eastAsia="宋体" w:hAnsi="inherit" w:cs="Times New Roman"/>
          <w:spacing w:val="-2"/>
          <w:kern w:val="0"/>
          <w:sz w:val="24"/>
          <w:szCs w:val="24"/>
        </w:rPr>
        <w:t>是上下文中的一个</w:t>
      </w:r>
      <w:r w:rsidRPr="00E36C74">
        <w:rPr>
          <w:rFonts w:ascii="inherit" w:eastAsia="宋体" w:hAnsi="inherit" w:cs="Times New Roman"/>
          <w:spacing w:val="-2"/>
          <w:kern w:val="0"/>
          <w:sz w:val="24"/>
          <w:szCs w:val="24"/>
        </w:rPr>
        <w:t>bean</w:t>
      </w:r>
      <w:r w:rsidRPr="00E36C74">
        <w:rPr>
          <w:rFonts w:ascii="inherit" w:eastAsia="宋体" w:hAnsi="inherit" w:cs="Times New Roman"/>
          <w:spacing w:val="-2"/>
          <w:kern w:val="0"/>
          <w:sz w:val="24"/>
          <w:szCs w:val="24"/>
        </w:rPr>
        <w:t>，它有一个公共方法</w:t>
      </w:r>
      <w:r w:rsidRPr="00E36C74">
        <w:rPr>
          <w:rFonts w:ascii="DejaVu Sans Mono" w:eastAsia="宋体" w:hAnsi="DejaVu Sans Mono" w:cs="DejaVu Sans Mono"/>
          <w:kern w:val="0"/>
          <w:sz w:val="23"/>
          <w:szCs w:val="23"/>
          <w:shd w:val="clear" w:color="auto" w:fill="F7F7F8"/>
        </w:rPr>
        <w:t>refreshAll()</w:t>
      </w:r>
      <w:r w:rsidRPr="00E36C74">
        <w:rPr>
          <w:rFonts w:ascii="inherit" w:eastAsia="宋体" w:hAnsi="inherit" w:cs="Times New Roman"/>
          <w:spacing w:val="-2"/>
          <w:kern w:val="0"/>
          <w:sz w:val="24"/>
          <w:szCs w:val="24"/>
        </w:rPr>
        <w:t>来清除目标缓存中的范围内的所有</w:t>
      </w:r>
      <w:r w:rsidRPr="00E36C74">
        <w:rPr>
          <w:rFonts w:ascii="inherit" w:eastAsia="宋体" w:hAnsi="inherit" w:cs="Times New Roman"/>
          <w:spacing w:val="-2"/>
          <w:kern w:val="0"/>
          <w:sz w:val="24"/>
          <w:szCs w:val="24"/>
        </w:rPr>
        <w:t>bean</w:t>
      </w:r>
      <w:r w:rsidRPr="00E36C74">
        <w:rPr>
          <w:rFonts w:ascii="inherit" w:eastAsia="宋体" w:hAnsi="inherit" w:cs="Times New Roman"/>
          <w:spacing w:val="-2"/>
          <w:kern w:val="0"/>
          <w:sz w:val="24"/>
          <w:szCs w:val="24"/>
        </w:rPr>
        <w:t>。还有一个</w:t>
      </w:r>
      <w:r w:rsidRPr="00E36C74">
        <w:rPr>
          <w:rFonts w:ascii="DejaVu Sans Mono" w:eastAsia="宋体" w:hAnsi="DejaVu Sans Mono" w:cs="DejaVu Sans Mono"/>
          <w:kern w:val="0"/>
          <w:sz w:val="23"/>
          <w:szCs w:val="23"/>
          <w:shd w:val="clear" w:color="auto" w:fill="F7F7F8"/>
        </w:rPr>
        <w:t>refresh(String)</w:t>
      </w:r>
      <w:r w:rsidRPr="00E36C74">
        <w:rPr>
          <w:rFonts w:ascii="inherit" w:eastAsia="宋体" w:hAnsi="inherit" w:cs="Times New Roman"/>
          <w:spacing w:val="-2"/>
          <w:kern w:val="0"/>
          <w:sz w:val="24"/>
          <w:szCs w:val="24"/>
        </w:rPr>
        <w:t>方法可以按名称刷新单个</w:t>
      </w:r>
      <w:r w:rsidRPr="00E36C74">
        <w:rPr>
          <w:rFonts w:ascii="inherit" w:eastAsia="宋体" w:hAnsi="inherit" w:cs="Times New Roman"/>
          <w:spacing w:val="-2"/>
          <w:kern w:val="0"/>
          <w:sz w:val="24"/>
          <w:szCs w:val="24"/>
        </w:rPr>
        <w:t>bean</w:t>
      </w:r>
      <w:r w:rsidRPr="00E36C74">
        <w:rPr>
          <w:rFonts w:ascii="inherit" w:eastAsia="宋体" w:hAnsi="inherit" w:cs="Times New Roman"/>
          <w:spacing w:val="-2"/>
          <w:kern w:val="0"/>
          <w:sz w:val="24"/>
          <w:szCs w:val="24"/>
        </w:rPr>
        <w:t>。此功能在</w:t>
      </w:r>
      <w:r w:rsidRPr="00E36C74">
        <w:rPr>
          <w:rFonts w:ascii="DejaVu Sans Mono" w:eastAsia="宋体" w:hAnsi="DejaVu Sans Mono" w:cs="DejaVu Sans Mono"/>
          <w:kern w:val="0"/>
          <w:sz w:val="23"/>
          <w:szCs w:val="23"/>
          <w:shd w:val="clear" w:color="auto" w:fill="F7F7F8"/>
        </w:rPr>
        <w:t>/refresh</w:t>
      </w:r>
      <w:r w:rsidRPr="00E36C74">
        <w:rPr>
          <w:rFonts w:ascii="inherit" w:eastAsia="宋体" w:hAnsi="inherit" w:cs="Times New Roman"/>
          <w:spacing w:val="-2"/>
          <w:kern w:val="0"/>
          <w:sz w:val="24"/>
          <w:szCs w:val="24"/>
        </w:rPr>
        <w:t>端点（通过</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或</w:t>
      </w:r>
      <w:r w:rsidRPr="00E36C74">
        <w:rPr>
          <w:rFonts w:ascii="inherit" w:eastAsia="宋体" w:hAnsi="inherit" w:cs="Times New Roman"/>
          <w:spacing w:val="-2"/>
          <w:kern w:val="0"/>
          <w:sz w:val="24"/>
          <w:szCs w:val="24"/>
        </w:rPr>
        <w:t>JMX</w:t>
      </w:r>
      <w:r w:rsidRPr="00E36C74">
        <w:rPr>
          <w:rFonts w:ascii="inherit" w:eastAsia="宋体" w:hAnsi="inherit" w:cs="Times New Roman"/>
          <w:spacing w:val="-2"/>
          <w:kern w:val="0"/>
          <w:sz w:val="24"/>
          <w:szCs w:val="24"/>
        </w:rPr>
        <w:t>）中公开。</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675423160"/>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DejaVu Sans Mono" w:eastAsia="宋体" w:hAnsi="DejaVu Sans Mono" w:cs="DejaVu Sans Mono"/>
                <w:kern w:val="0"/>
                <w:sz w:val="23"/>
                <w:szCs w:val="23"/>
                <w:shd w:val="clear" w:color="auto" w:fill="F7F7F8"/>
              </w:rPr>
              <w:t>@RefreshScope</w:t>
            </w:r>
            <w:r w:rsidRPr="00E36C74">
              <w:rPr>
                <w:rFonts w:ascii="宋体" w:eastAsia="宋体" w:hAnsi="宋体" w:cs="宋体"/>
                <w:spacing w:val="-2"/>
                <w:kern w:val="0"/>
                <w:sz w:val="24"/>
                <w:szCs w:val="24"/>
              </w:rPr>
              <w:t>（技术上）在</w:t>
            </w:r>
            <w:r w:rsidRPr="00E36C74">
              <w:rPr>
                <w:rFonts w:ascii="DejaVu Sans Mono" w:eastAsia="宋体" w:hAnsi="DejaVu Sans Mono" w:cs="DejaVu Sans Mono"/>
                <w:kern w:val="0"/>
                <w:sz w:val="23"/>
                <w:szCs w:val="23"/>
                <w:shd w:val="clear" w:color="auto" w:fill="F7F7F8"/>
              </w:rPr>
              <w:t>@Configuration</w:t>
            </w:r>
            <w:r w:rsidRPr="00E36C74">
              <w:rPr>
                <w:rFonts w:ascii="宋体" w:eastAsia="宋体" w:hAnsi="宋体" w:cs="宋体"/>
                <w:spacing w:val="-2"/>
                <w:kern w:val="0"/>
                <w:sz w:val="24"/>
                <w:szCs w:val="24"/>
              </w:rPr>
              <w:t>类上工作，但可能会导致令人惊讶的行为：例如，这</w:t>
            </w:r>
            <w:r w:rsidRPr="00E36C74">
              <w:rPr>
                <w:rFonts w:ascii="宋体" w:eastAsia="宋体" w:hAnsi="宋体" w:cs="宋体"/>
                <w:b/>
                <w:bCs/>
                <w:spacing w:val="-1"/>
                <w:kern w:val="0"/>
                <w:sz w:val="24"/>
                <w:szCs w:val="24"/>
              </w:rPr>
              <w:t>并不</w:t>
            </w:r>
            <w:r w:rsidRPr="00E36C74">
              <w:rPr>
                <w:rFonts w:ascii="宋体" w:eastAsia="宋体" w:hAnsi="宋体" w:cs="宋体"/>
                <w:spacing w:val="-2"/>
                <w:kern w:val="0"/>
                <w:sz w:val="24"/>
                <w:szCs w:val="24"/>
              </w:rPr>
              <w:t> 意味着该类中定义的所有</w:t>
            </w:r>
            <w:r w:rsidRPr="00E36C74">
              <w:rPr>
                <w:rFonts w:ascii="DejaVu Sans Mono" w:eastAsia="宋体" w:hAnsi="DejaVu Sans Mono" w:cs="DejaVu Sans Mono"/>
                <w:kern w:val="0"/>
                <w:sz w:val="23"/>
                <w:szCs w:val="23"/>
                <w:shd w:val="clear" w:color="auto" w:fill="F7F7F8"/>
              </w:rPr>
              <w:t>@Beans</w:t>
            </w:r>
            <w:r w:rsidRPr="00E36C74">
              <w:rPr>
                <w:rFonts w:ascii="宋体" w:eastAsia="宋体" w:hAnsi="宋体" w:cs="宋体"/>
                <w:spacing w:val="-2"/>
                <w:kern w:val="0"/>
                <w:sz w:val="24"/>
                <w:szCs w:val="24"/>
              </w:rPr>
              <w:t>本身都是</w:t>
            </w:r>
            <w:r w:rsidRPr="00E36C74">
              <w:rPr>
                <w:rFonts w:ascii="DejaVu Sans Mono" w:eastAsia="宋体" w:hAnsi="DejaVu Sans Mono" w:cs="DejaVu Sans Mono"/>
                <w:kern w:val="0"/>
                <w:sz w:val="23"/>
                <w:szCs w:val="23"/>
                <w:shd w:val="clear" w:color="auto" w:fill="F7F7F8"/>
              </w:rPr>
              <w:t>@RefreshScope</w:t>
            </w:r>
            <w:r w:rsidRPr="00E36C74">
              <w:rPr>
                <w:rFonts w:ascii="宋体" w:eastAsia="宋体" w:hAnsi="宋体" w:cs="宋体"/>
                <w:spacing w:val="-2"/>
                <w:kern w:val="0"/>
                <w:sz w:val="24"/>
                <w:szCs w:val="24"/>
              </w:rPr>
              <w:t>。具体来说，任何取决于这些bean的东西都不能依赖它们在刷新启动时被更新，除非它本身在</w:t>
            </w:r>
            <w:r w:rsidRPr="00E36C74">
              <w:rPr>
                <w:rFonts w:ascii="DejaVu Sans Mono" w:eastAsia="宋体" w:hAnsi="DejaVu Sans Mono" w:cs="DejaVu Sans Mono"/>
                <w:kern w:val="0"/>
                <w:sz w:val="23"/>
                <w:szCs w:val="23"/>
                <w:shd w:val="clear" w:color="auto" w:fill="F7F7F8"/>
              </w:rPr>
              <w:t>@RefreshScope</w:t>
            </w:r>
            <w:r w:rsidRPr="00E36C74">
              <w:rPr>
                <w:rFonts w:ascii="宋体" w:eastAsia="宋体" w:hAnsi="宋体" w:cs="宋体"/>
                <w:spacing w:val="-2"/>
                <w:kern w:val="0"/>
                <w:sz w:val="24"/>
                <w:szCs w:val="24"/>
              </w:rPr>
              <w:t>（在其中将重新刷新并重新注入其依赖关系），那么它们将从刷新的</w:t>
            </w:r>
            <w:r w:rsidRPr="00E36C74">
              <w:rPr>
                <w:rFonts w:ascii="DejaVu Sans Mono" w:eastAsia="宋体" w:hAnsi="DejaVu Sans Mono" w:cs="DejaVu Sans Mono"/>
                <w:kern w:val="0"/>
                <w:sz w:val="23"/>
                <w:szCs w:val="23"/>
                <w:shd w:val="clear" w:color="auto" w:fill="F7F7F8"/>
              </w:rPr>
              <w:t>@Configuration</w:t>
            </w:r>
            <w:r w:rsidRPr="00E36C74">
              <w:rPr>
                <w:rFonts w:ascii="宋体" w:eastAsia="宋体" w:hAnsi="宋体" w:cs="宋体"/>
                <w:spacing w:val="-2"/>
                <w:kern w:val="0"/>
                <w:sz w:val="24"/>
                <w:szCs w:val="24"/>
              </w:rPr>
              <w:t>）重新初始化。</w:t>
            </w:r>
          </w:p>
        </w:tc>
      </w:tr>
    </w:tbl>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加密和解密</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具有一个用于在本地解密属性值的</w:t>
      </w:r>
      <w:r w:rsidRPr="00E36C74">
        <w:rPr>
          <w:rFonts w:ascii="DejaVu Sans Mono" w:eastAsia="宋体" w:hAnsi="DejaVu Sans Mono" w:cs="DejaVu Sans Mono"/>
          <w:kern w:val="0"/>
          <w:sz w:val="23"/>
          <w:szCs w:val="23"/>
          <w:shd w:val="clear" w:color="auto" w:fill="F7F7F8"/>
        </w:rPr>
        <w:t>Environment</w:t>
      </w:r>
      <w:r w:rsidRPr="00E36C74">
        <w:rPr>
          <w:rFonts w:ascii="inherit" w:eastAsia="宋体" w:hAnsi="inherit" w:cs="Times New Roman"/>
          <w:spacing w:val="-2"/>
          <w:kern w:val="0"/>
          <w:sz w:val="24"/>
          <w:szCs w:val="24"/>
        </w:rPr>
        <w:t>预处理器。它遵循与</w:t>
      </w:r>
      <w:r w:rsidRPr="00E36C74">
        <w:rPr>
          <w:rFonts w:ascii="inherit" w:eastAsia="宋体" w:hAnsi="inherit" w:cs="Times New Roman"/>
          <w:spacing w:val="-2"/>
          <w:kern w:val="0"/>
          <w:sz w:val="24"/>
          <w:szCs w:val="24"/>
        </w:rPr>
        <w:t>Config Server</w:t>
      </w:r>
      <w:r w:rsidRPr="00E36C74">
        <w:rPr>
          <w:rFonts w:ascii="inherit" w:eastAsia="宋体" w:hAnsi="inherit" w:cs="Times New Roman"/>
          <w:spacing w:val="-2"/>
          <w:kern w:val="0"/>
          <w:sz w:val="24"/>
          <w:szCs w:val="24"/>
        </w:rPr>
        <w:t>相同的规则，并通过</w:t>
      </w:r>
      <w:r w:rsidRPr="00E36C74">
        <w:rPr>
          <w:rFonts w:ascii="DejaVu Sans Mono" w:eastAsia="宋体" w:hAnsi="DejaVu Sans Mono" w:cs="DejaVu Sans Mono"/>
          <w:kern w:val="0"/>
          <w:sz w:val="23"/>
          <w:szCs w:val="23"/>
          <w:shd w:val="clear" w:color="auto" w:fill="F7F7F8"/>
        </w:rPr>
        <w:t>encrypt.*</w:t>
      </w:r>
      <w:r w:rsidRPr="00E36C74">
        <w:rPr>
          <w:rFonts w:ascii="inherit" w:eastAsia="宋体" w:hAnsi="inherit" w:cs="Times New Roman"/>
          <w:spacing w:val="-2"/>
          <w:kern w:val="0"/>
          <w:sz w:val="24"/>
          <w:szCs w:val="24"/>
        </w:rPr>
        <w:t>具有相同的外部配置。因此，您可以使用</w:t>
      </w:r>
      <w:r w:rsidRPr="00E36C74">
        <w:rPr>
          <w:rFonts w:ascii="DejaVu Sans Mono" w:eastAsia="宋体" w:hAnsi="DejaVu Sans Mono" w:cs="DejaVu Sans Mono"/>
          <w:kern w:val="0"/>
          <w:sz w:val="23"/>
          <w:szCs w:val="23"/>
          <w:shd w:val="clear" w:color="auto" w:fill="F7F7F8"/>
        </w:rPr>
        <w:t>{cipher}*</w:t>
      </w:r>
      <w:r w:rsidRPr="00E36C74">
        <w:rPr>
          <w:rFonts w:ascii="inherit" w:eastAsia="宋体" w:hAnsi="inherit" w:cs="Times New Roman"/>
          <w:spacing w:val="-2"/>
          <w:kern w:val="0"/>
          <w:sz w:val="24"/>
          <w:szCs w:val="24"/>
        </w:rPr>
        <w:t>格式的加密值，只要有一个有效的密钥，那么在主应用程序上下文获取</w:t>
      </w:r>
      <w:r w:rsidRPr="00E36C74">
        <w:rPr>
          <w:rFonts w:ascii="DejaVu Sans Mono" w:eastAsia="宋体" w:hAnsi="DejaVu Sans Mono" w:cs="DejaVu Sans Mono"/>
          <w:kern w:val="0"/>
          <w:sz w:val="23"/>
          <w:szCs w:val="23"/>
          <w:shd w:val="clear" w:color="auto" w:fill="F7F7F8"/>
        </w:rPr>
        <w:t>Environment</w:t>
      </w:r>
      <w:r w:rsidRPr="00E36C74">
        <w:rPr>
          <w:rFonts w:ascii="inherit" w:eastAsia="宋体" w:hAnsi="inherit" w:cs="Times New Roman"/>
          <w:spacing w:val="-2"/>
          <w:kern w:val="0"/>
          <w:sz w:val="24"/>
          <w:szCs w:val="24"/>
        </w:rPr>
        <w:t>之前，它们将被解密。要在应用程序中使用加密功能，您需要在您的类路径中包含</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安全性</w:t>
      </w:r>
      <w:r w:rsidRPr="00E36C74">
        <w:rPr>
          <w:rFonts w:ascii="inherit" w:eastAsia="宋体" w:hAnsi="inherit" w:cs="Times New Roman"/>
          <w:spacing w:val="-2"/>
          <w:kern w:val="0"/>
          <w:sz w:val="24"/>
          <w:szCs w:val="24"/>
        </w:rPr>
        <w:t>RSA</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Maven</w:t>
      </w:r>
      <w:r w:rsidRPr="00E36C74">
        <w:rPr>
          <w:rFonts w:ascii="inherit" w:eastAsia="宋体" w:hAnsi="inherit" w:cs="Times New Roman"/>
          <w:spacing w:val="-2"/>
          <w:kern w:val="0"/>
          <w:sz w:val="24"/>
          <w:szCs w:val="24"/>
        </w:rPr>
        <w:t>协调</w:t>
      </w:r>
      <w:r w:rsidRPr="00E36C74">
        <w:rPr>
          <w:rFonts w:ascii="inherit" w:eastAsia="宋体" w:hAnsi="inherit" w:cs="Times New Roman"/>
          <w:spacing w:val="-2"/>
          <w:kern w:val="0"/>
          <w:sz w:val="24"/>
          <w:szCs w:val="24"/>
        </w:rPr>
        <w:t>“org.springframework.security:spring-security-rsa”</w:t>
      </w:r>
      <w:r w:rsidRPr="00E36C74">
        <w:rPr>
          <w:rFonts w:ascii="inherit" w:eastAsia="宋体" w:hAnsi="inherit" w:cs="Times New Roman"/>
          <w:spacing w:val="-2"/>
          <w:kern w:val="0"/>
          <w:sz w:val="24"/>
          <w:szCs w:val="24"/>
        </w:rPr>
        <w:t>），并且还需要全面强大的</w:t>
      </w:r>
      <w:r w:rsidRPr="00E36C74">
        <w:rPr>
          <w:rFonts w:ascii="inherit" w:eastAsia="宋体" w:hAnsi="inherit" w:cs="Times New Roman"/>
          <w:spacing w:val="-2"/>
          <w:kern w:val="0"/>
          <w:sz w:val="24"/>
          <w:szCs w:val="24"/>
        </w:rPr>
        <w:t>JCE</w:t>
      </w:r>
      <w:r w:rsidRPr="00E36C74">
        <w:rPr>
          <w:rFonts w:ascii="inherit" w:eastAsia="宋体" w:hAnsi="inherit" w:cs="Times New Roman"/>
          <w:spacing w:val="-2"/>
          <w:kern w:val="0"/>
          <w:sz w:val="24"/>
          <w:szCs w:val="24"/>
        </w:rPr>
        <w:t>扩展你的</w:t>
      </w:r>
      <w:r w:rsidRPr="00E36C74">
        <w:rPr>
          <w:rFonts w:ascii="inherit" w:eastAsia="宋体" w:hAnsi="inherit" w:cs="Times New Roman"/>
          <w:spacing w:val="-2"/>
          <w:kern w:val="0"/>
          <w:sz w:val="24"/>
          <w:szCs w:val="24"/>
        </w:rPr>
        <w:t>JVM</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如果由于</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非法密钥大小</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而导致异常，并且您正在使用</w:t>
      </w:r>
      <w:r w:rsidRPr="00E36C74">
        <w:rPr>
          <w:rFonts w:ascii="inherit" w:eastAsia="宋体" w:hAnsi="inherit" w:cs="Times New Roman"/>
          <w:spacing w:val="-2"/>
          <w:kern w:val="0"/>
          <w:sz w:val="24"/>
          <w:szCs w:val="24"/>
        </w:rPr>
        <w:t>Sun</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JDK</w:t>
      </w:r>
      <w:r w:rsidRPr="00E36C74">
        <w:rPr>
          <w:rFonts w:ascii="inherit" w:eastAsia="宋体" w:hAnsi="inherit" w:cs="Times New Roman"/>
          <w:spacing w:val="-2"/>
          <w:kern w:val="0"/>
          <w:sz w:val="24"/>
          <w:szCs w:val="24"/>
        </w:rPr>
        <w:t>，则需要安装</w:t>
      </w:r>
      <w:r w:rsidRPr="00E36C74">
        <w:rPr>
          <w:rFonts w:ascii="inherit" w:eastAsia="宋体" w:hAnsi="inherit" w:cs="Times New Roman"/>
          <w:spacing w:val="-2"/>
          <w:kern w:val="0"/>
          <w:sz w:val="24"/>
          <w:szCs w:val="24"/>
        </w:rPr>
        <w:t>Java</w:t>
      </w:r>
      <w:r w:rsidRPr="00E36C74">
        <w:rPr>
          <w:rFonts w:ascii="inherit" w:eastAsia="宋体" w:hAnsi="inherit" w:cs="Times New Roman"/>
          <w:spacing w:val="-2"/>
          <w:kern w:val="0"/>
          <w:sz w:val="24"/>
          <w:szCs w:val="24"/>
        </w:rPr>
        <w:t>加密扩展（</w:t>
      </w:r>
      <w:r w:rsidRPr="00E36C74">
        <w:rPr>
          <w:rFonts w:ascii="inherit" w:eastAsia="宋体" w:hAnsi="inherit" w:cs="Times New Roman"/>
          <w:spacing w:val="-2"/>
          <w:kern w:val="0"/>
          <w:sz w:val="24"/>
          <w:szCs w:val="24"/>
        </w:rPr>
        <w:t>JCE</w:t>
      </w:r>
      <w:r w:rsidRPr="00E36C74">
        <w:rPr>
          <w:rFonts w:ascii="inherit" w:eastAsia="宋体" w:hAnsi="inherit" w:cs="Times New Roman"/>
          <w:spacing w:val="-2"/>
          <w:kern w:val="0"/>
          <w:sz w:val="24"/>
          <w:szCs w:val="24"/>
        </w:rPr>
        <w:t>）无限强度管理策略文件。有关详细信息，请参阅以下链接：</w:t>
      </w:r>
    </w:p>
    <w:p w:rsidR="00E36C74" w:rsidRPr="00E36C74" w:rsidRDefault="005E7EE7" w:rsidP="00E36C74">
      <w:pPr>
        <w:widowControl/>
        <w:numPr>
          <w:ilvl w:val="0"/>
          <w:numId w:val="7"/>
        </w:numPr>
        <w:shd w:val="clear" w:color="auto" w:fill="FFFFFF"/>
        <w:spacing w:after="150"/>
        <w:ind w:left="360"/>
        <w:jc w:val="left"/>
        <w:rPr>
          <w:rFonts w:ascii="inherit" w:eastAsia="宋体" w:hAnsi="inherit" w:cs="Times New Roman" w:hint="eastAsia"/>
          <w:spacing w:val="-2"/>
          <w:kern w:val="0"/>
          <w:sz w:val="24"/>
          <w:szCs w:val="24"/>
        </w:rPr>
      </w:pPr>
      <w:hyperlink r:id="rId17" w:history="1">
        <w:r w:rsidR="00E36C74" w:rsidRPr="00E36C74">
          <w:rPr>
            <w:rFonts w:ascii="inherit" w:eastAsia="宋体" w:hAnsi="inherit" w:cs="Times New Roman"/>
            <w:color w:val="2156A5"/>
            <w:spacing w:val="-2"/>
            <w:kern w:val="0"/>
            <w:sz w:val="24"/>
            <w:szCs w:val="24"/>
            <w:u w:val="single"/>
          </w:rPr>
          <w:t>Java 6 JCE</w:t>
        </w:r>
      </w:hyperlink>
    </w:p>
    <w:p w:rsidR="00E36C74" w:rsidRPr="00E36C74" w:rsidRDefault="005E7EE7" w:rsidP="00E36C74">
      <w:pPr>
        <w:widowControl/>
        <w:numPr>
          <w:ilvl w:val="0"/>
          <w:numId w:val="7"/>
        </w:numPr>
        <w:shd w:val="clear" w:color="auto" w:fill="FFFFFF"/>
        <w:spacing w:after="150"/>
        <w:ind w:left="360"/>
        <w:jc w:val="left"/>
        <w:rPr>
          <w:rFonts w:ascii="inherit" w:eastAsia="宋体" w:hAnsi="inherit" w:cs="Times New Roman" w:hint="eastAsia"/>
          <w:spacing w:val="-2"/>
          <w:kern w:val="0"/>
          <w:sz w:val="24"/>
          <w:szCs w:val="24"/>
        </w:rPr>
      </w:pPr>
      <w:hyperlink r:id="rId18" w:history="1">
        <w:r w:rsidR="00E36C74" w:rsidRPr="00E36C74">
          <w:rPr>
            <w:rFonts w:ascii="inherit" w:eastAsia="宋体" w:hAnsi="inherit" w:cs="Times New Roman"/>
            <w:color w:val="2156A5"/>
            <w:spacing w:val="-2"/>
            <w:kern w:val="0"/>
            <w:sz w:val="24"/>
            <w:szCs w:val="24"/>
            <w:u w:val="single"/>
          </w:rPr>
          <w:t>Java 7 JCE</w:t>
        </w:r>
      </w:hyperlink>
    </w:p>
    <w:p w:rsidR="00E36C74" w:rsidRPr="00E36C74" w:rsidRDefault="005E7EE7" w:rsidP="00E36C74">
      <w:pPr>
        <w:widowControl/>
        <w:numPr>
          <w:ilvl w:val="0"/>
          <w:numId w:val="7"/>
        </w:numPr>
        <w:shd w:val="clear" w:color="auto" w:fill="FFFFFF"/>
        <w:spacing w:after="150"/>
        <w:ind w:left="360"/>
        <w:jc w:val="left"/>
        <w:rPr>
          <w:rFonts w:ascii="inherit" w:eastAsia="宋体" w:hAnsi="inherit" w:cs="Times New Roman" w:hint="eastAsia"/>
          <w:spacing w:val="-2"/>
          <w:kern w:val="0"/>
          <w:sz w:val="24"/>
          <w:szCs w:val="24"/>
        </w:rPr>
      </w:pPr>
      <w:hyperlink r:id="rId19" w:history="1">
        <w:r w:rsidR="00E36C74" w:rsidRPr="00E36C74">
          <w:rPr>
            <w:rFonts w:ascii="inherit" w:eastAsia="宋体" w:hAnsi="inherit" w:cs="Times New Roman"/>
            <w:color w:val="2156A5"/>
            <w:spacing w:val="-2"/>
            <w:kern w:val="0"/>
            <w:sz w:val="24"/>
            <w:szCs w:val="24"/>
            <w:u w:val="single"/>
          </w:rPr>
          <w:t>Java 8 JCE</w:t>
        </w:r>
      </w:hyperlink>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将文件解压缩到</w:t>
      </w:r>
      <w:r w:rsidRPr="00E36C74">
        <w:rPr>
          <w:rFonts w:ascii="inherit" w:eastAsia="宋体" w:hAnsi="inherit" w:cs="Times New Roman"/>
          <w:spacing w:val="-2"/>
          <w:kern w:val="0"/>
          <w:sz w:val="24"/>
          <w:szCs w:val="24"/>
        </w:rPr>
        <w:t>JDK / jre / lib / security</w:t>
      </w:r>
      <w:r w:rsidRPr="00E36C74">
        <w:rPr>
          <w:rFonts w:ascii="inherit" w:eastAsia="宋体" w:hAnsi="inherit" w:cs="Times New Roman"/>
          <w:spacing w:val="-2"/>
          <w:kern w:val="0"/>
          <w:sz w:val="24"/>
          <w:szCs w:val="24"/>
        </w:rPr>
        <w:t>文件夹（无论您使用的是哪个版本的</w:t>
      </w:r>
      <w:r w:rsidRPr="00E36C74">
        <w:rPr>
          <w:rFonts w:ascii="inherit" w:eastAsia="宋体" w:hAnsi="inherit" w:cs="Times New Roman"/>
          <w:spacing w:val="-2"/>
          <w:kern w:val="0"/>
          <w:sz w:val="24"/>
          <w:szCs w:val="24"/>
        </w:rPr>
        <w:t>JRE / JDK x64 / x86</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端点</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对于</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执行器应用程序，还有一些额外的管理端点：</w:t>
      </w:r>
    </w:p>
    <w:p w:rsidR="00E36C74" w:rsidRPr="00E36C74" w:rsidRDefault="00E36C74" w:rsidP="00E36C74">
      <w:pPr>
        <w:widowControl/>
        <w:numPr>
          <w:ilvl w:val="0"/>
          <w:numId w:val="8"/>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POST</w:t>
      </w:r>
      <w:r w:rsidRPr="00E36C74">
        <w:rPr>
          <w:rFonts w:ascii="inherit" w:eastAsia="宋体" w:hAnsi="inherit" w:cs="Times New Roman"/>
          <w:spacing w:val="-2"/>
          <w:kern w:val="0"/>
          <w:sz w:val="24"/>
          <w:szCs w:val="24"/>
        </w:rPr>
        <w:t>到</w:t>
      </w:r>
      <w:r w:rsidRPr="00E36C74">
        <w:rPr>
          <w:rFonts w:ascii="DejaVu Sans Mono" w:eastAsia="宋体" w:hAnsi="DejaVu Sans Mono" w:cs="DejaVu Sans Mono"/>
          <w:kern w:val="0"/>
          <w:sz w:val="23"/>
          <w:szCs w:val="23"/>
          <w:shd w:val="clear" w:color="auto" w:fill="F7F7F8"/>
        </w:rPr>
        <w:t>/env</w:t>
      </w:r>
      <w:r w:rsidRPr="00E36C74">
        <w:rPr>
          <w:rFonts w:ascii="inherit" w:eastAsia="宋体" w:hAnsi="inherit" w:cs="Times New Roman"/>
          <w:spacing w:val="-2"/>
          <w:kern w:val="0"/>
          <w:sz w:val="24"/>
          <w:szCs w:val="24"/>
        </w:rPr>
        <w:t>以更新</w:t>
      </w:r>
      <w:r w:rsidRPr="00E36C74">
        <w:rPr>
          <w:rFonts w:ascii="DejaVu Sans Mono" w:eastAsia="宋体" w:hAnsi="DejaVu Sans Mono" w:cs="DejaVu Sans Mono"/>
          <w:kern w:val="0"/>
          <w:sz w:val="23"/>
          <w:szCs w:val="23"/>
          <w:shd w:val="clear" w:color="auto" w:fill="F7F7F8"/>
        </w:rPr>
        <w:t>Environment</w:t>
      </w:r>
      <w:r w:rsidRPr="00E36C74">
        <w:rPr>
          <w:rFonts w:ascii="inherit" w:eastAsia="宋体" w:hAnsi="inherit" w:cs="Times New Roman"/>
          <w:spacing w:val="-2"/>
          <w:kern w:val="0"/>
          <w:sz w:val="24"/>
          <w:szCs w:val="24"/>
        </w:rPr>
        <w:t>并重新绑定</w:t>
      </w:r>
      <w:r w:rsidRPr="00E36C74">
        <w:rPr>
          <w:rFonts w:ascii="DejaVu Sans Mono" w:eastAsia="宋体" w:hAnsi="DejaVu Sans Mono" w:cs="DejaVu Sans Mono"/>
          <w:kern w:val="0"/>
          <w:sz w:val="23"/>
          <w:szCs w:val="23"/>
          <w:shd w:val="clear" w:color="auto" w:fill="F7F7F8"/>
        </w:rPr>
        <w:t>@ConfigurationProperties</w:t>
      </w:r>
      <w:r w:rsidRPr="00E36C74">
        <w:rPr>
          <w:rFonts w:ascii="inherit" w:eastAsia="宋体" w:hAnsi="inherit" w:cs="Times New Roman"/>
          <w:spacing w:val="-2"/>
          <w:kern w:val="0"/>
          <w:sz w:val="24"/>
          <w:szCs w:val="24"/>
        </w:rPr>
        <w:t>和日志级别</w:t>
      </w:r>
    </w:p>
    <w:p w:rsidR="00E36C74" w:rsidRPr="00E36C74" w:rsidRDefault="00E36C74" w:rsidP="00E36C74">
      <w:pPr>
        <w:widowControl/>
        <w:numPr>
          <w:ilvl w:val="0"/>
          <w:numId w:val="8"/>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/refresh</w:t>
      </w:r>
      <w:r w:rsidRPr="00E36C74">
        <w:rPr>
          <w:rFonts w:ascii="inherit" w:eastAsia="宋体" w:hAnsi="inherit" w:cs="Times New Roman"/>
          <w:spacing w:val="-2"/>
          <w:kern w:val="0"/>
          <w:sz w:val="24"/>
          <w:szCs w:val="24"/>
        </w:rPr>
        <w:t>重新加载引导带上下文并刷新</w:t>
      </w:r>
      <w:r w:rsidRPr="00E36C74">
        <w:rPr>
          <w:rFonts w:ascii="DejaVu Sans Mono" w:eastAsia="宋体" w:hAnsi="DejaVu Sans Mono" w:cs="DejaVu Sans Mono"/>
          <w:kern w:val="0"/>
          <w:sz w:val="23"/>
          <w:szCs w:val="23"/>
          <w:shd w:val="clear" w:color="auto" w:fill="F7F7F8"/>
        </w:rPr>
        <w:t>@RefreshScope</w:t>
      </w:r>
      <w:r w:rsidRPr="00E36C74">
        <w:rPr>
          <w:rFonts w:ascii="inherit" w:eastAsia="宋体" w:hAnsi="inherit" w:cs="Times New Roman"/>
          <w:spacing w:val="-2"/>
          <w:kern w:val="0"/>
          <w:sz w:val="24"/>
          <w:szCs w:val="24"/>
        </w:rPr>
        <w:t> bean</w:t>
      </w:r>
    </w:p>
    <w:p w:rsidR="00E36C74" w:rsidRPr="00E36C74" w:rsidRDefault="00E36C74" w:rsidP="00E36C74">
      <w:pPr>
        <w:widowControl/>
        <w:numPr>
          <w:ilvl w:val="0"/>
          <w:numId w:val="8"/>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/restart</w:t>
      </w:r>
      <w:r w:rsidRPr="00E36C74">
        <w:rPr>
          <w:rFonts w:ascii="inherit" w:eastAsia="宋体" w:hAnsi="inherit" w:cs="Times New Roman"/>
          <w:spacing w:val="-2"/>
          <w:kern w:val="0"/>
          <w:sz w:val="24"/>
          <w:szCs w:val="24"/>
        </w:rPr>
        <w:t>关闭</w:t>
      </w:r>
      <w:r w:rsidRPr="00E36C74">
        <w:rPr>
          <w:rFonts w:ascii="DejaVu Sans Mono" w:eastAsia="宋体" w:hAnsi="DejaVu Sans Mono" w:cs="DejaVu Sans Mono"/>
          <w:kern w:val="0"/>
          <w:sz w:val="23"/>
          <w:szCs w:val="23"/>
          <w:shd w:val="clear" w:color="auto" w:fill="F7F7F8"/>
        </w:rPr>
        <w:t>ApplicationContext</w:t>
      </w:r>
      <w:r w:rsidRPr="00E36C74">
        <w:rPr>
          <w:rFonts w:ascii="inherit" w:eastAsia="宋体" w:hAnsi="inherit" w:cs="Times New Roman"/>
          <w:spacing w:val="-2"/>
          <w:kern w:val="0"/>
          <w:sz w:val="24"/>
          <w:szCs w:val="24"/>
        </w:rPr>
        <w:t>并重新启动（默认情况下禁用）</w:t>
      </w:r>
    </w:p>
    <w:p w:rsidR="00E36C74" w:rsidRPr="00E36C74" w:rsidRDefault="00E36C74" w:rsidP="00E36C74">
      <w:pPr>
        <w:widowControl/>
        <w:numPr>
          <w:ilvl w:val="0"/>
          <w:numId w:val="8"/>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/pause</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/resume</w:t>
      </w:r>
      <w:r w:rsidRPr="00E36C74">
        <w:rPr>
          <w:rFonts w:ascii="inherit" w:eastAsia="宋体" w:hAnsi="inherit" w:cs="Times New Roman"/>
          <w:spacing w:val="-2"/>
          <w:kern w:val="0"/>
          <w:sz w:val="24"/>
          <w:szCs w:val="24"/>
        </w:rPr>
        <w:t>调用</w:t>
      </w:r>
      <w:r w:rsidRPr="00E36C74">
        <w:rPr>
          <w:rFonts w:ascii="DejaVu Sans Mono" w:eastAsia="宋体" w:hAnsi="DejaVu Sans Mono" w:cs="DejaVu Sans Mono"/>
          <w:kern w:val="0"/>
          <w:sz w:val="23"/>
          <w:szCs w:val="23"/>
          <w:shd w:val="clear" w:color="auto" w:fill="F7F7F8"/>
        </w:rPr>
        <w:t>Lifecycle</w:t>
      </w:r>
      <w:r w:rsidRPr="00E36C74">
        <w:rPr>
          <w:rFonts w:ascii="inherit" w:eastAsia="宋体" w:hAnsi="inherit" w:cs="Times New Roman"/>
          <w:spacing w:val="-2"/>
          <w:kern w:val="0"/>
          <w:sz w:val="24"/>
          <w:szCs w:val="24"/>
        </w:rPr>
        <w:t>方法（</w:t>
      </w:r>
      <w:r w:rsidRPr="00E36C74">
        <w:rPr>
          <w:rFonts w:ascii="DejaVu Sans Mono" w:eastAsia="宋体" w:hAnsi="DejaVu Sans Mono" w:cs="DejaVu Sans Mono"/>
          <w:kern w:val="0"/>
          <w:sz w:val="23"/>
          <w:szCs w:val="23"/>
          <w:shd w:val="clear" w:color="auto" w:fill="F7F7F8"/>
        </w:rPr>
        <w:t>stop()</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start()</w:t>
      </w:r>
      <w:r w:rsidRPr="00E36C74">
        <w:rPr>
          <w:rFonts w:ascii="inherit" w:eastAsia="宋体" w:hAnsi="inherit" w:cs="Times New Roman"/>
          <w:spacing w:val="-2"/>
          <w:kern w:val="0"/>
          <w:sz w:val="24"/>
          <w:szCs w:val="24"/>
        </w:rPr>
        <w:t> </w:t>
      </w:r>
      <w:r w:rsidRPr="00E36C74">
        <w:rPr>
          <w:rFonts w:ascii="DejaVu Sans Mono" w:eastAsia="宋体" w:hAnsi="DejaVu Sans Mono" w:cs="DejaVu Sans Mono"/>
          <w:kern w:val="0"/>
          <w:sz w:val="23"/>
          <w:szCs w:val="23"/>
          <w:shd w:val="clear" w:color="auto" w:fill="F7F7F8"/>
        </w:rPr>
        <w:t>ApplicationContext</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Spring Cloud Commons</w:t>
      </w:r>
      <w:r w:rsidRPr="00E36C74">
        <w:rPr>
          <w:rFonts w:ascii="Arial" w:eastAsia="宋体" w:hAnsi="Arial" w:cs="Arial"/>
          <w:color w:val="BA3925"/>
          <w:spacing w:val="-2"/>
          <w:kern w:val="0"/>
          <w:sz w:val="55"/>
          <w:szCs w:val="55"/>
        </w:rPr>
        <w:t>：普通抽象</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诸如服务发现，负载平衡和断路器之类的模式适用于所有</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客户端可以独立于实现（例如通过</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或</w:t>
      </w:r>
      <w:r w:rsidRPr="00E36C74">
        <w:rPr>
          <w:rFonts w:ascii="inherit" w:eastAsia="宋体" w:hAnsi="inherit" w:cs="Times New Roman"/>
          <w:spacing w:val="-2"/>
          <w:kern w:val="0"/>
          <w:sz w:val="24"/>
          <w:szCs w:val="24"/>
        </w:rPr>
        <w:t>Consul</w:t>
      </w:r>
      <w:r w:rsidRPr="00E36C74">
        <w:rPr>
          <w:rFonts w:ascii="inherit" w:eastAsia="宋体" w:hAnsi="inherit" w:cs="Times New Roman"/>
          <w:spacing w:val="-2"/>
          <w:kern w:val="0"/>
          <w:sz w:val="24"/>
          <w:szCs w:val="24"/>
        </w:rPr>
        <w:t>发现）的消耗的共同抽象层。</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@EnableDiscoveryClient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Commons</w:t>
      </w:r>
      <w:r w:rsidRPr="00E36C74">
        <w:rPr>
          <w:rFonts w:ascii="inherit" w:eastAsia="宋体" w:hAnsi="inherit" w:cs="Times New Roman"/>
          <w:spacing w:val="-2"/>
          <w:kern w:val="0"/>
          <w:sz w:val="24"/>
          <w:szCs w:val="24"/>
        </w:rPr>
        <w:t>提供</w:t>
      </w:r>
      <w:r w:rsidRPr="00E36C74">
        <w:rPr>
          <w:rFonts w:ascii="DejaVu Sans Mono" w:eastAsia="宋体" w:hAnsi="DejaVu Sans Mono" w:cs="DejaVu Sans Mono"/>
          <w:kern w:val="0"/>
          <w:sz w:val="23"/>
          <w:szCs w:val="23"/>
          <w:shd w:val="clear" w:color="auto" w:fill="F7F7F8"/>
        </w:rPr>
        <w:t>@EnableDiscoveryClient</w:t>
      </w:r>
      <w:r w:rsidRPr="00E36C74">
        <w:rPr>
          <w:rFonts w:ascii="inherit" w:eastAsia="宋体" w:hAnsi="inherit" w:cs="Times New Roman"/>
          <w:spacing w:val="-2"/>
          <w:kern w:val="0"/>
          <w:sz w:val="24"/>
          <w:szCs w:val="24"/>
        </w:rPr>
        <w:t>注释。这通过</w:t>
      </w:r>
      <w:r w:rsidRPr="00E36C74">
        <w:rPr>
          <w:rFonts w:ascii="DejaVu Sans Mono" w:eastAsia="宋体" w:hAnsi="DejaVu Sans Mono" w:cs="DejaVu Sans Mono"/>
          <w:kern w:val="0"/>
          <w:sz w:val="23"/>
          <w:szCs w:val="23"/>
          <w:shd w:val="clear" w:color="auto" w:fill="F7F7F8"/>
        </w:rPr>
        <w:t>META-INF/spring.factories</w:t>
      </w:r>
      <w:r w:rsidRPr="00E36C74">
        <w:rPr>
          <w:rFonts w:ascii="inherit" w:eastAsia="宋体" w:hAnsi="inherit" w:cs="Times New Roman"/>
          <w:spacing w:val="-2"/>
          <w:kern w:val="0"/>
          <w:sz w:val="24"/>
          <w:szCs w:val="24"/>
        </w:rPr>
        <w:t>查找</w:t>
      </w:r>
      <w:r w:rsidRPr="00E36C74">
        <w:rPr>
          <w:rFonts w:ascii="DejaVu Sans Mono" w:eastAsia="宋体" w:hAnsi="DejaVu Sans Mono" w:cs="DejaVu Sans Mono"/>
          <w:kern w:val="0"/>
          <w:sz w:val="23"/>
          <w:szCs w:val="23"/>
          <w:shd w:val="clear" w:color="auto" w:fill="F7F7F8"/>
        </w:rPr>
        <w:t>DiscoveryClient</w:t>
      </w:r>
      <w:r w:rsidRPr="00E36C74">
        <w:rPr>
          <w:rFonts w:ascii="inherit" w:eastAsia="宋体" w:hAnsi="inherit" w:cs="Times New Roman"/>
          <w:spacing w:val="-2"/>
          <w:kern w:val="0"/>
          <w:sz w:val="24"/>
          <w:szCs w:val="24"/>
        </w:rPr>
        <w:t>接口的实现。</w:t>
      </w:r>
      <w:r w:rsidRPr="00E36C74">
        <w:rPr>
          <w:rFonts w:ascii="inherit" w:eastAsia="宋体" w:hAnsi="inherit" w:cs="Times New Roman"/>
          <w:spacing w:val="-2"/>
          <w:kern w:val="0"/>
          <w:sz w:val="24"/>
          <w:szCs w:val="24"/>
        </w:rPr>
        <w:t>Discovery Client</w:t>
      </w:r>
      <w:r w:rsidRPr="00E36C74">
        <w:rPr>
          <w:rFonts w:ascii="inherit" w:eastAsia="宋体" w:hAnsi="inherit" w:cs="Times New Roman"/>
          <w:spacing w:val="-2"/>
          <w:kern w:val="0"/>
          <w:sz w:val="24"/>
          <w:szCs w:val="24"/>
        </w:rPr>
        <w:t>的实现将在</w:t>
      </w:r>
      <w:r w:rsidRPr="00E36C74">
        <w:rPr>
          <w:rFonts w:ascii="DejaVu Sans Mono" w:eastAsia="宋体" w:hAnsi="DejaVu Sans Mono" w:cs="DejaVu Sans Mono"/>
          <w:kern w:val="0"/>
          <w:sz w:val="23"/>
          <w:szCs w:val="23"/>
          <w:shd w:val="clear" w:color="auto" w:fill="F7F7F8"/>
        </w:rPr>
        <w:t>org.springframework.cloud.client.discovery.EnableDiscoveryClient</w:t>
      </w:r>
      <w:r w:rsidRPr="00E36C74">
        <w:rPr>
          <w:rFonts w:ascii="inherit" w:eastAsia="宋体" w:hAnsi="inherit" w:cs="Times New Roman"/>
          <w:spacing w:val="-2"/>
          <w:kern w:val="0"/>
          <w:sz w:val="24"/>
          <w:szCs w:val="24"/>
        </w:rPr>
        <w:t>键下的</w:t>
      </w:r>
      <w:r w:rsidRPr="00E36C74">
        <w:rPr>
          <w:rFonts w:ascii="DejaVu Sans Mono" w:eastAsia="宋体" w:hAnsi="DejaVu Sans Mono" w:cs="DejaVu Sans Mono"/>
          <w:kern w:val="0"/>
          <w:sz w:val="23"/>
          <w:szCs w:val="23"/>
          <w:shd w:val="clear" w:color="auto" w:fill="F7F7F8"/>
        </w:rPr>
        <w:t>spring.factories</w:t>
      </w:r>
      <w:r w:rsidRPr="00E36C74">
        <w:rPr>
          <w:rFonts w:ascii="inherit" w:eastAsia="宋体" w:hAnsi="inherit" w:cs="Times New Roman"/>
          <w:spacing w:val="-2"/>
          <w:kern w:val="0"/>
          <w:sz w:val="24"/>
          <w:szCs w:val="24"/>
        </w:rPr>
        <w:t>中添加一个配置类。</w:t>
      </w:r>
      <w:r w:rsidRPr="00E36C74">
        <w:rPr>
          <w:rFonts w:ascii="DejaVu Sans Mono" w:eastAsia="宋体" w:hAnsi="DejaVu Sans Mono" w:cs="DejaVu Sans Mono"/>
          <w:kern w:val="0"/>
          <w:sz w:val="23"/>
          <w:szCs w:val="23"/>
          <w:shd w:val="clear" w:color="auto" w:fill="F7F7F8"/>
        </w:rPr>
        <w:t>DiscoveryClient</w:t>
      </w:r>
      <w:r w:rsidRPr="00E36C74">
        <w:rPr>
          <w:rFonts w:ascii="inherit" w:eastAsia="宋体" w:hAnsi="inherit" w:cs="Times New Roman"/>
          <w:spacing w:val="-2"/>
          <w:kern w:val="0"/>
          <w:sz w:val="24"/>
          <w:szCs w:val="24"/>
        </w:rPr>
        <w:t>实现的示例是</w:t>
      </w:r>
      <w:hyperlink r:id="rId20" w:history="1">
        <w:r w:rsidRPr="00E36C74">
          <w:rPr>
            <w:rFonts w:ascii="inherit" w:eastAsia="宋体" w:hAnsi="inherit" w:cs="Times New Roman"/>
            <w:color w:val="2156A5"/>
            <w:spacing w:val="-2"/>
            <w:kern w:val="0"/>
            <w:sz w:val="24"/>
            <w:szCs w:val="24"/>
            <w:u w:val="single"/>
          </w:rPr>
          <w:t>Spring Cloud Netflix Eureka</w:t>
        </w:r>
      </w:hyperlink>
      <w:r w:rsidRPr="00E36C74">
        <w:rPr>
          <w:rFonts w:ascii="inherit" w:eastAsia="宋体" w:hAnsi="inherit" w:cs="Times New Roman"/>
          <w:spacing w:val="-2"/>
          <w:kern w:val="0"/>
          <w:sz w:val="24"/>
          <w:szCs w:val="24"/>
        </w:rPr>
        <w:t>，</w:t>
      </w:r>
      <w:hyperlink r:id="rId21" w:history="1">
        <w:r w:rsidRPr="00E36C74">
          <w:rPr>
            <w:rFonts w:ascii="inherit" w:eastAsia="宋体" w:hAnsi="inherit" w:cs="Times New Roman"/>
            <w:color w:val="2156A5"/>
            <w:spacing w:val="-2"/>
            <w:kern w:val="0"/>
            <w:sz w:val="24"/>
            <w:szCs w:val="24"/>
            <w:u w:val="single"/>
          </w:rPr>
          <w:t>Spring Cloud Consul</w:t>
        </w:r>
        <w:r w:rsidRPr="00E36C74">
          <w:rPr>
            <w:rFonts w:ascii="inherit" w:eastAsia="宋体" w:hAnsi="inherit" w:cs="Times New Roman"/>
            <w:color w:val="2156A5"/>
            <w:spacing w:val="-2"/>
            <w:kern w:val="0"/>
            <w:sz w:val="24"/>
            <w:szCs w:val="24"/>
            <w:u w:val="single"/>
          </w:rPr>
          <w:t>发现</w:t>
        </w:r>
      </w:hyperlink>
      <w:r w:rsidRPr="00E36C74">
        <w:rPr>
          <w:rFonts w:ascii="inherit" w:eastAsia="宋体" w:hAnsi="inherit" w:cs="Times New Roman"/>
          <w:spacing w:val="-2"/>
          <w:kern w:val="0"/>
          <w:sz w:val="24"/>
          <w:szCs w:val="24"/>
        </w:rPr>
        <w:t>和</w:t>
      </w:r>
      <w:hyperlink r:id="rId22" w:history="1">
        <w:r w:rsidRPr="00E36C74">
          <w:rPr>
            <w:rFonts w:ascii="inherit" w:eastAsia="宋体" w:hAnsi="inherit" w:cs="Times New Roman"/>
            <w:color w:val="2156A5"/>
            <w:spacing w:val="-2"/>
            <w:kern w:val="0"/>
            <w:sz w:val="24"/>
            <w:szCs w:val="24"/>
            <w:u w:val="single"/>
          </w:rPr>
          <w:t>Spring Cloud Zookeeper</w:t>
        </w:r>
        <w:r w:rsidRPr="00E36C74">
          <w:rPr>
            <w:rFonts w:ascii="inherit" w:eastAsia="宋体" w:hAnsi="inherit" w:cs="Times New Roman"/>
            <w:color w:val="2156A5"/>
            <w:spacing w:val="-2"/>
            <w:kern w:val="0"/>
            <w:sz w:val="24"/>
            <w:szCs w:val="24"/>
            <w:u w:val="single"/>
          </w:rPr>
          <w:t>发现</w:t>
        </w:r>
      </w:hyperlink>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默认情况下，</w:t>
      </w:r>
      <w:r w:rsidRPr="00E36C74">
        <w:rPr>
          <w:rFonts w:ascii="DejaVu Sans Mono" w:eastAsia="宋体" w:hAnsi="DejaVu Sans Mono" w:cs="DejaVu Sans Mono"/>
          <w:kern w:val="0"/>
          <w:sz w:val="23"/>
          <w:szCs w:val="23"/>
          <w:shd w:val="clear" w:color="auto" w:fill="F7F7F8"/>
        </w:rPr>
        <w:t>DiscoveryClient</w:t>
      </w:r>
      <w:r w:rsidRPr="00E36C74">
        <w:rPr>
          <w:rFonts w:ascii="inherit" w:eastAsia="宋体" w:hAnsi="inherit" w:cs="Times New Roman"/>
          <w:spacing w:val="-2"/>
          <w:kern w:val="0"/>
          <w:sz w:val="24"/>
          <w:szCs w:val="24"/>
        </w:rPr>
        <w:t>的实现将使用远程发现服务器自动注册本地</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服务器。可以通过在</w:t>
      </w:r>
      <w:r w:rsidRPr="00E36C74">
        <w:rPr>
          <w:rFonts w:ascii="DejaVu Sans Mono" w:eastAsia="宋体" w:hAnsi="DejaVu Sans Mono" w:cs="DejaVu Sans Mono"/>
          <w:kern w:val="0"/>
          <w:sz w:val="23"/>
          <w:szCs w:val="23"/>
          <w:shd w:val="clear" w:color="auto" w:fill="F7F7F8"/>
        </w:rPr>
        <w:t>@EnableDiscoveryClient</w:t>
      </w:r>
      <w:r w:rsidRPr="00E36C74">
        <w:rPr>
          <w:rFonts w:ascii="inherit" w:eastAsia="宋体" w:hAnsi="inherit" w:cs="Times New Roman"/>
          <w:spacing w:val="-2"/>
          <w:kern w:val="0"/>
          <w:sz w:val="24"/>
          <w:szCs w:val="24"/>
        </w:rPr>
        <w:t>中设置</w:t>
      </w:r>
      <w:r w:rsidRPr="00E36C74">
        <w:rPr>
          <w:rFonts w:ascii="DejaVu Sans Mono" w:eastAsia="宋体" w:hAnsi="DejaVu Sans Mono" w:cs="DejaVu Sans Mono"/>
          <w:kern w:val="0"/>
          <w:sz w:val="23"/>
          <w:szCs w:val="23"/>
          <w:shd w:val="clear" w:color="auto" w:fill="F7F7F8"/>
        </w:rPr>
        <w:t>autoRegister=false</w:t>
      </w:r>
      <w:r w:rsidRPr="00E36C74">
        <w:rPr>
          <w:rFonts w:ascii="inherit" w:eastAsia="宋体" w:hAnsi="inherit" w:cs="Times New Roman"/>
          <w:spacing w:val="-2"/>
          <w:kern w:val="0"/>
          <w:sz w:val="24"/>
          <w:szCs w:val="24"/>
        </w:rPr>
        <w:t>来禁用此功能。</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ServiceRegistry</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Commons</w:t>
      </w:r>
      <w:r w:rsidRPr="00E36C74">
        <w:rPr>
          <w:rFonts w:ascii="inherit" w:eastAsia="宋体" w:hAnsi="inherit" w:cs="Times New Roman"/>
          <w:spacing w:val="-2"/>
          <w:kern w:val="0"/>
          <w:sz w:val="24"/>
          <w:szCs w:val="24"/>
        </w:rPr>
        <w:t>现在提供了一个</w:t>
      </w:r>
      <w:r w:rsidRPr="00E36C74">
        <w:rPr>
          <w:rFonts w:ascii="DejaVu Sans Mono" w:eastAsia="宋体" w:hAnsi="DejaVu Sans Mono" w:cs="DejaVu Sans Mono"/>
          <w:kern w:val="0"/>
          <w:sz w:val="23"/>
          <w:szCs w:val="23"/>
          <w:shd w:val="clear" w:color="auto" w:fill="F7F7F8"/>
        </w:rPr>
        <w:t>ServiceRegistry</w:t>
      </w:r>
      <w:r w:rsidRPr="00E36C74">
        <w:rPr>
          <w:rFonts w:ascii="inherit" w:eastAsia="宋体" w:hAnsi="inherit" w:cs="Times New Roman"/>
          <w:spacing w:val="-2"/>
          <w:kern w:val="0"/>
          <w:sz w:val="24"/>
          <w:szCs w:val="24"/>
        </w:rPr>
        <w:t>接口，它提供了诸如</w:t>
      </w:r>
      <w:r w:rsidRPr="00E36C74">
        <w:rPr>
          <w:rFonts w:ascii="DejaVu Sans Mono" w:eastAsia="宋体" w:hAnsi="DejaVu Sans Mono" w:cs="DejaVu Sans Mono"/>
          <w:kern w:val="0"/>
          <w:sz w:val="23"/>
          <w:szCs w:val="23"/>
          <w:shd w:val="clear" w:color="auto" w:fill="F7F7F8"/>
        </w:rPr>
        <w:t>register(Registration)</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deregister(Registration)</w:t>
      </w:r>
      <w:r w:rsidRPr="00E36C74">
        <w:rPr>
          <w:rFonts w:ascii="inherit" w:eastAsia="宋体" w:hAnsi="inherit" w:cs="Times New Roman"/>
          <w:spacing w:val="-2"/>
          <w:kern w:val="0"/>
          <w:sz w:val="24"/>
          <w:szCs w:val="24"/>
        </w:rPr>
        <w:t>之类的方法，允许您提供定制的注册服务。</w:t>
      </w:r>
      <w:r w:rsidRPr="00E36C74">
        <w:rPr>
          <w:rFonts w:ascii="DejaVu Sans Mono" w:eastAsia="宋体" w:hAnsi="DejaVu Sans Mono" w:cs="DejaVu Sans Mono"/>
          <w:kern w:val="0"/>
          <w:sz w:val="23"/>
          <w:szCs w:val="23"/>
          <w:shd w:val="clear" w:color="auto" w:fill="F7F7F8"/>
        </w:rPr>
        <w:t>Registration</w:t>
      </w:r>
      <w:r w:rsidRPr="00E36C74">
        <w:rPr>
          <w:rFonts w:ascii="inherit" w:eastAsia="宋体" w:hAnsi="inherit" w:cs="Times New Roman"/>
          <w:spacing w:val="-2"/>
          <w:kern w:val="0"/>
          <w:sz w:val="24"/>
          <w:szCs w:val="24"/>
        </w:rPr>
        <w:t>是一个标记界面。</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@Configuration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@EnableDiscoveryClient(autoRegister=false)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MyConfiguration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private ServiceRegistry registry;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MyConfiguration(ServiceRegistry registry)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this.registry = registry;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called via some external process, such as an event or a custom actuator endpoint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void register()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Registration registration = constructRegistration();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this.registry.register(registration);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每个</w:t>
      </w:r>
      <w:r w:rsidRPr="00E36C74">
        <w:rPr>
          <w:rFonts w:ascii="DejaVu Sans Mono" w:eastAsia="宋体" w:hAnsi="DejaVu Sans Mono" w:cs="DejaVu Sans Mono"/>
          <w:kern w:val="0"/>
          <w:sz w:val="23"/>
          <w:szCs w:val="23"/>
          <w:shd w:val="clear" w:color="auto" w:fill="F7F7F8"/>
        </w:rPr>
        <w:t>ServiceRegistry</w:t>
      </w:r>
      <w:r w:rsidRPr="00E36C74">
        <w:rPr>
          <w:rFonts w:ascii="inherit" w:eastAsia="宋体" w:hAnsi="inherit" w:cs="Times New Roman"/>
          <w:spacing w:val="-2"/>
          <w:kern w:val="0"/>
          <w:sz w:val="24"/>
          <w:szCs w:val="24"/>
        </w:rPr>
        <w:t>实现都有自己的</w:t>
      </w:r>
      <w:r w:rsidRPr="00E36C74">
        <w:rPr>
          <w:rFonts w:ascii="DejaVu Sans Mono" w:eastAsia="宋体" w:hAnsi="DejaVu Sans Mono" w:cs="DejaVu Sans Mono"/>
          <w:kern w:val="0"/>
          <w:sz w:val="23"/>
          <w:szCs w:val="23"/>
          <w:shd w:val="clear" w:color="auto" w:fill="F7F7F8"/>
        </w:rPr>
        <w:t>Registry</w:t>
      </w:r>
      <w:r w:rsidRPr="00E36C74">
        <w:rPr>
          <w:rFonts w:ascii="inherit" w:eastAsia="宋体" w:hAnsi="inherit" w:cs="Times New Roman"/>
          <w:spacing w:val="-2"/>
          <w:kern w:val="0"/>
          <w:sz w:val="24"/>
          <w:szCs w:val="24"/>
        </w:rPr>
        <w:t>实现。</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服务部门自动注册</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默认情况下，</w:t>
      </w:r>
      <w:r w:rsidRPr="00E36C74">
        <w:rPr>
          <w:rFonts w:ascii="DejaVu Sans Mono" w:eastAsia="宋体" w:hAnsi="DejaVu Sans Mono" w:cs="DejaVu Sans Mono"/>
          <w:kern w:val="0"/>
          <w:sz w:val="23"/>
          <w:szCs w:val="23"/>
          <w:shd w:val="clear" w:color="auto" w:fill="F7F7F8"/>
        </w:rPr>
        <w:t>ServiceRegistry</w:t>
      </w:r>
      <w:r w:rsidRPr="00E36C74">
        <w:rPr>
          <w:rFonts w:ascii="inherit" w:eastAsia="宋体" w:hAnsi="inherit" w:cs="Times New Roman"/>
          <w:spacing w:val="-2"/>
          <w:kern w:val="0"/>
          <w:sz w:val="24"/>
          <w:szCs w:val="24"/>
        </w:rPr>
        <w:t>实现将自动注册正在运行的服务。要禁用该行为，有两种方法。您可以设置</w:t>
      </w:r>
      <w:r w:rsidRPr="00E36C74">
        <w:rPr>
          <w:rFonts w:ascii="DejaVu Sans Mono" w:eastAsia="宋体" w:hAnsi="DejaVu Sans Mono" w:cs="DejaVu Sans Mono"/>
          <w:kern w:val="0"/>
          <w:sz w:val="23"/>
          <w:szCs w:val="23"/>
          <w:shd w:val="clear" w:color="auto" w:fill="F7F7F8"/>
        </w:rPr>
        <w:t>@EnableDiscoveryClient(autoRegister=false)</w:t>
      </w:r>
      <w:r w:rsidRPr="00E36C74">
        <w:rPr>
          <w:rFonts w:ascii="inherit" w:eastAsia="宋体" w:hAnsi="inherit" w:cs="Times New Roman"/>
          <w:spacing w:val="-2"/>
          <w:kern w:val="0"/>
          <w:sz w:val="24"/>
          <w:szCs w:val="24"/>
        </w:rPr>
        <w:t>永久禁用自动注册。您还可以设置</w:t>
      </w:r>
      <w:r w:rsidRPr="00E36C74">
        <w:rPr>
          <w:rFonts w:ascii="DejaVu Sans Mono" w:eastAsia="宋体" w:hAnsi="DejaVu Sans Mono" w:cs="DejaVu Sans Mono"/>
          <w:kern w:val="0"/>
          <w:sz w:val="23"/>
          <w:szCs w:val="23"/>
          <w:shd w:val="clear" w:color="auto" w:fill="F7F7F8"/>
        </w:rPr>
        <w:t>spring.cloud.service-registry.auto-registration.enabled=false</w:t>
      </w:r>
      <w:r w:rsidRPr="00E36C74">
        <w:rPr>
          <w:rFonts w:ascii="inherit" w:eastAsia="宋体" w:hAnsi="inherit" w:cs="Times New Roman"/>
          <w:spacing w:val="-2"/>
          <w:kern w:val="0"/>
          <w:sz w:val="24"/>
          <w:szCs w:val="24"/>
        </w:rPr>
        <w:t>以通过配置禁用该行为。</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服务注册执行器端点</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Commons</w:t>
      </w:r>
      <w:r w:rsidRPr="00E36C74">
        <w:rPr>
          <w:rFonts w:ascii="inherit" w:eastAsia="宋体" w:hAnsi="inherit" w:cs="Times New Roman"/>
          <w:spacing w:val="-2"/>
          <w:kern w:val="0"/>
          <w:sz w:val="24"/>
          <w:szCs w:val="24"/>
        </w:rPr>
        <w:t>提供</w:t>
      </w:r>
      <w:r w:rsidRPr="00E36C74">
        <w:rPr>
          <w:rFonts w:ascii="DejaVu Sans Mono" w:eastAsia="宋体" w:hAnsi="DejaVu Sans Mono" w:cs="DejaVu Sans Mono"/>
          <w:kern w:val="0"/>
          <w:sz w:val="23"/>
          <w:szCs w:val="23"/>
          <w:shd w:val="clear" w:color="auto" w:fill="F7F7F8"/>
        </w:rPr>
        <w:t>/service-registry</w:t>
      </w:r>
      <w:r w:rsidRPr="00E36C74">
        <w:rPr>
          <w:rFonts w:ascii="inherit" w:eastAsia="宋体" w:hAnsi="inherit" w:cs="Times New Roman"/>
          <w:spacing w:val="-2"/>
          <w:kern w:val="0"/>
          <w:sz w:val="24"/>
          <w:szCs w:val="24"/>
        </w:rPr>
        <w:t>致动器端点。该端点依赖于</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应用程序上下文中的</w:t>
      </w:r>
      <w:r w:rsidRPr="00E36C74">
        <w:rPr>
          <w:rFonts w:ascii="DejaVu Sans Mono" w:eastAsia="宋体" w:hAnsi="DejaVu Sans Mono" w:cs="DejaVu Sans Mono"/>
          <w:kern w:val="0"/>
          <w:sz w:val="23"/>
          <w:szCs w:val="23"/>
          <w:shd w:val="clear" w:color="auto" w:fill="F7F7F8"/>
        </w:rPr>
        <w:t>Registration</w:t>
      </w:r>
      <w:r w:rsidRPr="00E36C74">
        <w:rPr>
          <w:rFonts w:ascii="inherit" w:eastAsia="宋体" w:hAnsi="inherit" w:cs="Times New Roman"/>
          <w:spacing w:val="-2"/>
          <w:kern w:val="0"/>
          <w:sz w:val="24"/>
          <w:szCs w:val="24"/>
        </w:rPr>
        <w:t> bean</w:t>
      </w:r>
      <w:r w:rsidRPr="00E36C74">
        <w:rPr>
          <w:rFonts w:ascii="inherit" w:eastAsia="宋体" w:hAnsi="inherit" w:cs="Times New Roman"/>
          <w:spacing w:val="-2"/>
          <w:kern w:val="0"/>
          <w:sz w:val="24"/>
          <w:szCs w:val="24"/>
        </w:rPr>
        <w:t>。通过</w:t>
      </w:r>
      <w:r w:rsidRPr="00E36C74">
        <w:rPr>
          <w:rFonts w:ascii="inherit" w:eastAsia="宋体" w:hAnsi="inherit" w:cs="Times New Roman"/>
          <w:spacing w:val="-2"/>
          <w:kern w:val="0"/>
          <w:sz w:val="24"/>
          <w:szCs w:val="24"/>
        </w:rPr>
        <w:t>GET</w:t>
      </w:r>
      <w:r w:rsidRPr="00E36C74">
        <w:rPr>
          <w:rFonts w:ascii="inherit" w:eastAsia="宋体" w:hAnsi="inherit" w:cs="Times New Roman"/>
          <w:spacing w:val="-2"/>
          <w:kern w:val="0"/>
          <w:sz w:val="24"/>
          <w:szCs w:val="24"/>
        </w:rPr>
        <w:t>调用</w:t>
      </w:r>
      <w:r w:rsidRPr="00E36C74">
        <w:rPr>
          <w:rFonts w:ascii="DejaVu Sans Mono" w:eastAsia="宋体" w:hAnsi="DejaVu Sans Mono" w:cs="DejaVu Sans Mono"/>
          <w:kern w:val="0"/>
          <w:sz w:val="23"/>
          <w:szCs w:val="23"/>
          <w:shd w:val="clear" w:color="auto" w:fill="F7F7F8"/>
        </w:rPr>
        <w:t>/service-registry/instance-status</w:t>
      </w:r>
      <w:r w:rsidRPr="00E36C74">
        <w:rPr>
          <w:rFonts w:ascii="inherit" w:eastAsia="宋体" w:hAnsi="inherit" w:cs="Times New Roman"/>
          <w:spacing w:val="-2"/>
          <w:kern w:val="0"/>
          <w:sz w:val="24"/>
          <w:szCs w:val="24"/>
        </w:rPr>
        <w:t>将返回</w:t>
      </w:r>
      <w:r w:rsidRPr="00E36C74">
        <w:rPr>
          <w:rFonts w:ascii="DejaVu Sans Mono" w:eastAsia="宋体" w:hAnsi="DejaVu Sans Mono" w:cs="DejaVu Sans Mono"/>
          <w:kern w:val="0"/>
          <w:sz w:val="23"/>
          <w:szCs w:val="23"/>
          <w:shd w:val="clear" w:color="auto" w:fill="F7F7F8"/>
        </w:rPr>
        <w:t>Registration</w:t>
      </w:r>
      <w:r w:rsidRPr="00E36C74">
        <w:rPr>
          <w:rFonts w:ascii="inherit" w:eastAsia="宋体" w:hAnsi="inherit" w:cs="Times New Roman"/>
          <w:spacing w:val="-2"/>
          <w:kern w:val="0"/>
          <w:sz w:val="24"/>
          <w:szCs w:val="24"/>
        </w:rPr>
        <w:t>的状态。具有</w:t>
      </w:r>
      <w:r w:rsidRPr="00E36C74">
        <w:rPr>
          <w:rFonts w:ascii="DejaVu Sans Mono" w:eastAsia="宋体" w:hAnsi="DejaVu Sans Mono" w:cs="DejaVu Sans Mono"/>
          <w:kern w:val="0"/>
          <w:sz w:val="23"/>
          <w:szCs w:val="23"/>
          <w:shd w:val="clear" w:color="auto" w:fill="F7F7F8"/>
        </w:rPr>
        <w:t>String</w:t>
      </w:r>
      <w:r w:rsidRPr="00E36C74">
        <w:rPr>
          <w:rFonts w:ascii="inherit" w:eastAsia="宋体" w:hAnsi="inherit" w:cs="Times New Roman"/>
          <w:spacing w:val="-2"/>
          <w:kern w:val="0"/>
          <w:sz w:val="24"/>
          <w:szCs w:val="24"/>
        </w:rPr>
        <w:t>主体的同一端点的</w:t>
      </w:r>
      <w:r w:rsidRPr="00E36C74">
        <w:rPr>
          <w:rFonts w:ascii="inherit" w:eastAsia="宋体" w:hAnsi="inherit" w:cs="Times New Roman"/>
          <w:spacing w:val="-2"/>
          <w:kern w:val="0"/>
          <w:sz w:val="24"/>
          <w:szCs w:val="24"/>
        </w:rPr>
        <w:t>POST</w:t>
      </w:r>
      <w:r w:rsidRPr="00E36C74">
        <w:rPr>
          <w:rFonts w:ascii="inherit" w:eastAsia="宋体" w:hAnsi="inherit" w:cs="Times New Roman"/>
          <w:spacing w:val="-2"/>
          <w:kern w:val="0"/>
          <w:sz w:val="24"/>
          <w:szCs w:val="24"/>
        </w:rPr>
        <w:t>将将当前</w:t>
      </w:r>
      <w:r w:rsidRPr="00E36C74">
        <w:rPr>
          <w:rFonts w:ascii="DejaVu Sans Mono" w:eastAsia="宋体" w:hAnsi="DejaVu Sans Mono" w:cs="DejaVu Sans Mono"/>
          <w:kern w:val="0"/>
          <w:sz w:val="23"/>
          <w:szCs w:val="23"/>
          <w:shd w:val="clear" w:color="auto" w:fill="F7F7F8"/>
        </w:rPr>
        <w:t>Registration</w:t>
      </w:r>
      <w:r w:rsidRPr="00E36C74">
        <w:rPr>
          <w:rFonts w:ascii="inherit" w:eastAsia="宋体" w:hAnsi="inherit" w:cs="Times New Roman"/>
          <w:spacing w:val="-2"/>
          <w:kern w:val="0"/>
          <w:sz w:val="24"/>
          <w:szCs w:val="24"/>
        </w:rPr>
        <w:t>的状态更改为新值。请参阅您正在使用的</w:t>
      </w:r>
      <w:r w:rsidRPr="00E36C74">
        <w:rPr>
          <w:rFonts w:ascii="DejaVu Sans Mono" w:eastAsia="宋体" w:hAnsi="DejaVu Sans Mono" w:cs="DejaVu Sans Mono"/>
          <w:kern w:val="0"/>
          <w:sz w:val="23"/>
          <w:szCs w:val="23"/>
          <w:shd w:val="clear" w:color="auto" w:fill="F7F7F8"/>
        </w:rPr>
        <w:t>ServiceRegistry</w:t>
      </w:r>
      <w:r w:rsidRPr="00E36C74">
        <w:rPr>
          <w:rFonts w:ascii="inherit" w:eastAsia="宋体" w:hAnsi="inherit" w:cs="Times New Roman"/>
          <w:spacing w:val="-2"/>
          <w:kern w:val="0"/>
          <w:sz w:val="24"/>
          <w:szCs w:val="24"/>
        </w:rPr>
        <w:t>实现的文档，以获取更新状态的允许值和为状态获取的值。</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Spring RestTemplate</w:t>
      </w:r>
      <w:r w:rsidRPr="00E36C74">
        <w:rPr>
          <w:rFonts w:ascii="Arial" w:eastAsia="宋体" w:hAnsi="Arial" w:cs="Arial"/>
          <w:color w:val="BA3925"/>
          <w:kern w:val="0"/>
          <w:sz w:val="41"/>
          <w:szCs w:val="41"/>
        </w:rPr>
        <w:t>作为负载平衡器客户端</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RestTemplate</w:t>
      </w:r>
      <w:r w:rsidRPr="00E36C74">
        <w:rPr>
          <w:rFonts w:ascii="inherit" w:eastAsia="宋体" w:hAnsi="inherit" w:cs="Times New Roman"/>
          <w:spacing w:val="-2"/>
          <w:kern w:val="0"/>
          <w:sz w:val="24"/>
          <w:szCs w:val="24"/>
        </w:rPr>
        <w:t>可以自动配置为使用功能区。要创建负载平衡</w:t>
      </w:r>
      <w:r w:rsidRPr="00E36C74">
        <w:rPr>
          <w:rFonts w:ascii="DejaVu Sans Mono" w:eastAsia="宋体" w:hAnsi="DejaVu Sans Mono" w:cs="DejaVu Sans Mono"/>
          <w:kern w:val="0"/>
          <w:sz w:val="23"/>
          <w:szCs w:val="23"/>
          <w:shd w:val="clear" w:color="auto" w:fill="F7F7F8"/>
        </w:rPr>
        <w:t>RestTemplate</w:t>
      </w:r>
      <w:r w:rsidRPr="00E36C74">
        <w:rPr>
          <w:rFonts w:ascii="inherit" w:eastAsia="宋体" w:hAnsi="inherit" w:cs="Times New Roman"/>
          <w:spacing w:val="-2"/>
          <w:kern w:val="0"/>
          <w:sz w:val="24"/>
          <w:szCs w:val="24"/>
        </w:rPr>
        <w:t>创建</w:t>
      </w:r>
      <w:r w:rsidRPr="00E36C74">
        <w:rPr>
          <w:rFonts w:ascii="DejaVu Sans Mono" w:eastAsia="宋体" w:hAnsi="DejaVu Sans Mono" w:cs="DejaVu Sans Mono"/>
          <w:kern w:val="0"/>
          <w:sz w:val="23"/>
          <w:szCs w:val="23"/>
          <w:shd w:val="clear" w:color="auto" w:fill="F7F7F8"/>
        </w:rPr>
        <w:t>RestTemplate</w:t>
      </w:r>
      <w:r w:rsidRPr="00E36C74">
        <w:rPr>
          <w:rFonts w:ascii="inherit" w:eastAsia="宋体" w:hAnsi="inherit" w:cs="Times New Roman"/>
          <w:spacing w:val="-2"/>
          <w:kern w:val="0"/>
          <w:sz w:val="24"/>
          <w:szCs w:val="24"/>
        </w:rPr>
        <w:t> </w:t>
      </w:r>
      <w:r w:rsidRPr="00E36C74">
        <w:rPr>
          <w:rFonts w:ascii="DejaVu Sans Mono" w:eastAsia="宋体" w:hAnsi="DejaVu Sans Mono" w:cs="DejaVu Sans Mono"/>
          <w:kern w:val="0"/>
          <w:sz w:val="23"/>
          <w:szCs w:val="23"/>
          <w:shd w:val="clear" w:color="auto" w:fill="F7F7F8"/>
        </w:rPr>
        <w:t>@Bean</w:t>
      </w:r>
      <w:r w:rsidRPr="00E36C74">
        <w:rPr>
          <w:rFonts w:ascii="inherit" w:eastAsia="宋体" w:hAnsi="inherit" w:cs="Times New Roman"/>
          <w:spacing w:val="-2"/>
          <w:kern w:val="0"/>
          <w:sz w:val="24"/>
          <w:szCs w:val="24"/>
        </w:rPr>
        <w:t>并使用</w:t>
      </w:r>
      <w:r w:rsidRPr="00E36C74">
        <w:rPr>
          <w:rFonts w:ascii="DejaVu Sans Mono" w:eastAsia="宋体" w:hAnsi="DejaVu Sans Mono" w:cs="DejaVu Sans Mono"/>
          <w:kern w:val="0"/>
          <w:sz w:val="23"/>
          <w:szCs w:val="23"/>
          <w:shd w:val="clear" w:color="auto" w:fill="F7F7F8"/>
        </w:rPr>
        <w:t>@LoadBalanced</w:t>
      </w:r>
      <w:r w:rsidRPr="00E36C74">
        <w:rPr>
          <w:rFonts w:ascii="inherit" w:eastAsia="宋体" w:hAnsi="inherit" w:cs="Times New Roman"/>
          <w:spacing w:val="-2"/>
          <w:kern w:val="0"/>
          <w:sz w:val="24"/>
          <w:szCs w:val="24"/>
        </w:rPr>
        <w:t>限定符。</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697541862"/>
              <w:rPr>
                <w:rFonts w:ascii="Arial" w:eastAsia="宋体" w:hAnsi="Arial" w:cs="Arial"/>
                <w:b/>
                <w:bCs/>
                <w:caps/>
                <w:kern w:val="0"/>
                <w:sz w:val="24"/>
                <w:szCs w:val="24"/>
              </w:rPr>
            </w:pPr>
            <w:r w:rsidRPr="00E36C74">
              <w:rPr>
                <w:rFonts w:ascii="Arial" w:eastAsia="宋体" w:hAnsi="Arial" w:cs="Arial"/>
                <w:b/>
                <w:bCs/>
                <w:caps/>
                <w:kern w:val="0"/>
                <w:sz w:val="24"/>
                <w:szCs w:val="24"/>
              </w:rPr>
              <w:t>警告</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通过自动配置不再创建</w:t>
            </w:r>
            <w:r w:rsidRPr="00E36C74">
              <w:rPr>
                <w:rFonts w:ascii="DejaVu Sans Mono" w:eastAsia="宋体" w:hAnsi="DejaVu Sans Mono" w:cs="DejaVu Sans Mono"/>
                <w:kern w:val="0"/>
                <w:sz w:val="23"/>
                <w:szCs w:val="23"/>
                <w:shd w:val="clear" w:color="auto" w:fill="F7F7F8"/>
              </w:rPr>
              <w:t>RestTemplate</w:t>
            </w:r>
            <w:r w:rsidRPr="00E36C74">
              <w:rPr>
                <w:rFonts w:ascii="宋体" w:eastAsia="宋体" w:hAnsi="宋体" w:cs="宋体"/>
                <w:spacing w:val="-2"/>
                <w:kern w:val="0"/>
                <w:sz w:val="24"/>
                <w:szCs w:val="24"/>
              </w:rPr>
              <w:t> bean。它必须由单个应用程序创建。</w:t>
            </w:r>
          </w:p>
        </w:tc>
      </w:tr>
    </w:tbl>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@Configuration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MyConfiguration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@LoadBalanced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@Bean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RestTemplate restTemplate()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new RestTemplate();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MyClass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@Autowired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private RestTemplate restTemplate;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String doOtherStuff()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String results = restTemplate.getForObject("http://stores/stores", String.class);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results;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URI</w:t>
      </w:r>
      <w:r w:rsidRPr="00E36C74">
        <w:rPr>
          <w:rFonts w:ascii="inherit" w:eastAsia="宋体" w:hAnsi="inherit" w:cs="Times New Roman"/>
          <w:spacing w:val="-2"/>
          <w:kern w:val="0"/>
          <w:sz w:val="24"/>
          <w:szCs w:val="24"/>
        </w:rPr>
        <w:t>需要使用虚拟主机名（即服务名称，而不是主机名）。</w:t>
      </w:r>
      <w:r w:rsidRPr="00E36C74">
        <w:rPr>
          <w:rFonts w:ascii="inherit" w:eastAsia="宋体" w:hAnsi="inherit" w:cs="Times New Roman"/>
          <w:spacing w:val="-2"/>
          <w:kern w:val="0"/>
          <w:sz w:val="24"/>
          <w:szCs w:val="24"/>
        </w:rPr>
        <w:t>Ribbon</w:t>
      </w:r>
      <w:r w:rsidRPr="00E36C74">
        <w:rPr>
          <w:rFonts w:ascii="inherit" w:eastAsia="宋体" w:hAnsi="inherit" w:cs="Times New Roman"/>
          <w:spacing w:val="-2"/>
          <w:kern w:val="0"/>
          <w:sz w:val="24"/>
          <w:szCs w:val="24"/>
        </w:rPr>
        <w:t>客户端用于创建完整的物理地址。有关</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如何设置</w:t>
      </w:r>
      <w:r w:rsidRPr="00E36C74">
        <w:rPr>
          <w:rFonts w:ascii="DejaVu Sans Mono" w:eastAsia="宋体" w:hAnsi="DejaVu Sans Mono" w:cs="DejaVu Sans Mono"/>
          <w:kern w:val="0"/>
          <w:sz w:val="23"/>
          <w:szCs w:val="23"/>
          <w:shd w:val="clear" w:color="auto" w:fill="F7F7F8"/>
        </w:rPr>
        <w:t>RestTemplate</w:t>
      </w:r>
      <w:r w:rsidRPr="00E36C74">
        <w:rPr>
          <w:rFonts w:ascii="inherit" w:eastAsia="宋体" w:hAnsi="inherit" w:cs="Times New Roman"/>
          <w:spacing w:val="-2"/>
          <w:kern w:val="0"/>
          <w:sz w:val="24"/>
          <w:szCs w:val="24"/>
        </w:rPr>
        <w:t>的详细信息，请参阅</w:t>
      </w:r>
      <w:r w:rsidRPr="00E36C74">
        <w:rPr>
          <w:rFonts w:ascii="inherit" w:eastAsia="宋体" w:hAnsi="inherit" w:cs="Times New Roman"/>
          <w:spacing w:val="-2"/>
          <w:kern w:val="0"/>
          <w:sz w:val="24"/>
          <w:szCs w:val="24"/>
        </w:rPr>
        <w:t> </w:t>
      </w:r>
      <w:hyperlink r:id="rId23" w:history="1">
        <w:r w:rsidRPr="00E36C74">
          <w:rPr>
            <w:rFonts w:ascii="inherit" w:eastAsia="宋体" w:hAnsi="inherit" w:cs="Times New Roman"/>
            <w:color w:val="2156A5"/>
            <w:spacing w:val="-2"/>
            <w:kern w:val="0"/>
            <w:sz w:val="24"/>
            <w:szCs w:val="24"/>
            <w:u w:val="single"/>
          </w:rPr>
          <w:t>RibbonAutoConfiguration</w:t>
        </w:r>
      </w:hyperlink>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重试失败的请求</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负载平衡</w:t>
      </w:r>
      <w:r w:rsidRPr="00E36C74">
        <w:rPr>
          <w:rFonts w:ascii="DejaVu Sans Mono" w:eastAsia="宋体" w:hAnsi="DejaVu Sans Mono" w:cs="DejaVu Sans Mono"/>
          <w:kern w:val="0"/>
          <w:sz w:val="23"/>
          <w:szCs w:val="23"/>
          <w:shd w:val="clear" w:color="auto" w:fill="F7F7F8"/>
        </w:rPr>
        <w:t>RestTemplate</w:t>
      </w:r>
      <w:r w:rsidRPr="00E36C74">
        <w:rPr>
          <w:rFonts w:ascii="inherit" w:eastAsia="宋体" w:hAnsi="inherit" w:cs="Times New Roman"/>
          <w:spacing w:val="-2"/>
          <w:kern w:val="0"/>
          <w:sz w:val="24"/>
          <w:szCs w:val="24"/>
        </w:rPr>
        <w:t>可以配置为重试失败的请求。默认情况下，该逻辑被禁用，您可以通过将</w:t>
      </w:r>
      <w:hyperlink r:id="rId24" w:history="1">
        <w:r w:rsidRPr="00E36C74">
          <w:rPr>
            <w:rFonts w:ascii="inherit" w:eastAsia="宋体" w:hAnsi="inherit" w:cs="Times New Roman"/>
            <w:color w:val="2156A5"/>
            <w:spacing w:val="-2"/>
            <w:kern w:val="0"/>
            <w:sz w:val="24"/>
            <w:szCs w:val="24"/>
            <w:u w:val="single"/>
          </w:rPr>
          <w:t>Spring</w:t>
        </w:r>
        <w:r w:rsidRPr="00E36C74">
          <w:rPr>
            <w:rFonts w:ascii="inherit" w:eastAsia="宋体" w:hAnsi="inherit" w:cs="Times New Roman"/>
            <w:color w:val="2156A5"/>
            <w:spacing w:val="-2"/>
            <w:kern w:val="0"/>
            <w:sz w:val="24"/>
            <w:szCs w:val="24"/>
            <w:u w:val="single"/>
          </w:rPr>
          <w:t>重试</w:t>
        </w:r>
      </w:hyperlink>
      <w:r w:rsidRPr="00E36C74">
        <w:rPr>
          <w:rFonts w:ascii="inherit" w:eastAsia="宋体" w:hAnsi="inherit" w:cs="Times New Roman"/>
          <w:spacing w:val="-2"/>
          <w:kern w:val="0"/>
          <w:sz w:val="24"/>
          <w:szCs w:val="24"/>
        </w:rPr>
        <w:t>添加到应用程序的类路径来启用它。负载平衡</w:t>
      </w:r>
      <w:r w:rsidRPr="00E36C74">
        <w:rPr>
          <w:rFonts w:ascii="DejaVu Sans Mono" w:eastAsia="宋体" w:hAnsi="DejaVu Sans Mono" w:cs="DejaVu Sans Mono"/>
          <w:kern w:val="0"/>
          <w:sz w:val="23"/>
          <w:szCs w:val="23"/>
          <w:shd w:val="clear" w:color="auto" w:fill="F7F7F8"/>
        </w:rPr>
        <w:t>RestTemplate</w:t>
      </w:r>
      <w:r w:rsidRPr="00E36C74">
        <w:rPr>
          <w:rFonts w:ascii="inherit" w:eastAsia="宋体" w:hAnsi="inherit" w:cs="Times New Roman"/>
          <w:spacing w:val="-2"/>
          <w:kern w:val="0"/>
          <w:sz w:val="24"/>
          <w:szCs w:val="24"/>
        </w:rPr>
        <w:t>将符合与重试失败请求相关的一些</w:t>
      </w:r>
      <w:r w:rsidRPr="00E36C74">
        <w:rPr>
          <w:rFonts w:ascii="inherit" w:eastAsia="宋体" w:hAnsi="inherit" w:cs="Times New Roman"/>
          <w:spacing w:val="-2"/>
          <w:kern w:val="0"/>
          <w:sz w:val="24"/>
          <w:szCs w:val="24"/>
        </w:rPr>
        <w:t>Ribbon</w:t>
      </w:r>
      <w:r w:rsidRPr="00E36C74">
        <w:rPr>
          <w:rFonts w:ascii="inherit" w:eastAsia="宋体" w:hAnsi="inherit" w:cs="Times New Roman"/>
          <w:spacing w:val="-2"/>
          <w:kern w:val="0"/>
          <w:sz w:val="24"/>
          <w:szCs w:val="24"/>
        </w:rPr>
        <w:t>配置值。如果要在类路径中使用</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重试来禁用重试逻辑，则可以设置</w:t>
      </w:r>
      <w:r w:rsidRPr="00E36C74">
        <w:rPr>
          <w:rFonts w:ascii="DejaVu Sans Mono" w:eastAsia="宋体" w:hAnsi="DejaVu Sans Mono" w:cs="DejaVu Sans Mono"/>
          <w:kern w:val="0"/>
          <w:sz w:val="23"/>
          <w:szCs w:val="23"/>
          <w:shd w:val="clear" w:color="auto" w:fill="F7F7F8"/>
        </w:rPr>
        <w:t>spring.cloud.loadbalancer.retry.enabled=false</w:t>
      </w:r>
      <w:r w:rsidRPr="00E36C74">
        <w:rPr>
          <w:rFonts w:ascii="inherit" w:eastAsia="宋体" w:hAnsi="inherit" w:cs="Times New Roman"/>
          <w:spacing w:val="-2"/>
          <w:kern w:val="0"/>
          <w:sz w:val="24"/>
          <w:szCs w:val="24"/>
        </w:rPr>
        <w:t>。您可以使用的属性是</w:t>
      </w:r>
      <w:r w:rsidRPr="00E36C74">
        <w:rPr>
          <w:rFonts w:ascii="DejaVu Sans Mono" w:eastAsia="宋体" w:hAnsi="DejaVu Sans Mono" w:cs="DejaVu Sans Mono"/>
          <w:kern w:val="0"/>
          <w:sz w:val="23"/>
          <w:szCs w:val="23"/>
          <w:shd w:val="clear" w:color="auto" w:fill="F7F7F8"/>
        </w:rPr>
        <w:t>client.ribbon.MaxAutoRetries</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client.ribbon.MaxAutoRetriesNextServer</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client.ribbon.OkToRetryOnAllOperations</w:t>
      </w:r>
      <w:r w:rsidRPr="00E36C74">
        <w:rPr>
          <w:rFonts w:ascii="inherit" w:eastAsia="宋体" w:hAnsi="inherit" w:cs="Times New Roman"/>
          <w:spacing w:val="-2"/>
          <w:kern w:val="0"/>
          <w:sz w:val="24"/>
          <w:szCs w:val="24"/>
        </w:rPr>
        <w:t>。请参阅</w:t>
      </w:r>
      <w:hyperlink r:id="rId25" w:anchor="the-properties-file-sample-clientproperties" w:history="1">
        <w:r w:rsidRPr="00E36C74">
          <w:rPr>
            <w:rFonts w:ascii="inherit" w:eastAsia="宋体" w:hAnsi="inherit" w:cs="Times New Roman"/>
            <w:color w:val="2156A5"/>
            <w:spacing w:val="-2"/>
            <w:kern w:val="0"/>
            <w:sz w:val="24"/>
            <w:szCs w:val="24"/>
            <w:u w:val="single"/>
          </w:rPr>
          <w:t>Ribbon</w:t>
        </w:r>
        <w:r w:rsidRPr="00E36C74">
          <w:rPr>
            <w:rFonts w:ascii="inherit" w:eastAsia="宋体" w:hAnsi="inherit" w:cs="Times New Roman"/>
            <w:color w:val="2156A5"/>
            <w:spacing w:val="-2"/>
            <w:kern w:val="0"/>
            <w:sz w:val="24"/>
            <w:szCs w:val="24"/>
            <w:u w:val="single"/>
          </w:rPr>
          <w:t>文档</w:t>
        </w:r>
      </w:hyperlink>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，了解属性的具体内容。</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958834234"/>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上述示例中的</w:t>
            </w:r>
            <w:r w:rsidRPr="00E36C74">
              <w:rPr>
                <w:rFonts w:ascii="DejaVu Sans Mono" w:eastAsia="宋体" w:hAnsi="DejaVu Sans Mono" w:cs="DejaVu Sans Mono"/>
                <w:kern w:val="0"/>
                <w:sz w:val="23"/>
                <w:szCs w:val="23"/>
                <w:shd w:val="clear" w:color="auto" w:fill="F7F7F8"/>
              </w:rPr>
              <w:t>client</w:t>
            </w:r>
            <w:r w:rsidRPr="00E36C74">
              <w:rPr>
                <w:rFonts w:ascii="宋体" w:eastAsia="宋体" w:hAnsi="宋体" w:cs="宋体"/>
                <w:spacing w:val="-2"/>
                <w:kern w:val="0"/>
                <w:sz w:val="24"/>
                <w:szCs w:val="24"/>
              </w:rPr>
              <w:t>应替换为您的Ribbon客户端名称。</w:t>
            </w:r>
          </w:p>
        </w:tc>
      </w:tr>
    </w:tbl>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多个</w:t>
      </w:r>
      <w:r w:rsidRPr="00E36C74">
        <w:rPr>
          <w:rFonts w:ascii="Arial" w:eastAsia="宋体" w:hAnsi="Arial" w:cs="Arial"/>
          <w:color w:val="BA3925"/>
          <w:kern w:val="0"/>
          <w:sz w:val="41"/>
          <w:szCs w:val="41"/>
        </w:rPr>
        <w:t>RestTemplate</w:t>
      </w:r>
      <w:r w:rsidRPr="00E36C74">
        <w:rPr>
          <w:rFonts w:ascii="Arial" w:eastAsia="宋体" w:hAnsi="Arial" w:cs="Arial"/>
          <w:color w:val="BA3925"/>
          <w:kern w:val="0"/>
          <w:sz w:val="41"/>
          <w:szCs w:val="41"/>
        </w:rPr>
        <w:t>对象</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如果你想要一个没有负载平衡的</w:t>
      </w:r>
      <w:r w:rsidRPr="00E36C74">
        <w:rPr>
          <w:rFonts w:ascii="DejaVu Sans Mono" w:eastAsia="宋体" w:hAnsi="DejaVu Sans Mono" w:cs="DejaVu Sans Mono"/>
          <w:kern w:val="0"/>
          <w:sz w:val="23"/>
          <w:szCs w:val="23"/>
          <w:shd w:val="clear" w:color="auto" w:fill="F7F7F8"/>
        </w:rPr>
        <w:t>RestTemplate</w:t>
      </w:r>
      <w:r w:rsidRPr="00E36C74">
        <w:rPr>
          <w:rFonts w:ascii="inherit" w:eastAsia="宋体" w:hAnsi="inherit" w:cs="Times New Roman"/>
          <w:spacing w:val="-2"/>
          <w:kern w:val="0"/>
          <w:sz w:val="24"/>
          <w:szCs w:val="24"/>
        </w:rPr>
        <w:t>，创建一个</w:t>
      </w:r>
      <w:r w:rsidRPr="00E36C74">
        <w:rPr>
          <w:rFonts w:ascii="DejaVu Sans Mono" w:eastAsia="宋体" w:hAnsi="DejaVu Sans Mono" w:cs="DejaVu Sans Mono"/>
          <w:kern w:val="0"/>
          <w:sz w:val="23"/>
          <w:szCs w:val="23"/>
          <w:shd w:val="clear" w:color="auto" w:fill="F7F7F8"/>
        </w:rPr>
        <w:t>RestTemplate</w:t>
      </w:r>
      <w:r w:rsidRPr="00E36C74">
        <w:rPr>
          <w:rFonts w:ascii="inherit" w:eastAsia="宋体" w:hAnsi="inherit" w:cs="Times New Roman"/>
          <w:spacing w:val="-2"/>
          <w:kern w:val="0"/>
          <w:sz w:val="24"/>
          <w:szCs w:val="24"/>
        </w:rPr>
        <w:t> bean</w:t>
      </w:r>
      <w:r w:rsidRPr="00E36C74">
        <w:rPr>
          <w:rFonts w:ascii="inherit" w:eastAsia="宋体" w:hAnsi="inherit" w:cs="Times New Roman"/>
          <w:spacing w:val="-2"/>
          <w:kern w:val="0"/>
          <w:sz w:val="24"/>
          <w:szCs w:val="24"/>
        </w:rPr>
        <w:t>并注入它。要创建</w:t>
      </w:r>
      <w:r w:rsidRPr="00E36C74">
        <w:rPr>
          <w:rFonts w:ascii="DejaVu Sans Mono" w:eastAsia="宋体" w:hAnsi="DejaVu Sans Mono" w:cs="DejaVu Sans Mono"/>
          <w:kern w:val="0"/>
          <w:sz w:val="23"/>
          <w:szCs w:val="23"/>
          <w:shd w:val="clear" w:color="auto" w:fill="F7F7F8"/>
        </w:rPr>
        <w:t>@Bean</w:t>
      </w:r>
      <w:r w:rsidRPr="00E36C74">
        <w:rPr>
          <w:rFonts w:ascii="inherit" w:eastAsia="宋体" w:hAnsi="inherit" w:cs="Times New Roman"/>
          <w:spacing w:val="-2"/>
          <w:kern w:val="0"/>
          <w:sz w:val="24"/>
          <w:szCs w:val="24"/>
        </w:rPr>
        <w:t>时，使用</w:t>
      </w:r>
      <w:r w:rsidRPr="00E36C74">
        <w:rPr>
          <w:rFonts w:ascii="DejaVu Sans Mono" w:eastAsia="宋体" w:hAnsi="DejaVu Sans Mono" w:cs="DejaVu Sans Mono"/>
          <w:kern w:val="0"/>
          <w:sz w:val="23"/>
          <w:szCs w:val="23"/>
          <w:shd w:val="clear" w:color="auto" w:fill="F7F7F8"/>
        </w:rPr>
        <w:t>@LoadBalanced</w:t>
      </w:r>
      <w:r w:rsidRPr="00E36C74">
        <w:rPr>
          <w:rFonts w:ascii="inherit" w:eastAsia="宋体" w:hAnsi="inherit" w:cs="Times New Roman"/>
          <w:spacing w:val="-2"/>
          <w:kern w:val="0"/>
          <w:sz w:val="24"/>
          <w:szCs w:val="24"/>
        </w:rPr>
        <w:t>限定符来访问负载平衡</w:t>
      </w:r>
      <w:r w:rsidRPr="00E36C74">
        <w:rPr>
          <w:rFonts w:ascii="DejaVu Sans Mono" w:eastAsia="宋体" w:hAnsi="DejaVu Sans Mono" w:cs="DejaVu Sans Mono"/>
          <w:kern w:val="0"/>
          <w:sz w:val="23"/>
          <w:szCs w:val="23"/>
          <w:shd w:val="clear" w:color="auto" w:fill="F7F7F8"/>
        </w:rPr>
        <w:t>RestTemplate</w:t>
      </w:r>
      <w:r w:rsidRPr="00E36C74">
        <w:rPr>
          <w:rFonts w:ascii="inherit" w:eastAsia="宋体" w:hAnsi="inherit" w:cs="Times New Roman"/>
          <w:spacing w:val="-2"/>
          <w:kern w:val="0"/>
          <w:sz w:val="24"/>
          <w:szCs w:val="24"/>
        </w:rPr>
        <w:t>。</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95491816"/>
              <w:rPr>
                <w:rFonts w:ascii="Arial" w:eastAsia="宋体" w:hAnsi="Arial" w:cs="Arial"/>
                <w:b/>
                <w:bCs/>
                <w:caps/>
                <w:kern w:val="0"/>
                <w:sz w:val="24"/>
                <w:szCs w:val="24"/>
              </w:rPr>
            </w:pPr>
            <w:r w:rsidRPr="00E36C74">
              <w:rPr>
                <w:rFonts w:ascii="Arial" w:eastAsia="宋体" w:hAnsi="Arial" w:cs="Arial"/>
                <w:b/>
                <w:bCs/>
                <w:caps/>
                <w:kern w:val="0"/>
                <w:sz w:val="24"/>
                <w:szCs w:val="24"/>
              </w:rPr>
              <w:t>重要</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请注意下面示例中的普通</w:t>
            </w:r>
            <w:r w:rsidRPr="00E36C74">
              <w:rPr>
                <w:rFonts w:ascii="DejaVu Sans Mono" w:eastAsia="宋体" w:hAnsi="DejaVu Sans Mono" w:cs="DejaVu Sans Mono"/>
                <w:kern w:val="0"/>
                <w:sz w:val="23"/>
                <w:szCs w:val="23"/>
                <w:shd w:val="clear" w:color="auto" w:fill="F7F7F8"/>
              </w:rPr>
              <w:t>RestTemplate</w:t>
            </w:r>
            <w:r w:rsidRPr="00E36C74">
              <w:rPr>
                <w:rFonts w:ascii="宋体" w:eastAsia="宋体" w:hAnsi="宋体" w:cs="宋体"/>
                <w:spacing w:val="-2"/>
                <w:kern w:val="0"/>
                <w:sz w:val="24"/>
                <w:szCs w:val="24"/>
              </w:rPr>
              <w:t>声明的</w:t>
            </w:r>
            <w:r w:rsidRPr="00E36C74">
              <w:rPr>
                <w:rFonts w:ascii="DejaVu Sans Mono" w:eastAsia="宋体" w:hAnsi="DejaVu Sans Mono" w:cs="DejaVu Sans Mono"/>
                <w:kern w:val="0"/>
                <w:sz w:val="23"/>
                <w:szCs w:val="23"/>
                <w:shd w:val="clear" w:color="auto" w:fill="F7F7F8"/>
              </w:rPr>
              <w:t>@Primary</w:t>
            </w:r>
            <w:r w:rsidRPr="00E36C74">
              <w:rPr>
                <w:rFonts w:ascii="宋体" w:eastAsia="宋体" w:hAnsi="宋体" w:cs="宋体"/>
                <w:spacing w:val="-2"/>
                <w:kern w:val="0"/>
                <w:sz w:val="24"/>
                <w:szCs w:val="24"/>
              </w:rPr>
              <w:t>注释，以消除不合格的</w:t>
            </w:r>
            <w:r w:rsidRPr="00E36C74">
              <w:rPr>
                <w:rFonts w:ascii="DejaVu Sans Mono" w:eastAsia="宋体" w:hAnsi="DejaVu Sans Mono" w:cs="DejaVu Sans Mono"/>
                <w:kern w:val="0"/>
                <w:sz w:val="23"/>
                <w:szCs w:val="23"/>
                <w:shd w:val="clear" w:color="auto" w:fill="F7F7F8"/>
              </w:rPr>
              <w:t>@Autowired</w:t>
            </w:r>
            <w:r w:rsidRPr="00E36C74">
              <w:rPr>
                <w:rFonts w:ascii="宋体" w:eastAsia="宋体" w:hAnsi="宋体" w:cs="宋体"/>
                <w:spacing w:val="-2"/>
                <w:kern w:val="0"/>
                <w:sz w:val="24"/>
                <w:szCs w:val="24"/>
              </w:rPr>
              <w:t>注入。</w:t>
            </w:r>
          </w:p>
        </w:tc>
      </w:tr>
    </w:tbl>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@Configuration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MyConfiguration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@LoadBalanced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@Bean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RestTemplate loadBalanced()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new RestTemplate();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@Primary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@Bean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RestTemplate restTemplate()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new RestTemplate();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MyClass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@Autowired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private RestTemplate restTemplate;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@Autowired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@LoadBalanced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private RestTemplate loadBalanced;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String doOtherStuff()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loadBalanced.getForObject("http://stores/stores", String.class);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String doStuff()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restTemplate.getForObject("http://example.com", String.class);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2040156170"/>
              <w:rPr>
                <w:rFonts w:ascii="Arial" w:eastAsia="宋体" w:hAnsi="Arial" w:cs="Arial"/>
                <w:b/>
                <w:bCs/>
                <w:caps/>
                <w:kern w:val="0"/>
                <w:sz w:val="24"/>
                <w:szCs w:val="24"/>
              </w:rPr>
            </w:pPr>
            <w:r w:rsidRPr="00E36C74">
              <w:rPr>
                <w:rFonts w:ascii="Arial" w:eastAsia="宋体" w:hAnsi="Arial" w:cs="Arial"/>
                <w:b/>
                <w:bCs/>
                <w:caps/>
                <w:kern w:val="0"/>
                <w:sz w:val="24"/>
                <w:szCs w:val="24"/>
              </w:rPr>
              <w:t>小费</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如果您看到错误</w:t>
            </w:r>
            <w:r w:rsidRPr="00E36C74">
              <w:rPr>
                <w:rFonts w:ascii="DejaVu Sans Mono" w:eastAsia="宋体" w:hAnsi="DejaVu Sans Mono" w:cs="DejaVu Sans Mono"/>
                <w:kern w:val="0"/>
                <w:sz w:val="23"/>
                <w:szCs w:val="23"/>
                <w:shd w:val="clear" w:color="auto" w:fill="F7F7F8"/>
              </w:rPr>
              <w:t>java.lang.IllegalArgumentException: Can not set org.springframework.web.client.RestTemplate field com.my.app.Foo.restTemplate to com.sun.proxy.$Proxy89</w:t>
            </w:r>
            <w:r w:rsidRPr="00E36C74">
              <w:rPr>
                <w:rFonts w:ascii="宋体" w:eastAsia="宋体" w:hAnsi="宋体" w:cs="宋体"/>
                <w:spacing w:val="-2"/>
                <w:kern w:val="0"/>
                <w:sz w:val="24"/>
                <w:szCs w:val="24"/>
              </w:rPr>
              <w:t>，请尝试注入</w:t>
            </w:r>
            <w:r w:rsidRPr="00E36C74">
              <w:rPr>
                <w:rFonts w:ascii="DejaVu Sans Mono" w:eastAsia="宋体" w:hAnsi="DejaVu Sans Mono" w:cs="DejaVu Sans Mono"/>
                <w:kern w:val="0"/>
                <w:sz w:val="23"/>
                <w:szCs w:val="23"/>
                <w:shd w:val="clear" w:color="auto" w:fill="F7F7F8"/>
              </w:rPr>
              <w:t>RestOperations</w:t>
            </w:r>
            <w:r w:rsidRPr="00E36C74">
              <w:rPr>
                <w:rFonts w:ascii="宋体" w:eastAsia="宋体" w:hAnsi="宋体" w:cs="宋体"/>
                <w:spacing w:val="-2"/>
                <w:kern w:val="0"/>
                <w:sz w:val="24"/>
                <w:szCs w:val="24"/>
              </w:rPr>
              <w:t>或设置</w:t>
            </w:r>
            <w:r w:rsidRPr="00E36C74">
              <w:rPr>
                <w:rFonts w:ascii="DejaVu Sans Mono" w:eastAsia="宋体" w:hAnsi="DejaVu Sans Mono" w:cs="DejaVu Sans Mono"/>
                <w:kern w:val="0"/>
                <w:sz w:val="23"/>
                <w:szCs w:val="23"/>
                <w:shd w:val="clear" w:color="auto" w:fill="F7F7F8"/>
              </w:rPr>
              <w:t>spring.aop.proxyTargetClass=true</w:t>
            </w:r>
            <w:r w:rsidRPr="00E36C74">
              <w:rPr>
                <w:rFonts w:ascii="宋体" w:eastAsia="宋体" w:hAnsi="宋体" w:cs="宋体"/>
                <w:spacing w:val="-2"/>
                <w:kern w:val="0"/>
                <w:sz w:val="24"/>
                <w:szCs w:val="24"/>
              </w:rPr>
              <w:t>。</w:t>
            </w:r>
          </w:p>
        </w:tc>
      </w:tr>
    </w:tbl>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忽略网络接口</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有时，忽略某些命名网络接口是有用的，因此可以将其从服务发现注册中排除（例如，在</w:t>
      </w:r>
      <w:r w:rsidRPr="00E36C74">
        <w:rPr>
          <w:rFonts w:ascii="inherit" w:eastAsia="宋体" w:hAnsi="inherit" w:cs="Times New Roman"/>
          <w:spacing w:val="-2"/>
          <w:kern w:val="0"/>
          <w:sz w:val="24"/>
          <w:szCs w:val="24"/>
        </w:rPr>
        <w:t>Docker</w:t>
      </w:r>
      <w:r w:rsidRPr="00E36C74">
        <w:rPr>
          <w:rFonts w:ascii="inherit" w:eastAsia="宋体" w:hAnsi="inherit" w:cs="Times New Roman"/>
          <w:spacing w:val="-2"/>
          <w:kern w:val="0"/>
          <w:sz w:val="24"/>
          <w:szCs w:val="24"/>
        </w:rPr>
        <w:t>容器中运行）。可以设置正则表达式的列表，这将导致所需的网络接口被忽略。以下配置将忽略</w:t>
      </w:r>
      <w:r w:rsidRPr="00E36C74">
        <w:rPr>
          <w:rFonts w:ascii="inherit" w:eastAsia="宋体" w:hAnsi="inherit" w:cs="Times New Roman"/>
          <w:spacing w:val="-2"/>
          <w:kern w:val="0"/>
          <w:sz w:val="24"/>
          <w:szCs w:val="24"/>
        </w:rPr>
        <w:t>“docker0”</w:t>
      </w:r>
      <w:r w:rsidRPr="00E36C74">
        <w:rPr>
          <w:rFonts w:ascii="inherit" w:eastAsia="宋体" w:hAnsi="inherit" w:cs="Times New Roman"/>
          <w:spacing w:val="-2"/>
          <w:kern w:val="0"/>
          <w:sz w:val="24"/>
          <w:szCs w:val="24"/>
        </w:rPr>
        <w:t>接口和以</w:t>
      </w:r>
      <w:r w:rsidRPr="00E36C74">
        <w:rPr>
          <w:rFonts w:ascii="inherit" w:eastAsia="宋体" w:hAnsi="inherit" w:cs="Times New Roman"/>
          <w:spacing w:val="-2"/>
          <w:kern w:val="0"/>
          <w:sz w:val="24"/>
          <w:szCs w:val="24"/>
        </w:rPr>
        <w:t>“veth”</w:t>
      </w:r>
      <w:r w:rsidRPr="00E36C74">
        <w:rPr>
          <w:rFonts w:ascii="inherit" w:eastAsia="宋体" w:hAnsi="inherit" w:cs="Times New Roman"/>
          <w:spacing w:val="-2"/>
          <w:kern w:val="0"/>
          <w:sz w:val="24"/>
          <w:szCs w:val="24"/>
        </w:rPr>
        <w:t>开头的所有接口。</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cloud: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inetutils: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ignoredInterfaces: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docker0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veth.*</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您还可以强制使用正则表达式列表中指定的网络地址：</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cloud: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inetutils: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preferredNetworks: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- 192.168</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- 10.0</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您也可以强制仅使用站点本地地址。有关更多详细信息，请参阅</w:t>
      </w:r>
      <w:hyperlink r:id="rId26" w:anchor="isSiteLocalAddress--" w:history="1">
        <w:r w:rsidRPr="00E36C74">
          <w:rPr>
            <w:rFonts w:ascii="inherit" w:eastAsia="宋体" w:hAnsi="inherit" w:cs="Times New Roman"/>
            <w:color w:val="2156A5"/>
            <w:spacing w:val="-2"/>
            <w:kern w:val="0"/>
            <w:sz w:val="24"/>
            <w:szCs w:val="24"/>
            <w:u w:val="single"/>
          </w:rPr>
          <w:t>Inet4Address.html.isSiteLocalAddress</w:t>
        </w:r>
        <w:r w:rsidRPr="00E36C74">
          <w:rPr>
            <w:rFonts w:ascii="inherit" w:eastAsia="宋体" w:hAnsi="inherit" w:cs="Times New Roman"/>
            <w:color w:val="2156A5"/>
            <w:spacing w:val="-2"/>
            <w:kern w:val="0"/>
            <w:sz w:val="24"/>
            <w:szCs w:val="24"/>
            <w:u w:val="single"/>
          </w:rPr>
          <w:t>（））</w:t>
        </w:r>
      </w:hyperlink>
      <w:r w:rsidRPr="00E36C74">
        <w:rPr>
          <w:rFonts w:ascii="inherit" w:eastAsia="宋体" w:hAnsi="inherit" w:cs="Times New Roman"/>
          <w:spacing w:val="-2"/>
          <w:kern w:val="0"/>
          <w:sz w:val="24"/>
          <w:szCs w:val="24"/>
        </w:rPr>
        <w:t>是什么是站点本地地址。</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cloud: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inetutils: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useOnlySiteLocalInterfaces: true</w:t>
      </w:r>
    </w:p>
    <w:p w:rsidR="00E36C74" w:rsidRPr="00E36C74" w:rsidRDefault="00E36C74" w:rsidP="00E36C74">
      <w:pPr>
        <w:widowControl/>
        <w:numPr>
          <w:ilvl w:val="0"/>
          <w:numId w:val="1"/>
        </w:numPr>
        <w:shd w:val="clear" w:color="auto" w:fill="FFFFFF"/>
        <w:spacing w:before="240" w:after="120"/>
        <w:ind w:left="0" w:firstLine="0"/>
        <w:jc w:val="left"/>
        <w:outlineLvl w:val="0"/>
        <w:rPr>
          <w:rFonts w:ascii="Arial" w:eastAsia="宋体" w:hAnsi="Arial" w:cs="Arial"/>
          <w:color w:val="BA3925"/>
          <w:spacing w:val="-2"/>
          <w:kern w:val="36"/>
          <w:sz w:val="66"/>
          <w:szCs w:val="66"/>
        </w:rPr>
      </w:pPr>
      <w:r w:rsidRPr="00E36C74">
        <w:rPr>
          <w:rFonts w:ascii="Arial" w:eastAsia="宋体" w:hAnsi="Arial" w:cs="Arial"/>
          <w:color w:val="BA3925"/>
          <w:spacing w:val="-2"/>
          <w:kern w:val="36"/>
          <w:sz w:val="66"/>
          <w:szCs w:val="66"/>
        </w:rPr>
        <w:t>Spring Cloud Config</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Dalston.RELEASE</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Config</w:t>
      </w:r>
      <w:r w:rsidRPr="00E36C74">
        <w:rPr>
          <w:rFonts w:ascii="inherit" w:eastAsia="宋体" w:hAnsi="inherit" w:cs="Times New Roman"/>
          <w:spacing w:val="-2"/>
          <w:kern w:val="0"/>
          <w:sz w:val="24"/>
          <w:szCs w:val="24"/>
        </w:rPr>
        <w:t>为分布式系统中的外部配置提供服务器和客户端支持。使用</w:t>
      </w:r>
      <w:r w:rsidRPr="00E36C74">
        <w:rPr>
          <w:rFonts w:ascii="inherit" w:eastAsia="宋体" w:hAnsi="inherit" w:cs="Times New Roman"/>
          <w:spacing w:val="-2"/>
          <w:kern w:val="0"/>
          <w:sz w:val="24"/>
          <w:szCs w:val="24"/>
        </w:rPr>
        <w:t>Config Server</w:t>
      </w:r>
      <w:r w:rsidRPr="00E36C74">
        <w:rPr>
          <w:rFonts w:ascii="inherit" w:eastAsia="宋体" w:hAnsi="inherit" w:cs="Times New Roman"/>
          <w:spacing w:val="-2"/>
          <w:kern w:val="0"/>
          <w:sz w:val="24"/>
          <w:szCs w:val="24"/>
        </w:rPr>
        <w:t>，您可以在所有环境中管理应用程序的外部属性。客户端和服务器上的概念映射与</w:t>
      </w:r>
      <w:r w:rsidRPr="00E36C74">
        <w:rPr>
          <w:rFonts w:ascii="inherit" w:eastAsia="宋体" w:hAnsi="inherit" w:cs="Times New Roman"/>
          <w:spacing w:val="-2"/>
          <w:kern w:val="0"/>
          <w:sz w:val="24"/>
          <w:szCs w:val="24"/>
        </w:rPr>
        <w:t>Spring </w:t>
      </w:r>
      <w:r w:rsidRPr="00E36C74">
        <w:rPr>
          <w:rFonts w:ascii="DejaVu Sans Mono" w:eastAsia="宋体" w:hAnsi="DejaVu Sans Mono" w:cs="DejaVu Sans Mono"/>
          <w:kern w:val="0"/>
          <w:sz w:val="23"/>
          <w:szCs w:val="23"/>
          <w:shd w:val="clear" w:color="auto" w:fill="F7F7F8"/>
        </w:rPr>
        <w:t>Environment</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PropertySource</w:t>
      </w:r>
      <w:r w:rsidRPr="00E36C74">
        <w:rPr>
          <w:rFonts w:ascii="inherit" w:eastAsia="宋体" w:hAnsi="inherit" w:cs="Times New Roman"/>
          <w:spacing w:val="-2"/>
          <w:kern w:val="0"/>
          <w:sz w:val="24"/>
          <w:szCs w:val="24"/>
        </w:rPr>
        <w:t>抽象相同，因此它们与</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应用程序非常契合，但可以与任何以任何语言运行的应用程序一起使用。随着应用程序通过从开发人员到测试和生产的部署流程，您可以管理这些环境之间的配置，并确定应用程序具有迁移时需要运行的一切。服务器存储后端的默认实现使用</w:t>
      </w:r>
      <w:r w:rsidRPr="00E36C74">
        <w:rPr>
          <w:rFonts w:ascii="inherit" w:eastAsia="宋体" w:hAnsi="inherit" w:cs="Times New Roman"/>
          <w:spacing w:val="-2"/>
          <w:kern w:val="0"/>
          <w:sz w:val="24"/>
          <w:szCs w:val="24"/>
        </w:rPr>
        <w:t>git</w:t>
      </w:r>
      <w:r w:rsidRPr="00E36C74">
        <w:rPr>
          <w:rFonts w:ascii="inherit" w:eastAsia="宋体" w:hAnsi="inherit" w:cs="Times New Roman"/>
          <w:spacing w:val="-2"/>
          <w:kern w:val="0"/>
          <w:sz w:val="24"/>
          <w:szCs w:val="24"/>
        </w:rPr>
        <w:t>，因此它轻松支持标签版本的配置环境，以及可以访问用于管理内容的各种工具。很容易添加替代实现，并使用</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配置将其插入。</w:t>
      </w:r>
    </w:p>
    <w:p w:rsidR="00E36C74" w:rsidRPr="00E36C74" w:rsidRDefault="00E36C74" w:rsidP="0079050A">
      <w:pPr>
        <w:widowControl/>
        <w:numPr>
          <w:ilvl w:val="0"/>
          <w:numId w:val="119"/>
        </w:numPr>
        <w:shd w:val="clear" w:color="auto" w:fill="FFFFFF"/>
        <w:spacing w:before="240" w:after="12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快速开始</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启动服务器：</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cd spring-cloud-config-server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../mvnw spring-boot:run</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该服务器是一个</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应用程序，所以您可以从</w:t>
      </w:r>
      <w:r w:rsidRPr="00E36C74">
        <w:rPr>
          <w:rFonts w:ascii="inherit" w:eastAsia="宋体" w:hAnsi="inherit" w:cs="Times New Roman"/>
          <w:spacing w:val="-2"/>
          <w:kern w:val="0"/>
          <w:sz w:val="24"/>
          <w:szCs w:val="24"/>
        </w:rPr>
        <w:t>IDE</w:t>
      </w:r>
      <w:r w:rsidRPr="00E36C74">
        <w:rPr>
          <w:rFonts w:ascii="inherit" w:eastAsia="宋体" w:hAnsi="inherit" w:cs="Times New Roman"/>
          <w:spacing w:val="-2"/>
          <w:kern w:val="0"/>
          <w:sz w:val="24"/>
          <w:szCs w:val="24"/>
        </w:rPr>
        <w:t>运行它，而不是喜欢（主类是</w:t>
      </w:r>
      <w:r w:rsidRPr="00E36C74">
        <w:rPr>
          <w:rFonts w:ascii="DejaVu Sans Mono" w:eastAsia="宋体" w:hAnsi="DejaVu Sans Mono" w:cs="DejaVu Sans Mono"/>
          <w:kern w:val="0"/>
          <w:sz w:val="23"/>
          <w:szCs w:val="23"/>
          <w:shd w:val="clear" w:color="auto" w:fill="F7F7F8"/>
        </w:rPr>
        <w:t>ConfigServerApplication</w:t>
      </w:r>
      <w:r w:rsidRPr="00E36C74">
        <w:rPr>
          <w:rFonts w:ascii="inherit" w:eastAsia="宋体" w:hAnsi="inherit" w:cs="Times New Roman"/>
          <w:spacing w:val="-2"/>
          <w:kern w:val="0"/>
          <w:sz w:val="24"/>
          <w:szCs w:val="24"/>
        </w:rPr>
        <w:t>）。然后尝试一个客户端：</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curl localhost:8888/foo/development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{"name":"development","label":"master","propertySources":[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{"name":"https://github.com/scratches/config-repo/foo-development.properties","source":{"bar":"spam"}},</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{"name":"https://github.com/scratches/config-repo/foo.properties","source":{"foo":"bar"}}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定位资源的默认策略是克隆一个</w:t>
      </w:r>
      <w:r w:rsidRPr="00E36C74">
        <w:rPr>
          <w:rFonts w:ascii="inherit" w:eastAsia="宋体" w:hAnsi="inherit" w:cs="Times New Roman"/>
          <w:spacing w:val="-2"/>
          <w:kern w:val="0"/>
          <w:sz w:val="24"/>
          <w:szCs w:val="24"/>
        </w:rPr>
        <w:t>git</w:t>
      </w:r>
      <w:r w:rsidRPr="00E36C74">
        <w:rPr>
          <w:rFonts w:ascii="inherit" w:eastAsia="宋体" w:hAnsi="inherit" w:cs="Times New Roman"/>
          <w:spacing w:val="-2"/>
          <w:kern w:val="0"/>
          <w:sz w:val="24"/>
          <w:szCs w:val="24"/>
        </w:rPr>
        <w:t>仓库（在</w:t>
      </w:r>
      <w:r w:rsidRPr="00E36C74">
        <w:rPr>
          <w:rFonts w:ascii="DejaVu Sans Mono" w:eastAsia="宋体" w:hAnsi="DejaVu Sans Mono" w:cs="DejaVu Sans Mono"/>
          <w:kern w:val="0"/>
          <w:sz w:val="23"/>
          <w:szCs w:val="23"/>
          <w:shd w:val="clear" w:color="auto" w:fill="F7F7F8"/>
        </w:rPr>
        <w:t>spring.cloud.config.server.git.uri</w:t>
      </w:r>
      <w:r w:rsidRPr="00E36C74">
        <w:rPr>
          <w:rFonts w:ascii="inherit" w:eastAsia="宋体" w:hAnsi="inherit" w:cs="Times New Roman"/>
          <w:spacing w:val="-2"/>
          <w:kern w:val="0"/>
          <w:sz w:val="24"/>
          <w:szCs w:val="24"/>
        </w:rPr>
        <w:t>），并使用它来初始化一个迷你</w:t>
      </w:r>
      <w:r w:rsidRPr="00E36C74">
        <w:rPr>
          <w:rFonts w:ascii="DejaVu Sans Mono" w:eastAsia="宋体" w:hAnsi="DejaVu Sans Mono" w:cs="DejaVu Sans Mono"/>
          <w:kern w:val="0"/>
          <w:sz w:val="23"/>
          <w:szCs w:val="23"/>
          <w:shd w:val="clear" w:color="auto" w:fill="F7F7F8"/>
        </w:rPr>
        <w:t>SpringApplication</w:t>
      </w:r>
      <w:r w:rsidRPr="00E36C74">
        <w:rPr>
          <w:rFonts w:ascii="inherit" w:eastAsia="宋体" w:hAnsi="inherit" w:cs="Times New Roman"/>
          <w:spacing w:val="-2"/>
          <w:kern w:val="0"/>
          <w:sz w:val="24"/>
          <w:szCs w:val="24"/>
        </w:rPr>
        <w:t>。小应用程序的</w:t>
      </w:r>
      <w:r w:rsidRPr="00E36C74">
        <w:rPr>
          <w:rFonts w:ascii="DejaVu Sans Mono" w:eastAsia="宋体" w:hAnsi="DejaVu Sans Mono" w:cs="DejaVu Sans Mono"/>
          <w:kern w:val="0"/>
          <w:sz w:val="23"/>
          <w:szCs w:val="23"/>
          <w:shd w:val="clear" w:color="auto" w:fill="F7F7F8"/>
        </w:rPr>
        <w:t>Environment</w:t>
      </w:r>
      <w:r w:rsidRPr="00E36C74">
        <w:rPr>
          <w:rFonts w:ascii="inherit" w:eastAsia="宋体" w:hAnsi="inherit" w:cs="Times New Roman"/>
          <w:spacing w:val="-2"/>
          <w:kern w:val="0"/>
          <w:sz w:val="24"/>
          <w:szCs w:val="24"/>
        </w:rPr>
        <w:t>用于枚举属性源并通过</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端点发布。</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服务具有以下格式的资源：</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/{application}/{profile}[/{label}]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/{application}-{profile}.yml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/{label}/{application}-{profile}.yml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/{application}-{profile}.properties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/{label}/{application}-{profile}.properties</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其中</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应用程序</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作为</w:t>
      </w:r>
      <w:r w:rsidRPr="00E36C74">
        <w:rPr>
          <w:rFonts w:ascii="DejaVu Sans Mono" w:eastAsia="宋体" w:hAnsi="DejaVu Sans Mono" w:cs="DejaVu Sans Mono"/>
          <w:kern w:val="0"/>
          <w:sz w:val="23"/>
          <w:szCs w:val="23"/>
          <w:shd w:val="clear" w:color="auto" w:fill="F7F7F8"/>
        </w:rPr>
        <w:t>SpringApplication</w:t>
      </w:r>
      <w:r w:rsidRPr="00E36C74">
        <w:rPr>
          <w:rFonts w:ascii="inherit" w:eastAsia="宋体" w:hAnsi="inherit" w:cs="Times New Roman"/>
          <w:spacing w:val="-2"/>
          <w:kern w:val="0"/>
          <w:sz w:val="24"/>
          <w:szCs w:val="24"/>
        </w:rPr>
        <w:t>中的</w:t>
      </w:r>
      <w:r w:rsidRPr="00E36C74">
        <w:rPr>
          <w:rFonts w:ascii="DejaVu Sans Mono" w:eastAsia="宋体" w:hAnsi="DejaVu Sans Mono" w:cs="DejaVu Sans Mono"/>
          <w:kern w:val="0"/>
          <w:sz w:val="23"/>
          <w:szCs w:val="23"/>
          <w:shd w:val="clear" w:color="auto" w:fill="F7F7F8"/>
        </w:rPr>
        <w:t>spring.config.name</w:t>
      </w:r>
      <w:r w:rsidRPr="00E36C74">
        <w:rPr>
          <w:rFonts w:ascii="inherit" w:eastAsia="宋体" w:hAnsi="inherit" w:cs="Times New Roman"/>
          <w:spacing w:val="-2"/>
          <w:kern w:val="0"/>
          <w:sz w:val="24"/>
          <w:szCs w:val="24"/>
        </w:rPr>
        <w:t>注入（即常规的</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应用程序中通常是</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应用程序</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配置文件</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是活动配置文件（或逗号分隔列表的属性），</w:t>
      </w:r>
      <w:r w:rsidRPr="00E36C74">
        <w:rPr>
          <w:rFonts w:ascii="inherit" w:eastAsia="宋体" w:hAnsi="inherit" w:cs="Times New Roman"/>
          <w:spacing w:val="-2"/>
          <w:kern w:val="0"/>
          <w:sz w:val="24"/>
          <w:szCs w:val="24"/>
        </w:rPr>
        <w:t>“label”</w:t>
      </w:r>
      <w:r w:rsidRPr="00E36C74">
        <w:rPr>
          <w:rFonts w:ascii="inherit" w:eastAsia="宋体" w:hAnsi="inherit" w:cs="Times New Roman"/>
          <w:spacing w:val="-2"/>
          <w:kern w:val="0"/>
          <w:sz w:val="24"/>
          <w:szCs w:val="24"/>
        </w:rPr>
        <w:t>是可选的</w:t>
      </w:r>
      <w:r w:rsidRPr="00E36C74">
        <w:rPr>
          <w:rFonts w:ascii="inherit" w:eastAsia="宋体" w:hAnsi="inherit" w:cs="Times New Roman"/>
          <w:spacing w:val="-2"/>
          <w:kern w:val="0"/>
          <w:sz w:val="24"/>
          <w:szCs w:val="24"/>
        </w:rPr>
        <w:t>git</w:t>
      </w:r>
      <w:r w:rsidRPr="00E36C74">
        <w:rPr>
          <w:rFonts w:ascii="inherit" w:eastAsia="宋体" w:hAnsi="inherit" w:cs="Times New Roman"/>
          <w:spacing w:val="-2"/>
          <w:kern w:val="0"/>
          <w:sz w:val="24"/>
          <w:szCs w:val="24"/>
        </w:rPr>
        <w:t>标签（默认为</w:t>
      </w:r>
      <w:r w:rsidRPr="00E36C74">
        <w:rPr>
          <w:rFonts w:ascii="inherit" w:eastAsia="宋体" w:hAnsi="inherit" w:cs="Times New Roman"/>
          <w:spacing w:val="-2"/>
          <w:kern w:val="0"/>
          <w:sz w:val="24"/>
          <w:szCs w:val="24"/>
        </w:rPr>
        <w:t>“master”</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Config</w:t>
      </w:r>
      <w:r w:rsidRPr="00E36C74">
        <w:rPr>
          <w:rFonts w:ascii="inherit" w:eastAsia="宋体" w:hAnsi="inherit" w:cs="Times New Roman"/>
          <w:spacing w:val="-2"/>
          <w:kern w:val="0"/>
          <w:sz w:val="24"/>
          <w:szCs w:val="24"/>
        </w:rPr>
        <w:t>服务器从</w:t>
      </w:r>
      <w:r w:rsidRPr="00E36C74">
        <w:rPr>
          <w:rFonts w:ascii="inherit" w:eastAsia="宋体" w:hAnsi="inherit" w:cs="Times New Roman"/>
          <w:spacing w:val="-2"/>
          <w:kern w:val="0"/>
          <w:sz w:val="24"/>
          <w:szCs w:val="24"/>
        </w:rPr>
        <w:t>git</w:t>
      </w:r>
      <w:r w:rsidRPr="00E36C74">
        <w:rPr>
          <w:rFonts w:ascii="inherit" w:eastAsia="宋体" w:hAnsi="inherit" w:cs="Times New Roman"/>
          <w:spacing w:val="-2"/>
          <w:kern w:val="0"/>
          <w:sz w:val="24"/>
          <w:szCs w:val="24"/>
        </w:rPr>
        <w:t>存储库（必须提供）为远程客户端提供配置：</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cloud: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config: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server: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git: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uri: https://github.com/spring-cloud-samples/config-repo</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客户端使用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要在应用程序中使用这些功能，只需将其构建为依赖于</w:t>
      </w:r>
      <w:r w:rsidRPr="00E36C74">
        <w:rPr>
          <w:rFonts w:ascii="inherit" w:eastAsia="宋体" w:hAnsi="inherit" w:cs="Times New Roman"/>
          <w:spacing w:val="-2"/>
          <w:kern w:val="0"/>
          <w:sz w:val="24"/>
          <w:szCs w:val="24"/>
        </w:rPr>
        <w:t>spring-cloud-config-client</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引导应用程序（例如，查看配置客户端或示例应用程序的测试用例）。添加依赖关系的最方便的方法是通过</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启动器</w:t>
      </w:r>
      <w:r w:rsidRPr="00E36C74">
        <w:rPr>
          <w:rFonts w:ascii="DejaVu Sans Mono" w:eastAsia="宋体" w:hAnsi="DejaVu Sans Mono" w:cs="DejaVu Sans Mono"/>
          <w:kern w:val="0"/>
          <w:sz w:val="23"/>
          <w:szCs w:val="23"/>
          <w:shd w:val="clear" w:color="auto" w:fill="F7F7F8"/>
        </w:rPr>
        <w:t>org.springframework.cloud:spring-cloud-starter-config</w:t>
      </w:r>
      <w:r w:rsidRPr="00E36C74">
        <w:rPr>
          <w:rFonts w:ascii="inherit" w:eastAsia="宋体" w:hAnsi="inherit" w:cs="Times New Roman"/>
          <w:spacing w:val="-2"/>
          <w:kern w:val="0"/>
          <w:sz w:val="24"/>
          <w:szCs w:val="24"/>
        </w:rPr>
        <w:t>。还有一个</w:t>
      </w:r>
      <w:r w:rsidRPr="00E36C74">
        <w:rPr>
          <w:rFonts w:ascii="inherit" w:eastAsia="宋体" w:hAnsi="inherit" w:cs="Times New Roman"/>
          <w:spacing w:val="-2"/>
          <w:kern w:val="0"/>
          <w:sz w:val="24"/>
          <w:szCs w:val="24"/>
        </w:rPr>
        <w:t>Maven</w:t>
      </w:r>
      <w:r w:rsidRPr="00E36C74">
        <w:rPr>
          <w:rFonts w:ascii="inherit" w:eastAsia="宋体" w:hAnsi="inherit" w:cs="Times New Roman"/>
          <w:spacing w:val="-2"/>
          <w:kern w:val="0"/>
          <w:sz w:val="24"/>
          <w:szCs w:val="24"/>
        </w:rPr>
        <w:t>用户的父</w:t>
      </w:r>
      <w:r w:rsidRPr="00E36C74">
        <w:rPr>
          <w:rFonts w:ascii="inherit" w:eastAsia="宋体" w:hAnsi="inherit" w:cs="Times New Roman"/>
          <w:spacing w:val="-2"/>
          <w:kern w:val="0"/>
          <w:sz w:val="24"/>
          <w:szCs w:val="24"/>
        </w:rPr>
        <w:t>pom</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BOM</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spring-cloud-starter-parent</w:t>
      </w:r>
      <w:r w:rsidRPr="00E36C74">
        <w:rPr>
          <w:rFonts w:ascii="inherit" w:eastAsia="宋体" w:hAnsi="inherit" w:cs="Times New Roman"/>
          <w:spacing w:val="-2"/>
          <w:kern w:val="0"/>
          <w:sz w:val="24"/>
          <w:szCs w:val="24"/>
        </w:rPr>
        <w:t>）和用于</w:t>
      </w:r>
      <w:r w:rsidRPr="00E36C74">
        <w:rPr>
          <w:rFonts w:ascii="inherit" w:eastAsia="宋体" w:hAnsi="inherit" w:cs="Times New Roman"/>
          <w:spacing w:val="-2"/>
          <w:kern w:val="0"/>
          <w:sz w:val="24"/>
          <w:szCs w:val="24"/>
        </w:rPr>
        <w:t>Gradle</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Spring CLI</w:t>
      </w:r>
      <w:r w:rsidRPr="00E36C74">
        <w:rPr>
          <w:rFonts w:ascii="inherit" w:eastAsia="宋体" w:hAnsi="inherit" w:cs="Times New Roman"/>
          <w:spacing w:val="-2"/>
          <w:kern w:val="0"/>
          <w:sz w:val="24"/>
          <w:szCs w:val="24"/>
        </w:rPr>
        <w:t>用户的</w:t>
      </w:r>
      <w:r w:rsidRPr="00E36C74">
        <w:rPr>
          <w:rFonts w:ascii="inherit" w:eastAsia="宋体" w:hAnsi="inherit" w:cs="Times New Roman"/>
          <w:spacing w:val="-2"/>
          <w:kern w:val="0"/>
          <w:sz w:val="24"/>
          <w:szCs w:val="24"/>
        </w:rPr>
        <w:t>Spring IO</w:t>
      </w:r>
      <w:r w:rsidRPr="00E36C74">
        <w:rPr>
          <w:rFonts w:ascii="inherit" w:eastAsia="宋体" w:hAnsi="inherit" w:cs="Times New Roman"/>
          <w:spacing w:val="-2"/>
          <w:kern w:val="0"/>
          <w:sz w:val="24"/>
          <w:szCs w:val="24"/>
        </w:rPr>
        <w:t>版本管理属性文件。示例</w:t>
      </w:r>
      <w:r w:rsidRPr="00E36C74">
        <w:rPr>
          <w:rFonts w:ascii="inherit" w:eastAsia="宋体" w:hAnsi="inherit" w:cs="Times New Roman"/>
          <w:spacing w:val="-2"/>
          <w:kern w:val="0"/>
          <w:sz w:val="24"/>
          <w:szCs w:val="24"/>
        </w:rPr>
        <w:t>Maven</w:t>
      </w:r>
      <w:r w:rsidRPr="00E36C74">
        <w:rPr>
          <w:rFonts w:ascii="inherit" w:eastAsia="宋体" w:hAnsi="inherit" w:cs="Times New Roman"/>
          <w:spacing w:val="-2"/>
          <w:kern w:val="0"/>
          <w:sz w:val="24"/>
          <w:szCs w:val="24"/>
        </w:rPr>
        <w:t>配置：</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的</w:t>
      </w:r>
      <w:r w:rsidRPr="00E36C74">
        <w:rPr>
          <w:rFonts w:ascii="Times New Roman" w:eastAsia="宋体" w:hAnsi="Times New Roman" w:cs="Times New Roman"/>
          <w:i/>
          <w:iCs/>
          <w:color w:val="7A2518"/>
          <w:kern w:val="0"/>
          <w:sz w:val="24"/>
          <w:szCs w:val="24"/>
        </w:rPr>
        <w:t>pom.xml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&lt;parent&gt;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&lt;groupId&gt;org.springframework.boot&lt;/groupId&gt;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&lt;artifactId&gt;spring-boot-starter-parent&lt;/artifactId&gt;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&lt;version&gt;1.3.5.RELEASE&lt;/version&gt;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&lt;relativePath /&gt; &lt;!-- lookup parent from repository --&gt;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&lt;/parent&gt;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&lt;dependencyManagement&gt;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&lt;dependencies&gt;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&lt;artifactId&gt;spring-cloud-dependencies&lt;/artifactId&gt;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&lt;version&gt;Brixton.RELEASE&lt;/version&gt;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&lt;type&gt;pom&lt;/type&gt;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&lt;scope&gt;import&lt;/scope&gt;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&lt;/dependencies&gt;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&lt;/dependencyManagement&gt;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&lt;dependencies&gt;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&lt;artifactId&gt;spring-cloud-starter-config&lt;/artifactId&gt;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&lt;groupId&gt;org.springframework.boot&lt;/groupId&gt;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&lt;artifactId&gt;spring-boot-starter-test&lt;/artifactId&gt;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&lt;scope&gt;test&lt;/scope&gt;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&lt;/dependencies&gt;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&lt;build&gt;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&lt;plugins&gt;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&lt;plugin&gt;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&lt;groupId&gt;org.springframework.boot&lt;/groupId&gt;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&lt;artifactId&gt;spring-boot-maven-plugin&lt;/artifactId&gt;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&lt;/plugin&gt;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&lt;/plugins&gt;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&lt;/build&gt;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 repositories also needed for snapshots and milestones --&gt;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那么你可以创建一个标准的</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应用程序，像这个简单的</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服务器：</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@SpringBootApplication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@RestController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Application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@RequestMapping("/")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String home()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"Hello World!";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static void main(String[] args)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SpringApplication.run(Application.class, args);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当它运行它将从端口</w:t>
      </w:r>
      <w:r w:rsidRPr="00E36C74">
        <w:rPr>
          <w:rFonts w:ascii="inherit" w:eastAsia="宋体" w:hAnsi="inherit" w:cs="Times New Roman"/>
          <w:spacing w:val="-2"/>
          <w:kern w:val="0"/>
          <w:sz w:val="24"/>
          <w:szCs w:val="24"/>
        </w:rPr>
        <w:t>8888</w:t>
      </w:r>
      <w:r w:rsidRPr="00E36C74">
        <w:rPr>
          <w:rFonts w:ascii="inherit" w:eastAsia="宋体" w:hAnsi="inherit" w:cs="Times New Roman"/>
          <w:spacing w:val="-2"/>
          <w:kern w:val="0"/>
          <w:sz w:val="24"/>
          <w:szCs w:val="24"/>
        </w:rPr>
        <w:t>上的默认本地配置服务器接收外部配置，如果它正在运行。要修改启动行为，您可以使用</w:t>
      </w:r>
      <w:r w:rsidRPr="00E36C74">
        <w:rPr>
          <w:rFonts w:ascii="DejaVu Sans Mono" w:eastAsia="宋体" w:hAnsi="DejaVu Sans Mono" w:cs="DejaVu Sans Mono"/>
          <w:kern w:val="0"/>
          <w:sz w:val="23"/>
          <w:szCs w:val="23"/>
          <w:shd w:val="clear" w:color="auto" w:fill="F7F7F8"/>
        </w:rPr>
        <w:t>bootstrap.properties</w:t>
      </w:r>
      <w:r w:rsidRPr="00E36C74">
        <w:rPr>
          <w:rFonts w:ascii="inherit" w:eastAsia="宋体" w:hAnsi="inherit" w:cs="Times New Roman"/>
          <w:spacing w:val="-2"/>
          <w:kern w:val="0"/>
          <w:sz w:val="24"/>
          <w:szCs w:val="24"/>
        </w:rPr>
        <w:t>（如</w:t>
      </w:r>
      <w:r w:rsidRPr="00E36C74">
        <w:rPr>
          <w:rFonts w:ascii="DejaVu Sans Mono" w:eastAsia="宋体" w:hAnsi="DejaVu Sans Mono" w:cs="DejaVu Sans Mono"/>
          <w:kern w:val="0"/>
          <w:sz w:val="23"/>
          <w:szCs w:val="23"/>
          <w:shd w:val="clear" w:color="auto" w:fill="F7F7F8"/>
        </w:rPr>
        <w:t>application.properties</w:t>
      </w:r>
      <w:r w:rsidRPr="00E36C74">
        <w:rPr>
          <w:rFonts w:ascii="inherit" w:eastAsia="宋体" w:hAnsi="inherit" w:cs="Times New Roman"/>
          <w:spacing w:val="-2"/>
          <w:kern w:val="0"/>
          <w:sz w:val="24"/>
          <w:szCs w:val="24"/>
        </w:rPr>
        <w:t>）更改配置服务器的位置，但用于应用程序上下文的引导阶段），例如</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spring.cloud.config.uri: http://myconfigserver.com</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引导属性将在</w:t>
      </w:r>
      <w:r w:rsidRPr="00E36C74">
        <w:rPr>
          <w:rFonts w:ascii="DejaVu Sans Mono" w:eastAsia="宋体" w:hAnsi="DejaVu Sans Mono" w:cs="DejaVu Sans Mono"/>
          <w:kern w:val="0"/>
          <w:sz w:val="23"/>
          <w:szCs w:val="23"/>
          <w:shd w:val="clear" w:color="auto" w:fill="F7F7F8"/>
        </w:rPr>
        <w:t>/env</w:t>
      </w:r>
      <w:r w:rsidRPr="00E36C74">
        <w:rPr>
          <w:rFonts w:ascii="inherit" w:eastAsia="宋体" w:hAnsi="inherit" w:cs="Times New Roman"/>
          <w:spacing w:val="-2"/>
          <w:kern w:val="0"/>
          <w:sz w:val="24"/>
          <w:szCs w:val="24"/>
        </w:rPr>
        <w:t>端点中显示为高优先级属性源，例如</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curl localhost:8080/env</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"profiles":[],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"configService:https://github.com/spring-cloud-samples/config-repo/bar.properties":{"foo":"bar"},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"servletContextInitParams":{},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"systemProperties":{...},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（名为</w:t>
      </w:r>
      <w:r w:rsidRPr="00E36C74">
        <w:rPr>
          <w:rFonts w:ascii="inherit" w:eastAsia="宋体" w:hAnsi="inherit" w:cs="Times New Roman"/>
          <w:spacing w:val="-2"/>
          <w:kern w:val="0"/>
          <w:sz w:val="24"/>
          <w:szCs w:val="24"/>
        </w:rPr>
        <w:t>“configService</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&lt;</w:t>
      </w:r>
      <w:r w:rsidRPr="00E36C74">
        <w:rPr>
          <w:rFonts w:ascii="inherit" w:eastAsia="宋体" w:hAnsi="inherit" w:cs="Times New Roman"/>
          <w:spacing w:val="-2"/>
          <w:kern w:val="0"/>
          <w:sz w:val="24"/>
          <w:szCs w:val="24"/>
        </w:rPr>
        <w:t>远程存储库的</w:t>
      </w:r>
      <w:r w:rsidRPr="00E36C74">
        <w:rPr>
          <w:rFonts w:ascii="inherit" w:eastAsia="宋体" w:hAnsi="inherit" w:cs="Times New Roman"/>
          <w:spacing w:val="-2"/>
          <w:kern w:val="0"/>
          <w:sz w:val="24"/>
          <w:szCs w:val="24"/>
        </w:rPr>
        <w:t>URL&gt; / &lt;</w:t>
      </w:r>
      <w:r w:rsidRPr="00E36C74">
        <w:rPr>
          <w:rFonts w:ascii="inherit" w:eastAsia="宋体" w:hAnsi="inherit" w:cs="Times New Roman"/>
          <w:spacing w:val="-2"/>
          <w:kern w:val="0"/>
          <w:sz w:val="24"/>
          <w:szCs w:val="24"/>
        </w:rPr>
        <w:t>文件名</w:t>
      </w:r>
      <w:r w:rsidRPr="00E36C74">
        <w:rPr>
          <w:rFonts w:ascii="inherit" w:eastAsia="宋体" w:hAnsi="inherit" w:cs="Times New Roman"/>
          <w:spacing w:val="-2"/>
          <w:kern w:val="0"/>
          <w:sz w:val="24"/>
          <w:szCs w:val="24"/>
        </w:rPr>
        <w:t>&gt;”</w:t>
      </w:r>
      <w:r w:rsidRPr="00E36C74">
        <w:rPr>
          <w:rFonts w:ascii="inherit" w:eastAsia="宋体" w:hAnsi="inherit" w:cs="Times New Roman"/>
          <w:spacing w:val="-2"/>
          <w:kern w:val="0"/>
          <w:sz w:val="24"/>
          <w:szCs w:val="24"/>
        </w:rPr>
        <w:t>的属性源包含值为</w:t>
      </w:r>
      <w:r w:rsidRPr="00E36C74">
        <w:rPr>
          <w:rFonts w:ascii="inherit" w:eastAsia="宋体" w:hAnsi="inherit" w:cs="Times New Roman"/>
          <w:spacing w:val="-2"/>
          <w:kern w:val="0"/>
          <w:sz w:val="24"/>
          <w:szCs w:val="24"/>
        </w:rPr>
        <w:t>“bar”</w:t>
      </w:r>
      <w:r w:rsidRPr="00E36C74">
        <w:rPr>
          <w:rFonts w:ascii="inherit" w:eastAsia="宋体" w:hAnsi="inherit" w:cs="Times New Roman"/>
          <w:spacing w:val="-2"/>
          <w:kern w:val="0"/>
          <w:sz w:val="24"/>
          <w:szCs w:val="24"/>
        </w:rPr>
        <w:t>的属性</w:t>
      </w:r>
      <w:r w:rsidRPr="00E36C74">
        <w:rPr>
          <w:rFonts w:ascii="inherit" w:eastAsia="宋体" w:hAnsi="inherit" w:cs="Times New Roman"/>
          <w:spacing w:val="-2"/>
          <w:kern w:val="0"/>
          <w:sz w:val="24"/>
          <w:szCs w:val="24"/>
        </w:rPr>
        <w:t>“foo”</w:t>
      </w:r>
      <w:r w:rsidRPr="00E36C74">
        <w:rPr>
          <w:rFonts w:ascii="inherit" w:eastAsia="宋体" w:hAnsi="inherit" w:cs="Times New Roman"/>
          <w:spacing w:val="-2"/>
          <w:kern w:val="0"/>
          <w:sz w:val="24"/>
          <w:szCs w:val="24"/>
        </w:rPr>
        <w:t>，是最高优先级）。</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274555625"/>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属性源名称中的URL是git存储库，而不是配置服务器URL。</w:t>
            </w:r>
          </w:p>
        </w:tc>
      </w:tr>
    </w:tbl>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Spring Cloud Config</w:t>
      </w:r>
      <w:r w:rsidRPr="00E36C74">
        <w:rPr>
          <w:rFonts w:ascii="Arial" w:eastAsia="宋体" w:hAnsi="Arial" w:cs="Arial"/>
          <w:color w:val="BA3925"/>
          <w:spacing w:val="-2"/>
          <w:kern w:val="0"/>
          <w:sz w:val="55"/>
          <w:szCs w:val="55"/>
        </w:rPr>
        <w:t>服务器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服务器为外部配置（名称值对或等效的</w:t>
      </w:r>
      <w:r w:rsidRPr="00E36C74">
        <w:rPr>
          <w:rFonts w:ascii="inherit" w:eastAsia="宋体" w:hAnsi="inherit" w:cs="Times New Roman"/>
          <w:spacing w:val="-2"/>
          <w:kern w:val="0"/>
          <w:sz w:val="24"/>
          <w:szCs w:val="24"/>
        </w:rPr>
        <w:t>YAML</w:t>
      </w:r>
      <w:r w:rsidRPr="00E36C74">
        <w:rPr>
          <w:rFonts w:ascii="inherit" w:eastAsia="宋体" w:hAnsi="inherit" w:cs="Times New Roman"/>
          <w:spacing w:val="-2"/>
          <w:kern w:val="0"/>
          <w:sz w:val="24"/>
          <w:szCs w:val="24"/>
        </w:rPr>
        <w:t>内容）提供了基于资源的</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。服务器可以使用</w:t>
      </w:r>
      <w:r w:rsidRPr="00E36C74">
        <w:rPr>
          <w:rFonts w:ascii="DejaVu Sans Mono" w:eastAsia="宋体" w:hAnsi="DejaVu Sans Mono" w:cs="DejaVu Sans Mono"/>
          <w:kern w:val="0"/>
          <w:sz w:val="23"/>
          <w:szCs w:val="23"/>
          <w:shd w:val="clear" w:color="auto" w:fill="F7F7F8"/>
        </w:rPr>
        <w:t>@EnableConfigServer</w:t>
      </w:r>
      <w:r w:rsidRPr="00E36C74">
        <w:rPr>
          <w:rFonts w:ascii="inherit" w:eastAsia="宋体" w:hAnsi="inherit" w:cs="Times New Roman"/>
          <w:spacing w:val="-2"/>
          <w:kern w:val="0"/>
          <w:sz w:val="24"/>
          <w:szCs w:val="24"/>
        </w:rPr>
        <w:t>注释轻松嵌入到</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应用程序中。所以这个应用程序是一个配置服务器：</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ConfigServer.java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@SpringBootApplication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@EnableConfigServer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ConfigServer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static void main(String[] args)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SpringApplication.run(ConfigServer.class, args);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像所有的默认端口</w:t>
      </w:r>
      <w:r w:rsidRPr="00E36C74">
        <w:rPr>
          <w:rFonts w:ascii="inherit" w:eastAsia="宋体" w:hAnsi="inherit" w:cs="Times New Roman"/>
          <w:spacing w:val="-2"/>
          <w:kern w:val="0"/>
          <w:sz w:val="24"/>
          <w:szCs w:val="24"/>
        </w:rPr>
        <w:t>8080</w:t>
      </w:r>
      <w:r w:rsidRPr="00E36C74">
        <w:rPr>
          <w:rFonts w:ascii="inherit" w:eastAsia="宋体" w:hAnsi="inherit" w:cs="Times New Roman"/>
          <w:spacing w:val="-2"/>
          <w:kern w:val="0"/>
          <w:sz w:val="24"/>
          <w:szCs w:val="24"/>
        </w:rPr>
        <w:t>上运行的所有</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应用程序一样，但您可以通过各种方式将其切换到常规端口</w:t>
      </w:r>
      <w:r w:rsidRPr="00E36C74">
        <w:rPr>
          <w:rFonts w:ascii="inherit" w:eastAsia="宋体" w:hAnsi="inherit" w:cs="Times New Roman"/>
          <w:spacing w:val="-2"/>
          <w:kern w:val="0"/>
          <w:sz w:val="24"/>
          <w:szCs w:val="24"/>
        </w:rPr>
        <w:t>8888</w:t>
      </w:r>
      <w:r w:rsidRPr="00E36C74">
        <w:rPr>
          <w:rFonts w:ascii="inherit" w:eastAsia="宋体" w:hAnsi="inherit" w:cs="Times New Roman"/>
          <w:spacing w:val="-2"/>
          <w:kern w:val="0"/>
          <w:sz w:val="24"/>
          <w:szCs w:val="24"/>
        </w:rPr>
        <w:t>。最简单的也是设置一个默认配置库，它是通过启动它的</w:t>
      </w:r>
      <w:r w:rsidRPr="00E36C74">
        <w:rPr>
          <w:rFonts w:ascii="DejaVu Sans Mono" w:eastAsia="宋体" w:hAnsi="DejaVu Sans Mono" w:cs="DejaVu Sans Mono"/>
          <w:kern w:val="0"/>
          <w:sz w:val="23"/>
          <w:szCs w:val="23"/>
          <w:shd w:val="clear" w:color="auto" w:fill="F7F7F8"/>
        </w:rPr>
        <w:t>spring.config.name=configserver</w:t>
      </w:r>
      <w:r w:rsidRPr="00E36C74">
        <w:rPr>
          <w:rFonts w:ascii="inherit" w:eastAsia="宋体" w:hAnsi="inherit" w:cs="Times New Roman"/>
          <w:spacing w:val="-2"/>
          <w:kern w:val="0"/>
          <w:sz w:val="24"/>
          <w:szCs w:val="24"/>
        </w:rPr>
        <w:t>（在</w:t>
      </w:r>
      <w:r w:rsidRPr="00E36C74">
        <w:rPr>
          <w:rFonts w:ascii="inherit" w:eastAsia="宋体" w:hAnsi="inherit" w:cs="Times New Roman"/>
          <w:spacing w:val="-2"/>
          <w:kern w:val="0"/>
          <w:sz w:val="24"/>
          <w:szCs w:val="24"/>
        </w:rPr>
        <w:t>Config Server jar</w:t>
      </w:r>
      <w:r w:rsidRPr="00E36C74">
        <w:rPr>
          <w:rFonts w:ascii="inherit" w:eastAsia="宋体" w:hAnsi="inherit" w:cs="Times New Roman"/>
          <w:spacing w:val="-2"/>
          <w:kern w:val="0"/>
          <w:sz w:val="24"/>
          <w:szCs w:val="24"/>
        </w:rPr>
        <w:t>中有一个</w:t>
      </w:r>
      <w:r w:rsidRPr="00E36C74">
        <w:rPr>
          <w:rFonts w:ascii="DejaVu Sans Mono" w:eastAsia="宋体" w:hAnsi="DejaVu Sans Mono" w:cs="DejaVu Sans Mono"/>
          <w:kern w:val="0"/>
          <w:sz w:val="23"/>
          <w:szCs w:val="23"/>
          <w:shd w:val="clear" w:color="auto" w:fill="F7F7F8"/>
        </w:rPr>
        <w:t>configserver.yml</w:t>
      </w:r>
      <w:r w:rsidRPr="00E36C74">
        <w:rPr>
          <w:rFonts w:ascii="inherit" w:eastAsia="宋体" w:hAnsi="inherit" w:cs="Times New Roman"/>
          <w:spacing w:val="-2"/>
          <w:kern w:val="0"/>
          <w:sz w:val="24"/>
          <w:szCs w:val="24"/>
        </w:rPr>
        <w:t>）。另一个是使用你自己的</w:t>
      </w:r>
      <w:r w:rsidRPr="00E36C74">
        <w:rPr>
          <w:rFonts w:ascii="DejaVu Sans Mono" w:eastAsia="宋体" w:hAnsi="DejaVu Sans Mono" w:cs="DejaVu Sans Mono"/>
          <w:kern w:val="0"/>
          <w:sz w:val="23"/>
          <w:szCs w:val="23"/>
          <w:shd w:val="clear" w:color="auto" w:fill="F7F7F8"/>
        </w:rPr>
        <w:t>application.properties</w:t>
      </w:r>
      <w:r w:rsidRPr="00E36C74">
        <w:rPr>
          <w:rFonts w:ascii="inherit" w:eastAsia="宋体" w:hAnsi="inherit" w:cs="Times New Roman"/>
          <w:spacing w:val="-2"/>
          <w:kern w:val="0"/>
          <w:sz w:val="24"/>
          <w:szCs w:val="24"/>
        </w:rPr>
        <w:t>，例如</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application.properties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server.port: 8888</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spring.cloud.config.server.git.uri: file://${user.home}/config-repo</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其中</w:t>
      </w:r>
      <w:r w:rsidRPr="00E36C74">
        <w:rPr>
          <w:rFonts w:ascii="DejaVu Sans Mono" w:eastAsia="宋体" w:hAnsi="DejaVu Sans Mono" w:cs="DejaVu Sans Mono"/>
          <w:kern w:val="0"/>
          <w:sz w:val="23"/>
          <w:szCs w:val="23"/>
          <w:shd w:val="clear" w:color="auto" w:fill="F7F7F8"/>
        </w:rPr>
        <w:t>${user.home}/config-repo</w:t>
      </w:r>
      <w:r w:rsidRPr="00E36C74">
        <w:rPr>
          <w:rFonts w:ascii="inherit" w:eastAsia="宋体" w:hAnsi="inherit" w:cs="Times New Roman"/>
          <w:spacing w:val="-2"/>
          <w:kern w:val="0"/>
          <w:sz w:val="24"/>
          <w:szCs w:val="24"/>
        </w:rPr>
        <w:t>是包含</w:t>
      </w:r>
      <w:r w:rsidRPr="00E36C74">
        <w:rPr>
          <w:rFonts w:ascii="inherit" w:eastAsia="宋体" w:hAnsi="inherit" w:cs="Times New Roman"/>
          <w:spacing w:val="-2"/>
          <w:kern w:val="0"/>
          <w:sz w:val="24"/>
          <w:szCs w:val="24"/>
        </w:rPr>
        <w:t>YAML</w:t>
      </w:r>
      <w:r w:rsidRPr="00E36C74">
        <w:rPr>
          <w:rFonts w:ascii="inherit" w:eastAsia="宋体" w:hAnsi="inherit" w:cs="Times New Roman"/>
          <w:spacing w:val="-2"/>
          <w:kern w:val="0"/>
          <w:sz w:val="24"/>
          <w:szCs w:val="24"/>
        </w:rPr>
        <w:t>和属性文件的</w:t>
      </w:r>
      <w:r w:rsidRPr="00E36C74">
        <w:rPr>
          <w:rFonts w:ascii="inherit" w:eastAsia="宋体" w:hAnsi="inherit" w:cs="Times New Roman"/>
          <w:spacing w:val="-2"/>
          <w:kern w:val="0"/>
          <w:sz w:val="24"/>
          <w:szCs w:val="24"/>
        </w:rPr>
        <w:t>git</w:t>
      </w:r>
      <w:r w:rsidRPr="00E36C74">
        <w:rPr>
          <w:rFonts w:ascii="inherit" w:eastAsia="宋体" w:hAnsi="inherit" w:cs="Times New Roman"/>
          <w:spacing w:val="-2"/>
          <w:kern w:val="0"/>
          <w:sz w:val="24"/>
          <w:szCs w:val="24"/>
        </w:rPr>
        <w:t>仓库。</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211238511"/>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在Windows中，如果文件URL为绝对驱动器前缀，例如</w:t>
            </w:r>
            <w:hyperlink w:history="1">
              <w:r w:rsidRPr="00E36C74">
                <w:rPr>
                  <w:rFonts w:ascii="DejaVu Sans Mono" w:eastAsia="宋体" w:hAnsi="DejaVu Sans Mono" w:cs="DejaVu Sans Mono"/>
                  <w:color w:val="2156A5"/>
                  <w:kern w:val="0"/>
                  <w:sz w:val="23"/>
                  <w:szCs w:val="23"/>
                  <w:u w:val="single"/>
                </w:rPr>
                <w:t>file:///${user.home}/config-repo</w:t>
              </w:r>
            </w:hyperlink>
            <w:r w:rsidRPr="00E36C74">
              <w:rPr>
                <w:rFonts w:ascii="宋体" w:eastAsia="宋体" w:hAnsi="宋体" w:cs="宋体"/>
                <w:spacing w:val="-2"/>
                <w:kern w:val="0"/>
                <w:sz w:val="24"/>
                <w:szCs w:val="24"/>
              </w:rPr>
              <w:t>，则需要额外的“/”。</w:t>
            </w:r>
          </w:p>
        </w:tc>
      </w:tr>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rPr>
                <w:rFonts w:ascii="Arial" w:eastAsia="宋体" w:hAnsi="Arial" w:cs="Arial"/>
                <w:b/>
                <w:bCs/>
                <w:caps/>
                <w:kern w:val="0"/>
                <w:sz w:val="24"/>
                <w:szCs w:val="24"/>
              </w:rPr>
            </w:pPr>
            <w:r w:rsidRPr="00E36C74">
              <w:rPr>
                <w:rFonts w:ascii="Arial" w:eastAsia="宋体" w:hAnsi="Arial" w:cs="Arial"/>
                <w:b/>
                <w:bCs/>
                <w:caps/>
                <w:kern w:val="0"/>
                <w:sz w:val="24"/>
                <w:szCs w:val="24"/>
              </w:rPr>
              <w:t>小费</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spacing w:before="100" w:beforeAutospacing="1" w:after="100" w:afterAutospacing="1"/>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以下是上面示例中创建</w:t>
            </w:r>
            <w:r w:rsidRPr="00E36C74">
              <w:rPr>
                <w:rFonts w:ascii="inherit" w:eastAsia="宋体" w:hAnsi="inherit" w:cs="宋体"/>
                <w:spacing w:val="-2"/>
                <w:kern w:val="0"/>
                <w:sz w:val="24"/>
                <w:szCs w:val="24"/>
              </w:rPr>
              <w:t>git</w:t>
            </w:r>
            <w:r w:rsidRPr="00E36C74">
              <w:rPr>
                <w:rFonts w:ascii="inherit" w:eastAsia="宋体" w:hAnsi="inherit" w:cs="宋体"/>
                <w:spacing w:val="-2"/>
                <w:kern w:val="0"/>
                <w:sz w:val="24"/>
                <w:szCs w:val="24"/>
              </w:rPr>
              <w:t>仓库的方法：</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spacing w:val="-2"/>
                <w:kern w:val="0"/>
                <w:sz w:val="24"/>
                <w:szCs w:val="24"/>
              </w:rPr>
            </w:pPr>
            <w:r w:rsidRPr="00E36C74">
              <w:rPr>
                <w:rFonts w:ascii="DejaVu Sans Mono" w:eastAsia="宋体" w:hAnsi="DejaVu Sans Mono" w:cs="DejaVu Sans Mono"/>
                <w:spacing w:val="-2"/>
                <w:kern w:val="0"/>
                <w:sz w:val="24"/>
                <w:szCs w:val="24"/>
              </w:rPr>
              <w:t>$ cd $HOME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spacing w:val="-2"/>
                <w:kern w:val="0"/>
                <w:sz w:val="24"/>
                <w:szCs w:val="24"/>
              </w:rPr>
            </w:pPr>
            <w:r w:rsidRPr="00E36C74">
              <w:rPr>
                <w:rFonts w:ascii="DejaVu Sans Mono" w:eastAsia="宋体" w:hAnsi="DejaVu Sans Mono" w:cs="DejaVu Sans Mono"/>
                <w:spacing w:val="-2"/>
                <w:kern w:val="0"/>
                <w:sz w:val="24"/>
                <w:szCs w:val="24"/>
              </w:rPr>
              <w:t>$ mkdir config-repo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spacing w:val="-2"/>
                <w:kern w:val="0"/>
                <w:sz w:val="24"/>
                <w:szCs w:val="24"/>
              </w:rPr>
            </w:pPr>
            <w:r w:rsidRPr="00E36C74">
              <w:rPr>
                <w:rFonts w:ascii="DejaVu Sans Mono" w:eastAsia="宋体" w:hAnsi="DejaVu Sans Mono" w:cs="DejaVu Sans Mono"/>
                <w:spacing w:val="-2"/>
                <w:kern w:val="0"/>
                <w:sz w:val="24"/>
                <w:szCs w:val="24"/>
              </w:rPr>
              <w:t>$ cd config-repo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spacing w:val="-2"/>
                <w:kern w:val="0"/>
                <w:sz w:val="24"/>
                <w:szCs w:val="24"/>
              </w:rPr>
            </w:pPr>
            <w:r w:rsidRPr="00E36C74">
              <w:rPr>
                <w:rFonts w:ascii="DejaVu Sans Mono" w:eastAsia="宋体" w:hAnsi="DejaVu Sans Mono" w:cs="DejaVu Sans Mono"/>
                <w:spacing w:val="-2"/>
                <w:kern w:val="0"/>
                <w:sz w:val="24"/>
                <w:szCs w:val="24"/>
              </w:rPr>
              <w:t>$ git init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spacing w:val="-2"/>
                <w:kern w:val="0"/>
                <w:sz w:val="24"/>
                <w:szCs w:val="24"/>
              </w:rPr>
            </w:pPr>
            <w:r w:rsidRPr="00E36C74">
              <w:rPr>
                <w:rFonts w:ascii="DejaVu Sans Mono" w:eastAsia="宋体" w:hAnsi="DejaVu Sans Mono" w:cs="DejaVu Sans Mono"/>
                <w:spacing w:val="-2"/>
                <w:kern w:val="0"/>
                <w:sz w:val="24"/>
                <w:szCs w:val="24"/>
              </w:rPr>
              <w:t>$ echo info.foo: bar &gt; application.properties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spacing w:val="-2"/>
                <w:kern w:val="0"/>
                <w:sz w:val="24"/>
                <w:szCs w:val="24"/>
              </w:rPr>
            </w:pPr>
            <w:r w:rsidRPr="00E36C74">
              <w:rPr>
                <w:rFonts w:ascii="DejaVu Sans Mono" w:eastAsia="宋体" w:hAnsi="DejaVu Sans Mono" w:cs="DejaVu Sans Mono"/>
                <w:spacing w:val="-2"/>
                <w:kern w:val="0"/>
                <w:sz w:val="24"/>
                <w:szCs w:val="24"/>
              </w:rPr>
              <w:t>$ git add -A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spacing w:val="-2"/>
                <w:kern w:val="0"/>
                <w:sz w:val="24"/>
                <w:szCs w:val="24"/>
              </w:rPr>
            </w:pPr>
            <w:r w:rsidRPr="00E36C74">
              <w:rPr>
                <w:rFonts w:ascii="DejaVu Sans Mono" w:eastAsia="宋体" w:hAnsi="DejaVu Sans Mono" w:cs="DejaVu Sans Mono"/>
                <w:spacing w:val="-2"/>
                <w:kern w:val="0"/>
                <w:sz w:val="24"/>
                <w:szCs w:val="24"/>
              </w:rPr>
              <w:t>$ git commit -m "Add application.properties"</w:t>
            </w:r>
          </w:p>
        </w:tc>
      </w:tr>
    </w:tbl>
    <w:p w:rsidR="00E36C74" w:rsidRPr="00E36C74" w:rsidRDefault="00E36C74" w:rsidP="00E36C74">
      <w:pPr>
        <w:widowControl/>
        <w:shd w:val="clear" w:color="auto" w:fill="FFFFFF"/>
        <w:jc w:val="left"/>
        <w:rPr>
          <w:rFonts w:ascii="Times New Roman" w:eastAsia="宋体" w:hAnsi="Times New Roman" w:cs="Times New Roman"/>
          <w:vanish/>
          <w:kern w:val="0"/>
          <w:sz w:val="24"/>
          <w:szCs w:val="24"/>
        </w:rPr>
      </w:pP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042555278"/>
              <w:rPr>
                <w:rFonts w:ascii="Arial" w:eastAsia="宋体" w:hAnsi="Arial" w:cs="Arial"/>
                <w:b/>
                <w:bCs/>
                <w:caps/>
                <w:kern w:val="0"/>
                <w:sz w:val="24"/>
                <w:szCs w:val="24"/>
              </w:rPr>
            </w:pPr>
            <w:r w:rsidRPr="00E36C74">
              <w:rPr>
                <w:rFonts w:ascii="Arial" w:eastAsia="宋体" w:hAnsi="Arial" w:cs="Arial"/>
                <w:b/>
                <w:bCs/>
                <w:caps/>
                <w:kern w:val="0"/>
                <w:sz w:val="24"/>
                <w:szCs w:val="24"/>
              </w:rPr>
              <w:t>警告</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使用本地文件系统进行git存储库仅用于测试。使用服务器在生产环境中托管配置库。</w:t>
            </w:r>
          </w:p>
        </w:tc>
      </w:tr>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rPr>
                <w:rFonts w:ascii="Arial" w:eastAsia="宋体" w:hAnsi="Arial" w:cs="Arial"/>
                <w:b/>
                <w:bCs/>
                <w:caps/>
                <w:kern w:val="0"/>
                <w:sz w:val="24"/>
                <w:szCs w:val="24"/>
              </w:rPr>
            </w:pPr>
            <w:r w:rsidRPr="00E36C74">
              <w:rPr>
                <w:rFonts w:ascii="Arial" w:eastAsia="宋体" w:hAnsi="Arial" w:cs="Arial"/>
                <w:b/>
                <w:bCs/>
                <w:caps/>
                <w:kern w:val="0"/>
                <w:sz w:val="24"/>
                <w:szCs w:val="24"/>
              </w:rPr>
              <w:t>警告</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如果您只保留文本文件，则配置库的初始克隆将会快速有效。如果您开始存储二进制文件，尤其是较大的文件，则可能会遇到服务器中第一个配置请求和/或内存不足错误的延迟。</w:t>
            </w:r>
          </w:p>
        </w:tc>
      </w:tr>
    </w:tbl>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环境库</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您要在哪里存储配置服务器的配置数据？管理此行为的策略是</w:t>
      </w:r>
      <w:r w:rsidRPr="00E36C74">
        <w:rPr>
          <w:rFonts w:ascii="DejaVu Sans Mono" w:eastAsia="宋体" w:hAnsi="DejaVu Sans Mono" w:cs="DejaVu Sans Mono"/>
          <w:kern w:val="0"/>
          <w:sz w:val="23"/>
          <w:szCs w:val="23"/>
          <w:shd w:val="clear" w:color="auto" w:fill="F7F7F8"/>
        </w:rPr>
        <w:t>EnvironmentRepository</w:t>
      </w:r>
      <w:r w:rsidRPr="00E36C74">
        <w:rPr>
          <w:rFonts w:ascii="inherit" w:eastAsia="宋体" w:hAnsi="inherit" w:cs="Times New Roman"/>
          <w:spacing w:val="-2"/>
          <w:kern w:val="0"/>
          <w:sz w:val="24"/>
          <w:szCs w:val="24"/>
        </w:rPr>
        <w:t>，服务于</w:t>
      </w:r>
      <w:r w:rsidRPr="00E36C74">
        <w:rPr>
          <w:rFonts w:ascii="DejaVu Sans Mono" w:eastAsia="宋体" w:hAnsi="DejaVu Sans Mono" w:cs="DejaVu Sans Mono"/>
          <w:kern w:val="0"/>
          <w:sz w:val="23"/>
          <w:szCs w:val="23"/>
          <w:shd w:val="clear" w:color="auto" w:fill="F7F7F8"/>
        </w:rPr>
        <w:t>Environment</w:t>
      </w:r>
      <w:r w:rsidRPr="00E36C74">
        <w:rPr>
          <w:rFonts w:ascii="inherit" w:eastAsia="宋体" w:hAnsi="inherit" w:cs="Times New Roman"/>
          <w:spacing w:val="-2"/>
          <w:kern w:val="0"/>
          <w:sz w:val="24"/>
          <w:szCs w:val="24"/>
        </w:rPr>
        <w:t>对象。此</w:t>
      </w:r>
      <w:r w:rsidRPr="00E36C74">
        <w:rPr>
          <w:rFonts w:ascii="DejaVu Sans Mono" w:eastAsia="宋体" w:hAnsi="DejaVu Sans Mono" w:cs="DejaVu Sans Mono"/>
          <w:kern w:val="0"/>
          <w:sz w:val="23"/>
          <w:szCs w:val="23"/>
          <w:shd w:val="clear" w:color="auto" w:fill="F7F7F8"/>
        </w:rPr>
        <w:t>Environment</w:t>
      </w:r>
      <w:r w:rsidRPr="00E36C74">
        <w:rPr>
          <w:rFonts w:ascii="inherit" w:eastAsia="宋体" w:hAnsi="inherit" w:cs="Times New Roman"/>
          <w:spacing w:val="-2"/>
          <w:kern w:val="0"/>
          <w:sz w:val="24"/>
          <w:szCs w:val="24"/>
        </w:rPr>
        <w:t>是</w:t>
      </w:r>
      <w:r w:rsidRPr="00E36C74">
        <w:rPr>
          <w:rFonts w:ascii="inherit" w:eastAsia="宋体" w:hAnsi="inherit" w:cs="Times New Roman"/>
          <w:spacing w:val="-2"/>
          <w:kern w:val="0"/>
          <w:sz w:val="24"/>
          <w:szCs w:val="24"/>
        </w:rPr>
        <w:t>Spring </w:t>
      </w:r>
      <w:r w:rsidRPr="00E36C74">
        <w:rPr>
          <w:rFonts w:ascii="DejaVu Sans Mono" w:eastAsia="宋体" w:hAnsi="DejaVu Sans Mono" w:cs="DejaVu Sans Mono"/>
          <w:kern w:val="0"/>
          <w:sz w:val="23"/>
          <w:szCs w:val="23"/>
          <w:shd w:val="clear" w:color="auto" w:fill="F7F7F8"/>
        </w:rPr>
        <w:t>Environment</w:t>
      </w:r>
      <w:r w:rsidRPr="00E36C74">
        <w:rPr>
          <w:rFonts w:ascii="inherit" w:eastAsia="宋体" w:hAnsi="inherit" w:cs="Times New Roman"/>
          <w:spacing w:val="-2"/>
          <w:kern w:val="0"/>
          <w:sz w:val="24"/>
          <w:szCs w:val="24"/>
        </w:rPr>
        <w:t>（包括</w:t>
      </w:r>
      <w:r w:rsidRPr="00E36C74">
        <w:rPr>
          <w:rFonts w:ascii="DejaVu Sans Mono" w:eastAsia="宋体" w:hAnsi="DejaVu Sans Mono" w:cs="DejaVu Sans Mono"/>
          <w:kern w:val="0"/>
          <w:sz w:val="23"/>
          <w:szCs w:val="23"/>
          <w:shd w:val="clear" w:color="auto" w:fill="F7F7F8"/>
        </w:rPr>
        <w:t>propertySources</w:t>
      </w:r>
      <w:r w:rsidRPr="00E36C74">
        <w:rPr>
          <w:rFonts w:ascii="inherit" w:eastAsia="宋体" w:hAnsi="inherit" w:cs="Times New Roman"/>
          <w:spacing w:val="-2"/>
          <w:kern w:val="0"/>
          <w:sz w:val="24"/>
          <w:szCs w:val="24"/>
        </w:rPr>
        <w:t>作为主要功能）的域的浅层副本。</w:t>
      </w:r>
      <w:r w:rsidRPr="00E36C74">
        <w:rPr>
          <w:rFonts w:ascii="DejaVu Sans Mono" w:eastAsia="宋体" w:hAnsi="DejaVu Sans Mono" w:cs="DejaVu Sans Mono"/>
          <w:kern w:val="0"/>
          <w:sz w:val="23"/>
          <w:szCs w:val="23"/>
          <w:shd w:val="clear" w:color="auto" w:fill="F7F7F8"/>
        </w:rPr>
        <w:t>Environment</w:t>
      </w:r>
      <w:r w:rsidRPr="00E36C74">
        <w:rPr>
          <w:rFonts w:ascii="inherit" w:eastAsia="宋体" w:hAnsi="inherit" w:cs="Times New Roman"/>
          <w:spacing w:val="-2"/>
          <w:kern w:val="0"/>
          <w:sz w:val="24"/>
          <w:szCs w:val="24"/>
        </w:rPr>
        <w:t>资源由三个变量参数化：</w:t>
      </w:r>
    </w:p>
    <w:p w:rsidR="00E36C74" w:rsidRPr="00E36C74" w:rsidRDefault="00E36C74" w:rsidP="00E36C74">
      <w:pPr>
        <w:widowControl/>
        <w:numPr>
          <w:ilvl w:val="0"/>
          <w:numId w:val="9"/>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{application}</w:t>
      </w:r>
      <w:r w:rsidRPr="00E36C74">
        <w:rPr>
          <w:rFonts w:ascii="inherit" w:eastAsia="宋体" w:hAnsi="inherit" w:cs="Times New Roman"/>
          <w:spacing w:val="-2"/>
          <w:kern w:val="0"/>
          <w:sz w:val="24"/>
          <w:szCs w:val="24"/>
        </w:rPr>
        <w:t>映射到客户端的</w:t>
      </w:r>
      <w:r w:rsidRPr="00E36C74">
        <w:rPr>
          <w:rFonts w:ascii="inherit" w:eastAsia="宋体" w:hAnsi="inherit" w:cs="Times New Roman"/>
          <w:spacing w:val="-2"/>
          <w:kern w:val="0"/>
          <w:sz w:val="24"/>
          <w:szCs w:val="24"/>
        </w:rPr>
        <w:t>“spring.application.name”;</w:t>
      </w:r>
    </w:p>
    <w:p w:rsidR="00E36C74" w:rsidRPr="00E36C74" w:rsidRDefault="00E36C74" w:rsidP="00E36C74">
      <w:pPr>
        <w:widowControl/>
        <w:numPr>
          <w:ilvl w:val="0"/>
          <w:numId w:val="9"/>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{profile}</w:t>
      </w:r>
      <w:r w:rsidRPr="00E36C74">
        <w:rPr>
          <w:rFonts w:ascii="inherit" w:eastAsia="宋体" w:hAnsi="inherit" w:cs="Times New Roman"/>
          <w:spacing w:val="-2"/>
          <w:kern w:val="0"/>
          <w:sz w:val="24"/>
          <w:szCs w:val="24"/>
        </w:rPr>
        <w:t>映射到客户端上的</w:t>
      </w:r>
      <w:r w:rsidRPr="00E36C74">
        <w:rPr>
          <w:rFonts w:ascii="inherit" w:eastAsia="宋体" w:hAnsi="inherit" w:cs="Times New Roman"/>
          <w:spacing w:val="-2"/>
          <w:kern w:val="0"/>
          <w:sz w:val="24"/>
          <w:szCs w:val="24"/>
        </w:rPr>
        <w:t>“spring.profiles.active”</w:t>
      </w:r>
      <w:r w:rsidRPr="00E36C74">
        <w:rPr>
          <w:rFonts w:ascii="inherit" w:eastAsia="宋体" w:hAnsi="inherit" w:cs="Times New Roman"/>
          <w:spacing w:val="-2"/>
          <w:kern w:val="0"/>
          <w:sz w:val="24"/>
          <w:szCs w:val="24"/>
        </w:rPr>
        <w:t>（逗号分隔列表）</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和</w:t>
      </w:r>
    </w:p>
    <w:p w:rsidR="00E36C74" w:rsidRPr="00E36C74" w:rsidRDefault="00E36C74" w:rsidP="00E36C74">
      <w:pPr>
        <w:widowControl/>
        <w:numPr>
          <w:ilvl w:val="0"/>
          <w:numId w:val="9"/>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{label}</w:t>
      </w:r>
      <w:r w:rsidRPr="00E36C74">
        <w:rPr>
          <w:rFonts w:ascii="inherit" w:eastAsia="宋体" w:hAnsi="inherit" w:cs="Times New Roman"/>
          <w:spacing w:val="-2"/>
          <w:kern w:val="0"/>
          <w:sz w:val="24"/>
          <w:szCs w:val="24"/>
        </w:rPr>
        <w:t>这是一个服务器端功能，标记</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版本</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的配置文件集。</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存储库实现通常表现得像一个</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应用程序从</w:t>
      </w:r>
      <w:r w:rsidRPr="00E36C74">
        <w:rPr>
          <w:rFonts w:ascii="inherit" w:eastAsia="宋体" w:hAnsi="inherit" w:cs="Times New Roman"/>
          <w:spacing w:val="-2"/>
          <w:kern w:val="0"/>
          <w:sz w:val="24"/>
          <w:szCs w:val="24"/>
        </w:rPr>
        <w:t>“spring.config.name”</w:t>
      </w:r>
      <w:r w:rsidRPr="00E36C74">
        <w:rPr>
          <w:rFonts w:ascii="inherit" w:eastAsia="宋体" w:hAnsi="inherit" w:cs="Times New Roman"/>
          <w:spacing w:val="-2"/>
          <w:kern w:val="0"/>
          <w:sz w:val="24"/>
          <w:szCs w:val="24"/>
        </w:rPr>
        <w:t>等于</w:t>
      </w:r>
      <w:r w:rsidRPr="00E36C74">
        <w:rPr>
          <w:rFonts w:ascii="DejaVu Sans Mono" w:eastAsia="宋体" w:hAnsi="DejaVu Sans Mono" w:cs="DejaVu Sans Mono"/>
          <w:kern w:val="0"/>
          <w:sz w:val="23"/>
          <w:szCs w:val="23"/>
          <w:shd w:val="clear" w:color="auto" w:fill="F7F7F8"/>
        </w:rPr>
        <w:t>{application}</w:t>
      </w:r>
      <w:r w:rsidRPr="00E36C74">
        <w:rPr>
          <w:rFonts w:ascii="inherit" w:eastAsia="宋体" w:hAnsi="inherit" w:cs="Times New Roman"/>
          <w:spacing w:val="-2"/>
          <w:kern w:val="0"/>
          <w:sz w:val="24"/>
          <w:szCs w:val="24"/>
        </w:rPr>
        <w:t>参数加载配置文件，</w:t>
      </w:r>
      <w:r w:rsidRPr="00E36C74">
        <w:rPr>
          <w:rFonts w:ascii="inherit" w:eastAsia="宋体" w:hAnsi="inherit" w:cs="Times New Roman"/>
          <w:spacing w:val="-2"/>
          <w:kern w:val="0"/>
          <w:sz w:val="24"/>
          <w:szCs w:val="24"/>
        </w:rPr>
        <w:t>“spring.profiles.active”</w:t>
      </w:r>
      <w:r w:rsidRPr="00E36C74">
        <w:rPr>
          <w:rFonts w:ascii="inherit" w:eastAsia="宋体" w:hAnsi="inherit" w:cs="Times New Roman"/>
          <w:spacing w:val="-2"/>
          <w:kern w:val="0"/>
          <w:sz w:val="24"/>
          <w:szCs w:val="24"/>
        </w:rPr>
        <w:t>等于</w:t>
      </w:r>
      <w:r w:rsidRPr="00E36C74">
        <w:rPr>
          <w:rFonts w:ascii="DejaVu Sans Mono" w:eastAsia="宋体" w:hAnsi="DejaVu Sans Mono" w:cs="DejaVu Sans Mono"/>
          <w:kern w:val="0"/>
          <w:sz w:val="23"/>
          <w:szCs w:val="23"/>
          <w:shd w:val="clear" w:color="auto" w:fill="F7F7F8"/>
        </w:rPr>
        <w:t>{profiles}</w:t>
      </w:r>
      <w:r w:rsidRPr="00E36C74">
        <w:rPr>
          <w:rFonts w:ascii="inherit" w:eastAsia="宋体" w:hAnsi="inherit" w:cs="Times New Roman"/>
          <w:spacing w:val="-2"/>
          <w:kern w:val="0"/>
          <w:sz w:val="24"/>
          <w:szCs w:val="24"/>
        </w:rPr>
        <w:t>参数。配置文件的优先级规则也与常规启动应用程序相同：活动配置文件优先于默认配置，如果有多个配置文件，则最后一个获胜（例如向</w:t>
      </w:r>
      <w:r w:rsidRPr="00E36C74">
        <w:rPr>
          <w:rFonts w:ascii="DejaVu Sans Mono" w:eastAsia="宋体" w:hAnsi="DejaVu Sans Mono" w:cs="DejaVu Sans Mono"/>
          <w:kern w:val="0"/>
          <w:sz w:val="23"/>
          <w:szCs w:val="23"/>
          <w:shd w:val="clear" w:color="auto" w:fill="F7F7F8"/>
        </w:rPr>
        <w:t>Map</w:t>
      </w:r>
      <w:r w:rsidRPr="00E36C74">
        <w:rPr>
          <w:rFonts w:ascii="inherit" w:eastAsia="宋体" w:hAnsi="inherit" w:cs="Times New Roman"/>
          <w:spacing w:val="-2"/>
          <w:kern w:val="0"/>
          <w:sz w:val="24"/>
          <w:szCs w:val="24"/>
        </w:rPr>
        <w:t>添加条目）。</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示例：客户端应用程序具有此引导配置：</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bootstrap.yml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application: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name: 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profiles: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active: dev,mysql</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（通常使用</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应用程序，这些属性也可以设置为环境变量或命令行参数）。</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如果存储库是基于文件的，则服务器将从</w:t>
      </w:r>
      <w:r w:rsidRPr="00E36C74">
        <w:rPr>
          <w:rFonts w:ascii="DejaVu Sans Mono" w:eastAsia="宋体" w:hAnsi="DejaVu Sans Mono" w:cs="DejaVu Sans Mono"/>
          <w:kern w:val="0"/>
          <w:sz w:val="23"/>
          <w:szCs w:val="23"/>
          <w:shd w:val="clear" w:color="auto" w:fill="F7F7F8"/>
        </w:rPr>
        <w:t>application.yml</w:t>
      </w:r>
      <w:r w:rsidRPr="00E36C74">
        <w:rPr>
          <w:rFonts w:ascii="inherit" w:eastAsia="宋体" w:hAnsi="inherit" w:cs="Times New Roman"/>
          <w:spacing w:val="-2"/>
          <w:kern w:val="0"/>
          <w:sz w:val="24"/>
          <w:szCs w:val="24"/>
        </w:rPr>
        <w:t>创建</w:t>
      </w:r>
      <w:r w:rsidRPr="00E36C74">
        <w:rPr>
          <w:rFonts w:ascii="DejaVu Sans Mono" w:eastAsia="宋体" w:hAnsi="DejaVu Sans Mono" w:cs="DejaVu Sans Mono"/>
          <w:kern w:val="0"/>
          <w:sz w:val="23"/>
          <w:szCs w:val="23"/>
          <w:shd w:val="clear" w:color="auto" w:fill="F7F7F8"/>
        </w:rPr>
        <w:t>Environment</w:t>
      </w:r>
      <w:r w:rsidRPr="00E36C74">
        <w:rPr>
          <w:rFonts w:ascii="inherit" w:eastAsia="宋体" w:hAnsi="inherit" w:cs="Times New Roman"/>
          <w:spacing w:val="-2"/>
          <w:kern w:val="0"/>
          <w:sz w:val="24"/>
          <w:szCs w:val="24"/>
        </w:rPr>
        <w:t>（在所有客户端之间共享），</w:t>
      </w:r>
      <w:r w:rsidRPr="00E36C74">
        <w:rPr>
          <w:rFonts w:ascii="DejaVu Sans Mono" w:eastAsia="宋体" w:hAnsi="DejaVu Sans Mono" w:cs="DejaVu Sans Mono"/>
          <w:kern w:val="0"/>
          <w:sz w:val="23"/>
          <w:szCs w:val="23"/>
          <w:shd w:val="clear" w:color="auto" w:fill="F7F7F8"/>
        </w:rPr>
        <w:t>foo.yml</w:t>
      </w:r>
      <w:r w:rsidRPr="00E36C74">
        <w:rPr>
          <w:rFonts w:ascii="inherit" w:eastAsia="宋体" w:hAnsi="inherit" w:cs="Times New Roman"/>
          <w:spacing w:val="-2"/>
          <w:kern w:val="0"/>
          <w:sz w:val="24"/>
          <w:szCs w:val="24"/>
        </w:rPr>
        <w:t>（以</w:t>
      </w:r>
      <w:r w:rsidRPr="00E36C74">
        <w:rPr>
          <w:rFonts w:ascii="DejaVu Sans Mono" w:eastAsia="宋体" w:hAnsi="DejaVu Sans Mono" w:cs="DejaVu Sans Mono"/>
          <w:kern w:val="0"/>
          <w:sz w:val="23"/>
          <w:szCs w:val="23"/>
          <w:shd w:val="clear" w:color="auto" w:fill="F7F7F8"/>
        </w:rPr>
        <w:t>foo.yml</w:t>
      </w:r>
      <w:r w:rsidRPr="00E36C74">
        <w:rPr>
          <w:rFonts w:ascii="inherit" w:eastAsia="宋体" w:hAnsi="inherit" w:cs="Times New Roman"/>
          <w:spacing w:val="-2"/>
          <w:kern w:val="0"/>
          <w:sz w:val="24"/>
          <w:szCs w:val="24"/>
        </w:rPr>
        <w:t>优先））。如果</w:t>
      </w:r>
      <w:r w:rsidRPr="00E36C74">
        <w:rPr>
          <w:rFonts w:ascii="inherit" w:eastAsia="宋体" w:hAnsi="inherit" w:cs="Times New Roman"/>
          <w:spacing w:val="-2"/>
          <w:kern w:val="0"/>
          <w:sz w:val="24"/>
          <w:szCs w:val="24"/>
        </w:rPr>
        <w:t>YAML</w:t>
      </w:r>
      <w:r w:rsidRPr="00E36C74">
        <w:rPr>
          <w:rFonts w:ascii="inherit" w:eastAsia="宋体" w:hAnsi="inherit" w:cs="Times New Roman"/>
          <w:spacing w:val="-2"/>
          <w:kern w:val="0"/>
          <w:sz w:val="24"/>
          <w:szCs w:val="24"/>
        </w:rPr>
        <w:t>文件中有文件指向</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配置文件，那么应用的优先级更高（按照列出的配置文件的顺序），并且如果存在特定于配置文件的</w:t>
      </w:r>
      <w:r w:rsidRPr="00E36C74">
        <w:rPr>
          <w:rFonts w:ascii="inherit" w:eastAsia="宋体" w:hAnsi="inherit" w:cs="Times New Roman"/>
          <w:spacing w:val="-2"/>
          <w:kern w:val="0"/>
          <w:sz w:val="24"/>
          <w:szCs w:val="24"/>
        </w:rPr>
        <w:t>YAML</w:t>
      </w:r>
      <w:r w:rsidRPr="00E36C74">
        <w:rPr>
          <w:rFonts w:ascii="inherit" w:eastAsia="宋体" w:hAnsi="inherit" w:cs="Times New Roman"/>
          <w:spacing w:val="-2"/>
          <w:kern w:val="0"/>
          <w:sz w:val="24"/>
          <w:szCs w:val="24"/>
        </w:rPr>
        <w:t>（或属性）文件，那么这些文件也应用于优先级高于默认值。较高优先级转换为</w:t>
      </w:r>
      <w:r w:rsidRPr="00E36C74">
        <w:rPr>
          <w:rFonts w:ascii="DejaVu Sans Mono" w:eastAsia="宋体" w:hAnsi="DejaVu Sans Mono" w:cs="DejaVu Sans Mono"/>
          <w:kern w:val="0"/>
          <w:sz w:val="23"/>
          <w:szCs w:val="23"/>
          <w:shd w:val="clear" w:color="auto" w:fill="F7F7F8"/>
        </w:rPr>
        <w:t>Environment</w:t>
      </w:r>
      <w:r w:rsidRPr="00E36C74">
        <w:rPr>
          <w:rFonts w:ascii="inherit" w:eastAsia="宋体" w:hAnsi="inherit" w:cs="Times New Roman"/>
          <w:spacing w:val="-2"/>
          <w:kern w:val="0"/>
          <w:sz w:val="24"/>
          <w:szCs w:val="24"/>
        </w:rPr>
        <w:t>之前列出的</w:t>
      </w:r>
      <w:r w:rsidRPr="00E36C74">
        <w:rPr>
          <w:rFonts w:ascii="DejaVu Sans Mono" w:eastAsia="宋体" w:hAnsi="DejaVu Sans Mono" w:cs="DejaVu Sans Mono"/>
          <w:kern w:val="0"/>
          <w:sz w:val="23"/>
          <w:szCs w:val="23"/>
          <w:shd w:val="clear" w:color="auto" w:fill="F7F7F8"/>
        </w:rPr>
        <w:t>PropertySource</w:t>
      </w:r>
      <w:r w:rsidRPr="00E36C74">
        <w:rPr>
          <w:rFonts w:ascii="inherit" w:eastAsia="宋体" w:hAnsi="inherit" w:cs="Times New Roman"/>
          <w:spacing w:val="-2"/>
          <w:kern w:val="0"/>
          <w:sz w:val="24"/>
          <w:szCs w:val="24"/>
        </w:rPr>
        <w:t>。（这些规则与独立的</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应用程序相同。）</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Git</w:t>
      </w:r>
      <w:r w:rsidRPr="00E36C74">
        <w:rPr>
          <w:rFonts w:ascii="Arial" w:eastAsia="宋体" w:hAnsi="Arial" w:cs="Arial"/>
          <w:color w:val="BA3925"/>
          <w:kern w:val="0"/>
          <w:sz w:val="35"/>
          <w:szCs w:val="35"/>
        </w:rPr>
        <w:t>后端</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EnvironmentRepository</w:t>
      </w:r>
      <w:r w:rsidRPr="00E36C74">
        <w:rPr>
          <w:rFonts w:ascii="inherit" w:eastAsia="宋体" w:hAnsi="inherit" w:cs="Times New Roman"/>
          <w:spacing w:val="-2"/>
          <w:kern w:val="0"/>
          <w:sz w:val="24"/>
          <w:szCs w:val="24"/>
        </w:rPr>
        <w:t>的默认实现使用</w:t>
      </w:r>
      <w:r w:rsidRPr="00E36C74">
        <w:rPr>
          <w:rFonts w:ascii="inherit" w:eastAsia="宋体" w:hAnsi="inherit" w:cs="Times New Roman"/>
          <w:spacing w:val="-2"/>
          <w:kern w:val="0"/>
          <w:sz w:val="24"/>
          <w:szCs w:val="24"/>
        </w:rPr>
        <w:t>Git</w:t>
      </w:r>
      <w:r w:rsidRPr="00E36C74">
        <w:rPr>
          <w:rFonts w:ascii="inherit" w:eastAsia="宋体" w:hAnsi="inherit" w:cs="Times New Roman"/>
          <w:spacing w:val="-2"/>
          <w:kern w:val="0"/>
          <w:sz w:val="24"/>
          <w:szCs w:val="24"/>
        </w:rPr>
        <w:t>后端，这对于管理升级和物理环境以及审核更改非常方便。要更改存储库的位置，可以在</w:t>
      </w:r>
      <w:r w:rsidRPr="00E36C74">
        <w:rPr>
          <w:rFonts w:ascii="inherit" w:eastAsia="宋体" w:hAnsi="inherit" w:cs="Times New Roman"/>
          <w:spacing w:val="-2"/>
          <w:kern w:val="0"/>
          <w:sz w:val="24"/>
          <w:szCs w:val="24"/>
        </w:rPr>
        <w:t>Config Server</w:t>
      </w:r>
      <w:r w:rsidRPr="00E36C74">
        <w:rPr>
          <w:rFonts w:ascii="inherit" w:eastAsia="宋体" w:hAnsi="inherit" w:cs="Times New Roman"/>
          <w:spacing w:val="-2"/>
          <w:kern w:val="0"/>
          <w:sz w:val="24"/>
          <w:szCs w:val="24"/>
        </w:rPr>
        <w:t>中设置</w:t>
      </w:r>
      <w:r w:rsidRPr="00E36C74">
        <w:rPr>
          <w:rFonts w:ascii="inherit" w:eastAsia="宋体" w:hAnsi="inherit" w:cs="Times New Roman"/>
          <w:spacing w:val="-2"/>
          <w:kern w:val="0"/>
          <w:sz w:val="24"/>
          <w:szCs w:val="24"/>
        </w:rPr>
        <w:t>“spring.cloud.config.server.git.uri”</w:t>
      </w:r>
      <w:r w:rsidRPr="00E36C74">
        <w:rPr>
          <w:rFonts w:ascii="inherit" w:eastAsia="宋体" w:hAnsi="inherit" w:cs="Times New Roman"/>
          <w:spacing w:val="-2"/>
          <w:kern w:val="0"/>
          <w:sz w:val="24"/>
          <w:szCs w:val="24"/>
        </w:rPr>
        <w:t>配置属性（例如</w:t>
      </w:r>
      <w:r w:rsidRPr="00E36C74">
        <w:rPr>
          <w:rFonts w:ascii="DejaVu Sans Mono" w:eastAsia="宋体" w:hAnsi="DejaVu Sans Mono" w:cs="DejaVu Sans Mono"/>
          <w:kern w:val="0"/>
          <w:sz w:val="23"/>
          <w:szCs w:val="23"/>
          <w:shd w:val="clear" w:color="auto" w:fill="F7F7F8"/>
        </w:rPr>
        <w:t>application.yml</w:t>
      </w:r>
      <w:r w:rsidRPr="00E36C74">
        <w:rPr>
          <w:rFonts w:ascii="inherit" w:eastAsia="宋体" w:hAnsi="inherit" w:cs="Times New Roman"/>
          <w:spacing w:val="-2"/>
          <w:kern w:val="0"/>
          <w:sz w:val="24"/>
          <w:szCs w:val="24"/>
        </w:rPr>
        <w:t>）。如果您使用</w:t>
      </w:r>
      <w:r w:rsidRPr="00E36C74">
        <w:rPr>
          <w:rFonts w:ascii="DejaVu Sans Mono" w:eastAsia="宋体" w:hAnsi="DejaVu Sans Mono" w:cs="DejaVu Sans Mono"/>
          <w:kern w:val="0"/>
          <w:sz w:val="23"/>
          <w:szCs w:val="23"/>
          <w:shd w:val="clear" w:color="auto" w:fill="F7F7F8"/>
        </w:rPr>
        <w:t>file:</w:t>
      </w:r>
      <w:r w:rsidRPr="00E36C74">
        <w:rPr>
          <w:rFonts w:ascii="inherit" w:eastAsia="宋体" w:hAnsi="inherit" w:cs="Times New Roman"/>
          <w:spacing w:val="-2"/>
          <w:kern w:val="0"/>
          <w:sz w:val="24"/>
          <w:szCs w:val="24"/>
        </w:rPr>
        <w:t>前缀进行设置，则应从本地存储库中工作，以便在没有服务器的情况下快速方便地启动，但在这种情况下，服务器将直接在本地存储库上进行操作，而不会克隆如果它不是裸机，因为配置服务器永远不会更改</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远程</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资源库）。要扩展</w:t>
      </w:r>
      <w:r w:rsidRPr="00E36C74">
        <w:rPr>
          <w:rFonts w:ascii="inherit" w:eastAsia="宋体" w:hAnsi="inherit" w:cs="Times New Roman"/>
          <w:spacing w:val="-2"/>
          <w:kern w:val="0"/>
          <w:sz w:val="24"/>
          <w:szCs w:val="24"/>
        </w:rPr>
        <w:t>Config Server</w:t>
      </w:r>
      <w:r w:rsidRPr="00E36C74">
        <w:rPr>
          <w:rFonts w:ascii="inherit" w:eastAsia="宋体" w:hAnsi="inherit" w:cs="Times New Roman"/>
          <w:spacing w:val="-2"/>
          <w:kern w:val="0"/>
          <w:sz w:val="24"/>
          <w:szCs w:val="24"/>
        </w:rPr>
        <w:t>并使其高度可用，您需要将服务器的所有实例指向同一个存储库，因此只有共享文件系统才能正常工作。即使在这种情况下，最好使用共享文件系统存储库的</w:t>
      </w:r>
      <w:r w:rsidRPr="00E36C74">
        <w:rPr>
          <w:rFonts w:ascii="DejaVu Sans Mono" w:eastAsia="宋体" w:hAnsi="DejaVu Sans Mono" w:cs="DejaVu Sans Mono"/>
          <w:kern w:val="0"/>
          <w:sz w:val="23"/>
          <w:szCs w:val="23"/>
          <w:shd w:val="clear" w:color="auto" w:fill="F7F7F8"/>
        </w:rPr>
        <w:t>ssh:</w:t>
      </w:r>
      <w:r w:rsidRPr="00E36C74">
        <w:rPr>
          <w:rFonts w:ascii="inherit" w:eastAsia="宋体" w:hAnsi="inherit" w:cs="Times New Roman"/>
          <w:spacing w:val="-2"/>
          <w:kern w:val="0"/>
          <w:sz w:val="24"/>
          <w:szCs w:val="24"/>
        </w:rPr>
        <w:t>协议，以便服务器可以将其克隆并使用本地工作副本作为缓存。</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该存储库实现将</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资源的</w:t>
      </w:r>
      <w:r w:rsidRPr="00E36C74">
        <w:rPr>
          <w:rFonts w:ascii="DejaVu Sans Mono" w:eastAsia="宋体" w:hAnsi="DejaVu Sans Mono" w:cs="DejaVu Sans Mono"/>
          <w:kern w:val="0"/>
          <w:sz w:val="23"/>
          <w:szCs w:val="23"/>
          <w:shd w:val="clear" w:color="auto" w:fill="F7F7F8"/>
        </w:rPr>
        <w:t>{label}</w:t>
      </w:r>
      <w:r w:rsidRPr="00E36C74">
        <w:rPr>
          <w:rFonts w:ascii="inherit" w:eastAsia="宋体" w:hAnsi="inherit" w:cs="Times New Roman"/>
          <w:spacing w:val="-2"/>
          <w:kern w:val="0"/>
          <w:sz w:val="24"/>
          <w:szCs w:val="24"/>
        </w:rPr>
        <w:t>参数映射到</w:t>
      </w:r>
      <w:r w:rsidRPr="00E36C74">
        <w:rPr>
          <w:rFonts w:ascii="inherit" w:eastAsia="宋体" w:hAnsi="inherit" w:cs="Times New Roman"/>
          <w:spacing w:val="-2"/>
          <w:kern w:val="0"/>
          <w:sz w:val="24"/>
          <w:szCs w:val="24"/>
        </w:rPr>
        <w:t>git</w:t>
      </w:r>
      <w:r w:rsidRPr="00E36C74">
        <w:rPr>
          <w:rFonts w:ascii="inherit" w:eastAsia="宋体" w:hAnsi="inherit" w:cs="Times New Roman"/>
          <w:spacing w:val="-2"/>
          <w:kern w:val="0"/>
          <w:sz w:val="24"/>
          <w:szCs w:val="24"/>
        </w:rPr>
        <w:t>标签（提交</w:t>
      </w:r>
      <w:r w:rsidRPr="00E36C74">
        <w:rPr>
          <w:rFonts w:ascii="inherit" w:eastAsia="宋体" w:hAnsi="inherit" w:cs="Times New Roman"/>
          <w:spacing w:val="-2"/>
          <w:kern w:val="0"/>
          <w:sz w:val="24"/>
          <w:szCs w:val="24"/>
        </w:rPr>
        <w:t>ID</w:t>
      </w:r>
      <w:r w:rsidRPr="00E36C74">
        <w:rPr>
          <w:rFonts w:ascii="inherit" w:eastAsia="宋体" w:hAnsi="inherit" w:cs="Times New Roman"/>
          <w:spacing w:val="-2"/>
          <w:kern w:val="0"/>
          <w:sz w:val="24"/>
          <w:szCs w:val="24"/>
        </w:rPr>
        <w:t>，分支名称或标签）。如果</w:t>
      </w:r>
      <w:r w:rsidRPr="00E36C74">
        <w:rPr>
          <w:rFonts w:ascii="inherit" w:eastAsia="宋体" w:hAnsi="inherit" w:cs="Times New Roman"/>
          <w:spacing w:val="-2"/>
          <w:kern w:val="0"/>
          <w:sz w:val="24"/>
          <w:szCs w:val="24"/>
        </w:rPr>
        <w:t>git</w:t>
      </w:r>
      <w:r w:rsidRPr="00E36C74">
        <w:rPr>
          <w:rFonts w:ascii="inherit" w:eastAsia="宋体" w:hAnsi="inherit" w:cs="Times New Roman"/>
          <w:spacing w:val="-2"/>
          <w:kern w:val="0"/>
          <w:sz w:val="24"/>
          <w:szCs w:val="24"/>
        </w:rPr>
        <w:t>分支或标签名称包含斜杠（</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），则应使用特殊字符串</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_</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指定</w:t>
      </w:r>
      <w:r w:rsidRPr="00E36C74">
        <w:rPr>
          <w:rFonts w:ascii="inherit" w:eastAsia="宋体" w:hAnsi="inherit" w:cs="Times New Roman"/>
          <w:spacing w:val="-2"/>
          <w:kern w:val="0"/>
          <w:sz w:val="24"/>
          <w:szCs w:val="24"/>
        </w:rPr>
        <w:t>HTTP URL</w:t>
      </w:r>
      <w:r w:rsidRPr="00E36C74">
        <w:rPr>
          <w:rFonts w:ascii="inherit" w:eastAsia="宋体" w:hAnsi="inherit" w:cs="Times New Roman"/>
          <w:spacing w:val="-2"/>
          <w:kern w:val="0"/>
          <w:sz w:val="24"/>
          <w:szCs w:val="24"/>
        </w:rPr>
        <w:t>中的标签，以避免与其他</w:t>
      </w:r>
      <w:r w:rsidRPr="00E36C74">
        <w:rPr>
          <w:rFonts w:ascii="inherit" w:eastAsia="宋体" w:hAnsi="inherit" w:cs="Times New Roman"/>
          <w:spacing w:val="-2"/>
          <w:kern w:val="0"/>
          <w:sz w:val="24"/>
          <w:szCs w:val="24"/>
        </w:rPr>
        <w:t>URL</w:t>
      </w:r>
      <w:r w:rsidRPr="00E36C74">
        <w:rPr>
          <w:rFonts w:ascii="inherit" w:eastAsia="宋体" w:hAnsi="inherit" w:cs="Times New Roman"/>
          <w:spacing w:val="-2"/>
          <w:kern w:val="0"/>
          <w:sz w:val="24"/>
          <w:szCs w:val="24"/>
        </w:rPr>
        <w:t>路径模糊。例如，如果标签为</w:t>
      </w:r>
      <w:r w:rsidRPr="00E36C74">
        <w:rPr>
          <w:rFonts w:ascii="DejaVu Sans Mono" w:eastAsia="宋体" w:hAnsi="DejaVu Sans Mono" w:cs="DejaVu Sans Mono"/>
          <w:kern w:val="0"/>
          <w:sz w:val="23"/>
          <w:szCs w:val="23"/>
          <w:shd w:val="clear" w:color="auto" w:fill="F7F7F8"/>
        </w:rPr>
        <w:t>foo/bar</w:t>
      </w:r>
      <w:r w:rsidRPr="00E36C74">
        <w:rPr>
          <w:rFonts w:ascii="inherit" w:eastAsia="宋体" w:hAnsi="inherit" w:cs="Times New Roman"/>
          <w:spacing w:val="-2"/>
          <w:kern w:val="0"/>
          <w:sz w:val="24"/>
          <w:szCs w:val="24"/>
        </w:rPr>
        <w:t>，则替换斜杠将导致标签看起来像</w:t>
      </w:r>
      <w:r w:rsidRPr="00E36C74">
        <w:rPr>
          <w:rFonts w:ascii="DejaVu Sans Mono" w:eastAsia="宋体" w:hAnsi="DejaVu Sans Mono" w:cs="DejaVu Sans Mono"/>
          <w:kern w:val="0"/>
          <w:sz w:val="23"/>
          <w:szCs w:val="23"/>
          <w:shd w:val="clear" w:color="auto" w:fill="F7F7F8"/>
        </w:rPr>
        <w:t>foo(_)bar</w:t>
      </w:r>
      <w:r w:rsidRPr="00E36C74">
        <w:rPr>
          <w:rFonts w:ascii="inherit" w:eastAsia="宋体" w:hAnsi="inherit" w:cs="Times New Roman"/>
          <w:spacing w:val="-2"/>
          <w:kern w:val="0"/>
          <w:sz w:val="24"/>
          <w:szCs w:val="24"/>
        </w:rPr>
        <w:t>。如果您使用像</w:t>
      </w:r>
      <w:r w:rsidRPr="00E36C74">
        <w:rPr>
          <w:rFonts w:ascii="inherit" w:eastAsia="宋体" w:hAnsi="inherit" w:cs="Times New Roman"/>
          <w:spacing w:val="-2"/>
          <w:kern w:val="0"/>
          <w:sz w:val="24"/>
          <w:szCs w:val="24"/>
        </w:rPr>
        <w:t>curl</w:t>
      </w:r>
      <w:r w:rsidRPr="00E36C74">
        <w:rPr>
          <w:rFonts w:ascii="inherit" w:eastAsia="宋体" w:hAnsi="inherit" w:cs="Times New Roman"/>
          <w:spacing w:val="-2"/>
          <w:kern w:val="0"/>
          <w:sz w:val="24"/>
          <w:szCs w:val="24"/>
        </w:rPr>
        <w:t>这样的命令行客户端（例如使用引号将其从</w:t>
      </w:r>
      <w:r w:rsidRPr="00E36C74">
        <w:rPr>
          <w:rFonts w:ascii="inherit" w:eastAsia="宋体" w:hAnsi="inherit" w:cs="Times New Roman"/>
          <w:spacing w:val="-2"/>
          <w:kern w:val="0"/>
          <w:sz w:val="24"/>
          <w:szCs w:val="24"/>
        </w:rPr>
        <w:t>shell</w:t>
      </w:r>
      <w:r w:rsidRPr="00E36C74">
        <w:rPr>
          <w:rFonts w:ascii="inherit" w:eastAsia="宋体" w:hAnsi="inherit" w:cs="Times New Roman"/>
          <w:spacing w:val="-2"/>
          <w:kern w:val="0"/>
          <w:sz w:val="24"/>
          <w:szCs w:val="24"/>
        </w:rPr>
        <w:t>中转出来），请小心</w:t>
      </w:r>
      <w:r w:rsidRPr="00E36C74">
        <w:rPr>
          <w:rFonts w:ascii="inherit" w:eastAsia="宋体" w:hAnsi="inherit" w:cs="Times New Roman"/>
          <w:spacing w:val="-2"/>
          <w:kern w:val="0"/>
          <w:sz w:val="24"/>
          <w:szCs w:val="24"/>
        </w:rPr>
        <w:t>URL</w:t>
      </w:r>
      <w:r w:rsidRPr="00E36C74">
        <w:rPr>
          <w:rFonts w:ascii="inherit" w:eastAsia="宋体" w:hAnsi="inherit" w:cs="Times New Roman"/>
          <w:spacing w:val="-2"/>
          <w:kern w:val="0"/>
          <w:sz w:val="24"/>
          <w:szCs w:val="24"/>
        </w:rPr>
        <w:t>中的方括号。</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Git URI</w:t>
      </w:r>
      <w:r w:rsidRPr="00E36C74">
        <w:rPr>
          <w:rFonts w:ascii="Arial" w:eastAsia="宋体" w:hAnsi="Arial" w:cs="Arial"/>
          <w:color w:val="BA3925"/>
          <w:kern w:val="0"/>
          <w:sz w:val="27"/>
          <w:szCs w:val="27"/>
        </w:rPr>
        <w:t>中的占位符</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Config</w:t>
      </w:r>
      <w:r w:rsidRPr="00E36C74">
        <w:rPr>
          <w:rFonts w:ascii="inherit" w:eastAsia="宋体" w:hAnsi="inherit" w:cs="Times New Roman"/>
          <w:spacing w:val="-2"/>
          <w:kern w:val="0"/>
          <w:sz w:val="24"/>
          <w:szCs w:val="24"/>
        </w:rPr>
        <w:t>服务器支持一个</w:t>
      </w:r>
      <w:r w:rsidRPr="00E36C74">
        <w:rPr>
          <w:rFonts w:ascii="inherit" w:eastAsia="宋体" w:hAnsi="inherit" w:cs="Times New Roman"/>
          <w:spacing w:val="-2"/>
          <w:kern w:val="0"/>
          <w:sz w:val="24"/>
          <w:szCs w:val="24"/>
        </w:rPr>
        <w:t>Git</w:t>
      </w:r>
      <w:r w:rsidRPr="00E36C74">
        <w:rPr>
          <w:rFonts w:ascii="inherit" w:eastAsia="宋体" w:hAnsi="inherit" w:cs="Times New Roman"/>
          <w:spacing w:val="-2"/>
          <w:kern w:val="0"/>
          <w:sz w:val="24"/>
          <w:szCs w:val="24"/>
        </w:rPr>
        <w:t>仓库</w:t>
      </w:r>
      <w:r w:rsidRPr="00E36C74">
        <w:rPr>
          <w:rFonts w:ascii="inherit" w:eastAsia="宋体" w:hAnsi="inherit" w:cs="Times New Roman"/>
          <w:spacing w:val="-2"/>
          <w:kern w:val="0"/>
          <w:sz w:val="24"/>
          <w:szCs w:val="24"/>
        </w:rPr>
        <w:t>URL</w:t>
      </w:r>
      <w:r w:rsidRPr="00E36C74">
        <w:rPr>
          <w:rFonts w:ascii="inherit" w:eastAsia="宋体" w:hAnsi="inherit" w:cs="Times New Roman"/>
          <w:spacing w:val="-2"/>
          <w:kern w:val="0"/>
          <w:sz w:val="24"/>
          <w:szCs w:val="24"/>
        </w:rPr>
        <w:t>，其中包含</w:t>
      </w:r>
      <w:r w:rsidRPr="00E36C74">
        <w:rPr>
          <w:rFonts w:ascii="DejaVu Sans Mono" w:eastAsia="宋体" w:hAnsi="DejaVu Sans Mono" w:cs="DejaVu Sans Mono"/>
          <w:kern w:val="0"/>
          <w:sz w:val="23"/>
          <w:szCs w:val="23"/>
          <w:shd w:val="clear" w:color="auto" w:fill="F7F7F8"/>
        </w:rPr>
        <w:t>{application}</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{profile}</w:t>
      </w:r>
      <w:r w:rsidRPr="00E36C74">
        <w:rPr>
          <w:rFonts w:ascii="inherit" w:eastAsia="宋体" w:hAnsi="inherit" w:cs="Times New Roman"/>
          <w:spacing w:val="-2"/>
          <w:kern w:val="0"/>
          <w:sz w:val="24"/>
          <w:szCs w:val="24"/>
        </w:rPr>
        <w:t>（以及</w:t>
      </w:r>
      <w:r w:rsidRPr="00E36C74">
        <w:rPr>
          <w:rFonts w:ascii="DejaVu Sans Mono" w:eastAsia="宋体" w:hAnsi="DejaVu Sans Mono" w:cs="DejaVu Sans Mono"/>
          <w:kern w:val="0"/>
          <w:sz w:val="23"/>
          <w:szCs w:val="23"/>
          <w:shd w:val="clear" w:color="auto" w:fill="F7F7F8"/>
        </w:rPr>
        <w:t>{label}</w:t>
      </w:r>
      <w:r w:rsidRPr="00E36C74">
        <w:rPr>
          <w:rFonts w:ascii="inherit" w:eastAsia="宋体" w:hAnsi="inherit" w:cs="Times New Roman"/>
          <w:spacing w:val="-2"/>
          <w:kern w:val="0"/>
          <w:sz w:val="24"/>
          <w:szCs w:val="24"/>
        </w:rPr>
        <w:t>）的占位符，如果需要，请记住标签应用为</w:t>
      </w:r>
      <w:r w:rsidRPr="00E36C74">
        <w:rPr>
          <w:rFonts w:ascii="inherit" w:eastAsia="宋体" w:hAnsi="inherit" w:cs="Times New Roman"/>
          <w:spacing w:val="-2"/>
          <w:kern w:val="0"/>
          <w:sz w:val="24"/>
          <w:szCs w:val="24"/>
        </w:rPr>
        <w:t>git</w:t>
      </w:r>
      <w:r w:rsidRPr="00E36C74">
        <w:rPr>
          <w:rFonts w:ascii="inherit" w:eastAsia="宋体" w:hAnsi="inherit" w:cs="Times New Roman"/>
          <w:spacing w:val="-2"/>
          <w:kern w:val="0"/>
          <w:sz w:val="24"/>
          <w:szCs w:val="24"/>
        </w:rPr>
        <w:t>标签）。因此，您可以使用（例如）轻松支持</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每个应用程序的一个</w:t>
      </w:r>
      <w:r w:rsidRPr="00E36C74">
        <w:rPr>
          <w:rFonts w:ascii="inherit" w:eastAsia="宋体" w:hAnsi="inherit" w:cs="Times New Roman"/>
          <w:spacing w:val="-2"/>
          <w:kern w:val="0"/>
          <w:sz w:val="24"/>
          <w:szCs w:val="24"/>
        </w:rPr>
        <w:t>repo”</w:t>
      </w:r>
      <w:r w:rsidRPr="00E36C74">
        <w:rPr>
          <w:rFonts w:ascii="inherit" w:eastAsia="宋体" w:hAnsi="inherit" w:cs="Times New Roman"/>
          <w:spacing w:val="-2"/>
          <w:kern w:val="0"/>
          <w:sz w:val="24"/>
          <w:szCs w:val="24"/>
        </w:rPr>
        <w:t>策略：</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cloud: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config: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server: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git: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uri: https://github.com/myorg/{application}</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或使用类似模式但使用</w:t>
      </w:r>
      <w:r w:rsidRPr="00E36C74">
        <w:rPr>
          <w:rFonts w:ascii="DejaVu Sans Mono" w:eastAsia="宋体" w:hAnsi="DejaVu Sans Mono" w:cs="DejaVu Sans Mono"/>
          <w:kern w:val="0"/>
          <w:sz w:val="23"/>
          <w:szCs w:val="23"/>
          <w:shd w:val="clear" w:color="auto" w:fill="F7F7F8"/>
        </w:rPr>
        <w:t>{profile}</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每个配置文件一个</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策略。</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模式匹配和多个存储库</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还可以通过应用程序和配置文件名称的模式匹配来支持更复杂的需求。模式格式是带有通配符的</w:t>
      </w:r>
      <w:r w:rsidRPr="00E36C74">
        <w:rPr>
          <w:rFonts w:ascii="DejaVu Sans Mono" w:eastAsia="宋体" w:hAnsi="DejaVu Sans Mono" w:cs="DejaVu Sans Mono"/>
          <w:kern w:val="0"/>
          <w:sz w:val="23"/>
          <w:szCs w:val="23"/>
          <w:shd w:val="clear" w:color="auto" w:fill="F7F7F8"/>
        </w:rPr>
        <w:t>{application}/{profile}</w:t>
      </w:r>
      <w:r w:rsidRPr="00E36C74">
        <w:rPr>
          <w:rFonts w:ascii="inherit" w:eastAsia="宋体" w:hAnsi="inherit" w:cs="Times New Roman"/>
          <w:spacing w:val="-2"/>
          <w:kern w:val="0"/>
          <w:sz w:val="24"/>
          <w:szCs w:val="24"/>
        </w:rPr>
        <w:t>名称的逗号分隔列表（可能需要引用以通配符开头的模式）。例：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cloud: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config: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server: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git: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uri: https://github.com/spring-cloud-samples/config-repo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repos: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simple: https://github.com/simple/config-repo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special: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pattern: special*/dev*,*special*/dev*</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uri: https://github.com/special/config-repo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local: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pattern: local*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uri: file:/home/configsvc/config-repo</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w:t>
      </w:r>
      <w:r w:rsidRPr="00E36C74">
        <w:rPr>
          <w:rFonts w:ascii="DejaVu Sans Mono" w:eastAsia="宋体" w:hAnsi="DejaVu Sans Mono" w:cs="DejaVu Sans Mono"/>
          <w:kern w:val="0"/>
          <w:sz w:val="23"/>
          <w:szCs w:val="23"/>
          <w:shd w:val="clear" w:color="auto" w:fill="F7F7F8"/>
        </w:rPr>
        <w:t>{application}/{profile}</w:t>
      </w:r>
      <w:r w:rsidRPr="00E36C74">
        <w:rPr>
          <w:rFonts w:ascii="inherit" w:eastAsia="宋体" w:hAnsi="inherit" w:cs="Times New Roman"/>
          <w:spacing w:val="-2"/>
          <w:kern w:val="0"/>
          <w:sz w:val="24"/>
          <w:szCs w:val="24"/>
        </w:rPr>
        <w:t>不匹配任何模式，它将使用在</w:t>
      </w:r>
      <w:r w:rsidRPr="00E36C74">
        <w:rPr>
          <w:rFonts w:ascii="inherit" w:eastAsia="宋体" w:hAnsi="inherit" w:cs="Times New Roman"/>
          <w:spacing w:val="-2"/>
          <w:kern w:val="0"/>
          <w:sz w:val="24"/>
          <w:szCs w:val="24"/>
        </w:rPr>
        <w:t>“spring.cloud.config.server.git.uri”</w:t>
      </w:r>
      <w:r w:rsidRPr="00E36C74">
        <w:rPr>
          <w:rFonts w:ascii="inherit" w:eastAsia="宋体" w:hAnsi="inherit" w:cs="Times New Roman"/>
          <w:spacing w:val="-2"/>
          <w:kern w:val="0"/>
          <w:sz w:val="24"/>
          <w:szCs w:val="24"/>
        </w:rPr>
        <w:t>下定义的默认</w:t>
      </w:r>
      <w:r w:rsidRPr="00E36C74">
        <w:rPr>
          <w:rFonts w:ascii="inherit" w:eastAsia="宋体" w:hAnsi="inherit" w:cs="Times New Roman"/>
          <w:spacing w:val="-2"/>
          <w:kern w:val="0"/>
          <w:sz w:val="24"/>
          <w:szCs w:val="24"/>
        </w:rPr>
        <w:t>uri</w:t>
      </w:r>
      <w:r w:rsidRPr="00E36C74">
        <w:rPr>
          <w:rFonts w:ascii="inherit" w:eastAsia="宋体" w:hAnsi="inherit" w:cs="Times New Roman"/>
          <w:spacing w:val="-2"/>
          <w:kern w:val="0"/>
          <w:sz w:val="24"/>
          <w:szCs w:val="24"/>
        </w:rPr>
        <w:t>。在上面的例子中，对于</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简单</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存储库，模式是</w:t>
      </w:r>
      <w:r w:rsidRPr="00E36C74">
        <w:rPr>
          <w:rFonts w:ascii="DejaVu Sans Mono" w:eastAsia="宋体" w:hAnsi="DejaVu Sans Mono" w:cs="DejaVu Sans Mono"/>
          <w:kern w:val="0"/>
          <w:sz w:val="23"/>
          <w:szCs w:val="23"/>
          <w:shd w:val="clear" w:color="auto" w:fill="F7F7F8"/>
        </w:rPr>
        <w:t>simple/*</w:t>
      </w:r>
      <w:r w:rsidRPr="00E36C74">
        <w:rPr>
          <w:rFonts w:ascii="inherit" w:eastAsia="宋体" w:hAnsi="inherit" w:cs="Times New Roman"/>
          <w:spacing w:val="-2"/>
          <w:kern w:val="0"/>
          <w:sz w:val="24"/>
          <w:szCs w:val="24"/>
        </w:rPr>
        <w:t>（即所有配置文件中只匹配一个名为</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简单</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的应用程序）。</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本地</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存储库与所有配置文件中以</w:t>
      </w:r>
      <w:r w:rsidRPr="00E36C74">
        <w:rPr>
          <w:rFonts w:ascii="inherit" w:eastAsia="宋体" w:hAnsi="inherit" w:cs="Times New Roman"/>
          <w:spacing w:val="-2"/>
          <w:kern w:val="0"/>
          <w:sz w:val="24"/>
          <w:szCs w:val="24"/>
        </w:rPr>
        <w:t>“local”</w:t>
      </w:r>
      <w:r w:rsidRPr="00E36C74">
        <w:rPr>
          <w:rFonts w:ascii="inherit" w:eastAsia="宋体" w:hAnsi="inherit" w:cs="Times New Roman"/>
          <w:spacing w:val="-2"/>
          <w:kern w:val="0"/>
          <w:sz w:val="24"/>
          <w:szCs w:val="24"/>
        </w:rPr>
        <w:t>开头的所有应用程序名称匹配（将</w:t>
      </w:r>
      <w:r w:rsidRPr="00E36C74">
        <w:rPr>
          <w:rFonts w:ascii="DejaVu Sans Mono" w:eastAsia="宋体" w:hAnsi="DejaVu Sans Mono" w:cs="DejaVu Sans Mono"/>
          <w:kern w:val="0"/>
          <w:sz w:val="23"/>
          <w:szCs w:val="23"/>
          <w:shd w:val="clear" w:color="auto" w:fill="F7F7F8"/>
        </w:rPr>
        <w:t>/*</w:t>
      </w:r>
      <w:r w:rsidRPr="00E36C74">
        <w:rPr>
          <w:rFonts w:ascii="inherit" w:eastAsia="宋体" w:hAnsi="inherit" w:cs="Times New Roman"/>
          <w:spacing w:val="-2"/>
          <w:kern w:val="0"/>
          <w:sz w:val="24"/>
          <w:szCs w:val="24"/>
        </w:rPr>
        <w:t>后缀自动添加到任何没有配置文件匹配器的模式）。</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282107434"/>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在上述“简单”示例中使用的“单行”快捷方式只能在唯一要设置的属性为URI的情况下使用。如果您需要设置其他任何内容（凭据，模式等），则需要使用完整的表单。</w:t>
            </w:r>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repo</w:t>
      </w:r>
      <w:r w:rsidRPr="00E36C74">
        <w:rPr>
          <w:rFonts w:ascii="inherit" w:eastAsia="宋体" w:hAnsi="inherit" w:cs="Times New Roman"/>
          <w:spacing w:val="-2"/>
          <w:kern w:val="0"/>
          <w:sz w:val="24"/>
          <w:szCs w:val="24"/>
        </w:rPr>
        <w:t>中的</w:t>
      </w:r>
      <w:r w:rsidRPr="00E36C74">
        <w:rPr>
          <w:rFonts w:ascii="DejaVu Sans Mono" w:eastAsia="宋体" w:hAnsi="DejaVu Sans Mono" w:cs="DejaVu Sans Mono"/>
          <w:kern w:val="0"/>
          <w:sz w:val="23"/>
          <w:szCs w:val="23"/>
          <w:shd w:val="clear" w:color="auto" w:fill="F7F7F8"/>
        </w:rPr>
        <w:t>pattern</w:t>
      </w:r>
      <w:r w:rsidRPr="00E36C74">
        <w:rPr>
          <w:rFonts w:ascii="inherit" w:eastAsia="宋体" w:hAnsi="inherit" w:cs="Times New Roman"/>
          <w:spacing w:val="-2"/>
          <w:kern w:val="0"/>
          <w:sz w:val="24"/>
          <w:szCs w:val="24"/>
        </w:rPr>
        <w:t>属性实际上是一个数组，因此您可以使用属性文件中的</w:t>
      </w:r>
      <w:r w:rsidRPr="00E36C74">
        <w:rPr>
          <w:rFonts w:ascii="inherit" w:eastAsia="宋体" w:hAnsi="inherit" w:cs="Times New Roman"/>
          <w:spacing w:val="-2"/>
          <w:kern w:val="0"/>
          <w:sz w:val="24"/>
          <w:szCs w:val="24"/>
        </w:rPr>
        <w:t>YAML</w:t>
      </w:r>
      <w:r w:rsidRPr="00E36C74">
        <w:rPr>
          <w:rFonts w:ascii="inherit" w:eastAsia="宋体" w:hAnsi="inherit" w:cs="Times New Roman"/>
          <w:spacing w:val="-2"/>
          <w:kern w:val="0"/>
          <w:sz w:val="24"/>
          <w:szCs w:val="24"/>
        </w:rPr>
        <w:t>数组（或</w:t>
      </w:r>
      <w:r w:rsidRPr="00E36C74">
        <w:rPr>
          <w:rFonts w:ascii="DejaVu Sans Mono" w:eastAsia="宋体" w:hAnsi="DejaVu Sans Mono" w:cs="DejaVu Sans Mono"/>
          <w:kern w:val="0"/>
          <w:sz w:val="23"/>
          <w:szCs w:val="23"/>
          <w:shd w:val="clear" w:color="auto" w:fill="F7F7F8"/>
        </w:rPr>
        <w:t>[0]</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[1]</w:t>
      </w:r>
      <w:r w:rsidRPr="00E36C74">
        <w:rPr>
          <w:rFonts w:ascii="inherit" w:eastAsia="宋体" w:hAnsi="inherit" w:cs="Times New Roman"/>
          <w:spacing w:val="-2"/>
          <w:kern w:val="0"/>
          <w:sz w:val="24"/>
          <w:szCs w:val="24"/>
        </w:rPr>
        <w:t>等后缀）绑定到多个模式。如果要运行具有多个配置文件的应用程序，则可能需要执行此操作。例：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cloud: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config: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server: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git: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uri: https://github.com/spring-cloud-samples/config-repo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repos: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development: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pattern: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*/development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*/staging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uri: https://github.com/development/config-repo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staging: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pattern: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*/qa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*/production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uri: https://github.com/staging/config-repo</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600598290"/>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Spring Cloud将猜测包含不在</w:t>
            </w:r>
            <w:r w:rsidRPr="00E36C74">
              <w:rPr>
                <w:rFonts w:ascii="DejaVu Sans Mono" w:eastAsia="宋体" w:hAnsi="DejaVu Sans Mono" w:cs="DejaVu Sans Mono"/>
                <w:kern w:val="0"/>
                <w:sz w:val="23"/>
                <w:szCs w:val="23"/>
                <w:shd w:val="clear" w:color="auto" w:fill="F7F7F8"/>
              </w:rPr>
              <w:t>*</w:t>
            </w:r>
            <w:r w:rsidRPr="00E36C74">
              <w:rPr>
                <w:rFonts w:ascii="宋体" w:eastAsia="宋体" w:hAnsi="宋体" w:cs="宋体"/>
                <w:spacing w:val="-2"/>
                <w:kern w:val="0"/>
                <w:sz w:val="24"/>
                <w:szCs w:val="24"/>
              </w:rPr>
              <w:t>中的配置文件的模式意味着您实际上要匹配从此模式开始的配置文件列表（因此</w:t>
            </w:r>
            <w:r w:rsidRPr="00E36C74">
              <w:rPr>
                <w:rFonts w:ascii="DejaVu Sans Mono" w:eastAsia="宋体" w:hAnsi="DejaVu Sans Mono" w:cs="DejaVu Sans Mono"/>
                <w:kern w:val="0"/>
                <w:sz w:val="23"/>
                <w:szCs w:val="23"/>
                <w:shd w:val="clear" w:color="auto" w:fill="F7F7F8"/>
              </w:rPr>
              <w:t>*/staging</w:t>
            </w:r>
            <w:r w:rsidRPr="00E36C74">
              <w:rPr>
                <w:rFonts w:ascii="宋体" w:eastAsia="宋体" w:hAnsi="宋体" w:cs="宋体"/>
                <w:spacing w:val="-2"/>
                <w:kern w:val="0"/>
                <w:sz w:val="24"/>
                <w:szCs w:val="24"/>
              </w:rPr>
              <w:t>是</w:t>
            </w:r>
            <w:r w:rsidRPr="00E36C74">
              <w:rPr>
                <w:rFonts w:ascii="DejaVu Sans Mono" w:eastAsia="宋体" w:hAnsi="DejaVu Sans Mono" w:cs="DejaVu Sans Mono"/>
                <w:kern w:val="0"/>
                <w:sz w:val="23"/>
                <w:szCs w:val="23"/>
                <w:shd w:val="clear" w:color="auto" w:fill="F7F7F8"/>
              </w:rPr>
              <w:t>["*/staging", "*/staging,*"]</w:t>
            </w:r>
            <w:r w:rsidRPr="00E36C74">
              <w:rPr>
                <w:rFonts w:ascii="宋体" w:eastAsia="宋体" w:hAnsi="宋体" w:cs="宋体"/>
                <w:spacing w:val="-2"/>
                <w:kern w:val="0"/>
                <w:sz w:val="24"/>
                <w:szCs w:val="24"/>
              </w:rPr>
              <w:t>）。这是常见的，您需要在本地的“开发”配置文件中运行应用程序，但也可以远程运行“云”配置文件。</w:t>
            </w:r>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每个存储库还可以选择将配置文件存储在子目录中，搜索这些目录的模式可以指定为</w:t>
      </w:r>
      <w:r w:rsidRPr="00E36C74">
        <w:rPr>
          <w:rFonts w:ascii="DejaVu Sans Mono" w:eastAsia="宋体" w:hAnsi="DejaVu Sans Mono" w:cs="DejaVu Sans Mono"/>
          <w:kern w:val="0"/>
          <w:sz w:val="23"/>
          <w:szCs w:val="23"/>
          <w:shd w:val="clear" w:color="auto" w:fill="F7F7F8"/>
        </w:rPr>
        <w:t>searchPaths</w:t>
      </w:r>
      <w:r w:rsidRPr="00E36C74">
        <w:rPr>
          <w:rFonts w:ascii="inherit" w:eastAsia="宋体" w:hAnsi="inherit" w:cs="Times New Roman"/>
          <w:spacing w:val="-2"/>
          <w:kern w:val="0"/>
          <w:sz w:val="24"/>
          <w:szCs w:val="24"/>
        </w:rPr>
        <w:t>。例如在顶层：</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cloud: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config: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server: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git: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uri: https://github.com/spring-cloud-samples/config-repo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searchPaths: foo,bar*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在此示例中，服务器搜索顶级和</w:t>
      </w:r>
      <w:r w:rsidRPr="00E36C74">
        <w:rPr>
          <w:rFonts w:ascii="inherit" w:eastAsia="宋体" w:hAnsi="inherit" w:cs="Times New Roman"/>
          <w:spacing w:val="-2"/>
          <w:kern w:val="0"/>
          <w:sz w:val="24"/>
          <w:szCs w:val="24"/>
        </w:rPr>
        <w:t>“foo /”</w:t>
      </w:r>
      <w:r w:rsidRPr="00E36C74">
        <w:rPr>
          <w:rFonts w:ascii="inherit" w:eastAsia="宋体" w:hAnsi="inherit" w:cs="Times New Roman"/>
          <w:spacing w:val="-2"/>
          <w:kern w:val="0"/>
          <w:sz w:val="24"/>
          <w:szCs w:val="24"/>
        </w:rPr>
        <w:t>子目录以及名称以</w:t>
      </w:r>
      <w:r w:rsidRPr="00E36C74">
        <w:rPr>
          <w:rFonts w:ascii="inherit" w:eastAsia="宋体" w:hAnsi="inherit" w:cs="Times New Roman"/>
          <w:spacing w:val="-2"/>
          <w:kern w:val="0"/>
          <w:sz w:val="24"/>
          <w:szCs w:val="24"/>
        </w:rPr>
        <w:t>“bar”</w:t>
      </w:r>
      <w:r w:rsidRPr="00E36C74">
        <w:rPr>
          <w:rFonts w:ascii="inherit" w:eastAsia="宋体" w:hAnsi="inherit" w:cs="Times New Roman"/>
          <w:spacing w:val="-2"/>
          <w:kern w:val="0"/>
          <w:sz w:val="24"/>
          <w:szCs w:val="24"/>
        </w:rPr>
        <w:t>开头的任何子目录中的配置文件。</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默认情况下，首次请求配置时，服务器克隆远程存储库。服务器可以配置为在启动时克隆存储库。例如在顶层：</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cloud: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config: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server: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git: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uri: https://git/common/config-repo.git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repos: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team-a: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pattern: team-a-*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cloneOnStart: true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uri: http://git/team-a/config-repo.git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team-b:</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pattern: team-b-*</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cloneOnStart: false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uri: http://git/team-b/config-repo.git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team-c:</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pattern: team-c-*</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uri: http://git/team-a/config-repo.git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在此示例中，服务器在启动之前克隆了</w:t>
      </w:r>
      <w:r w:rsidRPr="00E36C74">
        <w:rPr>
          <w:rFonts w:ascii="inherit" w:eastAsia="宋体" w:hAnsi="inherit" w:cs="Times New Roman"/>
          <w:spacing w:val="-2"/>
          <w:kern w:val="0"/>
          <w:sz w:val="24"/>
          <w:szCs w:val="24"/>
        </w:rPr>
        <w:t>team-a</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config-repo</w:t>
      </w:r>
      <w:r w:rsidRPr="00E36C74">
        <w:rPr>
          <w:rFonts w:ascii="inherit" w:eastAsia="宋体" w:hAnsi="inherit" w:cs="Times New Roman"/>
          <w:spacing w:val="-2"/>
          <w:kern w:val="0"/>
          <w:sz w:val="24"/>
          <w:szCs w:val="24"/>
        </w:rPr>
        <w:t>，然后它接受任何请求。所有其他存储库将不被克隆，直到请求从存储库配置。</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620525036"/>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在配置服务器启动时设置要克隆的存储库可以帮助在配置服务器启动时快速识别错误配置的源（例如，无效的存储库URI）。配置源不启用</w:t>
            </w:r>
            <w:r w:rsidRPr="00E36C74">
              <w:rPr>
                <w:rFonts w:ascii="DejaVu Sans Mono" w:eastAsia="宋体" w:hAnsi="DejaVu Sans Mono" w:cs="DejaVu Sans Mono"/>
                <w:kern w:val="0"/>
                <w:sz w:val="23"/>
                <w:szCs w:val="23"/>
                <w:shd w:val="clear" w:color="auto" w:fill="F7F7F8"/>
              </w:rPr>
              <w:t>cloneOnStart</w:t>
            </w:r>
            <w:r w:rsidRPr="00E36C74">
              <w:rPr>
                <w:rFonts w:ascii="宋体" w:eastAsia="宋体" w:hAnsi="宋体" w:cs="宋体"/>
                <w:spacing w:val="-2"/>
                <w:kern w:val="0"/>
                <w:sz w:val="24"/>
                <w:szCs w:val="24"/>
              </w:rPr>
              <w:t>时，配置服务器可能会成功启动配置错误或无效的配置源，而不会检测到错误，直到应用程序从该配置源请求配置为止。</w:t>
            </w:r>
          </w:p>
        </w:tc>
      </w:tr>
    </w:tbl>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认证</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要在远程存储库上使用</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基本身份验证，请分别添加</w:t>
      </w:r>
      <w:r w:rsidRPr="00E36C74">
        <w:rPr>
          <w:rFonts w:ascii="inherit" w:eastAsia="宋体" w:hAnsi="inherit" w:cs="Times New Roman"/>
          <w:spacing w:val="-2"/>
          <w:kern w:val="0"/>
          <w:sz w:val="24"/>
          <w:szCs w:val="24"/>
        </w:rPr>
        <w:t>“username”</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“password”</w:t>
      </w:r>
      <w:r w:rsidRPr="00E36C74">
        <w:rPr>
          <w:rFonts w:ascii="inherit" w:eastAsia="宋体" w:hAnsi="inherit" w:cs="Times New Roman"/>
          <w:spacing w:val="-2"/>
          <w:kern w:val="0"/>
          <w:sz w:val="24"/>
          <w:szCs w:val="24"/>
        </w:rPr>
        <w:t>属性（不在</w:t>
      </w:r>
      <w:r w:rsidRPr="00E36C74">
        <w:rPr>
          <w:rFonts w:ascii="inherit" w:eastAsia="宋体" w:hAnsi="inherit" w:cs="Times New Roman"/>
          <w:spacing w:val="-2"/>
          <w:kern w:val="0"/>
          <w:sz w:val="24"/>
          <w:szCs w:val="24"/>
        </w:rPr>
        <w:t>URL</w:t>
      </w:r>
      <w:r w:rsidRPr="00E36C74">
        <w:rPr>
          <w:rFonts w:ascii="inherit" w:eastAsia="宋体" w:hAnsi="inherit" w:cs="Times New Roman"/>
          <w:spacing w:val="-2"/>
          <w:kern w:val="0"/>
          <w:sz w:val="24"/>
          <w:szCs w:val="24"/>
        </w:rPr>
        <w:t>中），例如</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cloud: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config: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server: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git: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uri: https://github.com/spring-cloud-samples/config-repo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username: trolley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password: strongpassword</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如果您不使用</w:t>
      </w:r>
      <w:r w:rsidRPr="00E36C74">
        <w:rPr>
          <w:rFonts w:ascii="inherit" w:eastAsia="宋体" w:hAnsi="inherit" w:cs="Times New Roman"/>
          <w:spacing w:val="-2"/>
          <w:kern w:val="0"/>
          <w:sz w:val="24"/>
          <w:szCs w:val="24"/>
        </w:rPr>
        <w:t>HTTPS</w:t>
      </w:r>
      <w:r w:rsidRPr="00E36C74">
        <w:rPr>
          <w:rFonts w:ascii="inherit" w:eastAsia="宋体" w:hAnsi="inherit" w:cs="Times New Roman"/>
          <w:spacing w:val="-2"/>
          <w:kern w:val="0"/>
          <w:sz w:val="24"/>
          <w:szCs w:val="24"/>
        </w:rPr>
        <w:t>和用户凭据，当您将密钥存储在默认目录（</w:t>
      </w:r>
      <w:r w:rsidRPr="00E36C74">
        <w:rPr>
          <w:rFonts w:ascii="DejaVu Sans Mono" w:eastAsia="宋体" w:hAnsi="DejaVu Sans Mono" w:cs="DejaVu Sans Mono"/>
          <w:kern w:val="0"/>
          <w:sz w:val="23"/>
          <w:szCs w:val="23"/>
          <w:shd w:val="clear" w:color="auto" w:fill="F7F7F8"/>
        </w:rPr>
        <w:t>~/.ssh</w:t>
      </w:r>
      <w:r w:rsidRPr="00E36C74">
        <w:rPr>
          <w:rFonts w:ascii="inherit" w:eastAsia="宋体" w:hAnsi="inherit" w:cs="Times New Roman"/>
          <w:spacing w:val="-2"/>
          <w:kern w:val="0"/>
          <w:sz w:val="24"/>
          <w:szCs w:val="24"/>
        </w:rPr>
        <w:t>）中，并且</w:t>
      </w:r>
      <w:r w:rsidRPr="00E36C74">
        <w:rPr>
          <w:rFonts w:ascii="inherit" w:eastAsia="宋体" w:hAnsi="inherit" w:cs="Times New Roman"/>
          <w:spacing w:val="-2"/>
          <w:kern w:val="0"/>
          <w:sz w:val="24"/>
          <w:szCs w:val="24"/>
        </w:rPr>
        <w:t>uri</w:t>
      </w:r>
      <w:r w:rsidRPr="00E36C74">
        <w:rPr>
          <w:rFonts w:ascii="inherit" w:eastAsia="宋体" w:hAnsi="inherit" w:cs="Times New Roman"/>
          <w:spacing w:val="-2"/>
          <w:kern w:val="0"/>
          <w:sz w:val="24"/>
          <w:szCs w:val="24"/>
        </w:rPr>
        <w:t>指向</w:t>
      </w:r>
      <w:r w:rsidRPr="00E36C74">
        <w:rPr>
          <w:rFonts w:ascii="inherit" w:eastAsia="宋体" w:hAnsi="inherit" w:cs="Times New Roman"/>
          <w:spacing w:val="-2"/>
          <w:kern w:val="0"/>
          <w:sz w:val="24"/>
          <w:szCs w:val="24"/>
        </w:rPr>
        <w:t>SSH</w:t>
      </w:r>
      <w:r w:rsidRPr="00E36C74">
        <w:rPr>
          <w:rFonts w:ascii="inherit" w:eastAsia="宋体" w:hAnsi="inherit" w:cs="Times New Roman"/>
          <w:spacing w:val="-2"/>
          <w:kern w:val="0"/>
          <w:sz w:val="24"/>
          <w:szCs w:val="24"/>
        </w:rPr>
        <w:t>位置时，</w:t>
      </w:r>
      <w:r w:rsidRPr="00E36C74">
        <w:rPr>
          <w:rFonts w:ascii="inherit" w:eastAsia="宋体" w:hAnsi="inherit" w:cs="Times New Roman"/>
          <w:spacing w:val="-2"/>
          <w:kern w:val="0"/>
          <w:sz w:val="24"/>
          <w:szCs w:val="24"/>
        </w:rPr>
        <w:t>SSH</w:t>
      </w:r>
      <w:r w:rsidRPr="00E36C74">
        <w:rPr>
          <w:rFonts w:ascii="inherit" w:eastAsia="宋体" w:hAnsi="inherit" w:cs="Times New Roman"/>
          <w:spacing w:val="-2"/>
          <w:kern w:val="0"/>
          <w:sz w:val="24"/>
          <w:szCs w:val="24"/>
        </w:rPr>
        <w:t>也应该开箱即用，例如</w:t>
      </w:r>
      <w:r w:rsidRPr="00E36C74">
        <w:rPr>
          <w:rFonts w:ascii="inherit" w:eastAsia="宋体" w:hAnsi="inherit" w:cs="Times New Roman"/>
          <w:spacing w:val="-2"/>
          <w:kern w:val="0"/>
          <w:sz w:val="24"/>
          <w:szCs w:val="24"/>
        </w:rPr>
        <w:t>“ </w:t>
      </w:r>
      <w:hyperlink r:id="rId27" w:history="1">
        <w:r w:rsidRPr="00E36C74">
          <w:rPr>
            <w:rFonts w:ascii="inherit" w:eastAsia="宋体" w:hAnsi="inherit" w:cs="Times New Roman"/>
            <w:color w:val="2156A5"/>
            <w:spacing w:val="-2"/>
            <w:kern w:val="0"/>
            <w:sz w:val="24"/>
            <w:szCs w:val="24"/>
            <w:u w:val="single"/>
          </w:rPr>
          <w:t>git@github.com</w:t>
        </w:r>
      </w:hyperlink>
      <w:r w:rsidRPr="00E36C74">
        <w:rPr>
          <w:rFonts w:ascii="inherit" w:eastAsia="宋体" w:hAnsi="inherit" w:cs="Times New Roman"/>
          <w:spacing w:val="-2"/>
          <w:kern w:val="0"/>
          <w:sz w:val="24"/>
          <w:szCs w:val="24"/>
        </w:rPr>
        <w:t>：配置</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云配置</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。必须在</w:t>
      </w:r>
      <w:r w:rsidRPr="00E36C74">
        <w:rPr>
          <w:rFonts w:ascii="DejaVu Sans Mono" w:eastAsia="宋体" w:hAnsi="DejaVu Sans Mono" w:cs="DejaVu Sans Mono"/>
          <w:kern w:val="0"/>
          <w:sz w:val="23"/>
          <w:szCs w:val="23"/>
          <w:shd w:val="clear" w:color="auto" w:fill="F7F7F8"/>
        </w:rPr>
        <w:t>~/.ssh/known_hosts</w:t>
      </w:r>
      <w:r w:rsidRPr="00E36C74">
        <w:rPr>
          <w:rFonts w:ascii="inherit" w:eastAsia="宋体" w:hAnsi="inherit" w:cs="Times New Roman"/>
          <w:spacing w:val="-2"/>
          <w:kern w:val="0"/>
          <w:sz w:val="24"/>
          <w:szCs w:val="24"/>
        </w:rPr>
        <w:t>文件中存在</w:t>
      </w:r>
      <w:r w:rsidRPr="00E36C74">
        <w:rPr>
          <w:rFonts w:ascii="inherit" w:eastAsia="宋体" w:hAnsi="inherit" w:cs="Times New Roman"/>
          <w:spacing w:val="-2"/>
          <w:kern w:val="0"/>
          <w:sz w:val="24"/>
          <w:szCs w:val="24"/>
        </w:rPr>
        <w:t>Git</w:t>
      </w:r>
      <w:r w:rsidRPr="00E36C74">
        <w:rPr>
          <w:rFonts w:ascii="inherit" w:eastAsia="宋体" w:hAnsi="inherit" w:cs="Times New Roman"/>
          <w:spacing w:val="-2"/>
          <w:kern w:val="0"/>
          <w:sz w:val="24"/>
          <w:szCs w:val="24"/>
        </w:rPr>
        <w:t>服务器的条目，并且它是</w:t>
      </w:r>
      <w:r w:rsidRPr="00E36C74">
        <w:rPr>
          <w:rFonts w:ascii="DejaVu Sans Mono" w:eastAsia="宋体" w:hAnsi="DejaVu Sans Mono" w:cs="DejaVu Sans Mono"/>
          <w:kern w:val="0"/>
          <w:sz w:val="23"/>
          <w:szCs w:val="23"/>
          <w:shd w:val="clear" w:color="auto" w:fill="F7F7F8"/>
        </w:rPr>
        <w:t>ssh-rsa</w:t>
      </w:r>
      <w:r w:rsidRPr="00E36C74">
        <w:rPr>
          <w:rFonts w:ascii="inherit" w:eastAsia="宋体" w:hAnsi="inherit" w:cs="Times New Roman"/>
          <w:spacing w:val="-2"/>
          <w:kern w:val="0"/>
          <w:sz w:val="24"/>
          <w:szCs w:val="24"/>
        </w:rPr>
        <w:t>格式。其他格式（如</w:t>
      </w:r>
      <w:r w:rsidRPr="00E36C74">
        <w:rPr>
          <w:rFonts w:ascii="DejaVu Sans Mono" w:eastAsia="宋体" w:hAnsi="DejaVu Sans Mono" w:cs="DejaVu Sans Mono"/>
          <w:kern w:val="0"/>
          <w:sz w:val="23"/>
          <w:szCs w:val="23"/>
          <w:shd w:val="clear" w:color="auto" w:fill="F7F7F8"/>
        </w:rPr>
        <w:t>ecdsa-sha2-nistp256</w:t>
      </w:r>
      <w:r w:rsidRPr="00E36C74">
        <w:rPr>
          <w:rFonts w:ascii="inherit" w:eastAsia="宋体" w:hAnsi="inherit" w:cs="Times New Roman"/>
          <w:spacing w:val="-2"/>
          <w:kern w:val="0"/>
          <w:sz w:val="24"/>
          <w:szCs w:val="24"/>
        </w:rPr>
        <w:t>）不受支持。为了避免意外，您应该确保</w:t>
      </w:r>
      <w:r w:rsidRPr="00E36C74">
        <w:rPr>
          <w:rFonts w:ascii="inherit" w:eastAsia="宋体" w:hAnsi="inherit" w:cs="Times New Roman"/>
          <w:spacing w:val="-2"/>
          <w:kern w:val="0"/>
          <w:sz w:val="24"/>
          <w:szCs w:val="24"/>
        </w:rPr>
        <w:t>Git</w:t>
      </w:r>
      <w:r w:rsidRPr="00E36C74">
        <w:rPr>
          <w:rFonts w:ascii="inherit" w:eastAsia="宋体" w:hAnsi="inherit" w:cs="Times New Roman"/>
          <w:spacing w:val="-2"/>
          <w:kern w:val="0"/>
          <w:sz w:val="24"/>
          <w:szCs w:val="24"/>
        </w:rPr>
        <w:t>服务器的</w:t>
      </w:r>
      <w:r w:rsidRPr="00E36C74">
        <w:rPr>
          <w:rFonts w:ascii="DejaVu Sans Mono" w:eastAsia="宋体" w:hAnsi="DejaVu Sans Mono" w:cs="DejaVu Sans Mono"/>
          <w:kern w:val="0"/>
          <w:sz w:val="23"/>
          <w:szCs w:val="23"/>
          <w:shd w:val="clear" w:color="auto" w:fill="F7F7F8"/>
        </w:rPr>
        <w:t>known_hosts</w:t>
      </w:r>
      <w:r w:rsidRPr="00E36C74">
        <w:rPr>
          <w:rFonts w:ascii="inherit" w:eastAsia="宋体" w:hAnsi="inherit" w:cs="Times New Roman"/>
          <w:spacing w:val="-2"/>
          <w:kern w:val="0"/>
          <w:sz w:val="24"/>
          <w:szCs w:val="24"/>
        </w:rPr>
        <w:t>文件中只有一个条目，并且与您提供给配置服务器的</w:t>
      </w:r>
      <w:r w:rsidRPr="00E36C74">
        <w:rPr>
          <w:rFonts w:ascii="inherit" w:eastAsia="宋体" w:hAnsi="inherit" w:cs="Times New Roman"/>
          <w:spacing w:val="-2"/>
          <w:kern w:val="0"/>
          <w:sz w:val="24"/>
          <w:szCs w:val="24"/>
        </w:rPr>
        <w:t>URL</w:t>
      </w:r>
      <w:r w:rsidRPr="00E36C74">
        <w:rPr>
          <w:rFonts w:ascii="inherit" w:eastAsia="宋体" w:hAnsi="inherit" w:cs="Times New Roman"/>
          <w:spacing w:val="-2"/>
          <w:kern w:val="0"/>
          <w:sz w:val="24"/>
          <w:szCs w:val="24"/>
        </w:rPr>
        <w:t>匹配。如果您在</w:t>
      </w:r>
      <w:r w:rsidRPr="00E36C74">
        <w:rPr>
          <w:rFonts w:ascii="inherit" w:eastAsia="宋体" w:hAnsi="inherit" w:cs="Times New Roman"/>
          <w:spacing w:val="-2"/>
          <w:kern w:val="0"/>
          <w:sz w:val="24"/>
          <w:szCs w:val="24"/>
        </w:rPr>
        <w:t>URL</w:t>
      </w:r>
      <w:r w:rsidRPr="00E36C74">
        <w:rPr>
          <w:rFonts w:ascii="inherit" w:eastAsia="宋体" w:hAnsi="inherit" w:cs="Times New Roman"/>
          <w:spacing w:val="-2"/>
          <w:kern w:val="0"/>
          <w:sz w:val="24"/>
          <w:szCs w:val="24"/>
        </w:rPr>
        <w:t>中使用了主机名，那么您希望在</w:t>
      </w:r>
      <w:r w:rsidRPr="00E36C74">
        <w:rPr>
          <w:rFonts w:ascii="DejaVu Sans Mono" w:eastAsia="宋体" w:hAnsi="DejaVu Sans Mono" w:cs="DejaVu Sans Mono"/>
          <w:kern w:val="0"/>
          <w:sz w:val="23"/>
          <w:szCs w:val="23"/>
          <w:shd w:val="clear" w:color="auto" w:fill="F7F7F8"/>
        </w:rPr>
        <w:t>known_hosts</w:t>
      </w:r>
      <w:r w:rsidRPr="00E36C74">
        <w:rPr>
          <w:rFonts w:ascii="inherit" w:eastAsia="宋体" w:hAnsi="inherit" w:cs="Times New Roman"/>
          <w:spacing w:val="-2"/>
          <w:kern w:val="0"/>
          <w:sz w:val="24"/>
          <w:szCs w:val="24"/>
        </w:rPr>
        <w:t>文件中具有这一点，而不是</w:t>
      </w:r>
      <w:r w:rsidRPr="00E36C74">
        <w:rPr>
          <w:rFonts w:ascii="inherit" w:eastAsia="宋体" w:hAnsi="inherit" w:cs="Times New Roman"/>
          <w:spacing w:val="-2"/>
          <w:kern w:val="0"/>
          <w:sz w:val="24"/>
          <w:szCs w:val="24"/>
        </w:rPr>
        <w:t>IP</w:t>
      </w:r>
      <w:r w:rsidRPr="00E36C74">
        <w:rPr>
          <w:rFonts w:ascii="inherit" w:eastAsia="宋体" w:hAnsi="inherit" w:cs="Times New Roman"/>
          <w:spacing w:val="-2"/>
          <w:kern w:val="0"/>
          <w:sz w:val="24"/>
          <w:szCs w:val="24"/>
        </w:rPr>
        <w:t>。使用</w:t>
      </w:r>
      <w:r w:rsidRPr="00E36C74">
        <w:rPr>
          <w:rFonts w:ascii="inherit" w:eastAsia="宋体" w:hAnsi="inherit" w:cs="Times New Roman"/>
          <w:spacing w:val="-2"/>
          <w:kern w:val="0"/>
          <w:sz w:val="24"/>
          <w:szCs w:val="24"/>
        </w:rPr>
        <w:t>JGit</w:t>
      </w:r>
      <w:r w:rsidRPr="00E36C74">
        <w:rPr>
          <w:rFonts w:ascii="inherit" w:eastAsia="宋体" w:hAnsi="inherit" w:cs="Times New Roman"/>
          <w:spacing w:val="-2"/>
          <w:kern w:val="0"/>
          <w:sz w:val="24"/>
          <w:szCs w:val="24"/>
        </w:rPr>
        <w:t>访问存储库，因此您发现的任何文档都应适用。</w:t>
      </w:r>
      <w:r w:rsidRPr="00E36C74">
        <w:rPr>
          <w:rFonts w:ascii="inherit" w:eastAsia="宋体" w:hAnsi="inherit" w:cs="Times New Roman"/>
          <w:spacing w:val="-2"/>
          <w:kern w:val="0"/>
          <w:sz w:val="24"/>
          <w:szCs w:val="24"/>
        </w:rPr>
        <w:t>HTTPS</w:t>
      </w:r>
      <w:r w:rsidRPr="00E36C74">
        <w:rPr>
          <w:rFonts w:ascii="inherit" w:eastAsia="宋体" w:hAnsi="inherit" w:cs="Times New Roman"/>
          <w:spacing w:val="-2"/>
          <w:kern w:val="0"/>
          <w:sz w:val="24"/>
          <w:szCs w:val="24"/>
        </w:rPr>
        <w:t>代理设置可以</w:t>
      </w:r>
      <w:r w:rsidRPr="00E36C74">
        <w:rPr>
          <w:rFonts w:ascii="DejaVu Sans Mono" w:eastAsia="宋体" w:hAnsi="DejaVu Sans Mono" w:cs="DejaVu Sans Mono"/>
          <w:kern w:val="0"/>
          <w:sz w:val="23"/>
          <w:szCs w:val="23"/>
          <w:shd w:val="clear" w:color="auto" w:fill="F7F7F8"/>
        </w:rPr>
        <w:t>~/.git/config</w:t>
      </w:r>
      <w:r w:rsidRPr="00E36C74">
        <w:rPr>
          <w:rFonts w:ascii="inherit" w:eastAsia="宋体" w:hAnsi="inherit" w:cs="Times New Roman"/>
          <w:spacing w:val="-2"/>
          <w:kern w:val="0"/>
          <w:sz w:val="24"/>
          <w:szCs w:val="24"/>
        </w:rPr>
        <w:t>设置，也可以通过系统属性（</w:t>
      </w:r>
      <w:r w:rsidRPr="00E36C74">
        <w:rPr>
          <w:rFonts w:ascii="DejaVu Sans Mono" w:eastAsia="宋体" w:hAnsi="DejaVu Sans Mono" w:cs="DejaVu Sans Mono"/>
          <w:kern w:val="0"/>
          <w:sz w:val="23"/>
          <w:szCs w:val="23"/>
          <w:shd w:val="clear" w:color="auto" w:fill="F7F7F8"/>
        </w:rPr>
        <w:t>-Dhttps.proxyHost</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-Dhttps.proxyPort</w:t>
      </w:r>
      <w:r w:rsidRPr="00E36C74">
        <w:rPr>
          <w:rFonts w:ascii="inherit" w:eastAsia="宋体" w:hAnsi="inherit" w:cs="Times New Roman"/>
          <w:spacing w:val="-2"/>
          <w:kern w:val="0"/>
          <w:sz w:val="24"/>
          <w:szCs w:val="24"/>
        </w:rPr>
        <w:t>）与任何其他</w:t>
      </w:r>
      <w:r w:rsidRPr="00E36C74">
        <w:rPr>
          <w:rFonts w:ascii="inherit" w:eastAsia="宋体" w:hAnsi="inherit" w:cs="Times New Roman"/>
          <w:spacing w:val="-2"/>
          <w:kern w:val="0"/>
          <w:sz w:val="24"/>
          <w:szCs w:val="24"/>
        </w:rPr>
        <w:t>JVM</w:t>
      </w:r>
      <w:r w:rsidRPr="00E36C74">
        <w:rPr>
          <w:rFonts w:ascii="inherit" w:eastAsia="宋体" w:hAnsi="inherit" w:cs="Times New Roman"/>
          <w:spacing w:val="-2"/>
          <w:kern w:val="0"/>
          <w:sz w:val="24"/>
          <w:szCs w:val="24"/>
        </w:rPr>
        <w:t>进程相同。</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343898519"/>
              <w:rPr>
                <w:rFonts w:ascii="Arial" w:eastAsia="宋体" w:hAnsi="Arial" w:cs="Arial"/>
                <w:b/>
                <w:bCs/>
                <w:caps/>
                <w:kern w:val="0"/>
                <w:sz w:val="24"/>
                <w:szCs w:val="24"/>
              </w:rPr>
            </w:pPr>
            <w:r w:rsidRPr="00E36C74">
              <w:rPr>
                <w:rFonts w:ascii="Arial" w:eastAsia="宋体" w:hAnsi="Arial" w:cs="Arial"/>
                <w:b/>
                <w:bCs/>
                <w:caps/>
                <w:kern w:val="0"/>
                <w:sz w:val="24"/>
                <w:szCs w:val="24"/>
              </w:rPr>
              <w:t>小费</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如果您不知道</w:t>
            </w:r>
            <w:r w:rsidRPr="00E36C74">
              <w:rPr>
                <w:rFonts w:ascii="DejaVu Sans Mono" w:eastAsia="宋体" w:hAnsi="DejaVu Sans Mono" w:cs="DejaVu Sans Mono"/>
                <w:kern w:val="0"/>
                <w:sz w:val="23"/>
                <w:szCs w:val="23"/>
                <w:shd w:val="clear" w:color="auto" w:fill="F7F7F8"/>
              </w:rPr>
              <w:t>~/.git</w:t>
            </w:r>
            <w:r w:rsidRPr="00E36C74">
              <w:rPr>
                <w:rFonts w:ascii="宋体" w:eastAsia="宋体" w:hAnsi="宋体" w:cs="宋体"/>
                <w:spacing w:val="-2"/>
                <w:kern w:val="0"/>
                <w:sz w:val="24"/>
                <w:szCs w:val="24"/>
              </w:rPr>
              <w:t>目录使用</w:t>
            </w:r>
            <w:r w:rsidRPr="00E36C74">
              <w:rPr>
                <w:rFonts w:ascii="DejaVu Sans Mono" w:eastAsia="宋体" w:hAnsi="DejaVu Sans Mono" w:cs="DejaVu Sans Mono"/>
                <w:kern w:val="0"/>
                <w:sz w:val="23"/>
                <w:szCs w:val="23"/>
                <w:shd w:val="clear" w:color="auto" w:fill="F7F7F8"/>
              </w:rPr>
              <w:t>git config --global</w:t>
            </w:r>
            <w:r w:rsidRPr="00E36C74">
              <w:rPr>
                <w:rFonts w:ascii="宋体" w:eastAsia="宋体" w:hAnsi="宋体" w:cs="宋体"/>
                <w:spacing w:val="-2"/>
                <w:kern w:val="0"/>
                <w:sz w:val="24"/>
                <w:szCs w:val="24"/>
              </w:rPr>
              <w:t>来处理设置的位置（例如</w:t>
            </w:r>
            <w:r w:rsidRPr="00E36C74">
              <w:rPr>
                <w:rFonts w:ascii="DejaVu Sans Mono" w:eastAsia="宋体" w:hAnsi="DejaVu Sans Mono" w:cs="DejaVu Sans Mono"/>
                <w:kern w:val="0"/>
                <w:sz w:val="23"/>
                <w:szCs w:val="23"/>
                <w:shd w:val="clear" w:color="auto" w:fill="F7F7F8"/>
              </w:rPr>
              <w:t>git config --global http.sslVerify false</w:t>
            </w:r>
            <w:r w:rsidRPr="00E36C74">
              <w:rPr>
                <w:rFonts w:ascii="宋体" w:eastAsia="宋体" w:hAnsi="宋体" w:cs="宋体"/>
                <w:spacing w:val="-2"/>
                <w:kern w:val="0"/>
                <w:sz w:val="24"/>
                <w:szCs w:val="24"/>
              </w:rPr>
              <w:t>）。</w:t>
            </w:r>
          </w:p>
        </w:tc>
      </w:tr>
    </w:tbl>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使用</w:t>
      </w:r>
      <w:r w:rsidRPr="00E36C74">
        <w:rPr>
          <w:rFonts w:ascii="Arial" w:eastAsia="宋体" w:hAnsi="Arial" w:cs="Arial"/>
          <w:color w:val="BA3925"/>
          <w:kern w:val="0"/>
          <w:sz w:val="27"/>
          <w:szCs w:val="27"/>
        </w:rPr>
        <w:t>AWS CodeCommit</w:t>
      </w:r>
      <w:r w:rsidRPr="00E36C74">
        <w:rPr>
          <w:rFonts w:ascii="Arial" w:eastAsia="宋体" w:hAnsi="Arial" w:cs="Arial"/>
          <w:color w:val="BA3925"/>
          <w:kern w:val="0"/>
          <w:sz w:val="27"/>
          <w:szCs w:val="27"/>
        </w:rPr>
        <w:t>进行认证</w:t>
      </w:r>
    </w:p>
    <w:p w:rsidR="00E36C74" w:rsidRPr="00E36C74" w:rsidRDefault="005E7EE7"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hyperlink r:id="rId28" w:history="1">
        <w:r w:rsidR="00E36C74" w:rsidRPr="00E36C74">
          <w:rPr>
            <w:rFonts w:ascii="inherit" w:eastAsia="宋体" w:hAnsi="inherit" w:cs="Times New Roman"/>
            <w:color w:val="2156A5"/>
            <w:spacing w:val="-2"/>
            <w:kern w:val="0"/>
            <w:sz w:val="24"/>
            <w:szCs w:val="24"/>
            <w:u w:val="single"/>
          </w:rPr>
          <w:t>AWS CodeCommit</w:t>
        </w:r>
      </w:hyperlink>
      <w:r w:rsidR="00E36C74" w:rsidRPr="00E36C74">
        <w:rPr>
          <w:rFonts w:ascii="inherit" w:eastAsia="宋体" w:hAnsi="inherit" w:cs="Times New Roman"/>
          <w:spacing w:val="-2"/>
          <w:kern w:val="0"/>
          <w:sz w:val="24"/>
          <w:szCs w:val="24"/>
        </w:rPr>
        <w:t>认证也可以完成。当从命令行使用</w:t>
      </w:r>
      <w:r w:rsidR="00E36C74" w:rsidRPr="00E36C74">
        <w:rPr>
          <w:rFonts w:ascii="inherit" w:eastAsia="宋体" w:hAnsi="inherit" w:cs="Times New Roman"/>
          <w:spacing w:val="-2"/>
          <w:kern w:val="0"/>
          <w:sz w:val="24"/>
          <w:szCs w:val="24"/>
        </w:rPr>
        <w:t>Git</w:t>
      </w:r>
      <w:r w:rsidR="00E36C74" w:rsidRPr="00E36C74">
        <w:rPr>
          <w:rFonts w:ascii="inherit" w:eastAsia="宋体" w:hAnsi="inherit" w:cs="Times New Roman"/>
          <w:spacing w:val="-2"/>
          <w:kern w:val="0"/>
          <w:sz w:val="24"/>
          <w:szCs w:val="24"/>
        </w:rPr>
        <w:t>时，</w:t>
      </w:r>
      <w:r w:rsidR="00E36C74" w:rsidRPr="00E36C74">
        <w:rPr>
          <w:rFonts w:ascii="inherit" w:eastAsia="宋体" w:hAnsi="inherit" w:cs="Times New Roman"/>
          <w:spacing w:val="-2"/>
          <w:kern w:val="0"/>
          <w:sz w:val="24"/>
          <w:szCs w:val="24"/>
        </w:rPr>
        <w:t>AWS CodeCommit</w:t>
      </w:r>
      <w:r w:rsidR="00E36C74" w:rsidRPr="00E36C74">
        <w:rPr>
          <w:rFonts w:ascii="inherit" w:eastAsia="宋体" w:hAnsi="inherit" w:cs="Times New Roman"/>
          <w:spacing w:val="-2"/>
          <w:kern w:val="0"/>
          <w:sz w:val="24"/>
          <w:szCs w:val="24"/>
        </w:rPr>
        <w:t>使用身份验证助手。该帮助器不与</w:t>
      </w:r>
      <w:r w:rsidR="00E36C74" w:rsidRPr="00E36C74">
        <w:rPr>
          <w:rFonts w:ascii="inherit" w:eastAsia="宋体" w:hAnsi="inherit" w:cs="Times New Roman"/>
          <w:spacing w:val="-2"/>
          <w:kern w:val="0"/>
          <w:sz w:val="24"/>
          <w:szCs w:val="24"/>
        </w:rPr>
        <w:t>JGit</w:t>
      </w:r>
      <w:r w:rsidR="00E36C74" w:rsidRPr="00E36C74">
        <w:rPr>
          <w:rFonts w:ascii="inherit" w:eastAsia="宋体" w:hAnsi="inherit" w:cs="Times New Roman"/>
          <w:spacing w:val="-2"/>
          <w:kern w:val="0"/>
          <w:sz w:val="24"/>
          <w:szCs w:val="24"/>
        </w:rPr>
        <w:t>库一起使用，因此如果</w:t>
      </w:r>
      <w:r w:rsidR="00E36C74" w:rsidRPr="00E36C74">
        <w:rPr>
          <w:rFonts w:ascii="inherit" w:eastAsia="宋体" w:hAnsi="inherit" w:cs="Times New Roman"/>
          <w:spacing w:val="-2"/>
          <w:kern w:val="0"/>
          <w:sz w:val="24"/>
          <w:szCs w:val="24"/>
        </w:rPr>
        <w:t>Git URI</w:t>
      </w:r>
      <w:r w:rsidR="00E36C74" w:rsidRPr="00E36C74">
        <w:rPr>
          <w:rFonts w:ascii="inherit" w:eastAsia="宋体" w:hAnsi="inherit" w:cs="Times New Roman"/>
          <w:spacing w:val="-2"/>
          <w:kern w:val="0"/>
          <w:sz w:val="24"/>
          <w:szCs w:val="24"/>
        </w:rPr>
        <w:t>与</w:t>
      </w:r>
      <w:r w:rsidR="00E36C74" w:rsidRPr="00E36C74">
        <w:rPr>
          <w:rFonts w:ascii="inherit" w:eastAsia="宋体" w:hAnsi="inherit" w:cs="Times New Roman"/>
          <w:spacing w:val="-2"/>
          <w:kern w:val="0"/>
          <w:sz w:val="24"/>
          <w:szCs w:val="24"/>
        </w:rPr>
        <w:t>AWS CodeCommit</w:t>
      </w:r>
      <w:r w:rsidR="00E36C74" w:rsidRPr="00E36C74">
        <w:rPr>
          <w:rFonts w:ascii="inherit" w:eastAsia="宋体" w:hAnsi="inherit" w:cs="Times New Roman"/>
          <w:spacing w:val="-2"/>
          <w:kern w:val="0"/>
          <w:sz w:val="24"/>
          <w:szCs w:val="24"/>
        </w:rPr>
        <w:t>模式匹配，则将创建用于</w:t>
      </w:r>
      <w:r w:rsidR="00E36C74" w:rsidRPr="00E36C74">
        <w:rPr>
          <w:rFonts w:ascii="inherit" w:eastAsia="宋体" w:hAnsi="inherit" w:cs="Times New Roman"/>
          <w:spacing w:val="-2"/>
          <w:kern w:val="0"/>
          <w:sz w:val="24"/>
          <w:szCs w:val="24"/>
        </w:rPr>
        <w:t>AWS CodeCommit</w:t>
      </w:r>
      <w:r w:rsidR="00E36C74" w:rsidRPr="00E36C74">
        <w:rPr>
          <w:rFonts w:ascii="inherit" w:eastAsia="宋体" w:hAnsi="inherit" w:cs="Times New Roman"/>
          <w:spacing w:val="-2"/>
          <w:kern w:val="0"/>
          <w:sz w:val="24"/>
          <w:szCs w:val="24"/>
        </w:rPr>
        <w:t>的</w:t>
      </w:r>
      <w:r w:rsidR="00E36C74" w:rsidRPr="00E36C74">
        <w:rPr>
          <w:rFonts w:ascii="inherit" w:eastAsia="宋体" w:hAnsi="inherit" w:cs="Times New Roman"/>
          <w:spacing w:val="-2"/>
          <w:kern w:val="0"/>
          <w:sz w:val="24"/>
          <w:szCs w:val="24"/>
        </w:rPr>
        <w:t>JGit CredentialProvider</w:t>
      </w:r>
      <w:r w:rsidR="00E36C74" w:rsidRPr="00E36C74">
        <w:rPr>
          <w:rFonts w:ascii="inherit" w:eastAsia="宋体" w:hAnsi="inherit" w:cs="Times New Roman"/>
          <w:spacing w:val="-2"/>
          <w:kern w:val="0"/>
          <w:sz w:val="24"/>
          <w:szCs w:val="24"/>
        </w:rPr>
        <w:t>。</w:t>
      </w:r>
      <w:r w:rsidR="00E36C74" w:rsidRPr="00E36C74">
        <w:rPr>
          <w:rFonts w:ascii="inherit" w:eastAsia="宋体" w:hAnsi="inherit" w:cs="Times New Roman"/>
          <w:spacing w:val="-2"/>
          <w:kern w:val="0"/>
          <w:sz w:val="24"/>
          <w:szCs w:val="24"/>
        </w:rPr>
        <w:t>AWS CodeCommit URI</w:t>
      </w:r>
      <w:r w:rsidR="00E36C74" w:rsidRPr="00E36C74">
        <w:rPr>
          <w:rFonts w:ascii="inherit" w:eastAsia="宋体" w:hAnsi="inherit" w:cs="Times New Roman"/>
          <w:spacing w:val="-2"/>
          <w:kern w:val="0"/>
          <w:sz w:val="24"/>
          <w:szCs w:val="24"/>
        </w:rPr>
        <w:t>始终看起来像</w:t>
      </w:r>
      <w:r w:rsidR="00E36C74" w:rsidRPr="00E36C74">
        <w:rPr>
          <w:rFonts w:ascii="inherit" w:eastAsia="宋体" w:hAnsi="inherit" w:cs="Times New Roman"/>
          <w:spacing w:val="-2"/>
          <w:kern w:val="0"/>
          <w:sz w:val="24"/>
          <w:szCs w:val="24"/>
        </w:rPr>
        <w:t> </w:t>
      </w:r>
      <w:hyperlink w:history="1">
        <w:r w:rsidR="00E36C74" w:rsidRPr="00E36C74">
          <w:rPr>
            <w:rFonts w:ascii="inherit" w:eastAsia="宋体" w:hAnsi="inherit" w:cs="Times New Roman"/>
            <w:color w:val="2156A5"/>
            <w:spacing w:val="-2"/>
            <w:kern w:val="0"/>
            <w:sz w:val="24"/>
            <w:szCs w:val="24"/>
            <w:u w:val="single"/>
          </w:rPr>
          <w:t>https</w:t>
        </w:r>
        <w:r w:rsidR="00E36C74" w:rsidRPr="00E36C74">
          <w:rPr>
            <w:rFonts w:ascii="inherit" w:eastAsia="宋体" w:hAnsi="inherit" w:cs="Times New Roman"/>
            <w:color w:val="2156A5"/>
            <w:spacing w:val="-2"/>
            <w:kern w:val="0"/>
            <w:sz w:val="24"/>
            <w:szCs w:val="24"/>
            <w:u w:val="single"/>
          </w:rPr>
          <w:t>：</w:t>
        </w:r>
        <w:r w:rsidR="00E36C74" w:rsidRPr="00E36C74">
          <w:rPr>
            <w:rFonts w:ascii="inherit" w:eastAsia="宋体" w:hAnsi="inherit" w:cs="Times New Roman"/>
            <w:color w:val="2156A5"/>
            <w:spacing w:val="-2"/>
            <w:kern w:val="0"/>
            <w:sz w:val="24"/>
            <w:szCs w:val="24"/>
            <w:u w:val="single"/>
          </w:rPr>
          <w:t>//git-codecommit.$ {AWS_REGION} .amazonaws.com / $ {repopath}</w:t>
        </w:r>
      </w:hyperlink>
      <w:r w:rsidR="00E36C74"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如果您使用</w:t>
      </w:r>
      <w:r w:rsidRPr="00E36C74">
        <w:rPr>
          <w:rFonts w:ascii="inherit" w:eastAsia="宋体" w:hAnsi="inherit" w:cs="Times New Roman"/>
          <w:spacing w:val="-2"/>
          <w:kern w:val="0"/>
          <w:sz w:val="24"/>
          <w:szCs w:val="24"/>
        </w:rPr>
        <w:t>AWS CodeCommit URI</w:t>
      </w:r>
      <w:r w:rsidRPr="00E36C74">
        <w:rPr>
          <w:rFonts w:ascii="inherit" w:eastAsia="宋体" w:hAnsi="inherit" w:cs="Times New Roman"/>
          <w:spacing w:val="-2"/>
          <w:kern w:val="0"/>
          <w:sz w:val="24"/>
          <w:szCs w:val="24"/>
        </w:rPr>
        <w:t>提供用户名和密码，那么这些</w:t>
      </w:r>
      <w:r w:rsidRPr="00E36C74">
        <w:rPr>
          <w:rFonts w:ascii="inherit" w:eastAsia="宋体" w:hAnsi="inherit" w:cs="Times New Roman"/>
          <w:spacing w:val="-2"/>
          <w:kern w:val="0"/>
          <w:sz w:val="24"/>
          <w:szCs w:val="24"/>
        </w:rPr>
        <w:t>URI</w:t>
      </w:r>
      <w:r w:rsidRPr="00E36C74">
        <w:rPr>
          <w:rFonts w:ascii="inherit" w:eastAsia="宋体" w:hAnsi="inherit" w:cs="Times New Roman"/>
          <w:spacing w:val="-2"/>
          <w:kern w:val="0"/>
          <w:sz w:val="24"/>
          <w:szCs w:val="24"/>
        </w:rPr>
        <w:t>必须</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是用于访问存储库的</w:t>
      </w:r>
      <w:hyperlink r:id="rId29" w:history="1">
        <w:r w:rsidRPr="00E36C74">
          <w:rPr>
            <w:rFonts w:ascii="inherit" w:eastAsia="宋体" w:hAnsi="inherit" w:cs="Times New Roman"/>
            <w:color w:val="2156A5"/>
            <w:spacing w:val="-2"/>
            <w:kern w:val="0"/>
            <w:sz w:val="24"/>
            <w:szCs w:val="24"/>
            <w:u w:val="single"/>
          </w:rPr>
          <w:t>AWS accessKeyId</w:t>
        </w:r>
        <w:r w:rsidRPr="00E36C74">
          <w:rPr>
            <w:rFonts w:ascii="inherit" w:eastAsia="宋体" w:hAnsi="inherit" w:cs="Times New Roman"/>
            <w:color w:val="2156A5"/>
            <w:spacing w:val="-2"/>
            <w:kern w:val="0"/>
            <w:sz w:val="24"/>
            <w:szCs w:val="24"/>
            <w:u w:val="single"/>
          </w:rPr>
          <w:t>和</w:t>
        </w:r>
      </w:hyperlink>
      <w:r w:rsidRPr="00E36C74">
        <w:rPr>
          <w:rFonts w:ascii="inherit" w:eastAsia="宋体" w:hAnsi="inherit" w:cs="Times New Roman"/>
          <w:spacing w:val="-2"/>
          <w:kern w:val="0"/>
          <w:sz w:val="24"/>
          <w:szCs w:val="24"/>
        </w:rPr>
        <w:t>secretAccessKey</w:t>
      </w:r>
      <w:r w:rsidRPr="00E36C74">
        <w:rPr>
          <w:rFonts w:ascii="inherit" w:eastAsia="宋体" w:hAnsi="inherit" w:cs="Times New Roman"/>
          <w:spacing w:val="-2"/>
          <w:kern w:val="0"/>
          <w:sz w:val="24"/>
          <w:szCs w:val="24"/>
        </w:rPr>
        <w:t>。如果不指定用户名和密码，则将使用</w:t>
      </w:r>
      <w:hyperlink r:id="rId30" w:history="1">
        <w:r w:rsidRPr="00E36C74">
          <w:rPr>
            <w:rFonts w:ascii="inherit" w:eastAsia="宋体" w:hAnsi="inherit" w:cs="Times New Roman"/>
            <w:color w:val="2156A5"/>
            <w:spacing w:val="-2"/>
            <w:kern w:val="0"/>
            <w:sz w:val="24"/>
            <w:szCs w:val="24"/>
            <w:u w:val="single"/>
          </w:rPr>
          <w:t>AWS</w:t>
        </w:r>
        <w:r w:rsidRPr="00E36C74">
          <w:rPr>
            <w:rFonts w:ascii="inherit" w:eastAsia="宋体" w:hAnsi="inherit" w:cs="Times New Roman"/>
            <w:color w:val="2156A5"/>
            <w:spacing w:val="-2"/>
            <w:kern w:val="0"/>
            <w:sz w:val="24"/>
            <w:szCs w:val="24"/>
            <w:u w:val="single"/>
          </w:rPr>
          <w:t>默认凭据提供程序链</w:t>
        </w:r>
      </w:hyperlink>
      <w:r w:rsidRPr="00E36C74">
        <w:rPr>
          <w:rFonts w:ascii="inherit" w:eastAsia="宋体" w:hAnsi="inherit" w:cs="Times New Roman"/>
          <w:spacing w:val="-2"/>
          <w:kern w:val="0"/>
          <w:sz w:val="24"/>
          <w:szCs w:val="24"/>
        </w:rPr>
        <w:t>检索</w:t>
      </w:r>
      <w:r w:rsidRPr="00E36C74">
        <w:rPr>
          <w:rFonts w:ascii="inherit" w:eastAsia="宋体" w:hAnsi="inherit" w:cs="Times New Roman"/>
          <w:spacing w:val="-2"/>
          <w:kern w:val="0"/>
          <w:sz w:val="24"/>
          <w:szCs w:val="24"/>
        </w:rPr>
        <w:t>accessKeyId</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secretAccessKey </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如果您的</w:t>
      </w:r>
      <w:r w:rsidRPr="00E36C74">
        <w:rPr>
          <w:rFonts w:ascii="inherit" w:eastAsia="宋体" w:hAnsi="inherit" w:cs="Times New Roman"/>
          <w:spacing w:val="-2"/>
          <w:kern w:val="0"/>
          <w:sz w:val="24"/>
          <w:szCs w:val="24"/>
        </w:rPr>
        <w:t>Git URI</w:t>
      </w:r>
      <w:r w:rsidRPr="00E36C74">
        <w:rPr>
          <w:rFonts w:ascii="inherit" w:eastAsia="宋体" w:hAnsi="inherit" w:cs="Times New Roman"/>
          <w:spacing w:val="-2"/>
          <w:kern w:val="0"/>
          <w:sz w:val="24"/>
          <w:szCs w:val="24"/>
        </w:rPr>
        <w:t>与</w:t>
      </w:r>
      <w:r w:rsidRPr="00E36C74">
        <w:rPr>
          <w:rFonts w:ascii="inherit" w:eastAsia="宋体" w:hAnsi="inherit" w:cs="Times New Roman"/>
          <w:spacing w:val="-2"/>
          <w:kern w:val="0"/>
          <w:sz w:val="24"/>
          <w:szCs w:val="24"/>
        </w:rPr>
        <w:t>CodeCommit URI</w:t>
      </w:r>
      <w:r w:rsidRPr="00E36C74">
        <w:rPr>
          <w:rFonts w:ascii="inherit" w:eastAsia="宋体" w:hAnsi="inherit" w:cs="Times New Roman"/>
          <w:spacing w:val="-2"/>
          <w:kern w:val="0"/>
          <w:sz w:val="24"/>
          <w:szCs w:val="24"/>
        </w:rPr>
        <w:t>模式（上述）匹配，则必须在用户名和密码或默认凭据提供程序链支持的某个位置中提供有效的</w:t>
      </w:r>
      <w:r w:rsidRPr="00E36C74">
        <w:rPr>
          <w:rFonts w:ascii="inherit" w:eastAsia="宋体" w:hAnsi="inherit" w:cs="Times New Roman"/>
          <w:spacing w:val="-2"/>
          <w:kern w:val="0"/>
          <w:sz w:val="24"/>
          <w:szCs w:val="24"/>
        </w:rPr>
        <w:t>AWS</w:t>
      </w:r>
      <w:r w:rsidRPr="00E36C74">
        <w:rPr>
          <w:rFonts w:ascii="inherit" w:eastAsia="宋体" w:hAnsi="inherit" w:cs="Times New Roman"/>
          <w:spacing w:val="-2"/>
          <w:kern w:val="0"/>
          <w:sz w:val="24"/>
          <w:szCs w:val="24"/>
        </w:rPr>
        <w:t>凭据。</w:t>
      </w:r>
      <w:r w:rsidRPr="00E36C74">
        <w:rPr>
          <w:rFonts w:ascii="inherit" w:eastAsia="宋体" w:hAnsi="inherit" w:cs="Times New Roman"/>
          <w:spacing w:val="-2"/>
          <w:kern w:val="0"/>
          <w:sz w:val="24"/>
          <w:szCs w:val="24"/>
        </w:rPr>
        <w:t>AWS EC2</w:t>
      </w:r>
      <w:r w:rsidRPr="00E36C74">
        <w:rPr>
          <w:rFonts w:ascii="inherit" w:eastAsia="宋体" w:hAnsi="inherit" w:cs="Times New Roman"/>
          <w:spacing w:val="-2"/>
          <w:kern w:val="0"/>
          <w:sz w:val="24"/>
          <w:szCs w:val="24"/>
        </w:rPr>
        <w:t>实例可以使用</w:t>
      </w:r>
      <w:r w:rsidRPr="00E36C74">
        <w:rPr>
          <w:rFonts w:ascii="inherit" w:eastAsia="宋体" w:hAnsi="inherit" w:cs="Times New Roman"/>
          <w:spacing w:val="-2"/>
          <w:kern w:val="0"/>
          <w:sz w:val="24"/>
          <w:szCs w:val="24"/>
        </w:rPr>
        <w:t>EC2</w:t>
      </w:r>
      <w:r w:rsidRPr="00E36C74">
        <w:rPr>
          <w:rFonts w:ascii="inherit" w:eastAsia="宋体" w:hAnsi="inherit" w:cs="Times New Roman"/>
          <w:spacing w:val="-2"/>
          <w:kern w:val="0"/>
          <w:sz w:val="24"/>
          <w:szCs w:val="24"/>
        </w:rPr>
        <w:t>实例的</w:t>
      </w:r>
      <w:r w:rsidRPr="00E36C74">
        <w:rPr>
          <w:rFonts w:ascii="inherit" w:eastAsia="宋体" w:hAnsi="inherit" w:cs="Times New Roman"/>
          <w:spacing w:val="-2"/>
          <w:kern w:val="0"/>
          <w:sz w:val="24"/>
          <w:szCs w:val="24"/>
        </w:rPr>
        <w:t> </w:t>
      </w:r>
      <w:hyperlink r:id="rId31" w:history="1">
        <w:r w:rsidRPr="00E36C74">
          <w:rPr>
            <w:rFonts w:ascii="inherit" w:eastAsia="宋体" w:hAnsi="inherit" w:cs="Times New Roman"/>
            <w:color w:val="2156A5"/>
            <w:spacing w:val="-2"/>
            <w:kern w:val="0"/>
            <w:sz w:val="24"/>
            <w:szCs w:val="24"/>
            <w:u w:val="single"/>
          </w:rPr>
          <w:t>IAM</w:t>
        </w:r>
        <w:r w:rsidRPr="00E36C74">
          <w:rPr>
            <w:rFonts w:ascii="inherit" w:eastAsia="宋体" w:hAnsi="inherit" w:cs="Times New Roman"/>
            <w:color w:val="2156A5"/>
            <w:spacing w:val="-2"/>
            <w:kern w:val="0"/>
            <w:sz w:val="24"/>
            <w:szCs w:val="24"/>
            <w:u w:val="single"/>
          </w:rPr>
          <w:t>角色</w:t>
        </w:r>
      </w:hyperlink>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注意：</w:t>
      </w:r>
      <w:r w:rsidRPr="00E36C74">
        <w:rPr>
          <w:rFonts w:ascii="inherit" w:eastAsia="宋体" w:hAnsi="inherit" w:cs="Times New Roman"/>
          <w:spacing w:val="-2"/>
          <w:kern w:val="0"/>
          <w:sz w:val="24"/>
          <w:szCs w:val="24"/>
        </w:rPr>
        <w:t>aws-java-sdk-core jar</w:t>
      </w:r>
      <w:r w:rsidRPr="00E36C74">
        <w:rPr>
          <w:rFonts w:ascii="inherit" w:eastAsia="宋体" w:hAnsi="inherit" w:cs="Times New Roman"/>
          <w:spacing w:val="-2"/>
          <w:kern w:val="0"/>
          <w:sz w:val="24"/>
          <w:szCs w:val="24"/>
        </w:rPr>
        <w:t>是一个可选的依赖关系。如果</w:t>
      </w:r>
      <w:r w:rsidRPr="00E36C74">
        <w:rPr>
          <w:rFonts w:ascii="inherit" w:eastAsia="宋体" w:hAnsi="inherit" w:cs="Times New Roman"/>
          <w:spacing w:val="-2"/>
          <w:kern w:val="0"/>
          <w:sz w:val="24"/>
          <w:szCs w:val="24"/>
        </w:rPr>
        <w:t>aws-java-sdk-core jar</w:t>
      </w:r>
      <w:r w:rsidRPr="00E36C74">
        <w:rPr>
          <w:rFonts w:ascii="inherit" w:eastAsia="宋体" w:hAnsi="inherit" w:cs="Times New Roman"/>
          <w:spacing w:val="-2"/>
          <w:kern w:val="0"/>
          <w:sz w:val="24"/>
          <w:szCs w:val="24"/>
        </w:rPr>
        <w:t>不在您的类路径上，则无论</w:t>
      </w:r>
      <w:r w:rsidRPr="00E36C74">
        <w:rPr>
          <w:rFonts w:ascii="inherit" w:eastAsia="宋体" w:hAnsi="inherit" w:cs="Times New Roman"/>
          <w:spacing w:val="-2"/>
          <w:kern w:val="0"/>
          <w:sz w:val="24"/>
          <w:szCs w:val="24"/>
        </w:rPr>
        <w:t>git</w:t>
      </w:r>
      <w:r w:rsidRPr="00E36C74">
        <w:rPr>
          <w:rFonts w:ascii="inherit" w:eastAsia="宋体" w:hAnsi="inherit" w:cs="Times New Roman"/>
          <w:spacing w:val="-2"/>
          <w:kern w:val="0"/>
          <w:sz w:val="24"/>
          <w:szCs w:val="24"/>
        </w:rPr>
        <w:t>服务器</w:t>
      </w:r>
      <w:r w:rsidRPr="00E36C74">
        <w:rPr>
          <w:rFonts w:ascii="inherit" w:eastAsia="宋体" w:hAnsi="inherit" w:cs="Times New Roman"/>
          <w:spacing w:val="-2"/>
          <w:kern w:val="0"/>
          <w:sz w:val="24"/>
          <w:szCs w:val="24"/>
        </w:rPr>
        <w:t>URI</w:t>
      </w:r>
      <w:r w:rsidRPr="00E36C74">
        <w:rPr>
          <w:rFonts w:ascii="inherit" w:eastAsia="宋体" w:hAnsi="inherit" w:cs="Times New Roman"/>
          <w:spacing w:val="-2"/>
          <w:kern w:val="0"/>
          <w:sz w:val="24"/>
          <w:szCs w:val="24"/>
        </w:rPr>
        <w:t>如何，都将不会创建</w:t>
      </w:r>
      <w:r w:rsidRPr="00E36C74">
        <w:rPr>
          <w:rFonts w:ascii="inherit" w:eastAsia="宋体" w:hAnsi="inherit" w:cs="Times New Roman"/>
          <w:spacing w:val="-2"/>
          <w:kern w:val="0"/>
          <w:sz w:val="24"/>
          <w:szCs w:val="24"/>
        </w:rPr>
        <w:t>AWS</w:t>
      </w:r>
      <w:r w:rsidRPr="00E36C74">
        <w:rPr>
          <w:rFonts w:ascii="inherit" w:eastAsia="宋体" w:hAnsi="inherit" w:cs="Times New Roman"/>
          <w:spacing w:val="-2"/>
          <w:kern w:val="0"/>
          <w:sz w:val="24"/>
          <w:szCs w:val="24"/>
        </w:rPr>
        <w:t>代码提交凭据提供程序。</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Git</w:t>
      </w:r>
      <w:r w:rsidRPr="00E36C74">
        <w:rPr>
          <w:rFonts w:ascii="Arial" w:eastAsia="宋体" w:hAnsi="Arial" w:cs="Arial"/>
          <w:color w:val="BA3925"/>
          <w:kern w:val="0"/>
          <w:sz w:val="27"/>
          <w:szCs w:val="27"/>
        </w:rPr>
        <w:t>搜索路径中的占位符</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Config</w:t>
      </w:r>
      <w:r w:rsidRPr="00E36C74">
        <w:rPr>
          <w:rFonts w:ascii="inherit" w:eastAsia="宋体" w:hAnsi="inherit" w:cs="Times New Roman"/>
          <w:spacing w:val="-2"/>
          <w:kern w:val="0"/>
          <w:sz w:val="24"/>
          <w:szCs w:val="24"/>
        </w:rPr>
        <w:t>服务器还支持具有</w:t>
      </w:r>
      <w:r w:rsidRPr="00E36C74">
        <w:rPr>
          <w:rFonts w:ascii="DejaVu Sans Mono" w:eastAsia="宋体" w:hAnsi="DejaVu Sans Mono" w:cs="DejaVu Sans Mono"/>
          <w:kern w:val="0"/>
          <w:sz w:val="23"/>
          <w:szCs w:val="23"/>
          <w:shd w:val="clear" w:color="auto" w:fill="F7F7F8"/>
        </w:rPr>
        <w:t>{application}</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{profile}</w:t>
      </w:r>
      <w:r w:rsidRPr="00E36C74">
        <w:rPr>
          <w:rFonts w:ascii="inherit" w:eastAsia="宋体" w:hAnsi="inherit" w:cs="Times New Roman"/>
          <w:spacing w:val="-2"/>
          <w:kern w:val="0"/>
          <w:sz w:val="24"/>
          <w:szCs w:val="24"/>
        </w:rPr>
        <w:t>（以及</w:t>
      </w:r>
      <w:r w:rsidRPr="00E36C74">
        <w:rPr>
          <w:rFonts w:ascii="DejaVu Sans Mono" w:eastAsia="宋体" w:hAnsi="DejaVu Sans Mono" w:cs="DejaVu Sans Mono"/>
          <w:kern w:val="0"/>
          <w:sz w:val="23"/>
          <w:szCs w:val="23"/>
          <w:shd w:val="clear" w:color="auto" w:fill="F7F7F8"/>
        </w:rPr>
        <w:t>{label}</w:t>
      </w:r>
      <w:r w:rsidRPr="00E36C74">
        <w:rPr>
          <w:rFonts w:ascii="inherit" w:eastAsia="宋体" w:hAnsi="inherit" w:cs="Times New Roman"/>
          <w:spacing w:val="-2"/>
          <w:kern w:val="0"/>
          <w:sz w:val="24"/>
          <w:szCs w:val="24"/>
        </w:rPr>
        <w:t>（如果需要））占位符的搜索路径。例：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cloud: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config: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server: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git: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uri: https://github.com/spring-cloud-samples/config-repo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searchPaths: '{application}'</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在资源库中搜索与目录（以及顶级）相同名称的文件。通配符在具有占位符的搜索路径中也是有效的（搜索中包含任何匹配的目录）。</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力拉入</w:t>
      </w:r>
      <w:r w:rsidRPr="00E36C74">
        <w:rPr>
          <w:rFonts w:ascii="Arial" w:eastAsia="宋体" w:hAnsi="Arial" w:cs="Arial"/>
          <w:color w:val="BA3925"/>
          <w:kern w:val="0"/>
          <w:sz w:val="27"/>
          <w:szCs w:val="27"/>
        </w:rPr>
        <w:t>Git</w:t>
      </w:r>
      <w:r w:rsidRPr="00E36C74">
        <w:rPr>
          <w:rFonts w:ascii="Arial" w:eastAsia="宋体" w:hAnsi="Arial" w:cs="Arial"/>
          <w:color w:val="BA3925"/>
          <w:kern w:val="0"/>
          <w:sz w:val="27"/>
          <w:szCs w:val="27"/>
        </w:rPr>
        <w:t>存储库</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如前所述</w:t>
      </w:r>
      <w:r w:rsidRPr="00E36C74">
        <w:rPr>
          <w:rFonts w:ascii="inherit" w:eastAsia="宋体" w:hAnsi="inherit" w:cs="Times New Roman"/>
          <w:spacing w:val="-2"/>
          <w:kern w:val="0"/>
          <w:sz w:val="24"/>
          <w:szCs w:val="24"/>
        </w:rPr>
        <w:t>Spring Cloud Config</w:t>
      </w:r>
      <w:r w:rsidRPr="00E36C74">
        <w:rPr>
          <w:rFonts w:ascii="inherit" w:eastAsia="宋体" w:hAnsi="inherit" w:cs="Times New Roman"/>
          <w:spacing w:val="-2"/>
          <w:kern w:val="0"/>
          <w:sz w:val="24"/>
          <w:szCs w:val="24"/>
        </w:rPr>
        <w:t>服务器克隆远程</w:t>
      </w:r>
      <w:r w:rsidRPr="00E36C74">
        <w:rPr>
          <w:rFonts w:ascii="inherit" w:eastAsia="宋体" w:hAnsi="inherit" w:cs="Times New Roman"/>
          <w:spacing w:val="-2"/>
          <w:kern w:val="0"/>
          <w:sz w:val="24"/>
          <w:szCs w:val="24"/>
        </w:rPr>
        <w:t>git</w:t>
      </w:r>
      <w:r w:rsidRPr="00E36C74">
        <w:rPr>
          <w:rFonts w:ascii="inherit" w:eastAsia="宋体" w:hAnsi="inherit" w:cs="Times New Roman"/>
          <w:spacing w:val="-2"/>
          <w:kern w:val="0"/>
          <w:sz w:val="24"/>
          <w:szCs w:val="24"/>
        </w:rPr>
        <w:t>存储库，如果某种方式本地副本变脏（例如，通过操作系统进程更改文件夹内容），则</w:t>
      </w:r>
      <w:r w:rsidRPr="00E36C74">
        <w:rPr>
          <w:rFonts w:ascii="inherit" w:eastAsia="宋体" w:hAnsi="inherit" w:cs="Times New Roman"/>
          <w:spacing w:val="-2"/>
          <w:kern w:val="0"/>
          <w:sz w:val="24"/>
          <w:szCs w:val="24"/>
        </w:rPr>
        <w:t>Spring Cloud Config</w:t>
      </w:r>
      <w:r w:rsidRPr="00E36C74">
        <w:rPr>
          <w:rFonts w:ascii="inherit" w:eastAsia="宋体" w:hAnsi="inherit" w:cs="Times New Roman"/>
          <w:spacing w:val="-2"/>
          <w:kern w:val="0"/>
          <w:sz w:val="24"/>
          <w:szCs w:val="24"/>
        </w:rPr>
        <w:t>服务器无法从远程存储库更新本地副本。</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要解决这个问题，有一个</w:t>
      </w:r>
      <w:r w:rsidRPr="00E36C74">
        <w:rPr>
          <w:rFonts w:ascii="DejaVu Sans Mono" w:eastAsia="宋体" w:hAnsi="DejaVu Sans Mono" w:cs="DejaVu Sans Mono"/>
          <w:kern w:val="0"/>
          <w:sz w:val="23"/>
          <w:szCs w:val="23"/>
          <w:shd w:val="clear" w:color="auto" w:fill="F7F7F8"/>
        </w:rPr>
        <w:t>force-pull</w:t>
      </w:r>
      <w:r w:rsidRPr="00E36C74">
        <w:rPr>
          <w:rFonts w:ascii="inherit" w:eastAsia="宋体" w:hAnsi="inherit" w:cs="Times New Roman"/>
          <w:spacing w:val="-2"/>
          <w:kern w:val="0"/>
          <w:sz w:val="24"/>
          <w:szCs w:val="24"/>
        </w:rPr>
        <w:t>属性，如果本地副本是脏的，将使</w:t>
      </w:r>
      <w:r w:rsidRPr="00E36C74">
        <w:rPr>
          <w:rFonts w:ascii="inherit" w:eastAsia="宋体" w:hAnsi="inherit" w:cs="Times New Roman"/>
          <w:spacing w:val="-2"/>
          <w:kern w:val="0"/>
          <w:sz w:val="24"/>
          <w:szCs w:val="24"/>
        </w:rPr>
        <w:t>Spring Cloud Config Server</w:t>
      </w:r>
      <w:r w:rsidRPr="00E36C74">
        <w:rPr>
          <w:rFonts w:ascii="inherit" w:eastAsia="宋体" w:hAnsi="inherit" w:cs="Times New Roman"/>
          <w:spacing w:val="-2"/>
          <w:kern w:val="0"/>
          <w:sz w:val="24"/>
          <w:szCs w:val="24"/>
        </w:rPr>
        <w:t>强制从远程存储库拉。例：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cloud: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config: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server: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git: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uri: https://github.com/spring-cloud-samples/config-repo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force-pull: true</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如果您有多个存储库配置，则可以为每个存储库配置</w:t>
      </w:r>
      <w:r w:rsidRPr="00E36C74">
        <w:rPr>
          <w:rFonts w:ascii="DejaVu Sans Mono" w:eastAsia="宋体" w:hAnsi="DejaVu Sans Mono" w:cs="DejaVu Sans Mono"/>
          <w:kern w:val="0"/>
          <w:sz w:val="23"/>
          <w:szCs w:val="23"/>
          <w:shd w:val="clear" w:color="auto" w:fill="F7F7F8"/>
        </w:rPr>
        <w:t>force-pull</w:t>
      </w:r>
      <w:r w:rsidRPr="00E36C74">
        <w:rPr>
          <w:rFonts w:ascii="inherit" w:eastAsia="宋体" w:hAnsi="inherit" w:cs="Times New Roman"/>
          <w:spacing w:val="-2"/>
          <w:kern w:val="0"/>
          <w:sz w:val="24"/>
          <w:szCs w:val="24"/>
        </w:rPr>
        <w:t>属性。例：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cloud: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config: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server: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git: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uri: https://git/common/config-repo.git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force-pull: true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repos: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team-a: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pattern: team-a-*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uri: http://git/team-a/config-repo.git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force-pull: true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team-b:</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pattern: team-b-*</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uri: http://git/team-b/config-repo.git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force-pull: true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team-c:</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pattern: team-c-*</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uri: http://git/team-a/config-repo.git</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400398423"/>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DejaVu Sans Mono" w:eastAsia="宋体" w:hAnsi="DejaVu Sans Mono" w:cs="DejaVu Sans Mono"/>
                <w:kern w:val="0"/>
                <w:sz w:val="23"/>
                <w:szCs w:val="23"/>
                <w:shd w:val="clear" w:color="auto" w:fill="F7F7F8"/>
              </w:rPr>
              <w:t>force-pull</w:t>
            </w:r>
            <w:r w:rsidRPr="00E36C74">
              <w:rPr>
                <w:rFonts w:ascii="宋体" w:eastAsia="宋体" w:hAnsi="宋体" w:cs="宋体"/>
                <w:spacing w:val="-2"/>
                <w:kern w:val="0"/>
                <w:sz w:val="24"/>
                <w:szCs w:val="24"/>
              </w:rPr>
              <w:t>属性的默认值为</w:t>
            </w:r>
            <w:r w:rsidRPr="00E36C74">
              <w:rPr>
                <w:rFonts w:ascii="DejaVu Sans Mono" w:eastAsia="宋体" w:hAnsi="DejaVu Sans Mono" w:cs="DejaVu Sans Mono"/>
                <w:kern w:val="0"/>
                <w:sz w:val="23"/>
                <w:szCs w:val="23"/>
                <w:shd w:val="clear" w:color="auto" w:fill="F7F7F8"/>
              </w:rPr>
              <w:t>false</w:t>
            </w:r>
            <w:r w:rsidRPr="00E36C74">
              <w:rPr>
                <w:rFonts w:ascii="宋体" w:eastAsia="宋体" w:hAnsi="宋体" w:cs="宋体"/>
                <w:spacing w:val="-2"/>
                <w:kern w:val="0"/>
                <w:sz w:val="24"/>
                <w:szCs w:val="24"/>
              </w:rPr>
              <w:t>。</w:t>
            </w:r>
          </w:p>
        </w:tc>
      </w:tr>
    </w:tbl>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版本控制后端文件系统使用</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528447155"/>
              <w:rPr>
                <w:rFonts w:ascii="Arial" w:eastAsia="宋体" w:hAnsi="Arial" w:cs="Arial"/>
                <w:b/>
                <w:bCs/>
                <w:caps/>
                <w:kern w:val="0"/>
                <w:sz w:val="24"/>
                <w:szCs w:val="24"/>
              </w:rPr>
            </w:pPr>
            <w:r w:rsidRPr="00E36C74">
              <w:rPr>
                <w:rFonts w:ascii="Arial" w:eastAsia="宋体" w:hAnsi="Arial" w:cs="Arial"/>
                <w:b/>
                <w:bCs/>
                <w:caps/>
                <w:kern w:val="0"/>
                <w:sz w:val="24"/>
                <w:szCs w:val="24"/>
              </w:rPr>
              <w:t>警告</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使用基于VCS的后端（git，svn）文件被检出或克隆到本地文件系统。默认情况下，它们放在系统临时目录中，前缀为</w:t>
            </w:r>
            <w:r w:rsidRPr="00E36C74">
              <w:rPr>
                <w:rFonts w:ascii="DejaVu Sans Mono" w:eastAsia="宋体" w:hAnsi="DejaVu Sans Mono" w:cs="DejaVu Sans Mono"/>
                <w:kern w:val="0"/>
                <w:sz w:val="23"/>
                <w:szCs w:val="23"/>
                <w:shd w:val="clear" w:color="auto" w:fill="F7F7F8"/>
              </w:rPr>
              <w:t>config-repo-</w:t>
            </w:r>
            <w:r w:rsidRPr="00E36C74">
              <w:rPr>
                <w:rFonts w:ascii="宋体" w:eastAsia="宋体" w:hAnsi="宋体" w:cs="宋体"/>
                <w:spacing w:val="-2"/>
                <w:kern w:val="0"/>
                <w:sz w:val="24"/>
                <w:szCs w:val="24"/>
              </w:rPr>
              <w:t>。在linux上，例如可以是</w:t>
            </w:r>
            <w:r w:rsidRPr="00E36C74">
              <w:rPr>
                <w:rFonts w:ascii="DejaVu Sans Mono" w:eastAsia="宋体" w:hAnsi="DejaVu Sans Mono" w:cs="DejaVu Sans Mono"/>
                <w:kern w:val="0"/>
                <w:sz w:val="23"/>
                <w:szCs w:val="23"/>
                <w:shd w:val="clear" w:color="auto" w:fill="F7F7F8"/>
              </w:rPr>
              <w:t>/tmp/config-repo-&lt;randomid&gt;</w:t>
            </w:r>
            <w:r w:rsidRPr="00E36C74">
              <w:rPr>
                <w:rFonts w:ascii="宋体" w:eastAsia="宋体" w:hAnsi="宋体" w:cs="宋体"/>
                <w:spacing w:val="-2"/>
                <w:kern w:val="0"/>
                <w:sz w:val="24"/>
                <w:szCs w:val="24"/>
              </w:rPr>
              <w:t>。一些操作系统会</w:t>
            </w:r>
            <w:hyperlink r:id="rId32" w:anchor="377349" w:history="1">
              <w:r w:rsidRPr="00E36C74">
                <w:rPr>
                  <w:rFonts w:ascii="宋体" w:eastAsia="宋体" w:hAnsi="宋体" w:cs="宋体"/>
                  <w:color w:val="2156A5"/>
                  <w:spacing w:val="-2"/>
                  <w:kern w:val="0"/>
                  <w:sz w:val="24"/>
                  <w:szCs w:val="24"/>
                  <w:u w:val="single"/>
                </w:rPr>
                <w:t>定期清除</w:t>
              </w:r>
            </w:hyperlink>
            <w:r w:rsidRPr="00E36C74">
              <w:rPr>
                <w:rFonts w:ascii="宋体" w:eastAsia="宋体" w:hAnsi="宋体" w:cs="宋体"/>
                <w:spacing w:val="-2"/>
                <w:kern w:val="0"/>
                <w:sz w:val="24"/>
                <w:szCs w:val="24"/>
              </w:rPr>
              <w:t>临时目录。这可能会导致意外的行为，例如缺少属性。为避免此问题，请通过将</w:t>
            </w:r>
            <w:r w:rsidRPr="00E36C74">
              <w:rPr>
                <w:rFonts w:ascii="DejaVu Sans Mono" w:eastAsia="宋体" w:hAnsi="DejaVu Sans Mono" w:cs="DejaVu Sans Mono"/>
                <w:kern w:val="0"/>
                <w:sz w:val="23"/>
                <w:szCs w:val="23"/>
                <w:shd w:val="clear" w:color="auto" w:fill="F7F7F8"/>
              </w:rPr>
              <w:t>spring.cloud.config.server.git.basedir</w:t>
            </w:r>
            <w:r w:rsidRPr="00E36C74">
              <w:rPr>
                <w:rFonts w:ascii="宋体" w:eastAsia="宋体" w:hAnsi="宋体" w:cs="宋体"/>
                <w:spacing w:val="-2"/>
                <w:kern w:val="0"/>
                <w:sz w:val="24"/>
                <w:szCs w:val="24"/>
              </w:rPr>
              <w:t>或</w:t>
            </w:r>
            <w:r w:rsidRPr="00E36C74">
              <w:rPr>
                <w:rFonts w:ascii="DejaVu Sans Mono" w:eastAsia="宋体" w:hAnsi="DejaVu Sans Mono" w:cs="DejaVu Sans Mono"/>
                <w:kern w:val="0"/>
                <w:sz w:val="23"/>
                <w:szCs w:val="23"/>
                <w:shd w:val="clear" w:color="auto" w:fill="F7F7F8"/>
              </w:rPr>
              <w:t>spring.cloud.config.server.svn.basedir</w:t>
            </w:r>
            <w:r w:rsidRPr="00E36C74">
              <w:rPr>
                <w:rFonts w:ascii="宋体" w:eastAsia="宋体" w:hAnsi="宋体" w:cs="宋体"/>
                <w:spacing w:val="-2"/>
                <w:kern w:val="0"/>
                <w:sz w:val="24"/>
                <w:szCs w:val="24"/>
              </w:rPr>
              <w:t>设置为不驻留在系统临时结构中的目录来更改Config Server使用的目录。</w:t>
            </w:r>
          </w:p>
        </w:tc>
      </w:tr>
    </w:tbl>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文件系统后端</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配置服务器中还有一个不使用</w:t>
      </w:r>
      <w:r w:rsidRPr="00E36C74">
        <w:rPr>
          <w:rFonts w:ascii="inherit" w:eastAsia="宋体" w:hAnsi="inherit" w:cs="Times New Roman"/>
          <w:spacing w:val="-2"/>
          <w:kern w:val="0"/>
          <w:sz w:val="24"/>
          <w:szCs w:val="24"/>
        </w:rPr>
        <w:t>Git</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本机</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配置文件，只是从本地类路径或文件系统加载配置文件（您想要指向的任何静态</w:t>
      </w:r>
      <w:r w:rsidRPr="00E36C74">
        <w:rPr>
          <w:rFonts w:ascii="inherit" w:eastAsia="宋体" w:hAnsi="inherit" w:cs="Times New Roman"/>
          <w:spacing w:val="-2"/>
          <w:kern w:val="0"/>
          <w:sz w:val="24"/>
          <w:szCs w:val="24"/>
        </w:rPr>
        <w:t>URL“spring.cloud.config.server .native.searchLocations“</w:t>
      </w:r>
      <w:r w:rsidRPr="00E36C74">
        <w:rPr>
          <w:rFonts w:ascii="inherit" w:eastAsia="宋体" w:hAnsi="inherit" w:cs="Times New Roman"/>
          <w:spacing w:val="-2"/>
          <w:kern w:val="0"/>
          <w:sz w:val="24"/>
          <w:szCs w:val="24"/>
        </w:rPr>
        <w:t>）。要使用本机配置文件，只需使用</w:t>
      </w:r>
      <w:r w:rsidRPr="00E36C74">
        <w:rPr>
          <w:rFonts w:ascii="inherit" w:eastAsia="宋体" w:hAnsi="inherit" w:cs="Times New Roman"/>
          <w:spacing w:val="-2"/>
          <w:kern w:val="0"/>
          <w:sz w:val="24"/>
          <w:szCs w:val="24"/>
        </w:rPr>
        <w:t>“spring.profiles.active = native”</w:t>
      </w:r>
      <w:r w:rsidRPr="00E36C74">
        <w:rPr>
          <w:rFonts w:ascii="inherit" w:eastAsia="宋体" w:hAnsi="inherit" w:cs="Times New Roman"/>
          <w:spacing w:val="-2"/>
          <w:kern w:val="0"/>
          <w:sz w:val="24"/>
          <w:szCs w:val="24"/>
        </w:rPr>
        <w:t>启动</w:t>
      </w:r>
      <w:r w:rsidRPr="00E36C74">
        <w:rPr>
          <w:rFonts w:ascii="inherit" w:eastAsia="宋体" w:hAnsi="inherit" w:cs="Times New Roman"/>
          <w:spacing w:val="-2"/>
          <w:kern w:val="0"/>
          <w:sz w:val="24"/>
          <w:szCs w:val="24"/>
        </w:rPr>
        <w:t>Config Server</w:t>
      </w:r>
      <w:r w:rsidRPr="00E36C74">
        <w:rPr>
          <w:rFonts w:ascii="inherit" w:eastAsia="宋体" w:hAnsi="inherit" w:cs="Times New Roman"/>
          <w:spacing w:val="-2"/>
          <w:kern w:val="0"/>
          <w:sz w:val="24"/>
          <w:szCs w:val="24"/>
        </w:rPr>
        <w:t>。</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262609260"/>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请记住使用</w:t>
            </w:r>
            <w:r w:rsidRPr="00E36C74">
              <w:rPr>
                <w:rFonts w:ascii="DejaVu Sans Mono" w:eastAsia="宋体" w:hAnsi="DejaVu Sans Mono" w:cs="DejaVu Sans Mono"/>
                <w:kern w:val="0"/>
                <w:sz w:val="23"/>
                <w:szCs w:val="23"/>
                <w:shd w:val="clear" w:color="auto" w:fill="F7F7F8"/>
              </w:rPr>
              <w:t>file:</w:t>
            </w:r>
            <w:r w:rsidRPr="00E36C74">
              <w:rPr>
                <w:rFonts w:ascii="宋体" w:eastAsia="宋体" w:hAnsi="宋体" w:cs="宋体"/>
                <w:spacing w:val="-2"/>
                <w:kern w:val="0"/>
                <w:sz w:val="24"/>
                <w:szCs w:val="24"/>
              </w:rPr>
              <w:t>前缀的文件资源（缺省没有前缀通常是classpath）。与任何Spring Boot配置一样，您可以嵌入</w:t>
            </w:r>
            <w:r w:rsidRPr="00E36C74">
              <w:rPr>
                <w:rFonts w:ascii="DejaVu Sans Mono" w:eastAsia="宋体" w:hAnsi="DejaVu Sans Mono" w:cs="DejaVu Sans Mono"/>
                <w:kern w:val="0"/>
                <w:sz w:val="23"/>
                <w:szCs w:val="23"/>
                <w:shd w:val="clear" w:color="auto" w:fill="F7F7F8"/>
              </w:rPr>
              <w:t>${}</w:t>
            </w:r>
            <w:r w:rsidRPr="00E36C74">
              <w:rPr>
                <w:rFonts w:ascii="宋体" w:eastAsia="宋体" w:hAnsi="宋体" w:cs="宋体"/>
                <w:spacing w:val="-2"/>
                <w:kern w:val="0"/>
                <w:sz w:val="24"/>
                <w:szCs w:val="24"/>
              </w:rPr>
              <w:t>样式的环境占位符，但请记住，Windows中的绝对路径需要额外的“/”，例如</w:t>
            </w:r>
            <w:hyperlink w:history="1">
              <w:r w:rsidRPr="00E36C74">
                <w:rPr>
                  <w:rFonts w:ascii="DejaVu Sans Mono" w:eastAsia="宋体" w:hAnsi="DejaVu Sans Mono" w:cs="DejaVu Sans Mono"/>
                  <w:color w:val="2156A5"/>
                  <w:kern w:val="0"/>
                  <w:sz w:val="23"/>
                  <w:szCs w:val="23"/>
                  <w:u w:val="single"/>
                </w:rPr>
                <w:t>file:///${user.home}/config-repo</w:t>
              </w:r>
            </w:hyperlink>
          </w:p>
        </w:tc>
      </w:tr>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rPr>
                <w:rFonts w:ascii="Arial" w:eastAsia="宋体" w:hAnsi="Arial" w:cs="Arial"/>
                <w:b/>
                <w:bCs/>
                <w:caps/>
                <w:kern w:val="0"/>
                <w:sz w:val="24"/>
                <w:szCs w:val="24"/>
              </w:rPr>
            </w:pPr>
            <w:r w:rsidRPr="00E36C74">
              <w:rPr>
                <w:rFonts w:ascii="Arial" w:eastAsia="宋体" w:hAnsi="Arial" w:cs="Arial"/>
                <w:b/>
                <w:bCs/>
                <w:caps/>
                <w:kern w:val="0"/>
                <w:sz w:val="24"/>
                <w:szCs w:val="24"/>
              </w:rPr>
              <w:t>警告</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DejaVu Sans Mono" w:eastAsia="宋体" w:hAnsi="DejaVu Sans Mono" w:cs="DejaVu Sans Mono"/>
                <w:kern w:val="0"/>
                <w:sz w:val="23"/>
                <w:szCs w:val="23"/>
                <w:shd w:val="clear" w:color="auto" w:fill="F7F7F8"/>
              </w:rPr>
              <w:t>searchLocations</w:t>
            </w:r>
            <w:r w:rsidRPr="00E36C74">
              <w:rPr>
                <w:rFonts w:ascii="宋体" w:eastAsia="宋体" w:hAnsi="宋体" w:cs="宋体"/>
                <w:spacing w:val="-2"/>
                <w:kern w:val="0"/>
                <w:sz w:val="24"/>
                <w:szCs w:val="24"/>
              </w:rPr>
              <w:t>的默认值与本地Spring Boot应用程序（所以</w:t>
            </w:r>
            <w:r w:rsidRPr="00E36C74">
              <w:rPr>
                <w:rFonts w:ascii="DejaVu Sans Mono" w:eastAsia="宋体" w:hAnsi="DejaVu Sans Mono" w:cs="DejaVu Sans Mono"/>
                <w:kern w:val="0"/>
                <w:sz w:val="23"/>
                <w:szCs w:val="23"/>
                <w:shd w:val="clear" w:color="auto" w:fill="F7F7F8"/>
              </w:rPr>
              <w:t>[classpath:/, classpath:/config, file:./, file:./config]</w:t>
            </w:r>
            <w:r w:rsidRPr="00E36C74">
              <w:rPr>
                <w:rFonts w:ascii="宋体" w:eastAsia="宋体" w:hAnsi="宋体" w:cs="宋体"/>
                <w:spacing w:val="-2"/>
                <w:kern w:val="0"/>
                <w:sz w:val="24"/>
                <w:szCs w:val="24"/>
              </w:rPr>
              <w:t>）相同。这不会将</w:t>
            </w:r>
            <w:r w:rsidRPr="00E36C74">
              <w:rPr>
                <w:rFonts w:ascii="DejaVu Sans Mono" w:eastAsia="宋体" w:hAnsi="DejaVu Sans Mono" w:cs="DejaVu Sans Mono"/>
                <w:kern w:val="0"/>
                <w:sz w:val="23"/>
                <w:szCs w:val="23"/>
                <w:shd w:val="clear" w:color="auto" w:fill="F7F7F8"/>
              </w:rPr>
              <w:t>application.properties</w:t>
            </w:r>
            <w:r w:rsidRPr="00E36C74">
              <w:rPr>
                <w:rFonts w:ascii="宋体" w:eastAsia="宋体" w:hAnsi="宋体" w:cs="宋体"/>
                <w:spacing w:val="-2"/>
                <w:kern w:val="0"/>
                <w:sz w:val="24"/>
                <w:szCs w:val="24"/>
              </w:rPr>
              <w:t>从服务器暴露给所有客户端，因为在发送到客户端之前，服务器中存在的任何属性源都将被删除。</w:t>
            </w:r>
          </w:p>
        </w:tc>
      </w:tr>
    </w:tbl>
    <w:p w:rsidR="00E36C74" w:rsidRPr="00E36C74" w:rsidRDefault="00E36C74" w:rsidP="00E36C74">
      <w:pPr>
        <w:widowControl/>
        <w:shd w:val="clear" w:color="auto" w:fill="FFFFFF"/>
        <w:jc w:val="left"/>
        <w:rPr>
          <w:rFonts w:ascii="Times New Roman" w:eastAsia="宋体" w:hAnsi="Times New Roman" w:cs="Times New Roman"/>
          <w:vanish/>
          <w:kern w:val="0"/>
          <w:sz w:val="24"/>
          <w:szCs w:val="24"/>
        </w:rPr>
      </w:pP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438792703"/>
              <w:rPr>
                <w:rFonts w:ascii="Arial" w:eastAsia="宋体" w:hAnsi="Arial" w:cs="Arial"/>
                <w:b/>
                <w:bCs/>
                <w:caps/>
                <w:kern w:val="0"/>
                <w:sz w:val="24"/>
                <w:szCs w:val="24"/>
              </w:rPr>
            </w:pPr>
            <w:r w:rsidRPr="00E36C74">
              <w:rPr>
                <w:rFonts w:ascii="Arial" w:eastAsia="宋体" w:hAnsi="Arial" w:cs="Arial"/>
                <w:b/>
                <w:bCs/>
                <w:caps/>
                <w:kern w:val="0"/>
                <w:sz w:val="24"/>
                <w:szCs w:val="24"/>
              </w:rPr>
              <w:t>小费</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文件系统后端对于快速入门和测试是非常好的。要在生产中使用它，您需要确保文件系统是可靠的，并在配置服务器的所有实例中共享。</w:t>
            </w:r>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搜索位置可以包含</w:t>
      </w:r>
      <w:r w:rsidRPr="00E36C74">
        <w:rPr>
          <w:rFonts w:ascii="DejaVu Sans Mono" w:eastAsia="宋体" w:hAnsi="DejaVu Sans Mono" w:cs="DejaVu Sans Mono"/>
          <w:kern w:val="0"/>
          <w:sz w:val="23"/>
          <w:szCs w:val="23"/>
          <w:shd w:val="clear" w:color="auto" w:fill="F7F7F8"/>
        </w:rPr>
        <w:t>{application}</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{profile}</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{label}</w:t>
      </w:r>
      <w:r w:rsidRPr="00E36C74">
        <w:rPr>
          <w:rFonts w:ascii="inherit" w:eastAsia="宋体" w:hAnsi="inherit" w:cs="Times New Roman"/>
          <w:spacing w:val="-2"/>
          <w:kern w:val="0"/>
          <w:sz w:val="24"/>
          <w:szCs w:val="24"/>
        </w:rPr>
        <w:t>的占位符。以这种方式，您可以隔离路径中的目录，并选择一个有用的策略（例如每个应用程序的子目录或每个配置文件的子目录）。</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如果您不在搜索位置使用占位符，则该存储库还将</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资源的</w:t>
      </w:r>
      <w:r w:rsidRPr="00E36C74">
        <w:rPr>
          <w:rFonts w:ascii="DejaVu Sans Mono" w:eastAsia="宋体" w:hAnsi="DejaVu Sans Mono" w:cs="DejaVu Sans Mono"/>
          <w:kern w:val="0"/>
          <w:sz w:val="23"/>
          <w:szCs w:val="23"/>
          <w:shd w:val="clear" w:color="auto" w:fill="F7F7F8"/>
        </w:rPr>
        <w:t>{label}</w:t>
      </w:r>
      <w:r w:rsidRPr="00E36C74">
        <w:rPr>
          <w:rFonts w:ascii="inherit" w:eastAsia="宋体" w:hAnsi="inherit" w:cs="Times New Roman"/>
          <w:spacing w:val="-2"/>
          <w:kern w:val="0"/>
          <w:sz w:val="24"/>
          <w:szCs w:val="24"/>
        </w:rPr>
        <w:t>参数附加到搜索路径上的后缀，因此属性文件将从每个搜索位置加载</w:t>
      </w:r>
      <w:r w:rsidRPr="00E36C74">
        <w:rPr>
          <w:rFonts w:ascii="inherit" w:eastAsia="宋体" w:hAnsi="inherit" w:cs="Times New Roman"/>
          <w:b/>
          <w:bCs/>
          <w:spacing w:val="-1"/>
          <w:kern w:val="0"/>
          <w:sz w:val="24"/>
          <w:szCs w:val="24"/>
        </w:rPr>
        <w:t>并</w:t>
      </w:r>
      <w:r w:rsidRPr="00E36C74">
        <w:rPr>
          <w:rFonts w:ascii="inherit" w:eastAsia="宋体" w:hAnsi="inherit" w:cs="Times New Roman"/>
          <w:spacing w:val="-2"/>
          <w:kern w:val="0"/>
          <w:sz w:val="24"/>
          <w:szCs w:val="24"/>
        </w:rPr>
        <w:t>具有相同名称的子目录作为标签（标记的属性在</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环境中优先）。因此，没有占位符的默认行为与添加以</w:t>
      </w:r>
      <w:r w:rsidRPr="00E36C74">
        <w:rPr>
          <w:rFonts w:ascii="DejaVu Sans Mono" w:eastAsia="宋体" w:hAnsi="DejaVu Sans Mono" w:cs="DejaVu Sans Mono"/>
          <w:kern w:val="0"/>
          <w:sz w:val="23"/>
          <w:szCs w:val="23"/>
          <w:shd w:val="clear" w:color="auto" w:fill="F7F7F8"/>
        </w:rPr>
        <w:t>/{label}/. For example `file:/tmp/config</w:t>
      </w:r>
      <w:r w:rsidRPr="00E36C74">
        <w:rPr>
          <w:rFonts w:ascii="inherit" w:eastAsia="宋体" w:hAnsi="inherit" w:cs="Times New Roman"/>
          <w:spacing w:val="-2"/>
          <w:kern w:val="0"/>
          <w:sz w:val="24"/>
          <w:szCs w:val="24"/>
        </w:rPr>
        <w:t>结尾的搜索位置与</w:t>
      </w:r>
      <w:r w:rsidRPr="00E36C74">
        <w:rPr>
          <w:rFonts w:ascii="DejaVu Sans Mono" w:eastAsia="宋体" w:hAnsi="DejaVu Sans Mono" w:cs="DejaVu Sans Mono"/>
          <w:kern w:val="0"/>
          <w:sz w:val="23"/>
          <w:szCs w:val="23"/>
          <w:shd w:val="clear" w:color="auto" w:fill="F7F7F8"/>
        </w:rPr>
        <w:t>file:/tmp/config,file:/tmp/config/{label}</w:t>
      </w:r>
      <w:r w:rsidRPr="00E36C74">
        <w:rPr>
          <w:rFonts w:ascii="inherit" w:eastAsia="宋体" w:hAnsi="inherit" w:cs="Times New Roman"/>
          <w:spacing w:val="-2"/>
          <w:kern w:val="0"/>
          <w:sz w:val="24"/>
          <w:szCs w:val="24"/>
        </w:rPr>
        <w:t>相同</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Vault</w:t>
      </w:r>
      <w:r w:rsidRPr="00E36C74">
        <w:rPr>
          <w:rFonts w:ascii="Arial" w:eastAsia="宋体" w:hAnsi="Arial" w:cs="Arial"/>
          <w:color w:val="BA3925"/>
          <w:kern w:val="0"/>
          <w:sz w:val="35"/>
          <w:szCs w:val="35"/>
        </w:rPr>
        <w:t>后端</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Config</w:t>
      </w:r>
      <w:r w:rsidRPr="00E36C74">
        <w:rPr>
          <w:rFonts w:ascii="inherit" w:eastAsia="宋体" w:hAnsi="inherit" w:cs="Times New Roman"/>
          <w:spacing w:val="-2"/>
          <w:kern w:val="0"/>
          <w:sz w:val="24"/>
          <w:szCs w:val="24"/>
        </w:rPr>
        <w:t>服务器还支持</w:t>
      </w:r>
      <w:hyperlink r:id="rId33" w:history="1">
        <w:r w:rsidRPr="00E36C74">
          <w:rPr>
            <w:rFonts w:ascii="inherit" w:eastAsia="宋体" w:hAnsi="inherit" w:cs="Times New Roman"/>
            <w:color w:val="2156A5"/>
            <w:spacing w:val="-2"/>
            <w:kern w:val="0"/>
            <w:sz w:val="24"/>
            <w:szCs w:val="24"/>
            <w:u w:val="single"/>
          </w:rPr>
          <w:t>Vault</w:t>
        </w:r>
      </w:hyperlink>
      <w:r w:rsidRPr="00E36C74">
        <w:rPr>
          <w:rFonts w:ascii="inherit" w:eastAsia="宋体" w:hAnsi="inherit" w:cs="Times New Roman"/>
          <w:spacing w:val="-2"/>
          <w:kern w:val="0"/>
          <w:sz w:val="24"/>
          <w:szCs w:val="24"/>
        </w:rPr>
        <w:t>作为后端。</w:t>
      </w:r>
    </w:p>
    <w:p w:rsidR="00E36C74" w:rsidRPr="00E36C74" w:rsidRDefault="00E36C74" w:rsidP="00E36C74">
      <w:pPr>
        <w:widowControl/>
        <w:shd w:val="clear" w:color="auto" w:fill="F8F8F7"/>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Vault</w:t>
      </w:r>
      <w:r w:rsidRPr="00E36C74">
        <w:rPr>
          <w:rFonts w:ascii="inherit" w:eastAsia="宋体" w:hAnsi="inherit" w:cs="Times New Roman"/>
          <w:spacing w:val="-2"/>
          <w:kern w:val="0"/>
          <w:sz w:val="24"/>
          <w:szCs w:val="24"/>
        </w:rPr>
        <w:t>是安全访问秘密的工具。一个秘密是你想要严格控制访问的任何东西，如</w:t>
      </w:r>
      <w:r w:rsidRPr="00E36C74">
        <w:rPr>
          <w:rFonts w:ascii="inherit" w:eastAsia="宋体" w:hAnsi="inherit" w:cs="Times New Roman"/>
          <w:spacing w:val="-2"/>
          <w:kern w:val="0"/>
          <w:sz w:val="24"/>
          <w:szCs w:val="24"/>
        </w:rPr>
        <w:t>API</w:t>
      </w:r>
      <w:r w:rsidRPr="00E36C74">
        <w:rPr>
          <w:rFonts w:ascii="inherit" w:eastAsia="宋体" w:hAnsi="inherit" w:cs="Times New Roman"/>
          <w:spacing w:val="-2"/>
          <w:kern w:val="0"/>
          <w:sz w:val="24"/>
          <w:szCs w:val="24"/>
        </w:rPr>
        <w:t>密钥，密码，证书等等。</w:t>
      </w:r>
      <w:r w:rsidRPr="00E36C74">
        <w:rPr>
          <w:rFonts w:ascii="inherit" w:eastAsia="宋体" w:hAnsi="inherit" w:cs="Times New Roman"/>
          <w:spacing w:val="-2"/>
          <w:kern w:val="0"/>
          <w:sz w:val="24"/>
          <w:szCs w:val="24"/>
        </w:rPr>
        <w:t>Vault</w:t>
      </w:r>
      <w:r w:rsidRPr="00E36C74">
        <w:rPr>
          <w:rFonts w:ascii="inherit" w:eastAsia="宋体" w:hAnsi="inherit" w:cs="Times New Roman"/>
          <w:spacing w:val="-2"/>
          <w:kern w:val="0"/>
          <w:sz w:val="24"/>
          <w:szCs w:val="24"/>
        </w:rPr>
        <w:t>为任何秘密提供统一的界面，同时提供严格的访问控制和记录详细的审核日志。</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有关</w:t>
      </w:r>
      <w:r w:rsidRPr="00E36C74">
        <w:rPr>
          <w:rFonts w:ascii="inherit" w:eastAsia="宋体" w:hAnsi="inherit" w:cs="Times New Roman"/>
          <w:spacing w:val="-2"/>
          <w:kern w:val="0"/>
          <w:sz w:val="24"/>
          <w:szCs w:val="24"/>
        </w:rPr>
        <w:t>Vault</w:t>
      </w:r>
      <w:r w:rsidRPr="00E36C74">
        <w:rPr>
          <w:rFonts w:ascii="inherit" w:eastAsia="宋体" w:hAnsi="inherit" w:cs="Times New Roman"/>
          <w:spacing w:val="-2"/>
          <w:kern w:val="0"/>
          <w:sz w:val="24"/>
          <w:szCs w:val="24"/>
        </w:rPr>
        <w:t>的更多信息，请参阅</w:t>
      </w:r>
      <w:hyperlink r:id="rId34" w:history="1">
        <w:r w:rsidRPr="00E36C74">
          <w:rPr>
            <w:rFonts w:ascii="inherit" w:eastAsia="宋体" w:hAnsi="inherit" w:cs="Times New Roman"/>
            <w:color w:val="2156A5"/>
            <w:spacing w:val="-2"/>
            <w:kern w:val="0"/>
            <w:sz w:val="24"/>
            <w:szCs w:val="24"/>
            <w:u w:val="single"/>
          </w:rPr>
          <w:t>Vault</w:t>
        </w:r>
        <w:r w:rsidRPr="00E36C74">
          <w:rPr>
            <w:rFonts w:ascii="inherit" w:eastAsia="宋体" w:hAnsi="inherit" w:cs="Times New Roman"/>
            <w:color w:val="2156A5"/>
            <w:spacing w:val="-2"/>
            <w:kern w:val="0"/>
            <w:sz w:val="24"/>
            <w:szCs w:val="24"/>
            <w:u w:val="single"/>
          </w:rPr>
          <w:t>快速入门指南</w:t>
        </w:r>
      </w:hyperlink>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要使配置服务器使用</w:t>
      </w:r>
      <w:r w:rsidRPr="00E36C74">
        <w:rPr>
          <w:rFonts w:ascii="inherit" w:eastAsia="宋体" w:hAnsi="inherit" w:cs="Times New Roman"/>
          <w:spacing w:val="-2"/>
          <w:kern w:val="0"/>
          <w:sz w:val="24"/>
          <w:szCs w:val="24"/>
        </w:rPr>
        <w:t>Vault</w:t>
      </w:r>
      <w:r w:rsidRPr="00E36C74">
        <w:rPr>
          <w:rFonts w:ascii="inherit" w:eastAsia="宋体" w:hAnsi="inherit" w:cs="Times New Roman"/>
          <w:spacing w:val="-2"/>
          <w:kern w:val="0"/>
          <w:sz w:val="24"/>
          <w:szCs w:val="24"/>
        </w:rPr>
        <w:t>后端，您必须使用</w:t>
      </w:r>
      <w:r w:rsidRPr="00E36C74">
        <w:rPr>
          <w:rFonts w:ascii="DejaVu Sans Mono" w:eastAsia="宋体" w:hAnsi="DejaVu Sans Mono" w:cs="DejaVu Sans Mono"/>
          <w:kern w:val="0"/>
          <w:sz w:val="23"/>
          <w:szCs w:val="23"/>
          <w:shd w:val="clear" w:color="auto" w:fill="F7F7F8"/>
        </w:rPr>
        <w:t>vault</w:t>
      </w:r>
      <w:r w:rsidRPr="00E36C74">
        <w:rPr>
          <w:rFonts w:ascii="inherit" w:eastAsia="宋体" w:hAnsi="inherit" w:cs="Times New Roman"/>
          <w:spacing w:val="-2"/>
          <w:kern w:val="0"/>
          <w:sz w:val="24"/>
          <w:szCs w:val="24"/>
        </w:rPr>
        <w:t>配置文件运行配置服务器。例如在配置服务器的</w:t>
      </w:r>
      <w:r w:rsidRPr="00E36C74">
        <w:rPr>
          <w:rFonts w:ascii="DejaVu Sans Mono" w:eastAsia="宋体" w:hAnsi="DejaVu Sans Mono" w:cs="DejaVu Sans Mono"/>
          <w:kern w:val="0"/>
          <w:sz w:val="23"/>
          <w:szCs w:val="23"/>
          <w:shd w:val="clear" w:color="auto" w:fill="F7F7F8"/>
        </w:rPr>
        <w:t>application.properties</w:t>
      </w:r>
      <w:r w:rsidRPr="00E36C74">
        <w:rPr>
          <w:rFonts w:ascii="inherit" w:eastAsia="宋体" w:hAnsi="inherit" w:cs="Times New Roman"/>
          <w:spacing w:val="-2"/>
          <w:kern w:val="0"/>
          <w:sz w:val="24"/>
          <w:szCs w:val="24"/>
        </w:rPr>
        <w:t>中，您可以添加</w:t>
      </w:r>
      <w:r w:rsidRPr="00E36C74">
        <w:rPr>
          <w:rFonts w:ascii="DejaVu Sans Mono" w:eastAsia="宋体" w:hAnsi="DejaVu Sans Mono" w:cs="DejaVu Sans Mono"/>
          <w:kern w:val="0"/>
          <w:sz w:val="23"/>
          <w:szCs w:val="23"/>
          <w:shd w:val="clear" w:color="auto" w:fill="F7F7F8"/>
        </w:rPr>
        <w:t>spring.profiles.active=vault</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默认情况下，配置服务器将假定您的</w:t>
      </w:r>
      <w:r w:rsidRPr="00E36C74">
        <w:rPr>
          <w:rFonts w:ascii="inherit" w:eastAsia="宋体" w:hAnsi="inherit" w:cs="Times New Roman"/>
          <w:spacing w:val="-2"/>
          <w:kern w:val="0"/>
          <w:sz w:val="24"/>
          <w:szCs w:val="24"/>
        </w:rPr>
        <w:t>Vault</w:t>
      </w:r>
      <w:r w:rsidRPr="00E36C74">
        <w:rPr>
          <w:rFonts w:ascii="inherit" w:eastAsia="宋体" w:hAnsi="inherit" w:cs="Times New Roman"/>
          <w:spacing w:val="-2"/>
          <w:kern w:val="0"/>
          <w:sz w:val="24"/>
          <w:szCs w:val="24"/>
        </w:rPr>
        <w:t>服务器正在运行于</w:t>
      </w:r>
      <w:hyperlink r:id="rId35" w:history="1">
        <w:r w:rsidRPr="00E36C74">
          <w:rPr>
            <w:rFonts w:ascii="DejaVu Sans Mono" w:eastAsia="宋体" w:hAnsi="DejaVu Sans Mono" w:cs="DejaVu Sans Mono"/>
            <w:color w:val="2156A5"/>
            <w:kern w:val="0"/>
            <w:sz w:val="23"/>
            <w:szCs w:val="23"/>
            <w:u w:val="single"/>
          </w:rPr>
          <w:t>http://127.0.0.1:8200</w:t>
        </w:r>
      </w:hyperlink>
      <w:r w:rsidRPr="00E36C74">
        <w:rPr>
          <w:rFonts w:ascii="inherit" w:eastAsia="宋体" w:hAnsi="inherit" w:cs="Times New Roman"/>
          <w:spacing w:val="-2"/>
          <w:kern w:val="0"/>
          <w:sz w:val="24"/>
          <w:szCs w:val="24"/>
        </w:rPr>
        <w:t>。它还将假定后端名称为</w:t>
      </w:r>
      <w:r w:rsidRPr="00E36C74">
        <w:rPr>
          <w:rFonts w:ascii="DejaVu Sans Mono" w:eastAsia="宋体" w:hAnsi="DejaVu Sans Mono" w:cs="DejaVu Sans Mono"/>
          <w:kern w:val="0"/>
          <w:sz w:val="23"/>
          <w:szCs w:val="23"/>
          <w:shd w:val="clear" w:color="auto" w:fill="F7F7F8"/>
        </w:rPr>
        <w:t>secret</w:t>
      </w:r>
      <w:r w:rsidRPr="00E36C74">
        <w:rPr>
          <w:rFonts w:ascii="inherit" w:eastAsia="宋体" w:hAnsi="inherit" w:cs="Times New Roman"/>
          <w:spacing w:val="-2"/>
          <w:kern w:val="0"/>
          <w:sz w:val="24"/>
          <w:szCs w:val="24"/>
        </w:rPr>
        <w:t>，密钥为</w:t>
      </w:r>
      <w:r w:rsidRPr="00E36C74">
        <w:rPr>
          <w:rFonts w:ascii="DejaVu Sans Mono" w:eastAsia="宋体" w:hAnsi="DejaVu Sans Mono" w:cs="DejaVu Sans Mono"/>
          <w:kern w:val="0"/>
          <w:sz w:val="23"/>
          <w:szCs w:val="23"/>
          <w:shd w:val="clear" w:color="auto" w:fill="F7F7F8"/>
        </w:rPr>
        <w:t>application</w:t>
      </w:r>
      <w:r w:rsidRPr="00E36C74">
        <w:rPr>
          <w:rFonts w:ascii="inherit" w:eastAsia="宋体" w:hAnsi="inherit" w:cs="Times New Roman"/>
          <w:spacing w:val="-2"/>
          <w:kern w:val="0"/>
          <w:sz w:val="24"/>
          <w:szCs w:val="24"/>
        </w:rPr>
        <w:t>。所有这些默认值都可以在配置服务器的</w:t>
      </w:r>
      <w:r w:rsidRPr="00E36C74">
        <w:rPr>
          <w:rFonts w:ascii="DejaVu Sans Mono" w:eastAsia="宋体" w:hAnsi="DejaVu Sans Mono" w:cs="DejaVu Sans Mono"/>
          <w:kern w:val="0"/>
          <w:sz w:val="23"/>
          <w:szCs w:val="23"/>
          <w:shd w:val="clear" w:color="auto" w:fill="F7F7F8"/>
        </w:rPr>
        <w:t>application.properties</w:t>
      </w:r>
      <w:r w:rsidRPr="00E36C74">
        <w:rPr>
          <w:rFonts w:ascii="inherit" w:eastAsia="宋体" w:hAnsi="inherit" w:cs="Times New Roman"/>
          <w:spacing w:val="-2"/>
          <w:kern w:val="0"/>
          <w:sz w:val="24"/>
          <w:szCs w:val="24"/>
        </w:rPr>
        <w:t>中配置。以下是可配置</w:t>
      </w:r>
      <w:r w:rsidRPr="00E36C74">
        <w:rPr>
          <w:rFonts w:ascii="inherit" w:eastAsia="宋体" w:hAnsi="inherit" w:cs="Times New Roman"/>
          <w:spacing w:val="-2"/>
          <w:kern w:val="0"/>
          <w:sz w:val="24"/>
          <w:szCs w:val="24"/>
        </w:rPr>
        <w:t>Vault</w:t>
      </w:r>
      <w:r w:rsidRPr="00E36C74">
        <w:rPr>
          <w:rFonts w:ascii="inherit" w:eastAsia="宋体" w:hAnsi="inherit" w:cs="Times New Roman"/>
          <w:spacing w:val="-2"/>
          <w:kern w:val="0"/>
          <w:sz w:val="24"/>
          <w:szCs w:val="24"/>
        </w:rPr>
        <w:t>属性的表。所有属性前缀为</w:t>
      </w:r>
      <w:r w:rsidRPr="00E36C74">
        <w:rPr>
          <w:rFonts w:ascii="DejaVu Sans Mono" w:eastAsia="宋体" w:hAnsi="DejaVu Sans Mono" w:cs="DejaVu Sans Mono"/>
          <w:kern w:val="0"/>
          <w:sz w:val="23"/>
          <w:szCs w:val="23"/>
          <w:shd w:val="clear" w:color="auto" w:fill="F7F7F8"/>
        </w:rPr>
        <w:t>spring.cloud.config.server.vault</w:t>
      </w:r>
      <w:r w:rsidRPr="00E36C74">
        <w:rPr>
          <w:rFonts w:ascii="inherit" w:eastAsia="宋体" w:hAnsi="inherit" w:cs="Times New Roman"/>
          <w:spacing w:val="-2"/>
          <w:kern w:val="0"/>
          <w:sz w:val="24"/>
          <w:szCs w:val="24"/>
        </w:rPr>
        <w:t>。</w:t>
      </w:r>
    </w:p>
    <w:tbl>
      <w:tblPr>
        <w:tblW w:w="14550" w:type="dxa"/>
        <w:tblCellSpacing w:w="15" w:type="dxa"/>
        <w:tblBorders>
          <w:top w:val="single" w:sz="6" w:space="0" w:color="DEDEDE"/>
          <w:left w:val="single" w:sz="6" w:space="0" w:color="DEDEDE"/>
          <w:bottom w:val="single" w:sz="6" w:space="0" w:color="DEDEDE"/>
          <w:right w:val="single" w:sz="6" w:space="0" w:color="DEDEDE"/>
        </w:tblBorders>
        <w:shd w:val="clear" w:color="auto" w:fill="FFFFFF"/>
        <w:tblCellMar>
          <w:top w:w="15" w:type="dxa"/>
          <w:left w:w="15" w:type="dxa"/>
          <w:bottom w:w="15" w:type="dxa"/>
          <w:right w:w="15" w:type="dxa"/>
        </w:tblCellMar>
        <w:tblLook w:val="04A0" w:firstRow="1" w:lastRow="0" w:firstColumn="1" w:lastColumn="0" w:noHBand="0" w:noVBand="1"/>
      </w:tblPr>
      <w:tblGrid>
        <w:gridCol w:w="8947"/>
        <w:gridCol w:w="5603"/>
      </w:tblGrid>
      <w:tr w:rsidR="00E36C74" w:rsidRPr="00E36C74" w:rsidTr="00E36C74">
        <w:trPr>
          <w:tblHeade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7F8F7"/>
            <w:tcMar>
              <w:top w:w="120" w:type="dxa"/>
              <w:left w:w="150" w:type="dxa"/>
              <w:bottom w:w="150" w:type="dxa"/>
              <w:right w:w="150" w:type="dxa"/>
            </w:tcMar>
            <w:hideMark/>
          </w:tcPr>
          <w:p w:rsidR="00E36C74" w:rsidRPr="00E36C74" w:rsidRDefault="00E36C74" w:rsidP="00E36C74">
            <w:pPr>
              <w:widowControl/>
              <w:jc w:val="left"/>
              <w:rPr>
                <w:rFonts w:ascii="宋体" w:eastAsia="宋体" w:hAnsi="宋体" w:cs="宋体"/>
                <w:b/>
                <w:bCs/>
                <w:kern w:val="0"/>
                <w:sz w:val="24"/>
                <w:szCs w:val="24"/>
              </w:rPr>
            </w:pPr>
            <w:r w:rsidRPr="00E36C74">
              <w:rPr>
                <w:rFonts w:ascii="宋体" w:eastAsia="宋体" w:hAnsi="宋体" w:cs="宋体"/>
                <w:b/>
                <w:bCs/>
                <w:kern w:val="0"/>
                <w:sz w:val="24"/>
                <w:szCs w:val="24"/>
              </w:rPr>
              <w:t>名称</w:t>
            </w:r>
          </w:p>
        </w:tc>
        <w:tc>
          <w:tcPr>
            <w:tcW w:w="0" w:type="auto"/>
            <w:tcBorders>
              <w:top w:val="single" w:sz="2" w:space="0" w:color="DEDEDE"/>
              <w:left w:val="single" w:sz="2" w:space="0" w:color="DEDEDE"/>
              <w:bottom w:val="single" w:sz="6" w:space="0" w:color="DEDEDE"/>
              <w:right w:val="single" w:sz="2" w:space="0" w:color="DEDEDE"/>
            </w:tcBorders>
            <w:shd w:val="clear" w:color="auto" w:fill="F7F8F7"/>
            <w:tcMar>
              <w:top w:w="120" w:type="dxa"/>
              <w:left w:w="150" w:type="dxa"/>
              <w:bottom w:w="150" w:type="dxa"/>
              <w:right w:w="150" w:type="dxa"/>
            </w:tcMar>
            <w:hideMark/>
          </w:tcPr>
          <w:p w:rsidR="00E36C74" w:rsidRPr="00E36C74" w:rsidRDefault="00E36C74" w:rsidP="00E36C74">
            <w:pPr>
              <w:widowControl/>
              <w:jc w:val="left"/>
              <w:rPr>
                <w:rFonts w:ascii="宋体" w:eastAsia="宋体" w:hAnsi="宋体" w:cs="宋体"/>
                <w:b/>
                <w:bCs/>
                <w:kern w:val="0"/>
                <w:sz w:val="24"/>
                <w:szCs w:val="24"/>
              </w:rPr>
            </w:pPr>
            <w:r w:rsidRPr="00E36C74">
              <w:rPr>
                <w:rFonts w:ascii="宋体" w:eastAsia="宋体" w:hAnsi="宋体" w:cs="宋体"/>
                <w:b/>
                <w:bCs/>
                <w:kern w:val="0"/>
                <w:sz w:val="24"/>
                <w:szCs w:val="24"/>
              </w:rPr>
              <w:t>默认值</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host</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127.0.0.1</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port</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8200</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scheme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HTTP</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backend</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秘密</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defaultKey</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应用</w:t>
            </w:r>
          </w:p>
        </w:tc>
      </w:tr>
      <w:tr w:rsidR="00E36C74" w:rsidRPr="00E36C74" w:rsidTr="00E36C74">
        <w:trPr>
          <w:tblCellSpacing w:w="15" w:type="dxa"/>
        </w:trPr>
        <w:tc>
          <w:tcPr>
            <w:tcW w:w="0" w:type="auto"/>
            <w:tcBorders>
              <w:top w:val="single" w:sz="2" w:space="0" w:color="DEDEDE"/>
              <w:left w:val="single" w:sz="2" w:space="0" w:color="DEDEDE"/>
              <w:bottom w:val="single" w:sz="2"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profileSeparator</w:t>
            </w:r>
          </w:p>
        </w:tc>
        <w:tc>
          <w:tcPr>
            <w:tcW w:w="0" w:type="auto"/>
            <w:tcBorders>
              <w:top w:val="single" w:sz="2" w:space="0" w:color="DEDEDE"/>
              <w:left w:val="single" w:sz="2" w:space="0" w:color="DEDEDE"/>
              <w:bottom w:val="single" w:sz="2"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w:t>
            </w:r>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所有可配置的属性可以在</w:t>
      </w:r>
      <w:r w:rsidRPr="00E36C74">
        <w:rPr>
          <w:rFonts w:ascii="DejaVu Sans Mono" w:eastAsia="宋体" w:hAnsi="DejaVu Sans Mono" w:cs="DejaVu Sans Mono"/>
          <w:kern w:val="0"/>
          <w:sz w:val="23"/>
          <w:szCs w:val="23"/>
          <w:shd w:val="clear" w:color="auto" w:fill="F7F7F8"/>
        </w:rPr>
        <w:t>org.springframework.cloud.config.server.environment.VaultEnvironmentRepository</w:t>
      </w:r>
      <w:r w:rsidRPr="00E36C74">
        <w:rPr>
          <w:rFonts w:ascii="inherit" w:eastAsia="宋体" w:hAnsi="inherit" w:cs="Times New Roman"/>
          <w:spacing w:val="-2"/>
          <w:kern w:val="0"/>
          <w:sz w:val="24"/>
          <w:szCs w:val="24"/>
        </w:rPr>
        <w:t>找到。</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运行配置服务器后，可以向服务器发出</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请求，以从</w:t>
      </w:r>
      <w:r w:rsidRPr="00E36C74">
        <w:rPr>
          <w:rFonts w:ascii="inherit" w:eastAsia="宋体" w:hAnsi="inherit" w:cs="Times New Roman"/>
          <w:spacing w:val="-2"/>
          <w:kern w:val="0"/>
          <w:sz w:val="24"/>
          <w:szCs w:val="24"/>
        </w:rPr>
        <w:t>Vault</w:t>
      </w:r>
      <w:r w:rsidRPr="00E36C74">
        <w:rPr>
          <w:rFonts w:ascii="inherit" w:eastAsia="宋体" w:hAnsi="inherit" w:cs="Times New Roman"/>
          <w:spacing w:val="-2"/>
          <w:kern w:val="0"/>
          <w:sz w:val="24"/>
          <w:szCs w:val="24"/>
        </w:rPr>
        <w:t>后端检索值。为此，您需要为</w:t>
      </w:r>
      <w:r w:rsidRPr="00E36C74">
        <w:rPr>
          <w:rFonts w:ascii="inherit" w:eastAsia="宋体" w:hAnsi="inherit" w:cs="Times New Roman"/>
          <w:spacing w:val="-2"/>
          <w:kern w:val="0"/>
          <w:sz w:val="24"/>
          <w:szCs w:val="24"/>
        </w:rPr>
        <w:t>Vault</w:t>
      </w:r>
      <w:r w:rsidRPr="00E36C74">
        <w:rPr>
          <w:rFonts w:ascii="inherit" w:eastAsia="宋体" w:hAnsi="inherit" w:cs="Times New Roman"/>
          <w:spacing w:val="-2"/>
          <w:kern w:val="0"/>
          <w:sz w:val="24"/>
          <w:szCs w:val="24"/>
        </w:rPr>
        <w:t>服务器创建一个令牌。</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首先放置一些数据给你</w:t>
      </w:r>
      <w:r w:rsidRPr="00E36C74">
        <w:rPr>
          <w:rFonts w:ascii="inherit" w:eastAsia="宋体" w:hAnsi="inherit" w:cs="Times New Roman"/>
          <w:spacing w:val="-2"/>
          <w:kern w:val="0"/>
          <w:sz w:val="24"/>
          <w:szCs w:val="24"/>
        </w:rPr>
        <w:t>Vault</w:t>
      </w:r>
      <w:r w:rsidRPr="00E36C74">
        <w:rPr>
          <w:rFonts w:ascii="inherit" w:eastAsia="宋体" w:hAnsi="inherit" w:cs="Times New Roman"/>
          <w:spacing w:val="-2"/>
          <w:kern w:val="0"/>
          <w:sz w:val="24"/>
          <w:szCs w:val="24"/>
        </w:rPr>
        <w:t>。例如</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vault write secret/application foo=bar baz=bam</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vault write secret/myapp foo=myappsbar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现在，将</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请求发送给您的配置服务器以检索值。</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 curl -X "GET" "http://localhost:8888/myapp/default" -H "X-Config-Token: yourtoken"</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在提出上述要求后，您应该会看到类似的回复。</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"name":"myapp",</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"profiles":[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"default"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"label":null,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"version":null,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"state":null,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"propertySources":[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"name":"vault:myapp",</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"source":{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"foo":"myappsbar"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"name":"vault:application",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"source":{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"baz":"bam",</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"foo":"bar"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多个</w:t>
      </w:r>
      <w:r w:rsidRPr="00E36C74">
        <w:rPr>
          <w:rFonts w:ascii="Arial" w:eastAsia="宋体" w:hAnsi="Arial" w:cs="Arial"/>
          <w:color w:val="BA3925"/>
          <w:kern w:val="0"/>
          <w:sz w:val="27"/>
          <w:szCs w:val="27"/>
        </w:rPr>
        <w:t>Properties</w:t>
      </w:r>
      <w:r w:rsidRPr="00E36C74">
        <w:rPr>
          <w:rFonts w:ascii="Arial" w:eastAsia="宋体" w:hAnsi="Arial" w:cs="Arial"/>
          <w:color w:val="BA3925"/>
          <w:kern w:val="0"/>
          <w:sz w:val="27"/>
          <w:szCs w:val="27"/>
        </w:rPr>
        <w:t>来源</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使用</w:t>
      </w:r>
      <w:r w:rsidRPr="00E36C74">
        <w:rPr>
          <w:rFonts w:ascii="inherit" w:eastAsia="宋体" w:hAnsi="inherit" w:cs="Times New Roman"/>
          <w:spacing w:val="-2"/>
          <w:kern w:val="0"/>
          <w:sz w:val="24"/>
          <w:szCs w:val="24"/>
        </w:rPr>
        <w:t>Vault</w:t>
      </w:r>
      <w:r w:rsidRPr="00E36C74">
        <w:rPr>
          <w:rFonts w:ascii="inherit" w:eastAsia="宋体" w:hAnsi="inherit" w:cs="Times New Roman"/>
          <w:spacing w:val="-2"/>
          <w:kern w:val="0"/>
          <w:sz w:val="24"/>
          <w:szCs w:val="24"/>
        </w:rPr>
        <w:t>时，您可以为应用程序提供多个属性源。例如，假设您已将数据写入</w:t>
      </w:r>
      <w:r w:rsidRPr="00E36C74">
        <w:rPr>
          <w:rFonts w:ascii="inherit" w:eastAsia="宋体" w:hAnsi="inherit" w:cs="Times New Roman"/>
          <w:spacing w:val="-2"/>
          <w:kern w:val="0"/>
          <w:sz w:val="24"/>
          <w:szCs w:val="24"/>
        </w:rPr>
        <w:t>Vault</w:t>
      </w:r>
      <w:r w:rsidRPr="00E36C74">
        <w:rPr>
          <w:rFonts w:ascii="inherit" w:eastAsia="宋体" w:hAnsi="inherit" w:cs="Times New Roman"/>
          <w:spacing w:val="-2"/>
          <w:kern w:val="0"/>
          <w:sz w:val="24"/>
          <w:szCs w:val="24"/>
        </w:rPr>
        <w:t>中的以下路径。</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secret/myApp,dev</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secret/myApp</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secret/application,dev</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secret/application</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写入</w:t>
      </w:r>
      <w:r w:rsidRPr="00E36C74">
        <w:rPr>
          <w:rFonts w:ascii="DejaVu Sans Mono" w:eastAsia="宋体" w:hAnsi="DejaVu Sans Mono" w:cs="DejaVu Sans Mono"/>
          <w:kern w:val="0"/>
          <w:sz w:val="23"/>
          <w:szCs w:val="23"/>
          <w:shd w:val="clear" w:color="auto" w:fill="F7F7F8"/>
        </w:rPr>
        <w:t>secret/application</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Properties</w:t>
      </w:r>
      <w:r w:rsidRPr="00E36C74">
        <w:rPr>
          <w:rFonts w:ascii="inherit" w:eastAsia="宋体" w:hAnsi="inherit" w:cs="Times New Roman"/>
          <w:spacing w:val="-2"/>
          <w:kern w:val="0"/>
          <w:sz w:val="24"/>
          <w:szCs w:val="24"/>
        </w:rPr>
        <w:t>可</w:t>
      </w:r>
      <w:r w:rsidRPr="00E36C74">
        <w:rPr>
          <w:rFonts w:ascii="inherit" w:eastAsia="宋体" w:hAnsi="inherit" w:cs="Times New Roman"/>
          <w:spacing w:val="-2"/>
          <w:kern w:val="0"/>
          <w:sz w:val="24"/>
          <w:szCs w:val="24"/>
        </w:rPr>
        <w:t> </w:t>
      </w:r>
      <w:hyperlink r:id="rId36" w:anchor="_vault_server" w:history="1">
        <w:r w:rsidRPr="00E36C74">
          <w:rPr>
            <w:rFonts w:ascii="inherit" w:eastAsia="宋体" w:hAnsi="inherit" w:cs="Times New Roman"/>
            <w:color w:val="2156A5"/>
            <w:spacing w:val="-2"/>
            <w:kern w:val="0"/>
            <w:sz w:val="24"/>
            <w:szCs w:val="24"/>
            <w:u w:val="single"/>
          </w:rPr>
          <w:t>用于使用配置服务器的所有应用程序</w:t>
        </w:r>
      </w:hyperlink>
      <w:r w:rsidRPr="00E36C74">
        <w:rPr>
          <w:rFonts w:ascii="inherit" w:eastAsia="宋体" w:hAnsi="inherit" w:cs="Times New Roman"/>
          <w:spacing w:val="-2"/>
          <w:kern w:val="0"/>
          <w:sz w:val="24"/>
          <w:szCs w:val="24"/>
        </w:rPr>
        <w:t>。名称为</w:t>
      </w:r>
      <w:r w:rsidRPr="00E36C74">
        <w:rPr>
          <w:rFonts w:ascii="DejaVu Sans Mono" w:eastAsia="宋体" w:hAnsi="DejaVu Sans Mono" w:cs="DejaVu Sans Mono"/>
          <w:kern w:val="0"/>
          <w:sz w:val="23"/>
          <w:szCs w:val="23"/>
          <w:shd w:val="clear" w:color="auto" w:fill="F7F7F8"/>
        </w:rPr>
        <w:t>myApp</w:t>
      </w:r>
      <w:r w:rsidRPr="00E36C74">
        <w:rPr>
          <w:rFonts w:ascii="inherit" w:eastAsia="宋体" w:hAnsi="inherit" w:cs="Times New Roman"/>
          <w:spacing w:val="-2"/>
          <w:kern w:val="0"/>
          <w:sz w:val="24"/>
          <w:szCs w:val="24"/>
        </w:rPr>
        <w:t>的应用程序将具有写入</w:t>
      </w:r>
      <w:r w:rsidRPr="00E36C74">
        <w:rPr>
          <w:rFonts w:ascii="DejaVu Sans Mono" w:eastAsia="宋体" w:hAnsi="DejaVu Sans Mono" w:cs="DejaVu Sans Mono"/>
          <w:kern w:val="0"/>
          <w:sz w:val="23"/>
          <w:szCs w:val="23"/>
          <w:shd w:val="clear" w:color="auto" w:fill="F7F7F8"/>
        </w:rPr>
        <w:t>secret/myApp</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secret/application</w:t>
      </w:r>
      <w:r w:rsidRPr="00E36C74">
        <w:rPr>
          <w:rFonts w:ascii="inherit" w:eastAsia="宋体" w:hAnsi="inherit" w:cs="Times New Roman"/>
          <w:spacing w:val="-2"/>
          <w:kern w:val="0"/>
          <w:sz w:val="24"/>
          <w:szCs w:val="24"/>
        </w:rPr>
        <w:t>的任何属性。当</w:t>
      </w:r>
      <w:r w:rsidRPr="00E36C74">
        <w:rPr>
          <w:rFonts w:ascii="DejaVu Sans Mono" w:eastAsia="宋体" w:hAnsi="DejaVu Sans Mono" w:cs="DejaVu Sans Mono"/>
          <w:kern w:val="0"/>
          <w:sz w:val="23"/>
          <w:szCs w:val="23"/>
          <w:shd w:val="clear" w:color="auto" w:fill="F7F7F8"/>
        </w:rPr>
        <w:t>myApp</w:t>
      </w:r>
      <w:r w:rsidRPr="00E36C74">
        <w:rPr>
          <w:rFonts w:ascii="inherit" w:eastAsia="宋体" w:hAnsi="inherit" w:cs="Times New Roman"/>
          <w:spacing w:val="-2"/>
          <w:kern w:val="0"/>
          <w:sz w:val="24"/>
          <w:szCs w:val="24"/>
        </w:rPr>
        <w:t>启用</w:t>
      </w:r>
      <w:r w:rsidRPr="00E36C74">
        <w:rPr>
          <w:rFonts w:ascii="DejaVu Sans Mono" w:eastAsia="宋体" w:hAnsi="DejaVu Sans Mono" w:cs="DejaVu Sans Mono"/>
          <w:kern w:val="0"/>
          <w:sz w:val="23"/>
          <w:szCs w:val="23"/>
          <w:shd w:val="clear" w:color="auto" w:fill="F7F7F8"/>
        </w:rPr>
        <w:t>dev</w:t>
      </w:r>
      <w:r w:rsidRPr="00E36C74">
        <w:rPr>
          <w:rFonts w:ascii="inherit" w:eastAsia="宋体" w:hAnsi="inherit" w:cs="Times New Roman"/>
          <w:spacing w:val="-2"/>
          <w:kern w:val="0"/>
          <w:sz w:val="24"/>
          <w:szCs w:val="24"/>
        </w:rPr>
        <w:t>配置文件时，写入所有上述路径的属性将可用，列表中第一个路径中的属性优先于其他路径。</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与所有应用共享配置</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基于文件的存储库</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使用基于文件（即</w:t>
      </w:r>
      <w:r w:rsidRPr="00E36C74">
        <w:rPr>
          <w:rFonts w:ascii="inherit" w:eastAsia="宋体" w:hAnsi="inherit" w:cs="Times New Roman"/>
          <w:spacing w:val="-2"/>
          <w:kern w:val="0"/>
          <w:sz w:val="24"/>
          <w:szCs w:val="24"/>
        </w:rPr>
        <w:t>git</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svn</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native</w:t>
      </w:r>
      <w:r w:rsidRPr="00E36C74">
        <w:rPr>
          <w:rFonts w:ascii="inherit" w:eastAsia="宋体" w:hAnsi="inherit" w:cs="Times New Roman"/>
          <w:spacing w:val="-2"/>
          <w:kern w:val="0"/>
          <w:sz w:val="24"/>
          <w:szCs w:val="24"/>
        </w:rPr>
        <w:t>）的存储库，文件名为</w:t>
      </w:r>
      <w:r w:rsidRPr="00E36C74">
        <w:rPr>
          <w:rFonts w:ascii="DejaVu Sans Mono" w:eastAsia="宋体" w:hAnsi="DejaVu Sans Mono" w:cs="DejaVu Sans Mono"/>
          <w:kern w:val="0"/>
          <w:sz w:val="23"/>
          <w:szCs w:val="23"/>
          <w:shd w:val="clear" w:color="auto" w:fill="F7F7F8"/>
        </w:rPr>
        <w:t>application*</w:t>
      </w:r>
      <w:r w:rsidRPr="00E36C74">
        <w:rPr>
          <w:rFonts w:ascii="inherit" w:eastAsia="宋体" w:hAnsi="inherit" w:cs="Times New Roman"/>
          <w:spacing w:val="-2"/>
          <w:kern w:val="0"/>
          <w:sz w:val="24"/>
          <w:szCs w:val="24"/>
        </w:rPr>
        <w:t>的资源在所有客户端应用程序（所以</w:t>
      </w:r>
      <w:r w:rsidRPr="00E36C74">
        <w:rPr>
          <w:rFonts w:ascii="DejaVu Sans Mono" w:eastAsia="宋体" w:hAnsi="DejaVu Sans Mono" w:cs="DejaVu Sans Mono"/>
          <w:kern w:val="0"/>
          <w:sz w:val="23"/>
          <w:szCs w:val="23"/>
          <w:shd w:val="clear" w:color="auto" w:fill="F7F7F8"/>
        </w:rPr>
        <w:t>application.properties</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application.yml</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application-*.properties</w:t>
      </w:r>
      <w:r w:rsidRPr="00E36C74">
        <w:rPr>
          <w:rFonts w:ascii="inherit" w:eastAsia="宋体" w:hAnsi="inherit" w:cs="Times New Roman"/>
          <w:spacing w:val="-2"/>
          <w:kern w:val="0"/>
          <w:sz w:val="24"/>
          <w:szCs w:val="24"/>
        </w:rPr>
        <w:t>等）之间共享）。您可以使用这些文件名的资源来配置全局默认值，并根据需要将其覆盖应用程序特定的文件。</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#_property_overrides [</w:t>
      </w:r>
      <w:r w:rsidRPr="00E36C74">
        <w:rPr>
          <w:rFonts w:ascii="inherit" w:eastAsia="宋体" w:hAnsi="inherit" w:cs="Times New Roman"/>
          <w:spacing w:val="-2"/>
          <w:kern w:val="0"/>
          <w:sz w:val="24"/>
          <w:szCs w:val="24"/>
        </w:rPr>
        <w:t>属性覆盖</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功能也可用于设置全局默认值，并且允许占位符应用程序在本地覆盖它们。</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696466513"/>
              <w:rPr>
                <w:rFonts w:ascii="Arial" w:eastAsia="宋体" w:hAnsi="Arial" w:cs="Arial"/>
                <w:b/>
                <w:bCs/>
                <w:caps/>
                <w:kern w:val="0"/>
                <w:sz w:val="24"/>
                <w:szCs w:val="24"/>
              </w:rPr>
            </w:pPr>
            <w:r w:rsidRPr="00E36C74">
              <w:rPr>
                <w:rFonts w:ascii="Arial" w:eastAsia="宋体" w:hAnsi="Arial" w:cs="Arial"/>
                <w:b/>
                <w:bCs/>
                <w:caps/>
                <w:kern w:val="0"/>
                <w:sz w:val="24"/>
                <w:szCs w:val="24"/>
              </w:rPr>
              <w:t>小费</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使用“本机”配置文件（本地文件系统后端），建议您使用不属于服务器自身配置的显式搜索位置。否则，默认搜索位置中的</w:t>
            </w:r>
            <w:r w:rsidRPr="00E36C74">
              <w:rPr>
                <w:rFonts w:ascii="DejaVu Sans Mono" w:eastAsia="宋体" w:hAnsi="DejaVu Sans Mono" w:cs="DejaVu Sans Mono"/>
                <w:kern w:val="0"/>
                <w:sz w:val="23"/>
                <w:szCs w:val="23"/>
                <w:shd w:val="clear" w:color="auto" w:fill="F7F7F8"/>
              </w:rPr>
              <w:t>application*</w:t>
            </w:r>
            <w:r w:rsidRPr="00E36C74">
              <w:rPr>
                <w:rFonts w:ascii="宋体" w:eastAsia="宋体" w:hAnsi="宋体" w:cs="宋体"/>
                <w:spacing w:val="-2"/>
                <w:kern w:val="0"/>
                <w:sz w:val="24"/>
                <w:szCs w:val="24"/>
              </w:rPr>
              <w:t>资源将被删除，因为它们是服务器的一部分。</w:t>
            </w:r>
          </w:p>
        </w:tc>
      </w:tr>
    </w:tbl>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Vault</w:t>
      </w:r>
      <w:r w:rsidRPr="00E36C74">
        <w:rPr>
          <w:rFonts w:ascii="Arial" w:eastAsia="宋体" w:hAnsi="Arial" w:cs="Arial"/>
          <w:color w:val="BA3925"/>
          <w:kern w:val="0"/>
          <w:sz w:val="27"/>
          <w:szCs w:val="27"/>
        </w:rPr>
        <w:t>服务器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当使用</w:t>
      </w:r>
      <w:r w:rsidRPr="00E36C74">
        <w:rPr>
          <w:rFonts w:ascii="inherit" w:eastAsia="宋体" w:hAnsi="inherit" w:cs="Times New Roman"/>
          <w:spacing w:val="-2"/>
          <w:kern w:val="0"/>
          <w:sz w:val="24"/>
          <w:szCs w:val="24"/>
        </w:rPr>
        <w:t>Vault</w:t>
      </w:r>
      <w:r w:rsidRPr="00E36C74">
        <w:rPr>
          <w:rFonts w:ascii="inherit" w:eastAsia="宋体" w:hAnsi="inherit" w:cs="Times New Roman"/>
          <w:spacing w:val="-2"/>
          <w:kern w:val="0"/>
          <w:sz w:val="24"/>
          <w:szCs w:val="24"/>
        </w:rPr>
        <w:t>作为后端时，可以通过将配置放在</w:t>
      </w:r>
      <w:r w:rsidRPr="00E36C74">
        <w:rPr>
          <w:rFonts w:ascii="DejaVu Sans Mono" w:eastAsia="宋体" w:hAnsi="DejaVu Sans Mono" w:cs="DejaVu Sans Mono"/>
          <w:kern w:val="0"/>
          <w:sz w:val="23"/>
          <w:szCs w:val="23"/>
          <w:shd w:val="clear" w:color="auto" w:fill="F7F7F8"/>
        </w:rPr>
        <w:t>secret/application</w:t>
      </w:r>
      <w:r w:rsidRPr="00E36C74">
        <w:rPr>
          <w:rFonts w:ascii="inherit" w:eastAsia="宋体" w:hAnsi="inherit" w:cs="Times New Roman"/>
          <w:spacing w:val="-2"/>
          <w:kern w:val="0"/>
          <w:sz w:val="24"/>
          <w:szCs w:val="24"/>
        </w:rPr>
        <w:t>中与所有应用程序共享配置。例如，如果您运行此</w:t>
      </w:r>
      <w:r w:rsidRPr="00E36C74">
        <w:rPr>
          <w:rFonts w:ascii="inherit" w:eastAsia="宋体" w:hAnsi="inherit" w:cs="Times New Roman"/>
          <w:spacing w:val="-2"/>
          <w:kern w:val="0"/>
          <w:sz w:val="24"/>
          <w:szCs w:val="24"/>
        </w:rPr>
        <w:t>Vault</w:t>
      </w:r>
      <w:r w:rsidRPr="00E36C74">
        <w:rPr>
          <w:rFonts w:ascii="inherit" w:eastAsia="宋体" w:hAnsi="inherit" w:cs="Times New Roman"/>
          <w:spacing w:val="-2"/>
          <w:kern w:val="0"/>
          <w:sz w:val="24"/>
          <w:szCs w:val="24"/>
        </w:rPr>
        <w:t>命令</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vault write secret/application foo=bar baz=bam</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使用配置服务器的所有应用程序都可以使用属性</w:t>
      </w:r>
      <w:r w:rsidRPr="00E36C74">
        <w:rPr>
          <w:rFonts w:ascii="DejaVu Sans Mono" w:eastAsia="宋体" w:hAnsi="DejaVu Sans Mono" w:cs="DejaVu Sans Mono"/>
          <w:kern w:val="0"/>
          <w:sz w:val="23"/>
          <w:szCs w:val="23"/>
          <w:shd w:val="clear" w:color="auto" w:fill="F7F7F8"/>
        </w:rPr>
        <w:t>foo</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baz</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复合环境库</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在某些情况下，您可能希望从多个环境存储库中提取配置数据。为此，只需在配置服务器的应用程序属性或</w:t>
      </w:r>
      <w:r w:rsidRPr="00E36C74">
        <w:rPr>
          <w:rFonts w:ascii="inherit" w:eastAsia="宋体" w:hAnsi="inherit" w:cs="Times New Roman"/>
          <w:spacing w:val="-2"/>
          <w:kern w:val="0"/>
          <w:sz w:val="24"/>
          <w:szCs w:val="24"/>
        </w:rPr>
        <w:t>YAML</w:t>
      </w:r>
      <w:r w:rsidRPr="00E36C74">
        <w:rPr>
          <w:rFonts w:ascii="inherit" w:eastAsia="宋体" w:hAnsi="inherit" w:cs="Times New Roman"/>
          <w:spacing w:val="-2"/>
          <w:kern w:val="0"/>
          <w:sz w:val="24"/>
          <w:szCs w:val="24"/>
        </w:rPr>
        <w:t>文件中启用多个配置文件即可。例如，如果您要从</w:t>
      </w:r>
      <w:r w:rsidRPr="00E36C74">
        <w:rPr>
          <w:rFonts w:ascii="inherit" w:eastAsia="宋体" w:hAnsi="inherit" w:cs="Times New Roman"/>
          <w:spacing w:val="-2"/>
          <w:kern w:val="0"/>
          <w:sz w:val="24"/>
          <w:szCs w:val="24"/>
        </w:rPr>
        <w:t>Git</w:t>
      </w:r>
      <w:r w:rsidRPr="00E36C74">
        <w:rPr>
          <w:rFonts w:ascii="inherit" w:eastAsia="宋体" w:hAnsi="inherit" w:cs="Times New Roman"/>
          <w:spacing w:val="-2"/>
          <w:kern w:val="0"/>
          <w:sz w:val="24"/>
          <w:szCs w:val="24"/>
        </w:rPr>
        <w:t>存储库以及</w:t>
      </w:r>
      <w:r w:rsidRPr="00E36C74">
        <w:rPr>
          <w:rFonts w:ascii="inherit" w:eastAsia="宋体" w:hAnsi="inherit" w:cs="Times New Roman"/>
          <w:spacing w:val="-2"/>
          <w:kern w:val="0"/>
          <w:sz w:val="24"/>
          <w:szCs w:val="24"/>
        </w:rPr>
        <w:t>SVN</w:t>
      </w:r>
      <w:r w:rsidRPr="00E36C74">
        <w:rPr>
          <w:rFonts w:ascii="inherit" w:eastAsia="宋体" w:hAnsi="inherit" w:cs="Times New Roman"/>
          <w:spacing w:val="-2"/>
          <w:kern w:val="0"/>
          <w:sz w:val="24"/>
          <w:szCs w:val="24"/>
        </w:rPr>
        <w:t>存储库中提取配置数据，那么您将为配置服务器设置以下属性。</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profiles: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active: git, svn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cloud: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config: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server: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svn: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uri: file:///path/to/svn/repo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order: 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git: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uri: file:///path/to/git/repo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order: 1</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除了指定</w:t>
      </w:r>
      <w:r w:rsidRPr="00E36C74">
        <w:rPr>
          <w:rFonts w:ascii="inherit" w:eastAsia="宋体" w:hAnsi="inherit" w:cs="Times New Roman"/>
          <w:spacing w:val="-2"/>
          <w:kern w:val="0"/>
          <w:sz w:val="24"/>
          <w:szCs w:val="24"/>
        </w:rPr>
        <w:t>URI</w:t>
      </w:r>
      <w:r w:rsidRPr="00E36C74">
        <w:rPr>
          <w:rFonts w:ascii="inherit" w:eastAsia="宋体" w:hAnsi="inherit" w:cs="Times New Roman"/>
          <w:spacing w:val="-2"/>
          <w:kern w:val="0"/>
          <w:sz w:val="24"/>
          <w:szCs w:val="24"/>
        </w:rPr>
        <w:t>的每个</w:t>
      </w:r>
      <w:r w:rsidRPr="00E36C74">
        <w:rPr>
          <w:rFonts w:ascii="inherit" w:eastAsia="宋体" w:hAnsi="inherit" w:cs="Times New Roman"/>
          <w:spacing w:val="-2"/>
          <w:kern w:val="0"/>
          <w:sz w:val="24"/>
          <w:szCs w:val="24"/>
        </w:rPr>
        <w:t>repo</w:t>
      </w:r>
      <w:r w:rsidRPr="00E36C74">
        <w:rPr>
          <w:rFonts w:ascii="inherit" w:eastAsia="宋体" w:hAnsi="inherit" w:cs="Times New Roman"/>
          <w:spacing w:val="-2"/>
          <w:kern w:val="0"/>
          <w:sz w:val="24"/>
          <w:szCs w:val="24"/>
        </w:rPr>
        <w:t>之外，还可以指定</w:t>
      </w:r>
      <w:r w:rsidRPr="00E36C74">
        <w:rPr>
          <w:rFonts w:ascii="DejaVu Sans Mono" w:eastAsia="宋体" w:hAnsi="DejaVu Sans Mono" w:cs="DejaVu Sans Mono"/>
          <w:kern w:val="0"/>
          <w:sz w:val="23"/>
          <w:szCs w:val="23"/>
          <w:shd w:val="clear" w:color="auto" w:fill="F7F7F8"/>
        </w:rPr>
        <w:t>order</w:t>
      </w:r>
      <w:r w:rsidRPr="00E36C74">
        <w:rPr>
          <w:rFonts w:ascii="inherit" w:eastAsia="宋体" w:hAnsi="inherit" w:cs="Times New Roman"/>
          <w:spacing w:val="-2"/>
          <w:kern w:val="0"/>
          <w:sz w:val="24"/>
          <w:szCs w:val="24"/>
        </w:rPr>
        <w:t>属性。</w:t>
      </w:r>
      <w:r w:rsidRPr="00E36C74">
        <w:rPr>
          <w:rFonts w:ascii="DejaVu Sans Mono" w:eastAsia="宋体" w:hAnsi="DejaVu Sans Mono" w:cs="DejaVu Sans Mono"/>
          <w:kern w:val="0"/>
          <w:sz w:val="23"/>
          <w:szCs w:val="23"/>
          <w:shd w:val="clear" w:color="auto" w:fill="F7F7F8"/>
        </w:rPr>
        <w:t>order</w:t>
      </w:r>
      <w:r w:rsidRPr="00E36C74">
        <w:rPr>
          <w:rFonts w:ascii="inherit" w:eastAsia="宋体" w:hAnsi="inherit" w:cs="Times New Roman"/>
          <w:spacing w:val="-2"/>
          <w:kern w:val="0"/>
          <w:sz w:val="24"/>
          <w:szCs w:val="24"/>
        </w:rPr>
        <w:t>属性允许您指定所有存储库的优先级顺序。</w:t>
      </w:r>
      <w:r w:rsidRPr="00E36C74">
        <w:rPr>
          <w:rFonts w:ascii="DejaVu Sans Mono" w:eastAsia="宋体" w:hAnsi="DejaVu Sans Mono" w:cs="DejaVu Sans Mono"/>
          <w:kern w:val="0"/>
          <w:sz w:val="23"/>
          <w:szCs w:val="23"/>
          <w:shd w:val="clear" w:color="auto" w:fill="F7F7F8"/>
        </w:rPr>
        <w:t>order</w:t>
      </w:r>
      <w:r w:rsidRPr="00E36C74">
        <w:rPr>
          <w:rFonts w:ascii="inherit" w:eastAsia="宋体" w:hAnsi="inherit" w:cs="Times New Roman"/>
          <w:spacing w:val="-2"/>
          <w:kern w:val="0"/>
          <w:sz w:val="24"/>
          <w:szCs w:val="24"/>
        </w:rPr>
        <w:t>属性的数值越低，优先级越高。存储库的优先顺序将有助于解决包含相同属性的值的存储库之间的任何潜在冲突。</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196694089"/>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从环境仓库检索值时的任何类型的故障将导致整个复合环境的故障。</w:t>
            </w:r>
          </w:p>
        </w:tc>
      </w:tr>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当使用复合环境时，重要的是所有repos都包含相同的标签。如果您有类似于上述的环境，并且使用标签</w:t>
            </w:r>
            <w:r w:rsidRPr="00E36C74">
              <w:rPr>
                <w:rFonts w:ascii="DejaVu Sans Mono" w:eastAsia="宋体" w:hAnsi="DejaVu Sans Mono" w:cs="DejaVu Sans Mono"/>
                <w:kern w:val="0"/>
                <w:sz w:val="23"/>
                <w:szCs w:val="23"/>
                <w:shd w:val="clear" w:color="auto" w:fill="F7F7F8"/>
              </w:rPr>
              <w:t>master</w:t>
            </w:r>
            <w:r w:rsidRPr="00E36C74">
              <w:rPr>
                <w:rFonts w:ascii="宋体" w:eastAsia="宋体" w:hAnsi="宋体" w:cs="宋体"/>
                <w:spacing w:val="-2"/>
                <w:kern w:val="0"/>
                <w:sz w:val="24"/>
                <w:szCs w:val="24"/>
              </w:rPr>
              <w:t>请求配置数据，但是SVN repo不包含称为</w:t>
            </w:r>
            <w:r w:rsidRPr="00E36C74">
              <w:rPr>
                <w:rFonts w:ascii="DejaVu Sans Mono" w:eastAsia="宋体" w:hAnsi="DejaVu Sans Mono" w:cs="DejaVu Sans Mono"/>
                <w:kern w:val="0"/>
                <w:sz w:val="23"/>
                <w:szCs w:val="23"/>
                <w:shd w:val="clear" w:color="auto" w:fill="F7F7F8"/>
              </w:rPr>
              <w:t>master</w:t>
            </w:r>
            <w:r w:rsidRPr="00E36C74">
              <w:rPr>
                <w:rFonts w:ascii="宋体" w:eastAsia="宋体" w:hAnsi="宋体" w:cs="宋体"/>
                <w:spacing w:val="-2"/>
                <w:kern w:val="0"/>
                <w:sz w:val="24"/>
                <w:szCs w:val="24"/>
              </w:rPr>
              <w:t>的分支，则整个请求将失败。</w:t>
            </w:r>
          </w:p>
        </w:tc>
      </w:tr>
    </w:tbl>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自定义复合环境库</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除了使用来自</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的环境存储库之外，还可以提供自己的</w:t>
      </w:r>
      <w:r w:rsidRPr="00E36C74">
        <w:rPr>
          <w:rFonts w:ascii="DejaVu Sans Mono" w:eastAsia="宋体" w:hAnsi="DejaVu Sans Mono" w:cs="DejaVu Sans Mono"/>
          <w:kern w:val="0"/>
          <w:sz w:val="23"/>
          <w:szCs w:val="23"/>
          <w:shd w:val="clear" w:color="auto" w:fill="F7F7F8"/>
        </w:rPr>
        <w:t>EnvironmentRepository</w:t>
      </w:r>
      <w:r w:rsidRPr="00E36C74">
        <w:rPr>
          <w:rFonts w:ascii="inherit" w:eastAsia="宋体" w:hAnsi="inherit" w:cs="Times New Roman"/>
          <w:spacing w:val="-2"/>
          <w:kern w:val="0"/>
          <w:sz w:val="24"/>
          <w:szCs w:val="24"/>
        </w:rPr>
        <w:t> bean</w:t>
      </w:r>
      <w:r w:rsidRPr="00E36C74">
        <w:rPr>
          <w:rFonts w:ascii="inherit" w:eastAsia="宋体" w:hAnsi="inherit" w:cs="Times New Roman"/>
          <w:spacing w:val="-2"/>
          <w:kern w:val="0"/>
          <w:sz w:val="24"/>
          <w:szCs w:val="24"/>
        </w:rPr>
        <w:t>作为复合环境的一部分。要做到这一点，你的</w:t>
      </w:r>
      <w:r w:rsidRPr="00E36C74">
        <w:rPr>
          <w:rFonts w:ascii="inherit" w:eastAsia="宋体" w:hAnsi="inherit" w:cs="Times New Roman"/>
          <w:spacing w:val="-2"/>
          <w:kern w:val="0"/>
          <w:sz w:val="24"/>
          <w:szCs w:val="24"/>
        </w:rPr>
        <w:t>bean</w:t>
      </w:r>
      <w:r w:rsidRPr="00E36C74">
        <w:rPr>
          <w:rFonts w:ascii="inherit" w:eastAsia="宋体" w:hAnsi="inherit" w:cs="Times New Roman"/>
          <w:spacing w:val="-2"/>
          <w:kern w:val="0"/>
          <w:sz w:val="24"/>
          <w:szCs w:val="24"/>
        </w:rPr>
        <w:t>必须实现</w:t>
      </w:r>
      <w:r w:rsidRPr="00E36C74">
        <w:rPr>
          <w:rFonts w:ascii="DejaVu Sans Mono" w:eastAsia="宋体" w:hAnsi="DejaVu Sans Mono" w:cs="DejaVu Sans Mono"/>
          <w:kern w:val="0"/>
          <w:sz w:val="23"/>
          <w:szCs w:val="23"/>
          <w:shd w:val="clear" w:color="auto" w:fill="F7F7F8"/>
        </w:rPr>
        <w:t>EnvironmentRepository</w:t>
      </w:r>
      <w:r w:rsidRPr="00E36C74">
        <w:rPr>
          <w:rFonts w:ascii="inherit" w:eastAsia="宋体" w:hAnsi="inherit" w:cs="Times New Roman"/>
          <w:spacing w:val="-2"/>
          <w:kern w:val="0"/>
          <w:sz w:val="24"/>
          <w:szCs w:val="24"/>
        </w:rPr>
        <w:t>接口。如果要在复合环境中控制自定义</w:t>
      </w:r>
      <w:r w:rsidRPr="00E36C74">
        <w:rPr>
          <w:rFonts w:ascii="DejaVu Sans Mono" w:eastAsia="宋体" w:hAnsi="DejaVu Sans Mono" w:cs="DejaVu Sans Mono"/>
          <w:kern w:val="0"/>
          <w:sz w:val="23"/>
          <w:szCs w:val="23"/>
          <w:shd w:val="clear" w:color="auto" w:fill="F7F7F8"/>
        </w:rPr>
        <w:t>EnvironmentRepository</w:t>
      </w:r>
      <w:r w:rsidRPr="00E36C74">
        <w:rPr>
          <w:rFonts w:ascii="inherit" w:eastAsia="宋体" w:hAnsi="inherit" w:cs="Times New Roman"/>
          <w:spacing w:val="-2"/>
          <w:kern w:val="0"/>
          <w:sz w:val="24"/>
          <w:szCs w:val="24"/>
        </w:rPr>
        <w:t>的优先级，您还应该实现</w:t>
      </w:r>
      <w:r w:rsidRPr="00E36C74">
        <w:rPr>
          <w:rFonts w:ascii="DejaVu Sans Mono" w:eastAsia="宋体" w:hAnsi="DejaVu Sans Mono" w:cs="DejaVu Sans Mono"/>
          <w:kern w:val="0"/>
          <w:sz w:val="23"/>
          <w:szCs w:val="23"/>
          <w:shd w:val="clear" w:color="auto" w:fill="F7F7F8"/>
        </w:rPr>
        <w:t>Ordered</w:t>
      </w:r>
      <w:r w:rsidRPr="00E36C74">
        <w:rPr>
          <w:rFonts w:ascii="inherit" w:eastAsia="宋体" w:hAnsi="inherit" w:cs="Times New Roman"/>
          <w:spacing w:val="-2"/>
          <w:kern w:val="0"/>
          <w:sz w:val="24"/>
          <w:szCs w:val="24"/>
        </w:rPr>
        <w:t>接口并覆盖</w:t>
      </w:r>
      <w:r w:rsidRPr="00E36C74">
        <w:rPr>
          <w:rFonts w:ascii="DejaVu Sans Mono" w:eastAsia="宋体" w:hAnsi="DejaVu Sans Mono" w:cs="DejaVu Sans Mono"/>
          <w:kern w:val="0"/>
          <w:sz w:val="23"/>
          <w:szCs w:val="23"/>
          <w:shd w:val="clear" w:color="auto" w:fill="F7F7F8"/>
        </w:rPr>
        <w:t>getOrdered</w:t>
      </w:r>
      <w:r w:rsidRPr="00E36C74">
        <w:rPr>
          <w:rFonts w:ascii="inherit" w:eastAsia="宋体" w:hAnsi="inherit" w:cs="Times New Roman"/>
          <w:spacing w:val="-2"/>
          <w:kern w:val="0"/>
          <w:sz w:val="24"/>
          <w:szCs w:val="24"/>
        </w:rPr>
        <w:t>方法。如果您不实现</w:t>
      </w:r>
      <w:r w:rsidRPr="00E36C74">
        <w:rPr>
          <w:rFonts w:ascii="DejaVu Sans Mono" w:eastAsia="宋体" w:hAnsi="DejaVu Sans Mono" w:cs="DejaVu Sans Mono"/>
          <w:kern w:val="0"/>
          <w:sz w:val="23"/>
          <w:szCs w:val="23"/>
          <w:shd w:val="clear" w:color="auto" w:fill="F7F7F8"/>
        </w:rPr>
        <w:t>Ordered</w:t>
      </w:r>
      <w:r w:rsidRPr="00E36C74">
        <w:rPr>
          <w:rFonts w:ascii="inherit" w:eastAsia="宋体" w:hAnsi="inherit" w:cs="Times New Roman"/>
          <w:spacing w:val="-2"/>
          <w:kern w:val="0"/>
          <w:sz w:val="24"/>
          <w:szCs w:val="24"/>
        </w:rPr>
        <w:t>接口，那么您的</w:t>
      </w:r>
      <w:r w:rsidRPr="00E36C74">
        <w:rPr>
          <w:rFonts w:ascii="DejaVu Sans Mono" w:eastAsia="宋体" w:hAnsi="DejaVu Sans Mono" w:cs="DejaVu Sans Mono"/>
          <w:kern w:val="0"/>
          <w:sz w:val="23"/>
          <w:szCs w:val="23"/>
          <w:shd w:val="clear" w:color="auto" w:fill="F7F7F8"/>
        </w:rPr>
        <w:t>EnvironmentRepository</w:t>
      </w:r>
      <w:r w:rsidRPr="00E36C74">
        <w:rPr>
          <w:rFonts w:ascii="inherit" w:eastAsia="宋体" w:hAnsi="inherit" w:cs="Times New Roman"/>
          <w:spacing w:val="-2"/>
          <w:kern w:val="0"/>
          <w:sz w:val="24"/>
          <w:szCs w:val="24"/>
        </w:rPr>
        <w:t>将被赋予最低优先级。</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属性覆盖</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配置服务器具有</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覆盖</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功能，允许操作员为应用程序使用普通的</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钩子不会意外更改的所有应用程序提供配置属性。要声明覆盖，只需将名称</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值对的地图添加到</w:t>
      </w:r>
      <w:r w:rsidRPr="00E36C74">
        <w:rPr>
          <w:rFonts w:ascii="DejaVu Sans Mono" w:eastAsia="宋体" w:hAnsi="DejaVu Sans Mono" w:cs="DejaVu Sans Mono"/>
          <w:kern w:val="0"/>
          <w:sz w:val="23"/>
          <w:szCs w:val="23"/>
          <w:shd w:val="clear" w:color="auto" w:fill="F7F7F8"/>
        </w:rPr>
        <w:t>spring.cloud.config.server.overrides</w:t>
      </w:r>
      <w:r w:rsidRPr="00E36C74">
        <w:rPr>
          <w:rFonts w:ascii="inherit" w:eastAsia="宋体" w:hAnsi="inherit" w:cs="Times New Roman"/>
          <w:spacing w:val="-2"/>
          <w:kern w:val="0"/>
          <w:sz w:val="24"/>
          <w:szCs w:val="24"/>
        </w:rPr>
        <w:t>。例如</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cloud: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config: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server: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overrides: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foo: bar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将导致配置客户端的所有应用程序独立于自己的配置读取</w:t>
      </w:r>
      <w:r w:rsidRPr="00E36C74">
        <w:rPr>
          <w:rFonts w:ascii="DejaVu Sans Mono" w:eastAsia="宋体" w:hAnsi="DejaVu Sans Mono" w:cs="DejaVu Sans Mono"/>
          <w:kern w:val="0"/>
          <w:sz w:val="23"/>
          <w:szCs w:val="23"/>
          <w:shd w:val="clear" w:color="auto" w:fill="F7F7F8"/>
        </w:rPr>
        <w:t>foo=bar</w:t>
      </w:r>
      <w:r w:rsidRPr="00E36C74">
        <w:rPr>
          <w:rFonts w:ascii="inherit" w:eastAsia="宋体" w:hAnsi="inherit" w:cs="Times New Roman"/>
          <w:spacing w:val="-2"/>
          <w:kern w:val="0"/>
          <w:sz w:val="24"/>
          <w:szCs w:val="24"/>
        </w:rPr>
        <w:t>。（当然，应用程序可以以任何方式使用</w:t>
      </w:r>
      <w:r w:rsidRPr="00E36C74">
        <w:rPr>
          <w:rFonts w:ascii="inherit" w:eastAsia="宋体" w:hAnsi="inherit" w:cs="Times New Roman"/>
          <w:spacing w:val="-2"/>
          <w:kern w:val="0"/>
          <w:sz w:val="24"/>
          <w:szCs w:val="24"/>
        </w:rPr>
        <w:t>Config Server</w:t>
      </w:r>
      <w:r w:rsidRPr="00E36C74">
        <w:rPr>
          <w:rFonts w:ascii="inherit" w:eastAsia="宋体" w:hAnsi="inherit" w:cs="Times New Roman"/>
          <w:spacing w:val="-2"/>
          <w:kern w:val="0"/>
          <w:sz w:val="24"/>
          <w:szCs w:val="24"/>
        </w:rPr>
        <w:t>中的数据，因此覆盖不可强制执行，但如果它们是</w:t>
      </w:r>
      <w:r w:rsidRPr="00E36C74">
        <w:rPr>
          <w:rFonts w:ascii="inherit" w:eastAsia="宋体" w:hAnsi="inherit" w:cs="Times New Roman"/>
          <w:spacing w:val="-2"/>
          <w:kern w:val="0"/>
          <w:sz w:val="24"/>
          <w:szCs w:val="24"/>
        </w:rPr>
        <w:t>Spring Cloud Config</w:t>
      </w:r>
      <w:r w:rsidRPr="00E36C74">
        <w:rPr>
          <w:rFonts w:ascii="inherit" w:eastAsia="宋体" w:hAnsi="inherit" w:cs="Times New Roman"/>
          <w:spacing w:val="-2"/>
          <w:kern w:val="0"/>
          <w:sz w:val="24"/>
          <w:szCs w:val="24"/>
        </w:rPr>
        <w:t>客户端，则它们确实提供有用的默认行为。）</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474634332"/>
              <w:rPr>
                <w:rFonts w:ascii="Arial" w:eastAsia="宋体" w:hAnsi="Arial" w:cs="Arial"/>
                <w:b/>
                <w:bCs/>
                <w:caps/>
                <w:kern w:val="0"/>
                <w:sz w:val="24"/>
                <w:szCs w:val="24"/>
              </w:rPr>
            </w:pPr>
            <w:r w:rsidRPr="00E36C74">
              <w:rPr>
                <w:rFonts w:ascii="Arial" w:eastAsia="宋体" w:hAnsi="Arial" w:cs="Arial"/>
                <w:b/>
                <w:bCs/>
                <w:caps/>
                <w:kern w:val="0"/>
                <w:sz w:val="24"/>
                <w:szCs w:val="24"/>
              </w:rPr>
              <w:t>小费</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通过使用反斜杠（“\”）来转义“$”或“{”，例如</w:t>
            </w:r>
            <w:r w:rsidRPr="00E36C74">
              <w:rPr>
                <w:rFonts w:ascii="DejaVu Sans Mono" w:eastAsia="宋体" w:hAnsi="DejaVu Sans Mono" w:cs="DejaVu Sans Mono"/>
                <w:kern w:val="0"/>
                <w:sz w:val="23"/>
                <w:szCs w:val="23"/>
                <w:shd w:val="clear" w:color="auto" w:fill="F7F7F8"/>
              </w:rPr>
              <w:t>\${app.foo:bar}</w:t>
            </w:r>
            <w:r w:rsidRPr="00E36C74">
              <w:rPr>
                <w:rFonts w:ascii="宋体" w:eastAsia="宋体" w:hAnsi="宋体" w:cs="宋体"/>
                <w:spacing w:val="-2"/>
                <w:kern w:val="0"/>
                <w:sz w:val="24"/>
                <w:szCs w:val="24"/>
              </w:rPr>
              <w:t>解析，可以转义正常的Spring具有“$ {}”的环境占位符到“bar”，除非应用程序提供自己的“app.foo”。请注意，在YAML中，您不需要转义反斜杠本身，而是在您执行的属性文件中配置服务器上的覆盖。</w:t>
            </w:r>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您可以通过在远程存储库中设置标志</w:t>
      </w:r>
      <w:r w:rsidRPr="00E36C74">
        <w:rPr>
          <w:rFonts w:ascii="DejaVu Sans Mono" w:eastAsia="宋体" w:hAnsi="DejaVu Sans Mono" w:cs="DejaVu Sans Mono"/>
          <w:kern w:val="0"/>
          <w:sz w:val="23"/>
          <w:szCs w:val="23"/>
          <w:shd w:val="clear" w:color="auto" w:fill="F7F7F8"/>
        </w:rPr>
        <w:t>spring.cloud.config.overrideNone=true</w:t>
      </w:r>
      <w:r w:rsidRPr="00E36C74">
        <w:rPr>
          <w:rFonts w:ascii="inherit" w:eastAsia="宋体" w:hAnsi="inherit" w:cs="Times New Roman"/>
          <w:spacing w:val="-2"/>
          <w:kern w:val="0"/>
          <w:sz w:val="24"/>
          <w:szCs w:val="24"/>
        </w:rPr>
        <w:t>（默认为</w:t>
      </w:r>
      <w:r w:rsidRPr="00E36C74">
        <w:rPr>
          <w:rFonts w:ascii="inherit" w:eastAsia="宋体" w:hAnsi="inherit" w:cs="Times New Roman"/>
          <w:spacing w:val="-2"/>
          <w:kern w:val="0"/>
          <w:sz w:val="24"/>
          <w:szCs w:val="24"/>
        </w:rPr>
        <w:t>false</w:t>
      </w:r>
      <w:r w:rsidRPr="00E36C74">
        <w:rPr>
          <w:rFonts w:ascii="inherit" w:eastAsia="宋体" w:hAnsi="inherit" w:cs="Times New Roman"/>
          <w:spacing w:val="-2"/>
          <w:kern w:val="0"/>
          <w:sz w:val="24"/>
          <w:szCs w:val="24"/>
        </w:rPr>
        <w:t>），将客户端中所有覆盖的优先级更改为更为默认值，允许应用程序在环境变量或系统属性中提供自己的值。</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健康指标</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配置服务器附带运行状况指示器，检查配置的</w:t>
      </w:r>
      <w:r w:rsidRPr="00E36C74">
        <w:rPr>
          <w:rFonts w:ascii="DejaVu Sans Mono" w:eastAsia="宋体" w:hAnsi="DejaVu Sans Mono" w:cs="DejaVu Sans Mono"/>
          <w:kern w:val="0"/>
          <w:sz w:val="23"/>
          <w:szCs w:val="23"/>
          <w:shd w:val="clear" w:color="auto" w:fill="F7F7F8"/>
        </w:rPr>
        <w:t>EnvironmentRepository</w:t>
      </w:r>
      <w:r w:rsidRPr="00E36C74">
        <w:rPr>
          <w:rFonts w:ascii="inherit" w:eastAsia="宋体" w:hAnsi="inherit" w:cs="Times New Roman"/>
          <w:spacing w:val="-2"/>
          <w:kern w:val="0"/>
          <w:sz w:val="24"/>
          <w:szCs w:val="24"/>
        </w:rPr>
        <w:t>是否正常工作。默认情况下，它要求</w:t>
      </w:r>
      <w:r w:rsidRPr="00E36C74">
        <w:rPr>
          <w:rFonts w:ascii="DejaVu Sans Mono" w:eastAsia="宋体" w:hAnsi="DejaVu Sans Mono" w:cs="DejaVu Sans Mono"/>
          <w:kern w:val="0"/>
          <w:sz w:val="23"/>
          <w:szCs w:val="23"/>
          <w:shd w:val="clear" w:color="auto" w:fill="F7F7F8"/>
        </w:rPr>
        <w:t>EnvironmentRepository</w:t>
      </w:r>
      <w:r w:rsidRPr="00E36C74">
        <w:rPr>
          <w:rFonts w:ascii="inherit" w:eastAsia="宋体" w:hAnsi="inherit" w:cs="Times New Roman"/>
          <w:spacing w:val="-2"/>
          <w:kern w:val="0"/>
          <w:sz w:val="24"/>
          <w:szCs w:val="24"/>
        </w:rPr>
        <w:t>应用程序名称为</w:t>
      </w:r>
      <w:r w:rsidRPr="00E36C74">
        <w:rPr>
          <w:rFonts w:ascii="DejaVu Sans Mono" w:eastAsia="宋体" w:hAnsi="DejaVu Sans Mono" w:cs="DejaVu Sans Mono"/>
          <w:kern w:val="0"/>
          <w:sz w:val="23"/>
          <w:szCs w:val="23"/>
          <w:shd w:val="clear" w:color="auto" w:fill="F7F7F8"/>
        </w:rPr>
        <w:t>app</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default</w:t>
      </w:r>
      <w:r w:rsidRPr="00E36C74">
        <w:rPr>
          <w:rFonts w:ascii="inherit" w:eastAsia="宋体" w:hAnsi="inherit" w:cs="Times New Roman"/>
          <w:spacing w:val="-2"/>
          <w:kern w:val="0"/>
          <w:sz w:val="24"/>
          <w:szCs w:val="24"/>
        </w:rPr>
        <w:t>配置文件和</w:t>
      </w:r>
      <w:r w:rsidRPr="00E36C74">
        <w:rPr>
          <w:rFonts w:ascii="DejaVu Sans Mono" w:eastAsia="宋体" w:hAnsi="DejaVu Sans Mono" w:cs="DejaVu Sans Mono"/>
          <w:kern w:val="0"/>
          <w:sz w:val="23"/>
          <w:szCs w:val="23"/>
          <w:shd w:val="clear" w:color="auto" w:fill="F7F7F8"/>
        </w:rPr>
        <w:t>EnvironmentRepository</w:t>
      </w:r>
      <w:r w:rsidRPr="00E36C74">
        <w:rPr>
          <w:rFonts w:ascii="inherit" w:eastAsia="宋体" w:hAnsi="inherit" w:cs="Times New Roman"/>
          <w:spacing w:val="-2"/>
          <w:kern w:val="0"/>
          <w:sz w:val="24"/>
          <w:szCs w:val="24"/>
        </w:rPr>
        <w:t>实现提供的默认标签。</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您可以配置运行状况指示器以检查更多应用程序以及自定义配置文件和自定义标签，例如</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cloud: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config: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server: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health:</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repositories: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myservice: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label: mylabel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myservice-dev:</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name: myservice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profiles: development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您可以通过设置</w:t>
      </w:r>
      <w:r w:rsidRPr="00E36C74">
        <w:rPr>
          <w:rFonts w:ascii="DejaVu Sans Mono" w:eastAsia="宋体" w:hAnsi="DejaVu Sans Mono" w:cs="DejaVu Sans Mono"/>
          <w:kern w:val="0"/>
          <w:sz w:val="23"/>
          <w:szCs w:val="23"/>
          <w:shd w:val="clear" w:color="auto" w:fill="F7F7F8"/>
        </w:rPr>
        <w:t>spring.cloud.config.server.health.enabled=false</w:t>
      </w:r>
      <w:r w:rsidRPr="00E36C74">
        <w:rPr>
          <w:rFonts w:ascii="inherit" w:eastAsia="宋体" w:hAnsi="inherit" w:cs="Times New Roman"/>
          <w:spacing w:val="-2"/>
          <w:kern w:val="0"/>
          <w:sz w:val="24"/>
          <w:szCs w:val="24"/>
        </w:rPr>
        <w:t>来禁用运行状况指示器。</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安全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您可以以任何对您有意义的方式（从物理网络安全性到</w:t>
      </w:r>
      <w:r w:rsidRPr="00E36C74">
        <w:rPr>
          <w:rFonts w:ascii="inherit" w:eastAsia="宋体" w:hAnsi="inherit" w:cs="Times New Roman"/>
          <w:spacing w:val="-2"/>
          <w:kern w:val="0"/>
          <w:sz w:val="24"/>
          <w:szCs w:val="24"/>
        </w:rPr>
        <w:t>OAuth2</w:t>
      </w:r>
      <w:r w:rsidRPr="00E36C74">
        <w:rPr>
          <w:rFonts w:ascii="inherit" w:eastAsia="宋体" w:hAnsi="inherit" w:cs="Times New Roman"/>
          <w:spacing w:val="-2"/>
          <w:kern w:val="0"/>
          <w:sz w:val="24"/>
          <w:szCs w:val="24"/>
        </w:rPr>
        <w:t>承载令牌）保护您的</w:t>
      </w:r>
      <w:r w:rsidRPr="00E36C74">
        <w:rPr>
          <w:rFonts w:ascii="inherit" w:eastAsia="宋体" w:hAnsi="inherit" w:cs="Times New Roman"/>
          <w:spacing w:val="-2"/>
          <w:kern w:val="0"/>
          <w:sz w:val="24"/>
          <w:szCs w:val="24"/>
        </w:rPr>
        <w:t>Config Server</w:t>
      </w:r>
      <w:r w:rsidRPr="00E36C74">
        <w:rPr>
          <w:rFonts w:ascii="inherit" w:eastAsia="宋体" w:hAnsi="inherit" w:cs="Times New Roman"/>
          <w:spacing w:val="-2"/>
          <w:kern w:val="0"/>
          <w:sz w:val="24"/>
          <w:szCs w:val="24"/>
        </w:rPr>
        <w:t>，并且</w:t>
      </w:r>
      <w:r w:rsidRPr="00E36C74">
        <w:rPr>
          <w:rFonts w:ascii="inherit" w:eastAsia="宋体" w:hAnsi="inherit" w:cs="Times New Roman"/>
          <w:spacing w:val="-2"/>
          <w:kern w:val="0"/>
          <w:sz w:val="24"/>
          <w:szCs w:val="24"/>
        </w:rPr>
        <w:t>Spring Security</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可以轻松做任何事情。</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要使用默认的</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配置的</w:t>
      </w:r>
      <w:r w:rsidRPr="00E36C74">
        <w:rPr>
          <w:rFonts w:ascii="inherit" w:eastAsia="宋体" w:hAnsi="inherit" w:cs="Times New Roman"/>
          <w:spacing w:val="-2"/>
          <w:kern w:val="0"/>
          <w:sz w:val="24"/>
          <w:szCs w:val="24"/>
        </w:rPr>
        <w:t>HTTP Basic</w:t>
      </w:r>
      <w:r w:rsidRPr="00E36C74">
        <w:rPr>
          <w:rFonts w:ascii="inherit" w:eastAsia="宋体" w:hAnsi="inherit" w:cs="Times New Roman"/>
          <w:spacing w:val="-2"/>
          <w:kern w:val="0"/>
          <w:sz w:val="24"/>
          <w:szCs w:val="24"/>
        </w:rPr>
        <w:t>安全性，只需在类路径中包含</w:t>
      </w:r>
      <w:r w:rsidRPr="00E36C74">
        <w:rPr>
          <w:rFonts w:ascii="inherit" w:eastAsia="宋体" w:hAnsi="inherit" w:cs="Times New Roman"/>
          <w:spacing w:val="-2"/>
          <w:kern w:val="0"/>
          <w:sz w:val="24"/>
          <w:szCs w:val="24"/>
        </w:rPr>
        <w:t>Spring Security</w:t>
      </w:r>
      <w:r w:rsidRPr="00E36C74">
        <w:rPr>
          <w:rFonts w:ascii="inherit" w:eastAsia="宋体" w:hAnsi="inherit" w:cs="Times New Roman"/>
          <w:spacing w:val="-2"/>
          <w:kern w:val="0"/>
          <w:sz w:val="24"/>
          <w:szCs w:val="24"/>
        </w:rPr>
        <w:t>（例如通过</w:t>
      </w:r>
      <w:r w:rsidRPr="00E36C74">
        <w:rPr>
          <w:rFonts w:ascii="DejaVu Sans Mono" w:eastAsia="宋体" w:hAnsi="DejaVu Sans Mono" w:cs="DejaVu Sans Mono"/>
          <w:kern w:val="0"/>
          <w:sz w:val="23"/>
          <w:szCs w:val="23"/>
          <w:shd w:val="clear" w:color="auto" w:fill="F7F7F8"/>
        </w:rPr>
        <w:t>spring-boot-starter-security</w:t>
      </w:r>
      <w:r w:rsidRPr="00E36C74">
        <w:rPr>
          <w:rFonts w:ascii="inherit" w:eastAsia="宋体" w:hAnsi="inherit" w:cs="Times New Roman"/>
          <w:spacing w:val="-2"/>
          <w:kern w:val="0"/>
          <w:sz w:val="24"/>
          <w:szCs w:val="24"/>
        </w:rPr>
        <w:t>）。默认值为</w:t>
      </w:r>
      <w:r w:rsidRPr="00E36C74">
        <w:rPr>
          <w:rFonts w:ascii="inherit" w:eastAsia="宋体" w:hAnsi="inherit" w:cs="Times New Roman"/>
          <w:spacing w:val="-2"/>
          <w:kern w:val="0"/>
          <w:sz w:val="24"/>
          <w:szCs w:val="24"/>
        </w:rPr>
        <w:t>“user”</w:t>
      </w:r>
      <w:r w:rsidRPr="00E36C74">
        <w:rPr>
          <w:rFonts w:ascii="inherit" w:eastAsia="宋体" w:hAnsi="inherit" w:cs="Times New Roman"/>
          <w:spacing w:val="-2"/>
          <w:kern w:val="0"/>
          <w:sz w:val="24"/>
          <w:szCs w:val="24"/>
        </w:rPr>
        <w:t>的用户名和随机生成的密码，这在实践中不会非常有用，因此建议您配置密码（通过</w:t>
      </w:r>
      <w:r w:rsidRPr="00E36C74">
        <w:rPr>
          <w:rFonts w:ascii="DejaVu Sans Mono" w:eastAsia="宋体" w:hAnsi="DejaVu Sans Mono" w:cs="DejaVu Sans Mono"/>
          <w:kern w:val="0"/>
          <w:sz w:val="23"/>
          <w:szCs w:val="23"/>
          <w:shd w:val="clear" w:color="auto" w:fill="F7F7F8"/>
        </w:rPr>
        <w:t>security.user.password</w:t>
      </w:r>
      <w:r w:rsidRPr="00E36C74">
        <w:rPr>
          <w:rFonts w:ascii="inherit" w:eastAsia="宋体" w:hAnsi="inherit" w:cs="Times New Roman"/>
          <w:spacing w:val="-2"/>
          <w:kern w:val="0"/>
          <w:sz w:val="24"/>
          <w:szCs w:val="24"/>
        </w:rPr>
        <w:t>）并对其进行加密（请参阅下文的说明怎么做）。</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加密和解密</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574393940"/>
              <w:rPr>
                <w:rFonts w:ascii="Arial" w:eastAsia="宋体" w:hAnsi="Arial" w:cs="Arial"/>
                <w:b/>
                <w:bCs/>
                <w:caps/>
                <w:kern w:val="0"/>
                <w:sz w:val="24"/>
                <w:szCs w:val="24"/>
              </w:rPr>
            </w:pPr>
            <w:r w:rsidRPr="00E36C74">
              <w:rPr>
                <w:rFonts w:ascii="Arial" w:eastAsia="宋体" w:hAnsi="Arial" w:cs="Arial"/>
                <w:b/>
                <w:bCs/>
                <w:caps/>
                <w:kern w:val="0"/>
                <w:sz w:val="24"/>
                <w:szCs w:val="24"/>
              </w:rPr>
              <w:t>重要</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b/>
                <w:bCs/>
                <w:spacing w:val="-1"/>
                <w:kern w:val="0"/>
                <w:sz w:val="24"/>
                <w:szCs w:val="24"/>
              </w:rPr>
              <w:t>先决条件：</w:t>
            </w:r>
            <w:r w:rsidRPr="00E36C74">
              <w:rPr>
                <w:rFonts w:ascii="宋体" w:eastAsia="宋体" w:hAnsi="宋体" w:cs="宋体"/>
                <w:spacing w:val="-2"/>
                <w:kern w:val="0"/>
                <w:sz w:val="24"/>
                <w:szCs w:val="24"/>
              </w:rPr>
              <w:t>要使用加密和解密功能，您需要在JVM中安装全面的JCE（默认情况下不存在）。您可以从Oracle下载“Java加密扩展（JCE）无限强度管理策略文件”，并按照安装说明（实际上将JRE lib / security目录中的2个策略文件替换为您下载的文件）。</w:t>
            </w:r>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如果远程属性源包含加密内容（以</w:t>
      </w:r>
      <w:r w:rsidRPr="00E36C74">
        <w:rPr>
          <w:rFonts w:ascii="DejaVu Sans Mono" w:eastAsia="宋体" w:hAnsi="DejaVu Sans Mono" w:cs="DejaVu Sans Mono"/>
          <w:kern w:val="0"/>
          <w:sz w:val="23"/>
          <w:szCs w:val="23"/>
          <w:shd w:val="clear" w:color="auto" w:fill="F7F7F8"/>
        </w:rPr>
        <w:t>{cipher}</w:t>
      </w:r>
      <w:r w:rsidRPr="00E36C74">
        <w:rPr>
          <w:rFonts w:ascii="inherit" w:eastAsia="宋体" w:hAnsi="inherit" w:cs="Times New Roman"/>
          <w:spacing w:val="-2"/>
          <w:kern w:val="0"/>
          <w:sz w:val="24"/>
          <w:szCs w:val="24"/>
        </w:rPr>
        <w:t>开头的值），则在通过</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发送到客户端之前，它们将被解密。这种设置的主要优点是，当它们</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静止</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时，属性值不必是纯文本（例如在</w:t>
      </w:r>
      <w:r w:rsidRPr="00E36C74">
        <w:rPr>
          <w:rFonts w:ascii="inherit" w:eastAsia="宋体" w:hAnsi="inherit" w:cs="Times New Roman"/>
          <w:spacing w:val="-2"/>
          <w:kern w:val="0"/>
          <w:sz w:val="24"/>
          <w:szCs w:val="24"/>
        </w:rPr>
        <w:t>git</w:t>
      </w:r>
      <w:r w:rsidRPr="00E36C74">
        <w:rPr>
          <w:rFonts w:ascii="inherit" w:eastAsia="宋体" w:hAnsi="inherit" w:cs="Times New Roman"/>
          <w:spacing w:val="-2"/>
          <w:kern w:val="0"/>
          <w:sz w:val="24"/>
          <w:szCs w:val="24"/>
        </w:rPr>
        <w:t>仓库中）。如果值无法解密，则从属性源中删除该值，并添加具有相同键的附加属性，但以</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无效</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作为前缀。和</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不适用</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的值（通常为</w:t>
      </w:r>
      <w:r w:rsidRPr="00E36C74">
        <w:rPr>
          <w:rFonts w:ascii="inherit" w:eastAsia="宋体" w:hAnsi="inherit" w:cs="Times New Roman"/>
          <w:spacing w:val="-2"/>
          <w:kern w:val="0"/>
          <w:sz w:val="24"/>
          <w:szCs w:val="24"/>
        </w:rPr>
        <w:t>“&lt;n / a&gt;”</w:t>
      </w:r>
      <w:r w:rsidRPr="00E36C74">
        <w:rPr>
          <w:rFonts w:ascii="inherit" w:eastAsia="宋体" w:hAnsi="inherit" w:cs="Times New Roman"/>
          <w:spacing w:val="-2"/>
          <w:kern w:val="0"/>
          <w:sz w:val="24"/>
          <w:szCs w:val="24"/>
        </w:rPr>
        <w:t>）。这主要是为了防止密码被用作密码并意外泄漏。</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如果要为</w:t>
      </w:r>
      <w:r w:rsidRPr="00E36C74">
        <w:rPr>
          <w:rFonts w:ascii="inherit" w:eastAsia="宋体" w:hAnsi="inherit" w:cs="Times New Roman"/>
          <w:spacing w:val="-2"/>
          <w:kern w:val="0"/>
          <w:sz w:val="24"/>
          <w:szCs w:val="24"/>
        </w:rPr>
        <w:t>config</w:t>
      </w:r>
      <w:r w:rsidRPr="00E36C74">
        <w:rPr>
          <w:rFonts w:ascii="inherit" w:eastAsia="宋体" w:hAnsi="inherit" w:cs="Times New Roman"/>
          <w:spacing w:val="-2"/>
          <w:kern w:val="0"/>
          <w:sz w:val="24"/>
          <w:szCs w:val="24"/>
        </w:rPr>
        <w:t>客户端应用程序设置远程配置存储库，可能会包含一个</w:t>
      </w:r>
      <w:r w:rsidRPr="00E36C74">
        <w:rPr>
          <w:rFonts w:ascii="DejaVu Sans Mono" w:eastAsia="宋体" w:hAnsi="DejaVu Sans Mono" w:cs="DejaVu Sans Mono"/>
          <w:kern w:val="0"/>
          <w:sz w:val="23"/>
          <w:szCs w:val="23"/>
          <w:shd w:val="clear" w:color="auto" w:fill="F7F7F8"/>
        </w:rPr>
        <w:t>application.yml</w:t>
      </w:r>
      <w:r w:rsidRPr="00E36C74">
        <w:rPr>
          <w:rFonts w:ascii="inherit" w:eastAsia="宋体" w:hAnsi="inherit" w:cs="Times New Roman"/>
          <w:spacing w:val="-2"/>
          <w:kern w:val="0"/>
          <w:sz w:val="24"/>
          <w:szCs w:val="24"/>
        </w:rPr>
        <w:t>，例如：</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datasource: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username: dbuser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password: '{cipher}FKSAJDFGYOS8F7GLHAKERGFHLSAJ'</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.properties</w:t>
      </w:r>
      <w:r w:rsidRPr="00E36C74">
        <w:rPr>
          <w:rFonts w:ascii="inherit" w:eastAsia="宋体" w:hAnsi="inherit" w:cs="Times New Roman"/>
          <w:spacing w:val="-2"/>
          <w:kern w:val="0"/>
          <w:sz w:val="24"/>
          <w:szCs w:val="24"/>
        </w:rPr>
        <w:t>文件中的加密值不能用引号括起来，否则不会解密该值：</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application.properties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spring.datasource.username: dbuser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spring.datasource.password: {cipher}FKSAJDFGYOS8F7GLHAKERGFHLSAJ</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您可以安全地将此纯文本推送到共享</w:t>
      </w:r>
      <w:r w:rsidRPr="00E36C74">
        <w:rPr>
          <w:rFonts w:ascii="inherit" w:eastAsia="宋体" w:hAnsi="inherit" w:cs="Times New Roman"/>
          <w:spacing w:val="-2"/>
          <w:kern w:val="0"/>
          <w:sz w:val="24"/>
          <w:szCs w:val="24"/>
        </w:rPr>
        <w:t>git</w:t>
      </w:r>
      <w:r w:rsidRPr="00E36C74">
        <w:rPr>
          <w:rFonts w:ascii="inherit" w:eastAsia="宋体" w:hAnsi="inherit" w:cs="Times New Roman"/>
          <w:spacing w:val="-2"/>
          <w:kern w:val="0"/>
          <w:sz w:val="24"/>
          <w:szCs w:val="24"/>
        </w:rPr>
        <w:t>存储库，并且保密密码。</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服务器还暴露了</w:t>
      </w:r>
      <w:r w:rsidRPr="00E36C74">
        <w:rPr>
          <w:rFonts w:ascii="DejaVu Sans Mono" w:eastAsia="宋体" w:hAnsi="DejaVu Sans Mono" w:cs="DejaVu Sans Mono"/>
          <w:kern w:val="0"/>
          <w:sz w:val="23"/>
          <w:szCs w:val="23"/>
          <w:shd w:val="clear" w:color="auto" w:fill="F7F7F8"/>
        </w:rPr>
        <w:t>/encrypt</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/decrypt</w:t>
      </w:r>
      <w:r w:rsidRPr="00E36C74">
        <w:rPr>
          <w:rFonts w:ascii="inherit" w:eastAsia="宋体" w:hAnsi="inherit" w:cs="Times New Roman"/>
          <w:spacing w:val="-2"/>
          <w:kern w:val="0"/>
          <w:sz w:val="24"/>
          <w:szCs w:val="24"/>
        </w:rPr>
        <w:t>端点（假设这些端点将被保护，并且只能由授权代理访问）。如果您正在编辑远程配置文件，可以使用</w:t>
      </w:r>
      <w:r w:rsidRPr="00E36C74">
        <w:rPr>
          <w:rFonts w:ascii="inherit" w:eastAsia="宋体" w:hAnsi="inherit" w:cs="Times New Roman"/>
          <w:spacing w:val="-2"/>
          <w:kern w:val="0"/>
          <w:sz w:val="24"/>
          <w:szCs w:val="24"/>
        </w:rPr>
        <w:t>Config Server</w:t>
      </w:r>
      <w:r w:rsidRPr="00E36C74">
        <w:rPr>
          <w:rFonts w:ascii="inherit" w:eastAsia="宋体" w:hAnsi="inherit" w:cs="Times New Roman"/>
          <w:spacing w:val="-2"/>
          <w:kern w:val="0"/>
          <w:sz w:val="24"/>
          <w:szCs w:val="24"/>
        </w:rPr>
        <w:t>通过</w:t>
      </w:r>
      <w:r w:rsidRPr="00E36C74">
        <w:rPr>
          <w:rFonts w:ascii="inherit" w:eastAsia="宋体" w:hAnsi="inherit" w:cs="Times New Roman"/>
          <w:spacing w:val="-2"/>
          <w:kern w:val="0"/>
          <w:sz w:val="24"/>
          <w:szCs w:val="24"/>
        </w:rPr>
        <w:t>POST</w:t>
      </w:r>
      <w:r w:rsidRPr="00E36C74">
        <w:rPr>
          <w:rFonts w:ascii="inherit" w:eastAsia="宋体" w:hAnsi="inherit" w:cs="Times New Roman"/>
          <w:spacing w:val="-2"/>
          <w:kern w:val="0"/>
          <w:sz w:val="24"/>
          <w:szCs w:val="24"/>
        </w:rPr>
        <w:t>到</w:t>
      </w:r>
      <w:r w:rsidRPr="00E36C74">
        <w:rPr>
          <w:rFonts w:ascii="DejaVu Sans Mono" w:eastAsia="宋体" w:hAnsi="DejaVu Sans Mono" w:cs="DejaVu Sans Mono"/>
          <w:kern w:val="0"/>
          <w:sz w:val="23"/>
          <w:szCs w:val="23"/>
          <w:shd w:val="clear" w:color="auto" w:fill="F7F7F8"/>
        </w:rPr>
        <w:t>/encrypt</w:t>
      </w:r>
      <w:r w:rsidRPr="00E36C74">
        <w:rPr>
          <w:rFonts w:ascii="inherit" w:eastAsia="宋体" w:hAnsi="inherit" w:cs="Times New Roman"/>
          <w:spacing w:val="-2"/>
          <w:kern w:val="0"/>
          <w:sz w:val="24"/>
          <w:szCs w:val="24"/>
        </w:rPr>
        <w:t>端点来加密值，例如</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curl localhost:8888/encrypt -d mysecret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682bc583f4641835fa2db009355293665d2647dade3375c0ee201de2a49f7bda</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690135245"/>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如果要加密的值具有需要进行URL编码的字符，则应使用</w:t>
            </w:r>
            <w:r w:rsidRPr="00E36C74">
              <w:rPr>
                <w:rFonts w:ascii="DejaVu Sans Mono" w:eastAsia="宋体" w:hAnsi="DejaVu Sans Mono" w:cs="DejaVu Sans Mono"/>
                <w:kern w:val="0"/>
                <w:sz w:val="23"/>
                <w:szCs w:val="23"/>
                <w:shd w:val="clear" w:color="auto" w:fill="F7F7F8"/>
              </w:rPr>
              <w:t>--data-urlencode</w:t>
            </w:r>
            <w:r w:rsidRPr="00E36C74">
              <w:rPr>
                <w:rFonts w:ascii="宋体" w:eastAsia="宋体" w:hAnsi="宋体" w:cs="宋体"/>
                <w:spacing w:val="-2"/>
                <w:kern w:val="0"/>
                <w:sz w:val="24"/>
                <w:szCs w:val="24"/>
              </w:rPr>
              <w:t>选项</w:t>
            </w:r>
            <w:r w:rsidRPr="00E36C74">
              <w:rPr>
                <w:rFonts w:ascii="DejaVu Sans Mono" w:eastAsia="宋体" w:hAnsi="DejaVu Sans Mono" w:cs="DejaVu Sans Mono"/>
                <w:kern w:val="0"/>
                <w:sz w:val="23"/>
                <w:szCs w:val="23"/>
                <w:shd w:val="clear" w:color="auto" w:fill="F7F7F8"/>
              </w:rPr>
              <w:t>curl</w:t>
            </w:r>
            <w:r w:rsidRPr="00E36C74">
              <w:rPr>
                <w:rFonts w:ascii="宋体" w:eastAsia="宋体" w:hAnsi="宋体" w:cs="宋体"/>
                <w:spacing w:val="-2"/>
                <w:kern w:val="0"/>
                <w:sz w:val="24"/>
                <w:szCs w:val="24"/>
              </w:rPr>
              <w:t>来确保它们已正确编码。</w:t>
            </w:r>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逆向操作也可通过</w:t>
      </w:r>
      <w:r w:rsidRPr="00E36C74">
        <w:rPr>
          <w:rFonts w:ascii="DejaVu Sans Mono" w:eastAsia="宋体" w:hAnsi="DejaVu Sans Mono" w:cs="DejaVu Sans Mono"/>
          <w:kern w:val="0"/>
          <w:sz w:val="23"/>
          <w:szCs w:val="23"/>
          <w:shd w:val="clear" w:color="auto" w:fill="F7F7F8"/>
        </w:rPr>
        <w:t>/decrypt</w:t>
      </w:r>
      <w:r w:rsidRPr="00E36C74">
        <w:rPr>
          <w:rFonts w:ascii="inherit" w:eastAsia="宋体" w:hAnsi="inherit" w:cs="Times New Roman"/>
          <w:spacing w:val="-2"/>
          <w:kern w:val="0"/>
          <w:sz w:val="24"/>
          <w:szCs w:val="24"/>
        </w:rPr>
        <w:t>获得（如果服务器配置了对称密钥或全密钥对）：</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curl localhost:8888/decrypt -d 682bc583f4641835fa2db009355293665d2647dade3375c0ee201de2a49f7bda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mysecret</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92306509"/>
              <w:rPr>
                <w:rFonts w:ascii="Arial" w:eastAsia="宋体" w:hAnsi="Arial" w:cs="Arial"/>
                <w:b/>
                <w:bCs/>
                <w:caps/>
                <w:kern w:val="0"/>
                <w:sz w:val="24"/>
                <w:szCs w:val="24"/>
              </w:rPr>
            </w:pPr>
            <w:r w:rsidRPr="00E36C74">
              <w:rPr>
                <w:rFonts w:ascii="Arial" w:eastAsia="宋体" w:hAnsi="Arial" w:cs="Arial"/>
                <w:b/>
                <w:bCs/>
                <w:caps/>
                <w:kern w:val="0"/>
                <w:sz w:val="24"/>
                <w:szCs w:val="24"/>
              </w:rPr>
              <w:t>小费</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如果您使用curl进行测试，则使用</w:t>
            </w:r>
            <w:r w:rsidRPr="00E36C74">
              <w:rPr>
                <w:rFonts w:ascii="DejaVu Sans Mono" w:eastAsia="宋体" w:hAnsi="DejaVu Sans Mono" w:cs="DejaVu Sans Mono"/>
                <w:kern w:val="0"/>
                <w:sz w:val="23"/>
                <w:szCs w:val="23"/>
                <w:shd w:val="clear" w:color="auto" w:fill="F7F7F8"/>
              </w:rPr>
              <w:t>--data-urlencode</w:t>
            </w:r>
            <w:r w:rsidRPr="00E36C74">
              <w:rPr>
                <w:rFonts w:ascii="宋体" w:eastAsia="宋体" w:hAnsi="宋体" w:cs="宋体"/>
                <w:spacing w:val="-2"/>
                <w:kern w:val="0"/>
                <w:sz w:val="24"/>
                <w:szCs w:val="24"/>
              </w:rPr>
              <w:t>（而不是</w:t>
            </w:r>
            <w:r w:rsidRPr="00E36C74">
              <w:rPr>
                <w:rFonts w:ascii="DejaVu Sans Mono" w:eastAsia="宋体" w:hAnsi="DejaVu Sans Mono" w:cs="DejaVu Sans Mono"/>
                <w:kern w:val="0"/>
                <w:sz w:val="23"/>
                <w:szCs w:val="23"/>
                <w:shd w:val="clear" w:color="auto" w:fill="F7F7F8"/>
              </w:rPr>
              <w:t>-d</w:t>
            </w:r>
            <w:r w:rsidRPr="00E36C74">
              <w:rPr>
                <w:rFonts w:ascii="宋体" w:eastAsia="宋体" w:hAnsi="宋体" w:cs="宋体"/>
                <w:spacing w:val="-2"/>
                <w:kern w:val="0"/>
                <w:sz w:val="24"/>
                <w:szCs w:val="24"/>
              </w:rPr>
              <w:t>）或设置显式</w:t>
            </w:r>
            <w:r w:rsidRPr="00E36C74">
              <w:rPr>
                <w:rFonts w:ascii="DejaVu Sans Mono" w:eastAsia="宋体" w:hAnsi="DejaVu Sans Mono" w:cs="DejaVu Sans Mono"/>
                <w:kern w:val="0"/>
                <w:sz w:val="23"/>
                <w:szCs w:val="23"/>
                <w:shd w:val="clear" w:color="auto" w:fill="F7F7F8"/>
              </w:rPr>
              <w:t>Content-Type: text/plain</w:t>
            </w:r>
            <w:r w:rsidRPr="00E36C74">
              <w:rPr>
                <w:rFonts w:ascii="宋体" w:eastAsia="宋体" w:hAnsi="宋体" w:cs="宋体"/>
                <w:spacing w:val="-2"/>
                <w:kern w:val="0"/>
                <w:sz w:val="24"/>
                <w:szCs w:val="24"/>
              </w:rPr>
              <w:t>，以确保在有特殊字符时正确地对数据进行编码（'+'特别是棘手）。</w:t>
            </w:r>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将加密的值添加到</w:t>
      </w:r>
      <w:r w:rsidRPr="00E36C74">
        <w:rPr>
          <w:rFonts w:ascii="DejaVu Sans Mono" w:eastAsia="宋体" w:hAnsi="DejaVu Sans Mono" w:cs="DejaVu Sans Mono"/>
          <w:kern w:val="0"/>
          <w:sz w:val="23"/>
          <w:szCs w:val="23"/>
          <w:shd w:val="clear" w:color="auto" w:fill="F7F7F8"/>
        </w:rPr>
        <w:t>{cipher}</w:t>
      </w:r>
      <w:r w:rsidRPr="00E36C74">
        <w:rPr>
          <w:rFonts w:ascii="inherit" w:eastAsia="宋体" w:hAnsi="inherit" w:cs="Times New Roman"/>
          <w:spacing w:val="-2"/>
          <w:kern w:val="0"/>
          <w:sz w:val="24"/>
          <w:szCs w:val="24"/>
        </w:rPr>
        <w:t>前缀，然后再将其放入</w:t>
      </w:r>
      <w:r w:rsidRPr="00E36C74">
        <w:rPr>
          <w:rFonts w:ascii="inherit" w:eastAsia="宋体" w:hAnsi="inherit" w:cs="Times New Roman"/>
          <w:spacing w:val="-2"/>
          <w:kern w:val="0"/>
          <w:sz w:val="24"/>
          <w:szCs w:val="24"/>
        </w:rPr>
        <w:t>YAML</w:t>
      </w:r>
      <w:r w:rsidRPr="00E36C74">
        <w:rPr>
          <w:rFonts w:ascii="inherit" w:eastAsia="宋体" w:hAnsi="inherit" w:cs="Times New Roman"/>
          <w:spacing w:val="-2"/>
          <w:kern w:val="0"/>
          <w:sz w:val="24"/>
          <w:szCs w:val="24"/>
        </w:rPr>
        <w:t>或属性文件中，然后再提交并将其推送到远程可能不安全的存储区。</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/encrypt</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/decrypt</w:t>
      </w:r>
      <w:r w:rsidRPr="00E36C74">
        <w:rPr>
          <w:rFonts w:ascii="inherit" w:eastAsia="宋体" w:hAnsi="inherit" w:cs="Times New Roman"/>
          <w:spacing w:val="-2"/>
          <w:kern w:val="0"/>
          <w:sz w:val="24"/>
          <w:szCs w:val="24"/>
        </w:rPr>
        <w:t>端点也都接受</w:t>
      </w:r>
      <w:r w:rsidRPr="00E36C74">
        <w:rPr>
          <w:rFonts w:ascii="DejaVu Sans Mono" w:eastAsia="宋体" w:hAnsi="DejaVu Sans Mono" w:cs="DejaVu Sans Mono"/>
          <w:kern w:val="0"/>
          <w:sz w:val="23"/>
          <w:szCs w:val="23"/>
          <w:shd w:val="clear" w:color="auto" w:fill="F7F7F8"/>
        </w:rPr>
        <w:t>/*/{name}/{profiles}</w:t>
      </w:r>
      <w:r w:rsidRPr="00E36C74">
        <w:rPr>
          <w:rFonts w:ascii="inherit" w:eastAsia="宋体" w:hAnsi="inherit" w:cs="Times New Roman"/>
          <w:spacing w:val="-2"/>
          <w:kern w:val="0"/>
          <w:sz w:val="24"/>
          <w:szCs w:val="24"/>
        </w:rPr>
        <w:t>形式的路径，当客户端调用到主环境资源时，可以用于每个应用程序（名称）和配置文件控制密码。</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510072865"/>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为了以这种细微的方式控制密码，您还必须提供一种</w:t>
            </w:r>
            <w:r w:rsidRPr="00E36C74">
              <w:rPr>
                <w:rFonts w:ascii="DejaVu Sans Mono" w:eastAsia="宋体" w:hAnsi="DejaVu Sans Mono" w:cs="DejaVu Sans Mono"/>
                <w:kern w:val="0"/>
                <w:sz w:val="23"/>
                <w:szCs w:val="23"/>
                <w:shd w:val="clear" w:color="auto" w:fill="F7F7F8"/>
              </w:rPr>
              <w:t>TextEncryptorLocator</w:t>
            </w:r>
            <w:r w:rsidRPr="00E36C74">
              <w:rPr>
                <w:rFonts w:ascii="宋体" w:eastAsia="宋体" w:hAnsi="宋体" w:cs="宋体"/>
                <w:spacing w:val="-2"/>
                <w:kern w:val="0"/>
                <w:sz w:val="24"/>
                <w:szCs w:val="24"/>
              </w:rPr>
              <w:t>类型的</w:t>
            </w:r>
            <w:r w:rsidRPr="00E36C74">
              <w:rPr>
                <w:rFonts w:ascii="DejaVu Sans Mono" w:eastAsia="宋体" w:hAnsi="DejaVu Sans Mono" w:cs="DejaVu Sans Mono"/>
                <w:kern w:val="0"/>
                <w:sz w:val="23"/>
                <w:szCs w:val="23"/>
                <w:shd w:val="clear" w:color="auto" w:fill="F7F7F8"/>
              </w:rPr>
              <w:t>@Bean</w:t>
            </w:r>
            <w:r w:rsidRPr="00E36C74">
              <w:rPr>
                <w:rFonts w:ascii="宋体" w:eastAsia="宋体" w:hAnsi="宋体" w:cs="宋体"/>
                <w:spacing w:val="-2"/>
                <w:kern w:val="0"/>
                <w:sz w:val="24"/>
                <w:szCs w:val="24"/>
              </w:rPr>
              <w:t>，可以为每个名称和配置文件创建不同的加密器。默认提供的不会这样做（所有加密使用相同的密钥）。</w:t>
            </w:r>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spring</w:t>
      </w:r>
      <w:r w:rsidRPr="00E36C74">
        <w:rPr>
          <w:rFonts w:ascii="inherit" w:eastAsia="宋体" w:hAnsi="inherit" w:cs="Times New Roman"/>
          <w:spacing w:val="-2"/>
          <w:kern w:val="0"/>
          <w:sz w:val="24"/>
          <w:szCs w:val="24"/>
        </w:rPr>
        <w:t>命令行客户端（安装了</w:t>
      </w:r>
      <w:r w:rsidRPr="00E36C74">
        <w:rPr>
          <w:rFonts w:ascii="inherit" w:eastAsia="宋体" w:hAnsi="inherit" w:cs="Times New Roman"/>
          <w:spacing w:val="-2"/>
          <w:kern w:val="0"/>
          <w:sz w:val="24"/>
          <w:szCs w:val="24"/>
        </w:rPr>
        <w:t>Spring Cloud CLI</w:t>
      </w:r>
      <w:r w:rsidRPr="00E36C74">
        <w:rPr>
          <w:rFonts w:ascii="inherit" w:eastAsia="宋体" w:hAnsi="inherit" w:cs="Times New Roman"/>
          <w:spacing w:val="-2"/>
          <w:kern w:val="0"/>
          <w:sz w:val="24"/>
          <w:szCs w:val="24"/>
        </w:rPr>
        <w:t>扩展）也可以用于加密和解密，例如</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spring encrypt mysecret --key 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682bc583f4641835fa2db009355293665d2647dade3375c0ee201de2a49f7bda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spring decrypt --key foo 682bc583f4641835fa2db009355293665d2647dade3375c0ee201de2a49f7bda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mysecret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要在文件中使用密钥（例如用于加密的</w:t>
      </w:r>
      <w:r w:rsidRPr="00E36C74">
        <w:rPr>
          <w:rFonts w:ascii="inherit" w:eastAsia="宋体" w:hAnsi="inherit" w:cs="Times New Roman"/>
          <w:spacing w:val="-2"/>
          <w:kern w:val="0"/>
          <w:sz w:val="24"/>
          <w:szCs w:val="24"/>
        </w:rPr>
        <w:t>RSA</w:t>
      </w:r>
      <w:r w:rsidRPr="00E36C74">
        <w:rPr>
          <w:rFonts w:ascii="inherit" w:eastAsia="宋体" w:hAnsi="inherit" w:cs="Times New Roman"/>
          <w:spacing w:val="-2"/>
          <w:kern w:val="0"/>
          <w:sz w:val="24"/>
          <w:szCs w:val="24"/>
        </w:rPr>
        <w:t>公钥），使用</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键入键值，并提供文件路径，例如</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spring encrypt mysecret --key @${HOME}/.ssh/id_rsa.pub</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AQAjPgt3eFZQXwt8tsHAVv/QHiY5sI2dRcR+...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关键参数是强制性的（尽管有一个</w:t>
      </w:r>
      <w:r w:rsidRPr="00E36C74">
        <w:rPr>
          <w:rFonts w:ascii="DejaVu Sans Mono" w:eastAsia="宋体" w:hAnsi="DejaVu Sans Mono" w:cs="DejaVu Sans Mono"/>
          <w:kern w:val="0"/>
          <w:sz w:val="23"/>
          <w:szCs w:val="23"/>
          <w:shd w:val="clear" w:color="auto" w:fill="F7F7F8"/>
        </w:rPr>
        <w:t>--</w:t>
      </w:r>
      <w:r w:rsidRPr="00E36C74">
        <w:rPr>
          <w:rFonts w:ascii="inherit" w:eastAsia="宋体" w:hAnsi="inherit" w:cs="Times New Roman"/>
          <w:spacing w:val="-2"/>
          <w:kern w:val="0"/>
          <w:sz w:val="24"/>
          <w:szCs w:val="24"/>
        </w:rPr>
        <w:t>前缀）。</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密钥管理</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Config Server</w:t>
      </w:r>
      <w:r w:rsidRPr="00E36C74">
        <w:rPr>
          <w:rFonts w:ascii="inherit" w:eastAsia="宋体" w:hAnsi="inherit" w:cs="Times New Roman"/>
          <w:spacing w:val="-2"/>
          <w:kern w:val="0"/>
          <w:sz w:val="24"/>
          <w:szCs w:val="24"/>
        </w:rPr>
        <w:t>可以使用对称（共享）密钥或非对称密钥（</w:t>
      </w:r>
      <w:r w:rsidRPr="00E36C74">
        <w:rPr>
          <w:rFonts w:ascii="inherit" w:eastAsia="宋体" w:hAnsi="inherit" w:cs="Times New Roman"/>
          <w:spacing w:val="-2"/>
          <w:kern w:val="0"/>
          <w:sz w:val="24"/>
          <w:szCs w:val="24"/>
        </w:rPr>
        <w:t>RSA</w:t>
      </w:r>
      <w:r w:rsidRPr="00E36C74">
        <w:rPr>
          <w:rFonts w:ascii="inherit" w:eastAsia="宋体" w:hAnsi="inherit" w:cs="Times New Roman"/>
          <w:spacing w:val="-2"/>
          <w:kern w:val="0"/>
          <w:sz w:val="24"/>
          <w:szCs w:val="24"/>
        </w:rPr>
        <w:t>密钥对）。非对称选择在安全性方面是优越的，但是使用对称密钥往往更方便，因为它只是配置的一个属性值。</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要配置对称密钥，您只需要将</w:t>
      </w:r>
      <w:r w:rsidRPr="00E36C74">
        <w:rPr>
          <w:rFonts w:ascii="DejaVu Sans Mono" w:eastAsia="宋体" w:hAnsi="DejaVu Sans Mono" w:cs="DejaVu Sans Mono"/>
          <w:kern w:val="0"/>
          <w:sz w:val="23"/>
          <w:szCs w:val="23"/>
          <w:shd w:val="clear" w:color="auto" w:fill="F7F7F8"/>
        </w:rPr>
        <w:t>encrypt.key</w:t>
      </w:r>
      <w:r w:rsidRPr="00E36C74">
        <w:rPr>
          <w:rFonts w:ascii="inherit" w:eastAsia="宋体" w:hAnsi="inherit" w:cs="Times New Roman"/>
          <w:spacing w:val="-2"/>
          <w:kern w:val="0"/>
          <w:sz w:val="24"/>
          <w:szCs w:val="24"/>
        </w:rPr>
        <w:t>设置为一个秘密字符串（或使用环境变量</w:t>
      </w:r>
      <w:r w:rsidRPr="00E36C74">
        <w:rPr>
          <w:rFonts w:ascii="DejaVu Sans Mono" w:eastAsia="宋体" w:hAnsi="DejaVu Sans Mono" w:cs="DejaVu Sans Mono"/>
          <w:kern w:val="0"/>
          <w:sz w:val="23"/>
          <w:szCs w:val="23"/>
          <w:shd w:val="clear" w:color="auto" w:fill="F7F7F8"/>
        </w:rPr>
        <w:t>ENCRYPT_KEY</w:t>
      </w:r>
      <w:r w:rsidRPr="00E36C74">
        <w:rPr>
          <w:rFonts w:ascii="inherit" w:eastAsia="宋体" w:hAnsi="inherit" w:cs="Times New Roman"/>
          <w:spacing w:val="-2"/>
          <w:kern w:val="0"/>
          <w:sz w:val="24"/>
          <w:szCs w:val="24"/>
        </w:rPr>
        <w:t>将其从纯文本配置文件中删除）。</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要配置非对称密钥，您可以将密钥设置为</w:t>
      </w:r>
      <w:r w:rsidRPr="00E36C74">
        <w:rPr>
          <w:rFonts w:ascii="inherit" w:eastAsia="宋体" w:hAnsi="inherit" w:cs="Times New Roman"/>
          <w:spacing w:val="-2"/>
          <w:kern w:val="0"/>
          <w:sz w:val="24"/>
          <w:szCs w:val="24"/>
        </w:rPr>
        <w:t>PEM</w:t>
      </w:r>
      <w:r w:rsidRPr="00E36C74">
        <w:rPr>
          <w:rFonts w:ascii="inherit" w:eastAsia="宋体" w:hAnsi="inherit" w:cs="Times New Roman"/>
          <w:spacing w:val="-2"/>
          <w:kern w:val="0"/>
          <w:sz w:val="24"/>
          <w:szCs w:val="24"/>
        </w:rPr>
        <w:t>编码的文本值（</w:t>
      </w:r>
      <w:r w:rsidRPr="00E36C74">
        <w:rPr>
          <w:rFonts w:ascii="DejaVu Sans Mono" w:eastAsia="宋体" w:hAnsi="DejaVu Sans Mono" w:cs="DejaVu Sans Mono"/>
          <w:kern w:val="0"/>
          <w:sz w:val="23"/>
          <w:szCs w:val="23"/>
          <w:shd w:val="clear" w:color="auto" w:fill="F7F7F8"/>
        </w:rPr>
        <w:t>encrypt.key</w:t>
      </w:r>
      <w:r w:rsidRPr="00E36C74">
        <w:rPr>
          <w:rFonts w:ascii="inherit" w:eastAsia="宋体" w:hAnsi="inherit" w:cs="Times New Roman"/>
          <w:spacing w:val="-2"/>
          <w:kern w:val="0"/>
          <w:sz w:val="24"/>
          <w:szCs w:val="24"/>
        </w:rPr>
        <w:t>），也可以通过密钥库设置密钥（例如由</w:t>
      </w:r>
      <w:r w:rsidRPr="00E36C74">
        <w:rPr>
          <w:rFonts w:ascii="inherit" w:eastAsia="宋体" w:hAnsi="inherit" w:cs="Times New Roman"/>
          <w:spacing w:val="-2"/>
          <w:kern w:val="0"/>
          <w:sz w:val="24"/>
          <w:szCs w:val="24"/>
        </w:rPr>
        <w:t>JDK</w:t>
      </w:r>
      <w:r w:rsidRPr="00E36C74">
        <w:rPr>
          <w:rFonts w:ascii="inherit" w:eastAsia="宋体" w:hAnsi="inherit" w:cs="Times New Roman"/>
          <w:spacing w:val="-2"/>
          <w:kern w:val="0"/>
          <w:sz w:val="24"/>
          <w:szCs w:val="24"/>
        </w:rPr>
        <w:t>附带的</w:t>
      </w:r>
      <w:r w:rsidRPr="00E36C74">
        <w:rPr>
          <w:rFonts w:ascii="DejaVu Sans Mono" w:eastAsia="宋体" w:hAnsi="DejaVu Sans Mono" w:cs="DejaVu Sans Mono"/>
          <w:kern w:val="0"/>
          <w:sz w:val="23"/>
          <w:szCs w:val="23"/>
          <w:shd w:val="clear" w:color="auto" w:fill="F7F7F8"/>
        </w:rPr>
        <w:t>keytool</w:t>
      </w:r>
      <w:r w:rsidRPr="00E36C74">
        <w:rPr>
          <w:rFonts w:ascii="inherit" w:eastAsia="宋体" w:hAnsi="inherit" w:cs="Times New Roman"/>
          <w:spacing w:val="-2"/>
          <w:kern w:val="0"/>
          <w:sz w:val="24"/>
          <w:szCs w:val="24"/>
        </w:rPr>
        <w:t>实用程序创建）。密钥库属性为</w:t>
      </w:r>
      <w:r w:rsidRPr="00E36C74">
        <w:rPr>
          <w:rFonts w:ascii="DejaVu Sans Mono" w:eastAsia="宋体" w:hAnsi="DejaVu Sans Mono" w:cs="DejaVu Sans Mono"/>
          <w:kern w:val="0"/>
          <w:sz w:val="23"/>
          <w:szCs w:val="23"/>
          <w:shd w:val="clear" w:color="auto" w:fill="F7F7F8"/>
        </w:rPr>
        <w:t>encrypt.keyStore.*</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w:t>
      </w:r>
      <w:r w:rsidRPr="00E36C74">
        <w:rPr>
          <w:rFonts w:ascii="inherit" w:eastAsia="宋体" w:hAnsi="inherit" w:cs="Times New Roman"/>
          <w:spacing w:val="-2"/>
          <w:kern w:val="0"/>
          <w:sz w:val="24"/>
          <w:szCs w:val="24"/>
        </w:rPr>
        <w:t>等于</w:t>
      </w:r>
    </w:p>
    <w:p w:rsidR="00E36C74" w:rsidRPr="00E36C74" w:rsidRDefault="00E36C74" w:rsidP="00E36C74">
      <w:pPr>
        <w:widowControl/>
        <w:numPr>
          <w:ilvl w:val="0"/>
          <w:numId w:val="10"/>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location</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a </w:t>
      </w:r>
      <w:r w:rsidRPr="00E36C74">
        <w:rPr>
          <w:rFonts w:ascii="DejaVu Sans Mono" w:eastAsia="宋体" w:hAnsi="DejaVu Sans Mono" w:cs="DejaVu Sans Mono"/>
          <w:kern w:val="0"/>
          <w:sz w:val="23"/>
          <w:szCs w:val="23"/>
          <w:shd w:val="clear" w:color="auto" w:fill="F7F7F8"/>
        </w:rPr>
        <w:t>Resource</w:t>
      </w:r>
      <w:r w:rsidRPr="00E36C74">
        <w:rPr>
          <w:rFonts w:ascii="inherit" w:eastAsia="宋体" w:hAnsi="inherit" w:cs="Times New Roman"/>
          <w:spacing w:val="-2"/>
          <w:kern w:val="0"/>
          <w:sz w:val="24"/>
          <w:szCs w:val="24"/>
        </w:rPr>
        <w:t>位置），</w:t>
      </w:r>
    </w:p>
    <w:p w:rsidR="00E36C74" w:rsidRPr="00E36C74" w:rsidRDefault="00E36C74" w:rsidP="00E36C74">
      <w:pPr>
        <w:widowControl/>
        <w:numPr>
          <w:ilvl w:val="0"/>
          <w:numId w:val="10"/>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password</w:t>
      </w:r>
      <w:r w:rsidRPr="00E36C74">
        <w:rPr>
          <w:rFonts w:ascii="inherit" w:eastAsia="宋体" w:hAnsi="inherit" w:cs="Times New Roman"/>
          <w:spacing w:val="-2"/>
          <w:kern w:val="0"/>
          <w:sz w:val="24"/>
          <w:szCs w:val="24"/>
        </w:rPr>
        <w:t>（解锁密钥库）和</w:t>
      </w:r>
    </w:p>
    <w:p w:rsidR="00E36C74" w:rsidRPr="00E36C74" w:rsidRDefault="00E36C74" w:rsidP="00E36C74">
      <w:pPr>
        <w:widowControl/>
        <w:numPr>
          <w:ilvl w:val="0"/>
          <w:numId w:val="10"/>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alias</w:t>
      </w:r>
      <w:r w:rsidRPr="00E36C74">
        <w:rPr>
          <w:rFonts w:ascii="inherit" w:eastAsia="宋体" w:hAnsi="inherit" w:cs="Times New Roman"/>
          <w:spacing w:val="-2"/>
          <w:kern w:val="0"/>
          <w:sz w:val="24"/>
          <w:szCs w:val="24"/>
        </w:rPr>
        <w:t>（以识别商店中使用的密钥）。</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使用公钥进行加密，需要私钥进行解密。因此，原则上您只能在服务器中配置公钥，如果您只想进行加密（并准备使用私钥本地解密值）。实际上，您可能不想这样做，因为它围绕所有客户端传播密钥管理流程，而不是将其集中在服务器中。另一方面，如果您的配置服务器真的相对不安全，并且只有少数客户端需要加密的属性，这是一个有用的选项。</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创建用于测试的密钥库</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要创建一个密钥库进行测试，您可以执行以下操作：</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keytool -genkeypair -alias mytestkey -keyalg RSA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-dname "CN=Web Server,OU=Unit,O=Organization,L=City,S=State,C=US"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-keypass changeme -keystore server.jks -storepass letmein</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将</w:t>
      </w:r>
      <w:r w:rsidRPr="00E36C74">
        <w:rPr>
          <w:rFonts w:ascii="DejaVu Sans Mono" w:eastAsia="宋体" w:hAnsi="DejaVu Sans Mono" w:cs="DejaVu Sans Mono"/>
          <w:kern w:val="0"/>
          <w:sz w:val="23"/>
          <w:szCs w:val="23"/>
          <w:shd w:val="clear" w:color="auto" w:fill="F7F7F8"/>
        </w:rPr>
        <w:t>server.jks</w:t>
      </w:r>
      <w:r w:rsidRPr="00E36C74">
        <w:rPr>
          <w:rFonts w:ascii="inherit" w:eastAsia="宋体" w:hAnsi="inherit" w:cs="Times New Roman"/>
          <w:spacing w:val="-2"/>
          <w:kern w:val="0"/>
          <w:sz w:val="24"/>
          <w:szCs w:val="24"/>
        </w:rPr>
        <w:t>文件放在类路径（例如）中，然后在您的</w:t>
      </w:r>
      <w:r w:rsidRPr="00E36C74">
        <w:rPr>
          <w:rFonts w:ascii="DejaVu Sans Mono" w:eastAsia="宋体" w:hAnsi="DejaVu Sans Mono" w:cs="DejaVu Sans Mono"/>
          <w:kern w:val="0"/>
          <w:sz w:val="23"/>
          <w:szCs w:val="23"/>
          <w:shd w:val="clear" w:color="auto" w:fill="F7F7F8"/>
        </w:rPr>
        <w:t>application.yml</w:t>
      </w:r>
      <w:r w:rsidRPr="00E36C74">
        <w:rPr>
          <w:rFonts w:ascii="inherit" w:eastAsia="宋体" w:hAnsi="inherit" w:cs="Times New Roman"/>
          <w:spacing w:val="-2"/>
          <w:kern w:val="0"/>
          <w:sz w:val="24"/>
          <w:szCs w:val="24"/>
        </w:rPr>
        <w:t>中配置服务器：</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encrypt: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keyStore: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location: classpath:/server.jks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password: letmein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alias: mytestkey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secret: changeme</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使用多个键和键旋转</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除了加密属性值中的</w:t>
      </w:r>
      <w:r w:rsidRPr="00E36C74">
        <w:rPr>
          <w:rFonts w:ascii="DejaVu Sans Mono" w:eastAsia="宋体" w:hAnsi="DejaVu Sans Mono" w:cs="DejaVu Sans Mono"/>
          <w:kern w:val="0"/>
          <w:sz w:val="23"/>
          <w:szCs w:val="23"/>
          <w:shd w:val="clear" w:color="auto" w:fill="F7F7F8"/>
        </w:rPr>
        <w:t>{cipher}</w:t>
      </w:r>
      <w:r w:rsidRPr="00E36C74">
        <w:rPr>
          <w:rFonts w:ascii="inherit" w:eastAsia="宋体" w:hAnsi="inherit" w:cs="Times New Roman"/>
          <w:spacing w:val="-2"/>
          <w:kern w:val="0"/>
          <w:sz w:val="24"/>
          <w:szCs w:val="24"/>
        </w:rPr>
        <w:t>前缀之外，配置服务器在（</w:t>
      </w:r>
      <w:r w:rsidRPr="00E36C74">
        <w:rPr>
          <w:rFonts w:ascii="inherit" w:eastAsia="宋体" w:hAnsi="inherit" w:cs="Times New Roman"/>
          <w:spacing w:val="-2"/>
          <w:kern w:val="0"/>
          <w:sz w:val="24"/>
          <w:szCs w:val="24"/>
        </w:rPr>
        <w:t>Base64</w:t>
      </w:r>
      <w:r w:rsidRPr="00E36C74">
        <w:rPr>
          <w:rFonts w:ascii="inherit" w:eastAsia="宋体" w:hAnsi="inherit" w:cs="Times New Roman"/>
          <w:spacing w:val="-2"/>
          <w:kern w:val="0"/>
          <w:sz w:val="24"/>
          <w:szCs w:val="24"/>
        </w:rPr>
        <w:t>编码）密文开始前查找</w:t>
      </w:r>
      <w:r w:rsidRPr="00E36C74">
        <w:rPr>
          <w:rFonts w:ascii="DejaVu Sans Mono" w:eastAsia="宋体" w:hAnsi="DejaVu Sans Mono" w:cs="DejaVu Sans Mono"/>
          <w:kern w:val="0"/>
          <w:sz w:val="23"/>
          <w:szCs w:val="23"/>
          <w:shd w:val="clear" w:color="auto" w:fill="F7F7F8"/>
        </w:rPr>
        <w:t>{name:value}</w:t>
      </w:r>
      <w:r w:rsidRPr="00E36C74">
        <w:rPr>
          <w:rFonts w:ascii="inherit" w:eastAsia="宋体" w:hAnsi="inherit" w:cs="Times New Roman"/>
          <w:spacing w:val="-2"/>
          <w:kern w:val="0"/>
          <w:sz w:val="24"/>
          <w:szCs w:val="24"/>
        </w:rPr>
        <w:t>前缀（零或多个）。密钥被传递给</w:t>
      </w:r>
      <w:r w:rsidRPr="00E36C74">
        <w:rPr>
          <w:rFonts w:ascii="DejaVu Sans Mono" w:eastAsia="宋体" w:hAnsi="DejaVu Sans Mono" w:cs="DejaVu Sans Mono"/>
          <w:kern w:val="0"/>
          <w:sz w:val="23"/>
          <w:szCs w:val="23"/>
          <w:shd w:val="clear" w:color="auto" w:fill="F7F7F8"/>
        </w:rPr>
        <w:t>TextEncryptorLocator</w:t>
      </w:r>
      <w:r w:rsidRPr="00E36C74">
        <w:rPr>
          <w:rFonts w:ascii="inherit" w:eastAsia="宋体" w:hAnsi="inherit" w:cs="Times New Roman"/>
          <w:spacing w:val="-2"/>
          <w:kern w:val="0"/>
          <w:sz w:val="24"/>
          <w:szCs w:val="24"/>
        </w:rPr>
        <w:t>，它可以执行找到密码的</w:t>
      </w:r>
      <w:r w:rsidRPr="00E36C74">
        <w:rPr>
          <w:rFonts w:ascii="DejaVu Sans Mono" w:eastAsia="宋体" w:hAnsi="DejaVu Sans Mono" w:cs="DejaVu Sans Mono"/>
          <w:kern w:val="0"/>
          <w:sz w:val="23"/>
          <w:szCs w:val="23"/>
          <w:shd w:val="clear" w:color="auto" w:fill="F7F7F8"/>
        </w:rPr>
        <w:t>TextEncryptor</w:t>
      </w:r>
      <w:r w:rsidRPr="00E36C74">
        <w:rPr>
          <w:rFonts w:ascii="inherit" w:eastAsia="宋体" w:hAnsi="inherit" w:cs="Times New Roman"/>
          <w:spacing w:val="-2"/>
          <w:kern w:val="0"/>
          <w:sz w:val="24"/>
          <w:szCs w:val="24"/>
        </w:rPr>
        <w:t>所需的任何逻辑。如果配置了密钥库（</w:t>
      </w:r>
      <w:r w:rsidRPr="00E36C74">
        <w:rPr>
          <w:rFonts w:ascii="DejaVu Sans Mono" w:eastAsia="宋体" w:hAnsi="DejaVu Sans Mono" w:cs="DejaVu Sans Mono"/>
          <w:kern w:val="0"/>
          <w:sz w:val="23"/>
          <w:szCs w:val="23"/>
          <w:shd w:val="clear" w:color="auto" w:fill="F7F7F8"/>
        </w:rPr>
        <w:t>encrypt.keystore.location</w:t>
      </w:r>
      <w:r w:rsidRPr="00E36C74">
        <w:rPr>
          <w:rFonts w:ascii="inherit" w:eastAsia="宋体" w:hAnsi="inherit" w:cs="Times New Roman"/>
          <w:spacing w:val="-2"/>
          <w:kern w:val="0"/>
          <w:sz w:val="24"/>
          <w:szCs w:val="24"/>
        </w:rPr>
        <w:t>），默认定位器将使用</w:t>
      </w:r>
      <w:r w:rsidRPr="00E36C74">
        <w:rPr>
          <w:rFonts w:ascii="inherit" w:eastAsia="宋体" w:hAnsi="inherit" w:cs="Times New Roman"/>
          <w:spacing w:val="-2"/>
          <w:kern w:val="0"/>
          <w:sz w:val="24"/>
          <w:szCs w:val="24"/>
        </w:rPr>
        <w:t>“key”</w:t>
      </w:r>
      <w:r w:rsidRPr="00E36C74">
        <w:rPr>
          <w:rFonts w:ascii="inherit" w:eastAsia="宋体" w:hAnsi="inherit" w:cs="Times New Roman"/>
          <w:spacing w:val="-2"/>
          <w:kern w:val="0"/>
          <w:sz w:val="24"/>
          <w:szCs w:val="24"/>
        </w:rPr>
        <w:t>前缀提供的别名，即使用如下密码查找存储中的密钥：</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bar: `{cipher}{key:testkey}...`</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定位器将寻找一个名为</w:t>
      </w:r>
      <w:r w:rsidRPr="00E36C74">
        <w:rPr>
          <w:rFonts w:ascii="inherit" w:eastAsia="宋体" w:hAnsi="inherit" w:cs="Times New Roman"/>
          <w:spacing w:val="-2"/>
          <w:kern w:val="0"/>
          <w:sz w:val="24"/>
          <w:szCs w:val="24"/>
        </w:rPr>
        <w:t>“testkey”</w:t>
      </w:r>
      <w:r w:rsidRPr="00E36C74">
        <w:rPr>
          <w:rFonts w:ascii="inherit" w:eastAsia="宋体" w:hAnsi="inherit" w:cs="Times New Roman"/>
          <w:spacing w:val="-2"/>
          <w:kern w:val="0"/>
          <w:sz w:val="24"/>
          <w:szCs w:val="24"/>
        </w:rPr>
        <w:t>的键。也可以通过前缀中的</w:t>
      </w:r>
      <w:r w:rsidRPr="00E36C74">
        <w:rPr>
          <w:rFonts w:ascii="DejaVu Sans Mono" w:eastAsia="宋体" w:hAnsi="DejaVu Sans Mono" w:cs="DejaVu Sans Mono"/>
          <w:kern w:val="0"/>
          <w:sz w:val="23"/>
          <w:szCs w:val="23"/>
          <w:shd w:val="clear" w:color="auto" w:fill="F7F7F8"/>
        </w:rPr>
        <w:t>{secret:…</w:t>
      </w:r>
      <w:r w:rsidRPr="00E36C74">
        <w:rPr>
          <w:rFonts w:ascii="Cambria Math" w:eastAsia="宋体" w:hAnsi="Cambria Math" w:cs="Cambria Math"/>
          <w:kern w:val="0"/>
          <w:sz w:val="23"/>
          <w:szCs w:val="23"/>
          <w:shd w:val="clear" w:color="auto" w:fill="F7F7F8"/>
        </w:rPr>
        <w:t>​</w:t>
      </w:r>
      <w:r w:rsidRPr="00E36C74">
        <w:rPr>
          <w:rFonts w:ascii="DejaVu Sans Mono" w:eastAsia="宋体" w:hAnsi="DejaVu Sans Mono" w:cs="DejaVu Sans Mono"/>
          <w:kern w:val="0"/>
          <w:sz w:val="23"/>
          <w:szCs w:val="23"/>
          <w:shd w:val="clear" w:color="auto" w:fill="F7F7F8"/>
        </w:rPr>
        <w:t>}</w:t>
      </w:r>
      <w:r w:rsidRPr="00E36C74">
        <w:rPr>
          <w:rFonts w:ascii="inherit" w:eastAsia="宋体" w:hAnsi="inherit" w:cs="Times New Roman"/>
          <w:spacing w:val="-2"/>
          <w:kern w:val="0"/>
          <w:sz w:val="24"/>
          <w:szCs w:val="24"/>
        </w:rPr>
        <w:t>值提供一个秘密，但是如果不是默认值，则使用密钥库密码（这是您在构建密钥库时获得的，并且不指定密码）。如果你</w:t>
      </w:r>
      <w:r w:rsidRPr="00E36C74">
        <w:rPr>
          <w:rFonts w:ascii="inherit" w:eastAsia="宋体" w:hAnsi="inherit" w:cs="Times New Roman"/>
          <w:b/>
          <w:bCs/>
          <w:spacing w:val="-1"/>
          <w:kern w:val="0"/>
          <w:sz w:val="24"/>
          <w:szCs w:val="24"/>
        </w:rPr>
        <w:t>这样做</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提供一个秘密建议你也加密使用自定义</w:t>
      </w:r>
      <w:r w:rsidRPr="00E36C74">
        <w:rPr>
          <w:rFonts w:ascii="DejaVu Sans Mono" w:eastAsia="宋体" w:hAnsi="DejaVu Sans Mono" w:cs="DejaVu Sans Mono"/>
          <w:kern w:val="0"/>
          <w:sz w:val="23"/>
          <w:szCs w:val="23"/>
          <w:shd w:val="clear" w:color="auto" w:fill="F7F7F8"/>
        </w:rPr>
        <w:t>SecretLocator</w:t>
      </w:r>
      <w:r w:rsidRPr="00E36C74">
        <w:rPr>
          <w:rFonts w:ascii="inherit" w:eastAsia="宋体" w:hAnsi="inherit" w:cs="Times New Roman"/>
          <w:spacing w:val="-2"/>
          <w:kern w:val="0"/>
          <w:sz w:val="24"/>
          <w:szCs w:val="24"/>
        </w:rPr>
        <w:t>的秘密。</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密钥只用于加密几个字节的配置数据（即它们没有在其他地方使用），则密码转换几乎不是必需的，但是如果存在安全漏洞，有时您可能需要更改密钥实例。在这种情况下，所有客户端都需要更改其源配置文件（例如，以</w:t>
      </w:r>
      <w:r w:rsidRPr="00E36C74">
        <w:rPr>
          <w:rFonts w:ascii="inherit" w:eastAsia="宋体" w:hAnsi="inherit" w:cs="Times New Roman"/>
          <w:spacing w:val="-2"/>
          <w:kern w:val="0"/>
          <w:sz w:val="24"/>
          <w:szCs w:val="24"/>
        </w:rPr>
        <w:t>git</w:t>
      </w:r>
      <w:r w:rsidRPr="00E36C74">
        <w:rPr>
          <w:rFonts w:ascii="inherit" w:eastAsia="宋体" w:hAnsi="inherit" w:cs="Times New Roman"/>
          <w:spacing w:val="-2"/>
          <w:kern w:val="0"/>
          <w:sz w:val="24"/>
          <w:szCs w:val="24"/>
        </w:rPr>
        <w:t>格式），并在所有密码中使用新的</w:t>
      </w:r>
      <w:r w:rsidRPr="00E36C74">
        <w:rPr>
          <w:rFonts w:ascii="DejaVu Sans Mono" w:eastAsia="宋体" w:hAnsi="DejaVu Sans Mono" w:cs="DejaVu Sans Mono"/>
          <w:kern w:val="0"/>
          <w:sz w:val="23"/>
          <w:szCs w:val="23"/>
          <w:shd w:val="clear" w:color="auto" w:fill="F7F7F8"/>
        </w:rPr>
        <w:t>{key:…</w:t>
      </w:r>
      <w:r w:rsidRPr="00E36C74">
        <w:rPr>
          <w:rFonts w:ascii="Cambria Math" w:eastAsia="宋体" w:hAnsi="Cambria Math" w:cs="Cambria Math"/>
          <w:kern w:val="0"/>
          <w:sz w:val="23"/>
          <w:szCs w:val="23"/>
          <w:shd w:val="clear" w:color="auto" w:fill="F7F7F8"/>
        </w:rPr>
        <w:t>​</w:t>
      </w:r>
      <w:r w:rsidRPr="00E36C74">
        <w:rPr>
          <w:rFonts w:ascii="DejaVu Sans Mono" w:eastAsia="宋体" w:hAnsi="DejaVu Sans Mono" w:cs="DejaVu Sans Mono"/>
          <w:kern w:val="0"/>
          <w:sz w:val="23"/>
          <w:szCs w:val="23"/>
          <w:shd w:val="clear" w:color="auto" w:fill="F7F7F8"/>
        </w:rPr>
        <w:t>}</w:t>
      </w:r>
      <w:r w:rsidRPr="00E36C74">
        <w:rPr>
          <w:rFonts w:ascii="inherit" w:eastAsia="宋体" w:hAnsi="inherit" w:cs="Times New Roman"/>
          <w:spacing w:val="-2"/>
          <w:kern w:val="0"/>
          <w:sz w:val="24"/>
          <w:szCs w:val="24"/>
        </w:rPr>
        <w:t>前缀，当然事先检查密钥别名在配置服务器密钥库中是否可用。</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345449757"/>
              <w:rPr>
                <w:rFonts w:ascii="Arial" w:eastAsia="宋体" w:hAnsi="Arial" w:cs="Arial"/>
                <w:b/>
                <w:bCs/>
                <w:caps/>
                <w:kern w:val="0"/>
                <w:sz w:val="24"/>
                <w:szCs w:val="24"/>
              </w:rPr>
            </w:pPr>
            <w:r w:rsidRPr="00E36C74">
              <w:rPr>
                <w:rFonts w:ascii="Arial" w:eastAsia="宋体" w:hAnsi="Arial" w:cs="Arial"/>
                <w:b/>
                <w:bCs/>
                <w:caps/>
                <w:kern w:val="0"/>
                <w:sz w:val="24"/>
                <w:szCs w:val="24"/>
              </w:rPr>
              <w:t>小费</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如果要让Config Server处理所有加密以及解密，也可以将</w:t>
            </w:r>
            <w:r w:rsidRPr="00E36C74">
              <w:rPr>
                <w:rFonts w:ascii="DejaVu Sans Mono" w:eastAsia="宋体" w:hAnsi="DejaVu Sans Mono" w:cs="DejaVu Sans Mono"/>
                <w:kern w:val="0"/>
                <w:sz w:val="23"/>
                <w:szCs w:val="23"/>
                <w:shd w:val="clear" w:color="auto" w:fill="F7F7F8"/>
              </w:rPr>
              <w:t>{name:value}</w:t>
            </w:r>
            <w:r w:rsidRPr="00E36C74">
              <w:rPr>
                <w:rFonts w:ascii="宋体" w:eastAsia="宋体" w:hAnsi="宋体" w:cs="宋体"/>
                <w:spacing w:val="-2"/>
                <w:kern w:val="0"/>
                <w:sz w:val="24"/>
                <w:szCs w:val="24"/>
              </w:rPr>
              <w:t>前缀添加到发布到</w:t>
            </w:r>
            <w:r w:rsidRPr="00E36C74">
              <w:rPr>
                <w:rFonts w:ascii="DejaVu Sans Mono" w:eastAsia="宋体" w:hAnsi="DejaVu Sans Mono" w:cs="DejaVu Sans Mono"/>
                <w:kern w:val="0"/>
                <w:sz w:val="23"/>
                <w:szCs w:val="23"/>
                <w:shd w:val="clear" w:color="auto" w:fill="F7F7F8"/>
              </w:rPr>
              <w:t>/encrypt</w:t>
            </w:r>
            <w:r w:rsidRPr="00E36C74">
              <w:rPr>
                <w:rFonts w:ascii="宋体" w:eastAsia="宋体" w:hAnsi="宋体" w:cs="宋体"/>
                <w:spacing w:val="-2"/>
                <w:kern w:val="0"/>
                <w:sz w:val="24"/>
                <w:szCs w:val="24"/>
              </w:rPr>
              <w:t>端点的明文中。</w:t>
            </w:r>
          </w:p>
        </w:tc>
      </w:tr>
    </w:tbl>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服务加密</w:t>
      </w:r>
      <w:r w:rsidRPr="00E36C74">
        <w:rPr>
          <w:rFonts w:ascii="Arial" w:eastAsia="宋体" w:hAnsi="Arial" w:cs="Arial"/>
          <w:color w:val="BA3925"/>
          <w:kern w:val="0"/>
          <w:sz w:val="41"/>
          <w:szCs w:val="41"/>
        </w:rPr>
        <w:t>Properties</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有时您希望客户端在本地解密配置，而不是在服务器中进行配置。在这种情况下，您仍然可以拥有</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加密和解密端点（如果您提供</w:t>
      </w:r>
      <w:r w:rsidRPr="00E36C74">
        <w:rPr>
          <w:rFonts w:ascii="DejaVu Sans Mono" w:eastAsia="宋体" w:hAnsi="DejaVu Sans Mono" w:cs="DejaVu Sans Mono"/>
          <w:kern w:val="0"/>
          <w:sz w:val="23"/>
          <w:szCs w:val="23"/>
          <w:shd w:val="clear" w:color="auto" w:fill="F7F7F8"/>
        </w:rPr>
        <w:t>encrypt.*</w:t>
      </w:r>
      <w:r w:rsidRPr="00E36C74">
        <w:rPr>
          <w:rFonts w:ascii="inherit" w:eastAsia="宋体" w:hAnsi="inherit" w:cs="Times New Roman"/>
          <w:spacing w:val="-2"/>
          <w:kern w:val="0"/>
          <w:sz w:val="24"/>
          <w:szCs w:val="24"/>
        </w:rPr>
        <w:t>配置来定位密钥），但是您需要使用</w:t>
      </w:r>
      <w:r w:rsidRPr="00E36C74">
        <w:rPr>
          <w:rFonts w:ascii="DejaVu Sans Mono" w:eastAsia="宋体" w:hAnsi="DejaVu Sans Mono" w:cs="DejaVu Sans Mono"/>
          <w:kern w:val="0"/>
          <w:sz w:val="23"/>
          <w:szCs w:val="23"/>
          <w:shd w:val="clear" w:color="auto" w:fill="F7F7F8"/>
        </w:rPr>
        <w:t>spring.cloud.config.server.encrypt.enabled=false</w:t>
      </w:r>
      <w:r w:rsidRPr="00E36C74">
        <w:rPr>
          <w:rFonts w:ascii="inherit" w:eastAsia="宋体" w:hAnsi="inherit" w:cs="Times New Roman"/>
          <w:spacing w:val="-2"/>
          <w:kern w:val="0"/>
          <w:sz w:val="24"/>
          <w:szCs w:val="24"/>
        </w:rPr>
        <w:t>明确地关闭传出属性的解密。如果您不关心端点，那么如果您既不配置密钥也不配置使能的标志，则应该起作用。</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服务替代格式</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来自环境端点的默认</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格式对于</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应用程序的消费是完美的，因为它直接映射到</w:t>
      </w:r>
      <w:r w:rsidRPr="00E36C74">
        <w:rPr>
          <w:rFonts w:ascii="DejaVu Sans Mono" w:eastAsia="宋体" w:hAnsi="DejaVu Sans Mono" w:cs="DejaVu Sans Mono"/>
          <w:kern w:val="0"/>
          <w:sz w:val="23"/>
          <w:szCs w:val="23"/>
          <w:shd w:val="clear" w:color="auto" w:fill="F7F7F8"/>
        </w:rPr>
        <w:t>Environment</w:t>
      </w:r>
      <w:r w:rsidRPr="00E36C74">
        <w:rPr>
          <w:rFonts w:ascii="inherit" w:eastAsia="宋体" w:hAnsi="inherit" w:cs="Times New Roman"/>
          <w:spacing w:val="-2"/>
          <w:kern w:val="0"/>
          <w:sz w:val="24"/>
          <w:szCs w:val="24"/>
        </w:rPr>
        <w:t>抽象。如果您喜欢，可以通过向资源路径（</w:t>
      </w:r>
      <w:r w:rsidRPr="00E36C74">
        <w:rPr>
          <w:rFonts w:ascii="inherit" w:eastAsia="宋体" w:hAnsi="inherit" w:cs="Times New Roman"/>
          <w:spacing w:val="-2"/>
          <w:kern w:val="0"/>
          <w:sz w:val="24"/>
          <w:szCs w:val="24"/>
        </w:rPr>
        <w:t>“.yml”</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“.yaml”</w:t>
      </w:r>
      <w:r w:rsidRPr="00E36C74">
        <w:rPr>
          <w:rFonts w:ascii="inherit" w:eastAsia="宋体" w:hAnsi="inherit" w:cs="Times New Roman"/>
          <w:spacing w:val="-2"/>
          <w:kern w:val="0"/>
          <w:sz w:val="24"/>
          <w:szCs w:val="24"/>
        </w:rPr>
        <w:t>或</w:t>
      </w:r>
      <w:r w:rsidRPr="00E36C74">
        <w:rPr>
          <w:rFonts w:ascii="inherit" w:eastAsia="宋体" w:hAnsi="inherit" w:cs="Times New Roman"/>
          <w:spacing w:val="-2"/>
          <w:kern w:val="0"/>
          <w:sz w:val="24"/>
          <w:szCs w:val="24"/>
        </w:rPr>
        <w:t>“.properties”</w:t>
      </w:r>
      <w:r w:rsidRPr="00E36C74">
        <w:rPr>
          <w:rFonts w:ascii="inherit" w:eastAsia="宋体" w:hAnsi="inherit" w:cs="Times New Roman"/>
          <w:spacing w:val="-2"/>
          <w:kern w:val="0"/>
          <w:sz w:val="24"/>
          <w:szCs w:val="24"/>
        </w:rPr>
        <w:t>）添加后缀来使用与</w:t>
      </w:r>
      <w:r w:rsidRPr="00E36C74">
        <w:rPr>
          <w:rFonts w:ascii="inherit" w:eastAsia="宋体" w:hAnsi="inherit" w:cs="Times New Roman"/>
          <w:spacing w:val="-2"/>
          <w:kern w:val="0"/>
          <w:sz w:val="24"/>
          <w:szCs w:val="24"/>
        </w:rPr>
        <w:t>YAML</w:t>
      </w:r>
      <w:r w:rsidRPr="00E36C74">
        <w:rPr>
          <w:rFonts w:ascii="inherit" w:eastAsia="宋体" w:hAnsi="inherit" w:cs="Times New Roman"/>
          <w:spacing w:val="-2"/>
          <w:kern w:val="0"/>
          <w:sz w:val="24"/>
          <w:szCs w:val="24"/>
        </w:rPr>
        <w:t>或</w:t>
      </w:r>
      <w:r w:rsidRPr="00E36C74">
        <w:rPr>
          <w:rFonts w:ascii="inherit" w:eastAsia="宋体" w:hAnsi="inherit" w:cs="Times New Roman"/>
          <w:spacing w:val="-2"/>
          <w:kern w:val="0"/>
          <w:sz w:val="24"/>
          <w:szCs w:val="24"/>
        </w:rPr>
        <w:t>Java</w:t>
      </w:r>
      <w:r w:rsidRPr="00E36C74">
        <w:rPr>
          <w:rFonts w:ascii="inherit" w:eastAsia="宋体" w:hAnsi="inherit" w:cs="Times New Roman"/>
          <w:spacing w:val="-2"/>
          <w:kern w:val="0"/>
          <w:sz w:val="24"/>
          <w:szCs w:val="24"/>
        </w:rPr>
        <w:t>属性相同的数据。这对于不关心</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端点的结构的应用程序或其提供的额外的元数据的应用程序来说可能是有用的，例如，不使用</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的应用程序可能会受益于此方法的简单性。</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YAML</w:t>
      </w:r>
      <w:r w:rsidRPr="00E36C74">
        <w:rPr>
          <w:rFonts w:ascii="inherit" w:eastAsia="宋体" w:hAnsi="inherit" w:cs="Times New Roman"/>
          <w:spacing w:val="-2"/>
          <w:kern w:val="0"/>
          <w:sz w:val="24"/>
          <w:szCs w:val="24"/>
        </w:rPr>
        <w:t>和属性表示有一个额外的标志（作为一个布尔查询参数</w:t>
      </w:r>
      <w:r w:rsidRPr="00E36C74">
        <w:rPr>
          <w:rFonts w:ascii="DejaVu Sans Mono" w:eastAsia="宋体" w:hAnsi="DejaVu Sans Mono" w:cs="DejaVu Sans Mono"/>
          <w:kern w:val="0"/>
          <w:sz w:val="23"/>
          <w:szCs w:val="23"/>
          <w:shd w:val="clear" w:color="auto" w:fill="F7F7F8"/>
        </w:rPr>
        <w:t>resolvePlaceholders</w:t>
      </w:r>
      <w:r w:rsidRPr="00E36C74">
        <w:rPr>
          <w:rFonts w:ascii="inherit" w:eastAsia="宋体" w:hAnsi="inherit" w:cs="Times New Roman"/>
          <w:spacing w:val="-2"/>
          <w:kern w:val="0"/>
          <w:sz w:val="24"/>
          <w:szCs w:val="24"/>
        </w:rPr>
        <w:t>提供）），以标示</w:t>
      </w:r>
      <w:r w:rsidRPr="00E36C74">
        <w:rPr>
          <w:rFonts w:ascii="inherit" w:eastAsia="宋体" w:hAnsi="inherit" w:cs="Times New Roman"/>
          <w:spacing w:val="-2"/>
          <w:kern w:val="0"/>
          <w:sz w:val="24"/>
          <w:szCs w:val="24"/>
        </w:rPr>
        <w:t>Spring </w:t>
      </w:r>
      <w:r w:rsidRPr="00E36C74">
        <w:rPr>
          <w:rFonts w:ascii="DejaVu Sans Mono" w:eastAsia="宋体" w:hAnsi="DejaVu Sans Mono" w:cs="DejaVu Sans Mono"/>
          <w:kern w:val="0"/>
          <w:sz w:val="23"/>
          <w:szCs w:val="23"/>
          <w:shd w:val="clear" w:color="auto" w:fill="F7F7F8"/>
        </w:rPr>
        <w:t>${…</w:t>
      </w:r>
      <w:r w:rsidRPr="00E36C74">
        <w:rPr>
          <w:rFonts w:ascii="Cambria Math" w:eastAsia="宋体" w:hAnsi="Cambria Math" w:cs="Cambria Math"/>
          <w:kern w:val="0"/>
          <w:sz w:val="23"/>
          <w:szCs w:val="23"/>
          <w:shd w:val="clear" w:color="auto" w:fill="F7F7F8"/>
        </w:rPr>
        <w:t>​</w:t>
      </w:r>
      <w:r w:rsidRPr="00E36C74">
        <w:rPr>
          <w:rFonts w:ascii="DejaVu Sans Mono" w:eastAsia="宋体" w:hAnsi="DejaVu Sans Mono" w:cs="DejaVu Sans Mono"/>
          <w:kern w:val="0"/>
          <w:sz w:val="23"/>
          <w:szCs w:val="23"/>
          <w:shd w:val="clear" w:color="auto" w:fill="F7F7F8"/>
        </w:rPr>
        <w:t>}</w:t>
      </w:r>
      <w:r w:rsidRPr="00E36C74">
        <w:rPr>
          <w:rFonts w:ascii="inherit" w:eastAsia="宋体" w:hAnsi="inherit" w:cs="Times New Roman"/>
          <w:spacing w:val="-2"/>
          <w:kern w:val="0"/>
          <w:sz w:val="24"/>
          <w:szCs w:val="24"/>
        </w:rPr>
        <w:t>形式的源文档中的占位符，应在输出中解析可能在渲染之前。对于不了解</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占位符惯例的消费者来说，这是一个有用的功能。</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619381284"/>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使用YAML或属性格式存在局限性，主要是与元数据的丢失有关。JSON被构造为属性源的有序列表，例如，名称与源相关联。即使源的起源具有多个源，并且原始源文件的名称丢失，YAML和属性表也合并成一个映射。YAML表示不一定是后台存储库中YAML源的忠实表示：它是由平面属性源的列表构建的，并且必须对键的形式进行假设。</w:t>
            </w:r>
          </w:p>
        </w:tc>
      </w:tr>
    </w:tbl>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服务纯文本</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您的应用程序可能需要通用的纯文本配置文件，而不是使用</w:t>
      </w:r>
      <w:r w:rsidRPr="00E36C74">
        <w:rPr>
          <w:rFonts w:ascii="DejaVu Sans Mono" w:eastAsia="宋体" w:hAnsi="DejaVu Sans Mono" w:cs="DejaVu Sans Mono"/>
          <w:kern w:val="0"/>
          <w:sz w:val="23"/>
          <w:szCs w:val="23"/>
          <w:shd w:val="clear" w:color="auto" w:fill="F7F7F8"/>
        </w:rPr>
        <w:t>Environment</w:t>
      </w:r>
      <w:r w:rsidRPr="00E36C74">
        <w:rPr>
          <w:rFonts w:ascii="inherit" w:eastAsia="宋体" w:hAnsi="inherit" w:cs="Times New Roman"/>
          <w:spacing w:val="-2"/>
          <w:kern w:val="0"/>
          <w:sz w:val="24"/>
          <w:szCs w:val="24"/>
        </w:rPr>
        <w:t>抽象（或</w:t>
      </w:r>
      <w:r w:rsidRPr="00E36C74">
        <w:rPr>
          <w:rFonts w:ascii="inherit" w:eastAsia="宋体" w:hAnsi="inherit" w:cs="Times New Roman"/>
          <w:spacing w:val="-2"/>
          <w:kern w:val="0"/>
          <w:sz w:val="24"/>
          <w:szCs w:val="24"/>
        </w:rPr>
        <w:t>YAML</w:t>
      </w:r>
      <w:r w:rsidRPr="00E36C74">
        <w:rPr>
          <w:rFonts w:ascii="inherit" w:eastAsia="宋体" w:hAnsi="inherit" w:cs="Times New Roman"/>
          <w:spacing w:val="-2"/>
          <w:kern w:val="0"/>
          <w:sz w:val="24"/>
          <w:szCs w:val="24"/>
        </w:rPr>
        <w:t>中的其他替代表示形式或属性格式）。配置服务器通过</w:t>
      </w:r>
      <w:r w:rsidRPr="00E36C74">
        <w:rPr>
          <w:rFonts w:ascii="DejaVu Sans Mono" w:eastAsia="宋体" w:hAnsi="DejaVu Sans Mono" w:cs="DejaVu Sans Mono"/>
          <w:kern w:val="0"/>
          <w:sz w:val="23"/>
          <w:szCs w:val="23"/>
          <w:shd w:val="clear" w:color="auto" w:fill="F7F7F8"/>
        </w:rPr>
        <w:t>/{name}/{profile}/{label}/{path}</w:t>
      </w:r>
      <w:r w:rsidRPr="00E36C74">
        <w:rPr>
          <w:rFonts w:ascii="inherit" w:eastAsia="宋体" w:hAnsi="inherit" w:cs="Times New Roman"/>
          <w:spacing w:val="-2"/>
          <w:kern w:val="0"/>
          <w:sz w:val="24"/>
          <w:szCs w:val="24"/>
        </w:rPr>
        <w:t>附加的端点提供这些服务，其中</w:t>
      </w:r>
      <w:r w:rsidRPr="00E36C74">
        <w:rPr>
          <w:rFonts w:ascii="inherit" w:eastAsia="宋体" w:hAnsi="inherit" w:cs="Times New Roman"/>
          <w:spacing w:val="-2"/>
          <w:kern w:val="0"/>
          <w:sz w:val="24"/>
          <w:szCs w:val="24"/>
        </w:rPr>
        <w:t>“name”</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“profile”</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“label”</w:t>
      </w:r>
      <w:r w:rsidRPr="00E36C74">
        <w:rPr>
          <w:rFonts w:ascii="inherit" w:eastAsia="宋体" w:hAnsi="inherit" w:cs="Times New Roman"/>
          <w:spacing w:val="-2"/>
          <w:kern w:val="0"/>
          <w:sz w:val="24"/>
          <w:szCs w:val="24"/>
        </w:rPr>
        <w:t>的含义与常规环境端点相同，但</w:t>
      </w:r>
      <w:r w:rsidRPr="00E36C74">
        <w:rPr>
          <w:rFonts w:ascii="inherit" w:eastAsia="宋体" w:hAnsi="inherit" w:cs="Times New Roman"/>
          <w:spacing w:val="-2"/>
          <w:kern w:val="0"/>
          <w:sz w:val="24"/>
          <w:szCs w:val="24"/>
        </w:rPr>
        <w:t>“path”</w:t>
      </w:r>
      <w:r w:rsidRPr="00E36C74">
        <w:rPr>
          <w:rFonts w:ascii="inherit" w:eastAsia="宋体" w:hAnsi="inherit" w:cs="Times New Roman"/>
          <w:spacing w:val="-2"/>
          <w:kern w:val="0"/>
          <w:sz w:val="24"/>
          <w:szCs w:val="24"/>
        </w:rPr>
        <w:t>是文件名（例如</w:t>
      </w:r>
      <w:r w:rsidRPr="00E36C74">
        <w:rPr>
          <w:rFonts w:ascii="DejaVu Sans Mono" w:eastAsia="宋体" w:hAnsi="DejaVu Sans Mono" w:cs="DejaVu Sans Mono"/>
          <w:kern w:val="0"/>
          <w:sz w:val="23"/>
          <w:szCs w:val="23"/>
          <w:shd w:val="clear" w:color="auto" w:fill="F7F7F8"/>
        </w:rPr>
        <w:t>log.xml</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）。此端点的源文件位于与环境端点相同的方式：与属性或</w:t>
      </w:r>
      <w:r w:rsidRPr="00E36C74">
        <w:rPr>
          <w:rFonts w:ascii="inherit" w:eastAsia="宋体" w:hAnsi="inherit" w:cs="Times New Roman"/>
          <w:spacing w:val="-2"/>
          <w:kern w:val="0"/>
          <w:sz w:val="24"/>
          <w:szCs w:val="24"/>
        </w:rPr>
        <w:t>YAML</w:t>
      </w:r>
      <w:r w:rsidRPr="00E36C74">
        <w:rPr>
          <w:rFonts w:ascii="inherit" w:eastAsia="宋体" w:hAnsi="inherit" w:cs="Times New Roman"/>
          <w:spacing w:val="-2"/>
          <w:kern w:val="0"/>
          <w:sz w:val="24"/>
          <w:szCs w:val="24"/>
        </w:rPr>
        <w:t>文件相同的搜索路径，而不是聚合所有匹配的资源，只返回匹配的第一个。</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找到资源后，使用正确格式（</w:t>
      </w:r>
      <w:r w:rsidRPr="00E36C74">
        <w:rPr>
          <w:rFonts w:ascii="DejaVu Sans Mono" w:eastAsia="宋体" w:hAnsi="DejaVu Sans Mono" w:cs="DejaVu Sans Mono"/>
          <w:kern w:val="0"/>
          <w:sz w:val="23"/>
          <w:szCs w:val="23"/>
          <w:shd w:val="clear" w:color="auto" w:fill="F7F7F8"/>
        </w:rPr>
        <w:t>${…</w:t>
      </w:r>
      <w:r w:rsidRPr="00E36C74">
        <w:rPr>
          <w:rFonts w:ascii="Cambria Math" w:eastAsia="宋体" w:hAnsi="Cambria Math" w:cs="Cambria Math"/>
          <w:kern w:val="0"/>
          <w:sz w:val="23"/>
          <w:szCs w:val="23"/>
          <w:shd w:val="clear" w:color="auto" w:fill="F7F7F8"/>
        </w:rPr>
        <w:t>​</w:t>
      </w:r>
      <w:r w:rsidRPr="00E36C74">
        <w:rPr>
          <w:rFonts w:ascii="DejaVu Sans Mono" w:eastAsia="宋体" w:hAnsi="DejaVu Sans Mono" w:cs="DejaVu Sans Mono"/>
          <w:kern w:val="0"/>
          <w:sz w:val="23"/>
          <w:szCs w:val="23"/>
          <w:shd w:val="clear" w:color="auto" w:fill="F7F7F8"/>
        </w:rPr>
        <w:t>}</w:t>
      </w:r>
      <w:r w:rsidRPr="00E36C74">
        <w:rPr>
          <w:rFonts w:ascii="inherit" w:eastAsia="宋体" w:hAnsi="inherit" w:cs="Times New Roman"/>
          <w:spacing w:val="-2"/>
          <w:kern w:val="0"/>
          <w:sz w:val="24"/>
          <w:szCs w:val="24"/>
        </w:rPr>
        <w:t>）的占位符将使用有效的</w:t>
      </w:r>
      <w:r w:rsidRPr="00E36C74">
        <w:rPr>
          <w:rFonts w:ascii="DejaVu Sans Mono" w:eastAsia="宋体" w:hAnsi="DejaVu Sans Mono" w:cs="DejaVu Sans Mono"/>
          <w:kern w:val="0"/>
          <w:sz w:val="23"/>
          <w:szCs w:val="23"/>
          <w:shd w:val="clear" w:color="auto" w:fill="F7F7F8"/>
        </w:rPr>
        <w:t>Environment</w:t>
      </w:r>
      <w:r w:rsidRPr="00E36C74">
        <w:rPr>
          <w:rFonts w:ascii="inherit" w:eastAsia="宋体" w:hAnsi="inherit" w:cs="Times New Roman"/>
          <w:spacing w:val="-2"/>
          <w:kern w:val="0"/>
          <w:sz w:val="24"/>
          <w:szCs w:val="24"/>
        </w:rPr>
        <w:t>解析为应用程序名称，配置文件和标签提供。以这种方式，资源端点与环境端点紧密集成。例如，如果您有一个</w:t>
      </w:r>
      <w:r w:rsidRPr="00E36C74">
        <w:rPr>
          <w:rFonts w:ascii="inherit" w:eastAsia="宋体" w:hAnsi="inherit" w:cs="Times New Roman"/>
          <w:spacing w:val="-2"/>
          <w:kern w:val="0"/>
          <w:sz w:val="24"/>
          <w:szCs w:val="24"/>
        </w:rPr>
        <w:t>GIT</w:t>
      </w:r>
      <w:r w:rsidRPr="00E36C74">
        <w:rPr>
          <w:rFonts w:ascii="inherit" w:eastAsia="宋体" w:hAnsi="inherit" w:cs="Times New Roman"/>
          <w:spacing w:val="-2"/>
          <w:kern w:val="0"/>
          <w:sz w:val="24"/>
          <w:szCs w:val="24"/>
        </w:rPr>
        <w:t>（或</w:t>
      </w:r>
      <w:r w:rsidRPr="00E36C74">
        <w:rPr>
          <w:rFonts w:ascii="inherit" w:eastAsia="宋体" w:hAnsi="inherit" w:cs="Times New Roman"/>
          <w:spacing w:val="-2"/>
          <w:kern w:val="0"/>
          <w:sz w:val="24"/>
          <w:szCs w:val="24"/>
        </w:rPr>
        <w:t>SVN</w:t>
      </w:r>
      <w:r w:rsidRPr="00E36C74">
        <w:rPr>
          <w:rFonts w:ascii="inherit" w:eastAsia="宋体" w:hAnsi="inherit" w:cs="Times New Roman"/>
          <w:spacing w:val="-2"/>
          <w:kern w:val="0"/>
          <w:sz w:val="24"/>
          <w:szCs w:val="24"/>
        </w:rPr>
        <w:t>）资源库的布局：</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application.yml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nginx.conf</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其中</w:t>
      </w:r>
      <w:r w:rsidRPr="00E36C74">
        <w:rPr>
          <w:rFonts w:ascii="DejaVu Sans Mono" w:eastAsia="宋体" w:hAnsi="DejaVu Sans Mono" w:cs="DejaVu Sans Mono"/>
          <w:kern w:val="0"/>
          <w:sz w:val="23"/>
          <w:szCs w:val="23"/>
          <w:shd w:val="clear" w:color="auto" w:fill="F7F7F8"/>
        </w:rPr>
        <w:t>nginx.conf</w:t>
      </w:r>
      <w:r w:rsidRPr="00E36C74">
        <w:rPr>
          <w:rFonts w:ascii="inherit" w:eastAsia="宋体" w:hAnsi="inherit" w:cs="Times New Roman"/>
          <w:spacing w:val="-2"/>
          <w:kern w:val="0"/>
          <w:sz w:val="24"/>
          <w:szCs w:val="24"/>
        </w:rPr>
        <w:t>如下所示：</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server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listen              80;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server_name         ${nginx.server.name};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application.yml</w:t>
      </w:r>
      <w:r w:rsidRPr="00E36C74">
        <w:rPr>
          <w:rFonts w:ascii="inherit" w:eastAsia="宋体" w:hAnsi="inherit" w:cs="Times New Roman"/>
          <w:spacing w:val="-2"/>
          <w:kern w:val="0"/>
          <w:sz w:val="24"/>
          <w:szCs w:val="24"/>
        </w:rPr>
        <w:t>这样：</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nginx:</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server: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name: example.com</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profiles: development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nginx:</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server: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name: develop.com</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那么</w:t>
      </w:r>
      <w:r w:rsidRPr="00E36C74">
        <w:rPr>
          <w:rFonts w:ascii="DejaVu Sans Mono" w:eastAsia="宋体" w:hAnsi="DejaVu Sans Mono" w:cs="DejaVu Sans Mono"/>
          <w:kern w:val="0"/>
          <w:sz w:val="23"/>
          <w:szCs w:val="23"/>
          <w:shd w:val="clear" w:color="auto" w:fill="F7F7F8"/>
        </w:rPr>
        <w:t>/foo/default/master/nginx.conf</w:t>
      </w:r>
      <w:r w:rsidRPr="00E36C74">
        <w:rPr>
          <w:rFonts w:ascii="inherit" w:eastAsia="宋体" w:hAnsi="inherit" w:cs="Times New Roman"/>
          <w:spacing w:val="-2"/>
          <w:kern w:val="0"/>
          <w:sz w:val="24"/>
          <w:szCs w:val="24"/>
        </w:rPr>
        <w:t>资源如下所示：</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server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listen              80;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server_name         example.com;</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/foo/development/master/nginx.conf</w:t>
      </w:r>
      <w:r w:rsidRPr="00E36C74">
        <w:rPr>
          <w:rFonts w:ascii="inherit" w:eastAsia="宋体" w:hAnsi="inherit" w:cs="Times New Roman"/>
          <w:spacing w:val="-2"/>
          <w:kern w:val="0"/>
          <w:sz w:val="24"/>
          <w:szCs w:val="24"/>
        </w:rPr>
        <w:t>这样：</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server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listen              80;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server_name         develop.com;</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699156598"/>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就像环境配置的源文件一样，“配置文件”用于解析文件名，因此，如果您想要一个特定于配置文件的文件，则</w:t>
            </w:r>
            <w:r w:rsidRPr="00E36C74">
              <w:rPr>
                <w:rFonts w:ascii="DejaVu Sans Mono" w:eastAsia="宋体" w:hAnsi="DejaVu Sans Mono" w:cs="DejaVu Sans Mono"/>
                <w:kern w:val="0"/>
                <w:sz w:val="23"/>
                <w:szCs w:val="23"/>
                <w:shd w:val="clear" w:color="auto" w:fill="F7F7F8"/>
              </w:rPr>
              <w:t>/*/development/*/logback.xml</w:t>
            </w:r>
            <w:r w:rsidRPr="00E36C74">
              <w:rPr>
                <w:rFonts w:ascii="宋体" w:eastAsia="宋体" w:hAnsi="宋体" w:cs="宋体"/>
                <w:spacing w:val="-2"/>
                <w:kern w:val="0"/>
                <w:sz w:val="24"/>
                <w:szCs w:val="24"/>
              </w:rPr>
              <w:t>将由一个名为</w:t>
            </w:r>
            <w:r w:rsidRPr="00E36C74">
              <w:rPr>
                <w:rFonts w:ascii="DejaVu Sans Mono" w:eastAsia="宋体" w:hAnsi="DejaVu Sans Mono" w:cs="DejaVu Sans Mono"/>
                <w:kern w:val="0"/>
                <w:sz w:val="23"/>
                <w:szCs w:val="23"/>
                <w:shd w:val="clear" w:color="auto" w:fill="F7F7F8"/>
              </w:rPr>
              <w:t>logback-development.xml</w:t>
            </w:r>
            <w:r w:rsidRPr="00E36C74">
              <w:rPr>
                <w:rFonts w:ascii="宋体" w:eastAsia="宋体" w:hAnsi="宋体" w:cs="宋体"/>
                <w:spacing w:val="-2"/>
                <w:kern w:val="0"/>
                <w:sz w:val="24"/>
                <w:szCs w:val="24"/>
              </w:rPr>
              <w:t>的文件解析（优先于</w:t>
            </w:r>
            <w:r w:rsidRPr="00E36C74">
              <w:rPr>
                <w:rFonts w:ascii="DejaVu Sans Mono" w:eastAsia="宋体" w:hAnsi="DejaVu Sans Mono" w:cs="DejaVu Sans Mono"/>
                <w:kern w:val="0"/>
                <w:sz w:val="23"/>
                <w:szCs w:val="23"/>
                <w:shd w:val="clear" w:color="auto" w:fill="F7F7F8"/>
              </w:rPr>
              <w:t>logback.xml</w:t>
            </w:r>
            <w:r w:rsidRPr="00E36C74">
              <w:rPr>
                <w:rFonts w:ascii="宋体" w:eastAsia="宋体" w:hAnsi="宋体" w:cs="宋体"/>
                <w:spacing w:val="-2"/>
                <w:kern w:val="0"/>
                <w:sz w:val="24"/>
                <w:szCs w:val="24"/>
              </w:rPr>
              <w:t>）。</w:t>
            </w:r>
          </w:p>
        </w:tc>
      </w:tr>
    </w:tbl>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嵌入配置服务器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配置服务器最好作为独立应用程序运行，但如果需要，可以将其嵌入到另一个应用程序中。只需使用</w:t>
      </w:r>
      <w:r w:rsidRPr="00E36C74">
        <w:rPr>
          <w:rFonts w:ascii="DejaVu Sans Mono" w:eastAsia="宋体" w:hAnsi="DejaVu Sans Mono" w:cs="DejaVu Sans Mono"/>
          <w:kern w:val="0"/>
          <w:sz w:val="23"/>
          <w:szCs w:val="23"/>
          <w:shd w:val="clear" w:color="auto" w:fill="F7F7F8"/>
        </w:rPr>
        <w:t>@EnableConfigServer</w:t>
      </w:r>
      <w:r w:rsidRPr="00E36C74">
        <w:rPr>
          <w:rFonts w:ascii="inherit" w:eastAsia="宋体" w:hAnsi="inherit" w:cs="Times New Roman"/>
          <w:spacing w:val="-2"/>
          <w:kern w:val="0"/>
          <w:sz w:val="24"/>
          <w:szCs w:val="24"/>
        </w:rPr>
        <w:t>注释。在这种情况下可以使用的可选属性是</w:t>
      </w:r>
      <w:r w:rsidRPr="00E36C74">
        <w:rPr>
          <w:rFonts w:ascii="DejaVu Sans Mono" w:eastAsia="宋体" w:hAnsi="DejaVu Sans Mono" w:cs="DejaVu Sans Mono"/>
          <w:kern w:val="0"/>
          <w:sz w:val="23"/>
          <w:szCs w:val="23"/>
          <w:shd w:val="clear" w:color="auto" w:fill="F7F7F8"/>
        </w:rPr>
        <w:t>spring.cloud.config.server.bootstrap</w:t>
      </w:r>
      <w:r w:rsidRPr="00E36C74">
        <w:rPr>
          <w:rFonts w:ascii="inherit" w:eastAsia="宋体" w:hAnsi="inherit" w:cs="Times New Roman"/>
          <w:spacing w:val="-2"/>
          <w:kern w:val="0"/>
          <w:sz w:val="24"/>
          <w:szCs w:val="24"/>
        </w:rPr>
        <w:t>，它是一个标志，表示服务器应该从其自己的远程存储库配置自身。该标志默认关闭，因为它可能会延迟启动，但是当嵌入在另一个应用程序中时，以与其他应用程序相同的方式初始化是有意义的。</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2118790330"/>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应该是显而易见的，但请记住，如果您使用引导标志，配置服务器将需要在</w:t>
            </w:r>
            <w:r w:rsidRPr="00E36C74">
              <w:rPr>
                <w:rFonts w:ascii="DejaVu Sans Mono" w:eastAsia="宋体" w:hAnsi="DejaVu Sans Mono" w:cs="DejaVu Sans Mono"/>
                <w:kern w:val="0"/>
                <w:sz w:val="23"/>
                <w:szCs w:val="23"/>
                <w:shd w:val="clear" w:color="auto" w:fill="F7F7F8"/>
              </w:rPr>
              <w:t>bootstrap.yml</w:t>
            </w:r>
            <w:r w:rsidRPr="00E36C74">
              <w:rPr>
                <w:rFonts w:ascii="宋体" w:eastAsia="宋体" w:hAnsi="宋体" w:cs="宋体"/>
                <w:spacing w:val="-2"/>
                <w:kern w:val="0"/>
                <w:sz w:val="24"/>
                <w:szCs w:val="24"/>
              </w:rPr>
              <w:t>中配置其名称和存储库URI。</w:t>
            </w:r>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要更改服务器端点的位置，您可以（可选）设置</w:t>
      </w:r>
      <w:r w:rsidRPr="00E36C74">
        <w:rPr>
          <w:rFonts w:ascii="DejaVu Sans Mono" w:eastAsia="宋体" w:hAnsi="DejaVu Sans Mono" w:cs="DejaVu Sans Mono"/>
          <w:kern w:val="0"/>
          <w:sz w:val="23"/>
          <w:szCs w:val="23"/>
          <w:shd w:val="clear" w:color="auto" w:fill="F7F7F8"/>
        </w:rPr>
        <w:t>spring.cloud.config.server.prefix</w:t>
      </w:r>
      <w:r w:rsidRPr="00E36C74">
        <w:rPr>
          <w:rFonts w:ascii="inherit" w:eastAsia="宋体" w:hAnsi="inherit" w:cs="Times New Roman"/>
          <w:spacing w:val="-2"/>
          <w:kern w:val="0"/>
          <w:sz w:val="24"/>
          <w:szCs w:val="24"/>
        </w:rPr>
        <w:t>，例如</w:t>
      </w:r>
      <w:r w:rsidRPr="00E36C74">
        <w:rPr>
          <w:rFonts w:ascii="inherit" w:eastAsia="宋体" w:hAnsi="inherit" w:cs="Times New Roman"/>
          <w:spacing w:val="-2"/>
          <w:kern w:val="0"/>
          <w:sz w:val="24"/>
          <w:szCs w:val="24"/>
        </w:rPr>
        <w:t>“/ config”</w:t>
      </w:r>
      <w:r w:rsidRPr="00E36C74">
        <w:rPr>
          <w:rFonts w:ascii="inherit" w:eastAsia="宋体" w:hAnsi="inherit" w:cs="Times New Roman"/>
          <w:spacing w:val="-2"/>
          <w:kern w:val="0"/>
          <w:sz w:val="24"/>
          <w:szCs w:val="24"/>
        </w:rPr>
        <w:t>，以提供前缀下的资源。前缀应该开始但不以</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结尾。它被应用于配置服务器中的</w:t>
      </w:r>
      <w:r w:rsidRPr="00E36C74">
        <w:rPr>
          <w:rFonts w:ascii="DejaVu Sans Mono" w:eastAsia="宋体" w:hAnsi="DejaVu Sans Mono" w:cs="DejaVu Sans Mono"/>
          <w:kern w:val="0"/>
          <w:sz w:val="23"/>
          <w:szCs w:val="23"/>
          <w:shd w:val="clear" w:color="auto" w:fill="F7F7F8"/>
        </w:rPr>
        <w:t>@RequestMappings</w:t>
      </w:r>
      <w:r w:rsidRPr="00E36C74">
        <w:rPr>
          <w:rFonts w:ascii="inherit" w:eastAsia="宋体" w:hAnsi="inherit" w:cs="Times New Roman"/>
          <w:spacing w:val="-2"/>
          <w:kern w:val="0"/>
          <w:sz w:val="24"/>
          <w:szCs w:val="24"/>
        </w:rPr>
        <w:t>（即</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前缀</w:t>
      </w:r>
      <w:r w:rsidRPr="00E36C74">
        <w:rPr>
          <w:rFonts w:ascii="DejaVu Sans Mono" w:eastAsia="宋体" w:hAnsi="DejaVu Sans Mono" w:cs="DejaVu Sans Mono"/>
          <w:kern w:val="0"/>
          <w:sz w:val="23"/>
          <w:szCs w:val="23"/>
          <w:shd w:val="clear" w:color="auto" w:fill="F7F7F8"/>
        </w:rPr>
        <w:t>server.servletPath</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server.contextPath</w:t>
      </w:r>
      <w:r w:rsidRPr="00E36C74">
        <w:rPr>
          <w:rFonts w:ascii="inherit" w:eastAsia="宋体" w:hAnsi="inherit" w:cs="Times New Roman"/>
          <w:spacing w:val="-2"/>
          <w:kern w:val="0"/>
          <w:sz w:val="24"/>
          <w:szCs w:val="24"/>
        </w:rPr>
        <w:t>）之下。</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如果您想直接从后端存储库（而不是从配置服务器）读取应用程序的配置，这基本上是一个没有端点的嵌入式配置服务器。如果不使用</w:t>
      </w:r>
      <w:r w:rsidRPr="00E36C74">
        <w:rPr>
          <w:rFonts w:ascii="DejaVu Sans Mono" w:eastAsia="宋体" w:hAnsi="DejaVu Sans Mono" w:cs="DejaVu Sans Mono"/>
          <w:kern w:val="0"/>
          <w:sz w:val="23"/>
          <w:szCs w:val="23"/>
          <w:shd w:val="clear" w:color="auto" w:fill="F7F7F8"/>
        </w:rPr>
        <w:t>@EnableConfigServer</w:t>
      </w:r>
      <w:r w:rsidRPr="00E36C74">
        <w:rPr>
          <w:rFonts w:ascii="inherit" w:eastAsia="宋体" w:hAnsi="inherit" w:cs="Times New Roman"/>
          <w:spacing w:val="-2"/>
          <w:kern w:val="0"/>
          <w:sz w:val="24"/>
          <w:szCs w:val="24"/>
        </w:rPr>
        <w:t>注释（仅设置</w:t>
      </w:r>
      <w:r w:rsidRPr="00E36C74">
        <w:rPr>
          <w:rFonts w:ascii="DejaVu Sans Mono" w:eastAsia="宋体" w:hAnsi="DejaVu Sans Mono" w:cs="DejaVu Sans Mono"/>
          <w:kern w:val="0"/>
          <w:sz w:val="23"/>
          <w:szCs w:val="23"/>
          <w:shd w:val="clear" w:color="auto" w:fill="F7F7F8"/>
        </w:rPr>
        <w:t>spring.cloud.config.server.bootstrap=true</w:t>
      </w:r>
      <w:r w:rsidRPr="00E36C74">
        <w:rPr>
          <w:rFonts w:ascii="inherit" w:eastAsia="宋体" w:hAnsi="inherit" w:cs="Times New Roman"/>
          <w:spacing w:val="-2"/>
          <w:kern w:val="0"/>
          <w:sz w:val="24"/>
          <w:szCs w:val="24"/>
        </w:rPr>
        <w:t>），则可以完全关闭端点。</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推送通知和</w:t>
      </w:r>
      <w:r w:rsidRPr="00E36C74">
        <w:rPr>
          <w:rFonts w:ascii="Arial" w:eastAsia="宋体" w:hAnsi="Arial" w:cs="Arial"/>
          <w:color w:val="BA3925"/>
          <w:spacing w:val="-2"/>
          <w:kern w:val="0"/>
          <w:sz w:val="55"/>
          <w:szCs w:val="55"/>
        </w:rPr>
        <w:t>Spring Cloud Bus</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许多源代码存储库提供程序（例如</w:t>
      </w:r>
      <w:r w:rsidRPr="00E36C74">
        <w:rPr>
          <w:rFonts w:ascii="inherit" w:eastAsia="宋体" w:hAnsi="inherit" w:cs="Times New Roman"/>
          <w:spacing w:val="-2"/>
          <w:kern w:val="0"/>
          <w:sz w:val="24"/>
          <w:szCs w:val="24"/>
        </w:rPr>
        <w:t>Github</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Gitlab</w:t>
      </w:r>
      <w:r w:rsidRPr="00E36C74">
        <w:rPr>
          <w:rFonts w:ascii="inherit" w:eastAsia="宋体" w:hAnsi="inherit" w:cs="Times New Roman"/>
          <w:spacing w:val="-2"/>
          <w:kern w:val="0"/>
          <w:sz w:val="24"/>
          <w:szCs w:val="24"/>
        </w:rPr>
        <w:t>或</w:t>
      </w:r>
      <w:r w:rsidRPr="00E36C74">
        <w:rPr>
          <w:rFonts w:ascii="inherit" w:eastAsia="宋体" w:hAnsi="inherit" w:cs="Times New Roman"/>
          <w:spacing w:val="-2"/>
          <w:kern w:val="0"/>
          <w:sz w:val="24"/>
          <w:szCs w:val="24"/>
        </w:rPr>
        <w:t>Bitbucket</w:t>
      </w:r>
      <w:r w:rsidRPr="00E36C74">
        <w:rPr>
          <w:rFonts w:ascii="inherit" w:eastAsia="宋体" w:hAnsi="inherit" w:cs="Times New Roman"/>
          <w:spacing w:val="-2"/>
          <w:kern w:val="0"/>
          <w:sz w:val="24"/>
          <w:szCs w:val="24"/>
        </w:rPr>
        <w:t>）将通过</w:t>
      </w:r>
      <w:r w:rsidRPr="00E36C74">
        <w:rPr>
          <w:rFonts w:ascii="inherit" w:eastAsia="宋体" w:hAnsi="inherit" w:cs="Times New Roman"/>
          <w:spacing w:val="-2"/>
          <w:kern w:val="0"/>
          <w:sz w:val="24"/>
          <w:szCs w:val="24"/>
        </w:rPr>
        <w:t>webhook</w:t>
      </w:r>
      <w:r w:rsidRPr="00E36C74">
        <w:rPr>
          <w:rFonts w:ascii="inherit" w:eastAsia="宋体" w:hAnsi="inherit" w:cs="Times New Roman"/>
          <w:spacing w:val="-2"/>
          <w:kern w:val="0"/>
          <w:sz w:val="24"/>
          <w:szCs w:val="24"/>
        </w:rPr>
        <w:t>通知您存储库中的更改。您可以通过提供商的用户界面将</w:t>
      </w:r>
      <w:r w:rsidRPr="00E36C74">
        <w:rPr>
          <w:rFonts w:ascii="inherit" w:eastAsia="宋体" w:hAnsi="inherit" w:cs="Times New Roman"/>
          <w:spacing w:val="-2"/>
          <w:kern w:val="0"/>
          <w:sz w:val="24"/>
          <w:szCs w:val="24"/>
        </w:rPr>
        <w:t>webhook</w:t>
      </w:r>
      <w:r w:rsidRPr="00E36C74">
        <w:rPr>
          <w:rFonts w:ascii="inherit" w:eastAsia="宋体" w:hAnsi="inherit" w:cs="Times New Roman"/>
          <w:spacing w:val="-2"/>
          <w:kern w:val="0"/>
          <w:sz w:val="24"/>
          <w:szCs w:val="24"/>
        </w:rPr>
        <w:t>配置为</w:t>
      </w:r>
      <w:r w:rsidRPr="00E36C74">
        <w:rPr>
          <w:rFonts w:ascii="inherit" w:eastAsia="宋体" w:hAnsi="inherit" w:cs="Times New Roman"/>
          <w:spacing w:val="-2"/>
          <w:kern w:val="0"/>
          <w:sz w:val="24"/>
          <w:szCs w:val="24"/>
        </w:rPr>
        <w:t>URL</w:t>
      </w:r>
      <w:r w:rsidRPr="00E36C74">
        <w:rPr>
          <w:rFonts w:ascii="inherit" w:eastAsia="宋体" w:hAnsi="inherit" w:cs="Times New Roman"/>
          <w:spacing w:val="-2"/>
          <w:kern w:val="0"/>
          <w:sz w:val="24"/>
          <w:szCs w:val="24"/>
        </w:rPr>
        <w:t>和一组感兴趣的事件。例如，</w:t>
      </w:r>
      <w:r w:rsidRPr="00E36C74">
        <w:rPr>
          <w:rFonts w:ascii="inherit" w:eastAsia="宋体" w:hAnsi="inherit" w:cs="Times New Roman"/>
          <w:spacing w:val="-2"/>
          <w:kern w:val="0"/>
          <w:sz w:val="24"/>
          <w:szCs w:val="24"/>
        </w:rPr>
        <w:t> </w:t>
      </w:r>
      <w:hyperlink r:id="rId37" w:anchor="pushevent" w:history="1">
        <w:r w:rsidRPr="00E36C74">
          <w:rPr>
            <w:rFonts w:ascii="inherit" w:eastAsia="宋体" w:hAnsi="inherit" w:cs="Times New Roman"/>
            <w:color w:val="2156A5"/>
            <w:spacing w:val="-2"/>
            <w:kern w:val="0"/>
            <w:sz w:val="24"/>
            <w:szCs w:val="24"/>
            <w:u w:val="single"/>
          </w:rPr>
          <w:t>Github</w:t>
        </w:r>
      </w:hyperlink>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将使用包含提交列表的</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主体和</w:t>
      </w:r>
      <w:r w:rsidRPr="00E36C74">
        <w:rPr>
          <w:rFonts w:ascii="inherit" w:eastAsia="宋体" w:hAnsi="inherit" w:cs="Times New Roman"/>
          <w:spacing w:val="-2"/>
          <w:kern w:val="0"/>
          <w:sz w:val="24"/>
          <w:szCs w:val="24"/>
        </w:rPr>
        <w:t>“X-Github-Event”</w:t>
      </w:r>
      <w:r w:rsidRPr="00E36C74">
        <w:rPr>
          <w:rFonts w:ascii="inherit" w:eastAsia="宋体" w:hAnsi="inherit" w:cs="Times New Roman"/>
          <w:spacing w:val="-2"/>
          <w:kern w:val="0"/>
          <w:sz w:val="24"/>
          <w:szCs w:val="24"/>
        </w:rPr>
        <w:t>等于</w:t>
      </w:r>
      <w:r w:rsidRPr="00E36C74">
        <w:rPr>
          <w:rFonts w:ascii="inherit" w:eastAsia="宋体" w:hAnsi="inherit" w:cs="Times New Roman"/>
          <w:spacing w:val="-2"/>
          <w:kern w:val="0"/>
          <w:sz w:val="24"/>
          <w:szCs w:val="24"/>
        </w:rPr>
        <w:t>“push”</w:t>
      </w:r>
      <w:r w:rsidRPr="00E36C74">
        <w:rPr>
          <w:rFonts w:ascii="inherit" w:eastAsia="宋体" w:hAnsi="inherit" w:cs="Times New Roman"/>
          <w:spacing w:val="-2"/>
          <w:kern w:val="0"/>
          <w:sz w:val="24"/>
          <w:szCs w:val="24"/>
        </w:rPr>
        <w:t>的头文件发送到</w:t>
      </w:r>
      <w:r w:rsidRPr="00E36C74">
        <w:rPr>
          <w:rFonts w:ascii="inherit" w:eastAsia="宋体" w:hAnsi="inherit" w:cs="Times New Roman"/>
          <w:spacing w:val="-2"/>
          <w:kern w:val="0"/>
          <w:sz w:val="24"/>
          <w:szCs w:val="24"/>
        </w:rPr>
        <w:t>webhook</w:t>
      </w:r>
      <w:r w:rsidRPr="00E36C74">
        <w:rPr>
          <w:rFonts w:ascii="inherit" w:eastAsia="宋体" w:hAnsi="inherit" w:cs="Times New Roman"/>
          <w:spacing w:val="-2"/>
          <w:kern w:val="0"/>
          <w:sz w:val="24"/>
          <w:szCs w:val="24"/>
        </w:rPr>
        <w:t>。如果在</w:t>
      </w:r>
      <w:r w:rsidRPr="00E36C74">
        <w:rPr>
          <w:rFonts w:ascii="DejaVu Sans Mono" w:eastAsia="宋体" w:hAnsi="DejaVu Sans Mono" w:cs="DejaVu Sans Mono"/>
          <w:kern w:val="0"/>
          <w:sz w:val="23"/>
          <w:szCs w:val="23"/>
          <w:shd w:val="clear" w:color="auto" w:fill="F7F7F8"/>
        </w:rPr>
        <w:t>spring-cloud-config-monitor</w:t>
      </w:r>
      <w:r w:rsidRPr="00E36C74">
        <w:rPr>
          <w:rFonts w:ascii="inherit" w:eastAsia="宋体" w:hAnsi="inherit" w:cs="Times New Roman"/>
          <w:spacing w:val="-2"/>
          <w:kern w:val="0"/>
          <w:sz w:val="24"/>
          <w:szCs w:val="24"/>
        </w:rPr>
        <w:t>库中添加依赖关系并激活配置服务器中的</w:t>
      </w:r>
      <w:r w:rsidRPr="00E36C74">
        <w:rPr>
          <w:rFonts w:ascii="inherit" w:eastAsia="宋体" w:hAnsi="inherit" w:cs="Times New Roman"/>
          <w:spacing w:val="-2"/>
          <w:kern w:val="0"/>
          <w:sz w:val="24"/>
          <w:szCs w:val="24"/>
        </w:rPr>
        <w:t>Spring Cloud Bus</w:t>
      </w:r>
      <w:r w:rsidRPr="00E36C74">
        <w:rPr>
          <w:rFonts w:ascii="inherit" w:eastAsia="宋体" w:hAnsi="inherit" w:cs="Times New Roman"/>
          <w:spacing w:val="-2"/>
          <w:kern w:val="0"/>
          <w:sz w:val="24"/>
          <w:szCs w:val="24"/>
        </w:rPr>
        <w:t>，则启用</w:t>
      </w:r>
      <w:r w:rsidRPr="00E36C74">
        <w:rPr>
          <w:rFonts w:ascii="inherit" w:eastAsia="宋体" w:hAnsi="inherit" w:cs="Times New Roman"/>
          <w:spacing w:val="-2"/>
          <w:kern w:val="0"/>
          <w:sz w:val="24"/>
          <w:szCs w:val="24"/>
        </w:rPr>
        <w:t>“/ monitor”</w:t>
      </w:r>
      <w:r w:rsidRPr="00E36C74">
        <w:rPr>
          <w:rFonts w:ascii="inherit" w:eastAsia="宋体" w:hAnsi="inherit" w:cs="Times New Roman"/>
          <w:spacing w:val="-2"/>
          <w:kern w:val="0"/>
          <w:sz w:val="24"/>
          <w:szCs w:val="24"/>
        </w:rPr>
        <w:t>端点。</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当</w:t>
      </w:r>
      <w:r w:rsidRPr="00E36C74">
        <w:rPr>
          <w:rFonts w:ascii="inherit" w:eastAsia="宋体" w:hAnsi="inherit" w:cs="Times New Roman"/>
          <w:spacing w:val="-2"/>
          <w:kern w:val="0"/>
          <w:sz w:val="24"/>
          <w:szCs w:val="24"/>
        </w:rPr>
        <w:t>Webhook</w:t>
      </w:r>
      <w:r w:rsidRPr="00E36C74">
        <w:rPr>
          <w:rFonts w:ascii="inherit" w:eastAsia="宋体" w:hAnsi="inherit" w:cs="Times New Roman"/>
          <w:spacing w:val="-2"/>
          <w:kern w:val="0"/>
          <w:sz w:val="24"/>
          <w:szCs w:val="24"/>
        </w:rPr>
        <w:t>被激活时，配置服务器将发送一个</w:t>
      </w:r>
      <w:r w:rsidRPr="00E36C74">
        <w:rPr>
          <w:rFonts w:ascii="DejaVu Sans Mono" w:eastAsia="宋体" w:hAnsi="DejaVu Sans Mono" w:cs="DejaVu Sans Mono"/>
          <w:kern w:val="0"/>
          <w:sz w:val="23"/>
          <w:szCs w:val="23"/>
          <w:shd w:val="clear" w:color="auto" w:fill="F7F7F8"/>
        </w:rPr>
        <w:t>RefreshRemoteApplicationEvent</w:t>
      </w:r>
      <w:r w:rsidRPr="00E36C74">
        <w:rPr>
          <w:rFonts w:ascii="inherit" w:eastAsia="宋体" w:hAnsi="inherit" w:cs="Times New Roman"/>
          <w:spacing w:val="-2"/>
          <w:kern w:val="0"/>
          <w:sz w:val="24"/>
          <w:szCs w:val="24"/>
        </w:rPr>
        <w:t>针对他认为可能已经改变的应用程序。变更检测可以进行策略化，但默认情况下，它只是查找与应用程序名称匹配的文件的更改（例如，</w:t>
      </w:r>
      <w:r w:rsidRPr="00E36C74">
        <w:rPr>
          <w:rFonts w:ascii="inherit" w:eastAsia="宋体" w:hAnsi="inherit" w:cs="Times New Roman"/>
          <w:spacing w:val="-2"/>
          <w:kern w:val="0"/>
          <w:sz w:val="24"/>
          <w:szCs w:val="24"/>
        </w:rPr>
        <w:t>“foo.properties”</w:t>
      </w:r>
      <w:r w:rsidRPr="00E36C74">
        <w:rPr>
          <w:rFonts w:ascii="inherit" w:eastAsia="宋体" w:hAnsi="inherit" w:cs="Times New Roman"/>
          <w:spacing w:val="-2"/>
          <w:kern w:val="0"/>
          <w:sz w:val="24"/>
          <w:szCs w:val="24"/>
        </w:rPr>
        <w:t>针对的是</w:t>
      </w:r>
      <w:r w:rsidRPr="00E36C74">
        <w:rPr>
          <w:rFonts w:ascii="inherit" w:eastAsia="宋体" w:hAnsi="inherit" w:cs="Times New Roman"/>
          <w:spacing w:val="-2"/>
          <w:kern w:val="0"/>
          <w:sz w:val="24"/>
          <w:szCs w:val="24"/>
        </w:rPr>
        <w:t>“foo”</w:t>
      </w:r>
      <w:r w:rsidRPr="00E36C74">
        <w:rPr>
          <w:rFonts w:ascii="inherit" w:eastAsia="宋体" w:hAnsi="inherit" w:cs="Times New Roman"/>
          <w:spacing w:val="-2"/>
          <w:kern w:val="0"/>
          <w:sz w:val="24"/>
          <w:szCs w:val="24"/>
        </w:rPr>
        <w:t>应用程序，</w:t>
      </w:r>
      <w:r w:rsidRPr="00E36C74">
        <w:rPr>
          <w:rFonts w:ascii="inherit" w:eastAsia="宋体" w:hAnsi="inherit" w:cs="Times New Roman"/>
          <w:spacing w:val="-2"/>
          <w:kern w:val="0"/>
          <w:sz w:val="24"/>
          <w:szCs w:val="24"/>
        </w:rPr>
        <w:t>“application.properties”</w:t>
      </w:r>
      <w:r w:rsidRPr="00E36C74">
        <w:rPr>
          <w:rFonts w:ascii="inherit" w:eastAsia="宋体" w:hAnsi="inherit" w:cs="Times New Roman"/>
          <w:spacing w:val="-2"/>
          <w:kern w:val="0"/>
          <w:sz w:val="24"/>
          <w:szCs w:val="24"/>
        </w:rPr>
        <w:t>针对所有应用程序）</w:t>
      </w:r>
      <w:r w:rsidRPr="00E36C74">
        <w:rPr>
          <w:rFonts w:ascii="inherit" w:eastAsia="宋体" w:hAnsi="inherit" w:cs="Times New Roman"/>
          <w:spacing w:val="-2"/>
          <w:kern w:val="0"/>
          <w:sz w:val="24"/>
          <w:szCs w:val="24"/>
        </w:rPr>
        <w:t xml:space="preserve"> </w:t>
      </w:r>
      <w:r w:rsidRPr="00E36C74">
        <w:rPr>
          <w:rFonts w:ascii="inherit" w:eastAsia="宋体" w:hAnsi="inherit" w:cs="Times New Roman"/>
          <w:spacing w:val="-2"/>
          <w:kern w:val="0"/>
          <w:sz w:val="24"/>
          <w:szCs w:val="24"/>
        </w:rPr>
        <w:t>。如果要覆盖该行为的策略是</w:t>
      </w:r>
      <w:r w:rsidRPr="00E36C74">
        <w:rPr>
          <w:rFonts w:ascii="DejaVu Sans Mono" w:eastAsia="宋体" w:hAnsi="DejaVu Sans Mono" w:cs="DejaVu Sans Mono"/>
          <w:kern w:val="0"/>
          <w:sz w:val="23"/>
          <w:szCs w:val="23"/>
          <w:shd w:val="clear" w:color="auto" w:fill="F7F7F8"/>
        </w:rPr>
        <w:t>PropertyPathNotificationExtractor</w:t>
      </w:r>
      <w:r w:rsidRPr="00E36C74">
        <w:rPr>
          <w:rFonts w:ascii="inherit" w:eastAsia="宋体" w:hAnsi="inherit" w:cs="Times New Roman"/>
          <w:spacing w:val="-2"/>
          <w:kern w:val="0"/>
          <w:sz w:val="24"/>
          <w:szCs w:val="24"/>
        </w:rPr>
        <w:t>，它接受</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请求标头和正文作为参数，并返回更改的文件路径列表。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默认配置与</w:t>
      </w:r>
      <w:r w:rsidRPr="00E36C74">
        <w:rPr>
          <w:rFonts w:ascii="inherit" w:eastAsia="宋体" w:hAnsi="inherit" w:cs="Times New Roman"/>
          <w:spacing w:val="-2"/>
          <w:kern w:val="0"/>
          <w:sz w:val="24"/>
          <w:szCs w:val="24"/>
        </w:rPr>
        <w:t>Github</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Gitlab</w:t>
      </w:r>
      <w:r w:rsidRPr="00E36C74">
        <w:rPr>
          <w:rFonts w:ascii="inherit" w:eastAsia="宋体" w:hAnsi="inherit" w:cs="Times New Roman"/>
          <w:spacing w:val="-2"/>
          <w:kern w:val="0"/>
          <w:sz w:val="24"/>
          <w:szCs w:val="24"/>
        </w:rPr>
        <w:t>或</w:t>
      </w:r>
      <w:r w:rsidRPr="00E36C74">
        <w:rPr>
          <w:rFonts w:ascii="inherit" w:eastAsia="宋体" w:hAnsi="inherit" w:cs="Times New Roman"/>
          <w:spacing w:val="-2"/>
          <w:kern w:val="0"/>
          <w:sz w:val="24"/>
          <w:szCs w:val="24"/>
        </w:rPr>
        <w:t>Bitbucket</w:t>
      </w:r>
      <w:r w:rsidRPr="00E36C74">
        <w:rPr>
          <w:rFonts w:ascii="inherit" w:eastAsia="宋体" w:hAnsi="inherit" w:cs="Times New Roman"/>
          <w:spacing w:val="-2"/>
          <w:kern w:val="0"/>
          <w:sz w:val="24"/>
          <w:szCs w:val="24"/>
        </w:rPr>
        <w:t>配合使用。除了来自</w:t>
      </w:r>
      <w:r w:rsidRPr="00E36C74">
        <w:rPr>
          <w:rFonts w:ascii="inherit" w:eastAsia="宋体" w:hAnsi="inherit" w:cs="Times New Roman"/>
          <w:spacing w:val="-2"/>
          <w:kern w:val="0"/>
          <w:sz w:val="24"/>
          <w:szCs w:val="24"/>
        </w:rPr>
        <w:t>Github</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Gitlab</w:t>
      </w:r>
      <w:r w:rsidRPr="00E36C74">
        <w:rPr>
          <w:rFonts w:ascii="inherit" w:eastAsia="宋体" w:hAnsi="inherit" w:cs="Times New Roman"/>
          <w:spacing w:val="-2"/>
          <w:kern w:val="0"/>
          <w:sz w:val="24"/>
          <w:szCs w:val="24"/>
        </w:rPr>
        <w:t>或</w:t>
      </w:r>
      <w:r w:rsidRPr="00E36C74">
        <w:rPr>
          <w:rFonts w:ascii="inherit" w:eastAsia="宋体" w:hAnsi="inherit" w:cs="Times New Roman"/>
          <w:spacing w:val="-2"/>
          <w:kern w:val="0"/>
          <w:sz w:val="24"/>
          <w:szCs w:val="24"/>
        </w:rPr>
        <w:t>Bitbucket</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通知之外，您还可以通过使用表单编码的身体参数</w:t>
      </w:r>
      <w:r w:rsidRPr="00E36C74">
        <w:rPr>
          <w:rFonts w:ascii="DejaVu Sans Mono" w:eastAsia="宋体" w:hAnsi="DejaVu Sans Mono" w:cs="DejaVu Sans Mono"/>
          <w:kern w:val="0"/>
          <w:sz w:val="23"/>
          <w:szCs w:val="23"/>
          <w:shd w:val="clear" w:color="auto" w:fill="F7F7F8"/>
        </w:rPr>
        <w:t>path={name}</w:t>
      </w:r>
      <w:r w:rsidRPr="00E36C74">
        <w:rPr>
          <w:rFonts w:ascii="inherit" w:eastAsia="宋体" w:hAnsi="inherit" w:cs="Times New Roman"/>
          <w:spacing w:val="-2"/>
          <w:kern w:val="0"/>
          <w:sz w:val="24"/>
          <w:szCs w:val="24"/>
        </w:rPr>
        <w:t>通过</w:t>
      </w:r>
      <w:r w:rsidRPr="00E36C74">
        <w:rPr>
          <w:rFonts w:ascii="inherit" w:eastAsia="宋体" w:hAnsi="inherit" w:cs="Times New Roman"/>
          <w:spacing w:val="-2"/>
          <w:kern w:val="0"/>
          <w:sz w:val="24"/>
          <w:szCs w:val="24"/>
        </w:rPr>
        <w:t>POST</w:t>
      </w:r>
      <w:r w:rsidRPr="00E36C74">
        <w:rPr>
          <w:rFonts w:ascii="inherit" w:eastAsia="宋体" w:hAnsi="inherit" w:cs="Times New Roman"/>
          <w:spacing w:val="-2"/>
          <w:kern w:val="0"/>
          <w:sz w:val="24"/>
          <w:szCs w:val="24"/>
        </w:rPr>
        <w:t>为</w:t>
      </w:r>
      <w:r w:rsidRPr="00E36C74">
        <w:rPr>
          <w:rFonts w:ascii="inherit" w:eastAsia="宋体" w:hAnsi="inherit" w:cs="Times New Roman"/>
          <w:spacing w:val="-2"/>
          <w:kern w:val="0"/>
          <w:sz w:val="24"/>
          <w:szCs w:val="24"/>
        </w:rPr>
        <w:t>“/ monitor”</w:t>
      </w:r>
      <w:r w:rsidRPr="00E36C74">
        <w:rPr>
          <w:rFonts w:ascii="inherit" w:eastAsia="宋体" w:hAnsi="inherit" w:cs="Times New Roman"/>
          <w:spacing w:val="-2"/>
          <w:kern w:val="0"/>
          <w:sz w:val="24"/>
          <w:szCs w:val="24"/>
        </w:rPr>
        <w:t>来触发更改通知。这将广播到匹配</w:t>
      </w:r>
      <w:r w:rsidRPr="00E36C74">
        <w:rPr>
          <w:rFonts w:ascii="inherit" w:eastAsia="宋体" w:hAnsi="inherit" w:cs="Times New Roman"/>
          <w:spacing w:val="-2"/>
          <w:kern w:val="0"/>
          <w:sz w:val="24"/>
          <w:szCs w:val="24"/>
        </w:rPr>
        <w:t>“{name}”</w:t>
      </w:r>
      <w:r w:rsidRPr="00E36C74">
        <w:rPr>
          <w:rFonts w:ascii="inherit" w:eastAsia="宋体" w:hAnsi="inherit" w:cs="Times New Roman"/>
          <w:spacing w:val="-2"/>
          <w:kern w:val="0"/>
          <w:sz w:val="24"/>
          <w:szCs w:val="24"/>
        </w:rPr>
        <w:t>模式的应用程序（可以包含通配符）。</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218854746"/>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只有在配置服务器和客户端应用程序中激活</w:t>
            </w:r>
            <w:r w:rsidRPr="00E36C74">
              <w:rPr>
                <w:rFonts w:ascii="DejaVu Sans Mono" w:eastAsia="宋体" w:hAnsi="DejaVu Sans Mono" w:cs="DejaVu Sans Mono"/>
                <w:kern w:val="0"/>
                <w:sz w:val="23"/>
                <w:szCs w:val="23"/>
                <w:shd w:val="clear" w:color="auto" w:fill="F7F7F8"/>
              </w:rPr>
              <w:t>spring-cloud-bus</w:t>
            </w:r>
            <w:r w:rsidRPr="00E36C74">
              <w:rPr>
                <w:rFonts w:ascii="宋体" w:eastAsia="宋体" w:hAnsi="宋体" w:cs="宋体"/>
                <w:spacing w:val="-2"/>
                <w:kern w:val="0"/>
                <w:sz w:val="24"/>
                <w:szCs w:val="24"/>
              </w:rPr>
              <w:t>时才会传送</w:t>
            </w:r>
            <w:r w:rsidRPr="00E36C74">
              <w:rPr>
                <w:rFonts w:ascii="DejaVu Sans Mono" w:eastAsia="宋体" w:hAnsi="DejaVu Sans Mono" w:cs="DejaVu Sans Mono"/>
                <w:kern w:val="0"/>
                <w:sz w:val="23"/>
                <w:szCs w:val="23"/>
                <w:shd w:val="clear" w:color="auto" w:fill="F7F7F8"/>
              </w:rPr>
              <w:t>RefreshRemoteApplicationEvent</w:t>
            </w:r>
            <w:r w:rsidRPr="00E36C74">
              <w:rPr>
                <w:rFonts w:ascii="宋体" w:eastAsia="宋体" w:hAnsi="宋体" w:cs="宋体"/>
                <w:spacing w:val="-2"/>
                <w:kern w:val="0"/>
                <w:sz w:val="24"/>
                <w:szCs w:val="24"/>
              </w:rPr>
              <w:t>。</w:t>
            </w:r>
          </w:p>
        </w:tc>
      </w:tr>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默认配置还检测本地git存储库中的文件系统更改（在这种情况下不使用webhook，但是一旦编辑配置文件，将会播放刷新）。</w:t>
            </w:r>
          </w:p>
        </w:tc>
      </w:tr>
    </w:tbl>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Spring Cloud Config</w:t>
      </w:r>
      <w:r w:rsidRPr="00E36C74">
        <w:rPr>
          <w:rFonts w:ascii="Arial" w:eastAsia="宋体" w:hAnsi="Arial" w:cs="Arial"/>
          <w:color w:val="BA3925"/>
          <w:spacing w:val="-2"/>
          <w:kern w:val="0"/>
          <w:sz w:val="55"/>
          <w:szCs w:val="55"/>
        </w:rPr>
        <w:t>客户端</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应用程序可以立即利用</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配置服务器（或应用程序开发人员提供的其他外部属性源），并且还将获取与</w:t>
      </w:r>
      <w:r w:rsidRPr="00E36C74">
        <w:rPr>
          <w:rFonts w:ascii="DejaVu Sans Mono" w:eastAsia="宋体" w:hAnsi="DejaVu Sans Mono" w:cs="DejaVu Sans Mono"/>
          <w:kern w:val="0"/>
          <w:sz w:val="23"/>
          <w:szCs w:val="23"/>
          <w:shd w:val="clear" w:color="auto" w:fill="F7F7F8"/>
        </w:rPr>
        <w:t>Environment</w:t>
      </w:r>
      <w:r w:rsidRPr="00E36C74">
        <w:rPr>
          <w:rFonts w:ascii="inherit" w:eastAsia="宋体" w:hAnsi="inherit" w:cs="Times New Roman"/>
          <w:spacing w:val="-2"/>
          <w:kern w:val="0"/>
          <w:sz w:val="24"/>
          <w:szCs w:val="24"/>
        </w:rPr>
        <w:t>更改事件相关的一些其他有用功能。</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配置第一引导</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这是在类路径上具有</w:t>
      </w:r>
      <w:r w:rsidRPr="00E36C74">
        <w:rPr>
          <w:rFonts w:ascii="inherit" w:eastAsia="宋体" w:hAnsi="inherit" w:cs="Times New Roman"/>
          <w:spacing w:val="-2"/>
          <w:kern w:val="0"/>
          <w:sz w:val="24"/>
          <w:szCs w:val="24"/>
        </w:rPr>
        <w:t>Spring Cloud Config Client</w:t>
      </w:r>
      <w:r w:rsidRPr="00E36C74">
        <w:rPr>
          <w:rFonts w:ascii="inherit" w:eastAsia="宋体" w:hAnsi="inherit" w:cs="Times New Roman"/>
          <w:spacing w:val="-2"/>
          <w:kern w:val="0"/>
          <w:sz w:val="24"/>
          <w:szCs w:val="24"/>
        </w:rPr>
        <w:t>的任何应用程序的默认行为。配置客户端启动时，它将通过配置服务器（通过引导配置属性</w:t>
      </w:r>
      <w:r w:rsidRPr="00E36C74">
        <w:rPr>
          <w:rFonts w:ascii="DejaVu Sans Mono" w:eastAsia="宋体" w:hAnsi="DejaVu Sans Mono" w:cs="DejaVu Sans Mono"/>
          <w:kern w:val="0"/>
          <w:sz w:val="23"/>
          <w:szCs w:val="23"/>
          <w:shd w:val="clear" w:color="auto" w:fill="F7F7F8"/>
        </w:rPr>
        <w:t>spring.cloud.config.uri</w:t>
      </w:r>
      <w:r w:rsidRPr="00E36C74">
        <w:rPr>
          <w:rFonts w:ascii="inherit" w:eastAsia="宋体" w:hAnsi="inherit" w:cs="Times New Roman"/>
          <w:spacing w:val="-2"/>
          <w:kern w:val="0"/>
          <w:sz w:val="24"/>
          <w:szCs w:val="24"/>
        </w:rPr>
        <w:t>）绑定，并使用远程属性源初始化</w:t>
      </w:r>
      <w:r w:rsidRPr="00E36C74">
        <w:rPr>
          <w:rFonts w:ascii="inherit" w:eastAsia="宋体" w:hAnsi="inherit" w:cs="Times New Roman"/>
          <w:spacing w:val="-2"/>
          <w:kern w:val="0"/>
          <w:sz w:val="24"/>
          <w:szCs w:val="24"/>
        </w:rPr>
        <w:t>Spring </w:t>
      </w:r>
      <w:r w:rsidRPr="00E36C74">
        <w:rPr>
          <w:rFonts w:ascii="DejaVu Sans Mono" w:eastAsia="宋体" w:hAnsi="DejaVu Sans Mono" w:cs="DejaVu Sans Mono"/>
          <w:kern w:val="0"/>
          <w:sz w:val="23"/>
          <w:szCs w:val="23"/>
          <w:shd w:val="clear" w:color="auto" w:fill="F7F7F8"/>
        </w:rPr>
        <w:t>Environment</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这样做的最终结果是所有想要使用</w:t>
      </w:r>
      <w:r w:rsidRPr="00E36C74">
        <w:rPr>
          <w:rFonts w:ascii="inherit" w:eastAsia="宋体" w:hAnsi="inherit" w:cs="Times New Roman"/>
          <w:spacing w:val="-2"/>
          <w:kern w:val="0"/>
          <w:sz w:val="24"/>
          <w:szCs w:val="24"/>
        </w:rPr>
        <w:t>Config Server</w:t>
      </w:r>
      <w:r w:rsidRPr="00E36C74">
        <w:rPr>
          <w:rFonts w:ascii="inherit" w:eastAsia="宋体" w:hAnsi="inherit" w:cs="Times New Roman"/>
          <w:spacing w:val="-2"/>
          <w:kern w:val="0"/>
          <w:sz w:val="24"/>
          <w:szCs w:val="24"/>
        </w:rPr>
        <w:t>的客户端应用程序需要</w:t>
      </w:r>
      <w:r w:rsidRPr="00E36C74">
        <w:rPr>
          <w:rFonts w:ascii="DejaVu Sans Mono" w:eastAsia="宋体" w:hAnsi="DejaVu Sans Mono" w:cs="DejaVu Sans Mono"/>
          <w:kern w:val="0"/>
          <w:sz w:val="23"/>
          <w:szCs w:val="23"/>
          <w:shd w:val="clear" w:color="auto" w:fill="F7F7F8"/>
        </w:rPr>
        <w:t>bootstrap.yml</w:t>
      </w:r>
      <w:r w:rsidRPr="00E36C74">
        <w:rPr>
          <w:rFonts w:ascii="inherit" w:eastAsia="宋体" w:hAnsi="inherit" w:cs="Times New Roman"/>
          <w:spacing w:val="-2"/>
          <w:kern w:val="0"/>
          <w:sz w:val="24"/>
          <w:szCs w:val="24"/>
        </w:rPr>
        <w:t>（或环境变量），服务器地址位于</w:t>
      </w:r>
      <w:r w:rsidRPr="00E36C74">
        <w:rPr>
          <w:rFonts w:ascii="DejaVu Sans Mono" w:eastAsia="宋体" w:hAnsi="DejaVu Sans Mono" w:cs="DejaVu Sans Mono"/>
          <w:kern w:val="0"/>
          <w:sz w:val="23"/>
          <w:szCs w:val="23"/>
          <w:shd w:val="clear" w:color="auto" w:fill="F7F7F8"/>
        </w:rPr>
        <w:t>spring.cloud.config.uri</w:t>
      </w:r>
      <w:r w:rsidRPr="00E36C74">
        <w:rPr>
          <w:rFonts w:ascii="inherit" w:eastAsia="宋体" w:hAnsi="inherit" w:cs="Times New Roman"/>
          <w:spacing w:val="-2"/>
          <w:kern w:val="0"/>
          <w:sz w:val="24"/>
          <w:szCs w:val="24"/>
        </w:rPr>
        <w:t>（默认为</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 localhost</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 xml:space="preserve">8888” </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发现第一个引导</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如果您正在使用</w:t>
      </w:r>
      <w:r w:rsidRPr="00E36C74">
        <w:rPr>
          <w:rFonts w:ascii="inherit" w:eastAsia="宋体" w:hAnsi="inherit" w:cs="Times New Roman"/>
          <w:spacing w:val="-2"/>
          <w:kern w:val="0"/>
          <w:sz w:val="24"/>
          <w:szCs w:val="24"/>
        </w:rPr>
        <w:t>DiscoveryClient</w:t>
      </w:r>
      <w:r w:rsidRPr="00E36C74">
        <w:rPr>
          <w:rFonts w:ascii="inherit" w:eastAsia="宋体" w:hAnsi="inherit" w:cs="Times New Roman"/>
          <w:spacing w:val="-2"/>
          <w:kern w:val="0"/>
          <w:sz w:val="24"/>
          <w:szCs w:val="24"/>
        </w:rPr>
        <w:t>实现，例如</w:t>
      </w:r>
      <w:r w:rsidRPr="00E36C74">
        <w:rPr>
          <w:rFonts w:ascii="inherit" w:eastAsia="宋体" w:hAnsi="inherit" w:cs="Times New Roman"/>
          <w:spacing w:val="-2"/>
          <w:kern w:val="0"/>
          <w:sz w:val="24"/>
          <w:szCs w:val="24"/>
        </w:rPr>
        <w:t>Spring Cloud Netflix</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服务发现或</w:t>
      </w:r>
      <w:r w:rsidRPr="00E36C74">
        <w:rPr>
          <w:rFonts w:ascii="inherit" w:eastAsia="宋体" w:hAnsi="inherit" w:cs="Times New Roman"/>
          <w:spacing w:val="-2"/>
          <w:kern w:val="0"/>
          <w:sz w:val="24"/>
          <w:szCs w:val="24"/>
        </w:rPr>
        <w:t>Spring Cloud Consul</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Spring Cloud Zookeeper</w:t>
      </w:r>
      <w:r w:rsidRPr="00E36C74">
        <w:rPr>
          <w:rFonts w:ascii="inherit" w:eastAsia="宋体" w:hAnsi="inherit" w:cs="Times New Roman"/>
          <w:spacing w:val="-2"/>
          <w:kern w:val="0"/>
          <w:sz w:val="24"/>
          <w:szCs w:val="24"/>
        </w:rPr>
        <w:t>不支持此功能），那么您可以使用</w:t>
      </w:r>
      <w:r w:rsidRPr="00E36C74">
        <w:rPr>
          <w:rFonts w:ascii="inherit" w:eastAsia="宋体" w:hAnsi="inherit" w:cs="Times New Roman"/>
          <w:spacing w:val="-2"/>
          <w:kern w:val="0"/>
          <w:sz w:val="24"/>
          <w:szCs w:val="24"/>
        </w:rPr>
        <w:t>Config Server</w:t>
      </w:r>
      <w:r w:rsidRPr="00E36C74">
        <w:rPr>
          <w:rFonts w:ascii="inherit" w:eastAsia="宋体" w:hAnsi="inherit" w:cs="Times New Roman"/>
          <w:spacing w:val="-2"/>
          <w:kern w:val="0"/>
          <w:sz w:val="24"/>
          <w:szCs w:val="24"/>
        </w:rPr>
        <w:t>如果您想要发现服务注册，但在默认的</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配置优先</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模式下，客户端将无法利用注册。</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如果您希望使用</w:t>
      </w:r>
      <w:r w:rsidRPr="00E36C74">
        <w:rPr>
          <w:rFonts w:ascii="DejaVu Sans Mono" w:eastAsia="宋体" w:hAnsi="DejaVu Sans Mono" w:cs="DejaVu Sans Mono"/>
          <w:kern w:val="0"/>
          <w:sz w:val="23"/>
          <w:szCs w:val="23"/>
          <w:shd w:val="clear" w:color="auto" w:fill="F7F7F8"/>
        </w:rPr>
        <w:t>DiscoveryClient</w:t>
      </w:r>
      <w:r w:rsidRPr="00E36C74">
        <w:rPr>
          <w:rFonts w:ascii="inherit" w:eastAsia="宋体" w:hAnsi="inherit" w:cs="Times New Roman"/>
          <w:spacing w:val="-2"/>
          <w:kern w:val="0"/>
          <w:sz w:val="24"/>
          <w:szCs w:val="24"/>
        </w:rPr>
        <w:t>找到配置服务器，可以通过设置</w:t>
      </w:r>
      <w:r w:rsidRPr="00E36C74">
        <w:rPr>
          <w:rFonts w:ascii="DejaVu Sans Mono" w:eastAsia="宋体" w:hAnsi="DejaVu Sans Mono" w:cs="DejaVu Sans Mono"/>
          <w:kern w:val="0"/>
          <w:sz w:val="23"/>
          <w:szCs w:val="23"/>
          <w:shd w:val="clear" w:color="auto" w:fill="F7F7F8"/>
        </w:rPr>
        <w:t>spring.cloud.config.discovery.enabled=true</w:t>
      </w:r>
      <w:r w:rsidRPr="00E36C74">
        <w:rPr>
          <w:rFonts w:ascii="inherit" w:eastAsia="宋体" w:hAnsi="inherit" w:cs="Times New Roman"/>
          <w:spacing w:val="-2"/>
          <w:kern w:val="0"/>
          <w:sz w:val="24"/>
          <w:szCs w:val="24"/>
        </w:rPr>
        <w:t>（默认为</w:t>
      </w:r>
      <w:r w:rsidRPr="00E36C74">
        <w:rPr>
          <w:rFonts w:ascii="inherit" w:eastAsia="宋体" w:hAnsi="inherit" w:cs="Times New Roman"/>
          <w:spacing w:val="-2"/>
          <w:kern w:val="0"/>
          <w:sz w:val="24"/>
          <w:szCs w:val="24"/>
        </w:rPr>
        <w:t>“false”</w:t>
      </w:r>
      <w:r w:rsidRPr="00E36C74">
        <w:rPr>
          <w:rFonts w:ascii="inherit" w:eastAsia="宋体" w:hAnsi="inherit" w:cs="Times New Roman"/>
          <w:spacing w:val="-2"/>
          <w:kern w:val="0"/>
          <w:sz w:val="24"/>
          <w:szCs w:val="24"/>
        </w:rPr>
        <w:t>）来实现。最终的结果是，客户端应用程序都需要具有适当发现配置的</w:t>
      </w:r>
      <w:r w:rsidRPr="00E36C74">
        <w:rPr>
          <w:rFonts w:ascii="DejaVu Sans Mono" w:eastAsia="宋体" w:hAnsi="DejaVu Sans Mono" w:cs="DejaVu Sans Mono"/>
          <w:kern w:val="0"/>
          <w:sz w:val="23"/>
          <w:szCs w:val="23"/>
          <w:shd w:val="clear" w:color="auto" w:fill="F7F7F8"/>
        </w:rPr>
        <w:t>bootstrap.yml</w:t>
      </w:r>
      <w:r w:rsidRPr="00E36C74">
        <w:rPr>
          <w:rFonts w:ascii="inherit" w:eastAsia="宋体" w:hAnsi="inherit" w:cs="Times New Roman"/>
          <w:spacing w:val="-2"/>
          <w:kern w:val="0"/>
          <w:sz w:val="24"/>
          <w:szCs w:val="24"/>
        </w:rPr>
        <w:t>（或环境变量）。例如，使用</w:t>
      </w:r>
      <w:r w:rsidRPr="00E36C74">
        <w:rPr>
          <w:rFonts w:ascii="inherit" w:eastAsia="宋体" w:hAnsi="inherit" w:cs="Times New Roman"/>
          <w:spacing w:val="-2"/>
          <w:kern w:val="0"/>
          <w:sz w:val="24"/>
          <w:szCs w:val="24"/>
        </w:rPr>
        <w:t>Spring Cloud Netflix</w:t>
      </w:r>
      <w:r w:rsidRPr="00E36C74">
        <w:rPr>
          <w:rFonts w:ascii="inherit" w:eastAsia="宋体" w:hAnsi="inherit" w:cs="Times New Roman"/>
          <w:spacing w:val="-2"/>
          <w:kern w:val="0"/>
          <w:sz w:val="24"/>
          <w:szCs w:val="24"/>
        </w:rPr>
        <w:t>，您需要定义</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服务器地址，例如</w:t>
      </w:r>
      <w:r w:rsidRPr="00E36C74">
        <w:rPr>
          <w:rFonts w:ascii="DejaVu Sans Mono" w:eastAsia="宋体" w:hAnsi="DejaVu Sans Mono" w:cs="DejaVu Sans Mono"/>
          <w:kern w:val="0"/>
          <w:sz w:val="23"/>
          <w:szCs w:val="23"/>
          <w:shd w:val="clear" w:color="auto" w:fill="F7F7F8"/>
        </w:rPr>
        <w:t>eureka.client.serviceUrl.defaultZone</w:t>
      </w:r>
      <w:r w:rsidRPr="00E36C74">
        <w:rPr>
          <w:rFonts w:ascii="inherit" w:eastAsia="宋体" w:hAnsi="inherit" w:cs="Times New Roman"/>
          <w:spacing w:val="-2"/>
          <w:kern w:val="0"/>
          <w:sz w:val="24"/>
          <w:szCs w:val="24"/>
        </w:rPr>
        <w:t>。使用此选项的价格是启动时额外的网络往返，以定位服务注册。好处是配置服务器可以更改其坐标，只要发现服务是一个固定点。默认的服务标识是</w:t>
      </w:r>
      <w:r w:rsidRPr="00E36C74">
        <w:rPr>
          <w:rFonts w:ascii="inherit" w:eastAsia="宋体" w:hAnsi="inherit" w:cs="Times New Roman"/>
          <w:spacing w:val="-2"/>
          <w:kern w:val="0"/>
          <w:sz w:val="24"/>
          <w:szCs w:val="24"/>
        </w:rPr>
        <w:t>“configserver”</w:t>
      </w:r>
      <w:r w:rsidRPr="00E36C74">
        <w:rPr>
          <w:rFonts w:ascii="inherit" w:eastAsia="宋体" w:hAnsi="inherit" w:cs="Times New Roman"/>
          <w:spacing w:val="-2"/>
          <w:kern w:val="0"/>
          <w:sz w:val="24"/>
          <w:szCs w:val="24"/>
        </w:rPr>
        <w:t>，但您可以使用</w:t>
      </w:r>
      <w:r w:rsidRPr="00E36C74">
        <w:rPr>
          <w:rFonts w:ascii="DejaVu Sans Mono" w:eastAsia="宋体" w:hAnsi="DejaVu Sans Mono" w:cs="DejaVu Sans Mono"/>
          <w:kern w:val="0"/>
          <w:sz w:val="23"/>
          <w:szCs w:val="23"/>
          <w:shd w:val="clear" w:color="auto" w:fill="F7F7F8"/>
        </w:rPr>
        <w:t>spring.cloud.config.discovery.serviceId</w:t>
      </w:r>
      <w:r w:rsidRPr="00E36C74">
        <w:rPr>
          <w:rFonts w:ascii="inherit" w:eastAsia="宋体" w:hAnsi="inherit" w:cs="Times New Roman"/>
          <w:spacing w:val="-2"/>
          <w:kern w:val="0"/>
          <w:sz w:val="24"/>
          <w:szCs w:val="24"/>
        </w:rPr>
        <w:t>在客户端进行更改（在服务器上以服务的通常方式更改，例如设置</w:t>
      </w:r>
      <w:r w:rsidRPr="00E36C74">
        <w:rPr>
          <w:rFonts w:ascii="DejaVu Sans Mono" w:eastAsia="宋体" w:hAnsi="DejaVu Sans Mono" w:cs="DejaVu Sans Mono"/>
          <w:kern w:val="0"/>
          <w:sz w:val="23"/>
          <w:szCs w:val="23"/>
          <w:shd w:val="clear" w:color="auto" w:fill="F7F7F8"/>
        </w:rPr>
        <w:t>spring.application.name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发现客户端实现都支持某种元数据映射（例如</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，我们有</w:t>
      </w:r>
      <w:r w:rsidRPr="00E36C74">
        <w:rPr>
          <w:rFonts w:ascii="DejaVu Sans Mono" w:eastAsia="宋体" w:hAnsi="DejaVu Sans Mono" w:cs="DejaVu Sans Mono"/>
          <w:kern w:val="0"/>
          <w:sz w:val="23"/>
          <w:szCs w:val="23"/>
          <w:shd w:val="clear" w:color="auto" w:fill="F7F7F8"/>
        </w:rPr>
        <w:t>eureka.instance.metadataMap</w:t>
      </w:r>
      <w:r w:rsidRPr="00E36C74">
        <w:rPr>
          <w:rFonts w:ascii="inherit" w:eastAsia="宋体" w:hAnsi="inherit" w:cs="Times New Roman"/>
          <w:spacing w:val="-2"/>
          <w:kern w:val="0"/>
          <w:sz w:val="24"/>
          <w:szCs w:val="24"/>
        </w:rPr>
        <w:t>）。可能需要在其服务注册元数据中配置</w:t>
      </w:r>
      <w:r w:rsidRPr="00E36C74">
        <w:rPr>
          <w:rFonts w:ascii="inherit" w:eastAsia="宋体" w:hAnsi="inherit" w:cs="Times New Roman"/>
          <w:spacing w:val="-2"/>
          <w:kern w:val="0"/>
          <w:sz w:val="24"/>
          <w:szCs w:val="24"/>
        </w:rPr>
        <w:t>Config Server</w:t>
      </w:r>
      <w:r w:rsidRPr="00E36C74">
        <w:rPr>
          <w:rFonts w:ascii="inherit" w:eastAsia="宋体" w:hAnsi="inherit" w:cs="Times New Roman"/>
          <w:spacing w:val="-2"/>
          <w:kern w:val="0"/>
          <w:sz w:val="24"/>
          <w:szCs w:val="24"/>
        </w:rPr>
        <w:t>的一些其他属性，以便客户端可以正确连接。如果使用</w:t>
      </w:r>
      <w:r w:rsidRPr="00E36C74">
        <w:rPr>
          <w:rFonts w:ascii="inherit" w:eastAsia="宋体" w:hAnsi="inherit" w:cs="Times New Roman"/>
          <w:spacing w:val="-2"/>
          <w:kern w:val="0"/>
          <w:sz w:val="24"/>
          <w:szCs w:val="24"/>
        </w:rPr>
        <w:t>HTTP Basic</w:t>
      </w:r>
      <w:r w:rsidRPr="00E36C74">
        <w:rPr>
          <w:rFonts w:ascii="inherit" w:eastAsia="宋体" w:hAnsi="inherit" w:cs="Times New Roman"/>
          <w:spacing w:val="-2"/>
          <w:kern w:val="0"/>
          <w:sz w:val="24"/>
          <w:szCs w:val="24"/>
        </w:rPr>
        <w:t>安全配置服务器，则可以将凭据配置为</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用户名</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密码</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。并且如果配置服务器具有上下文路径，您可以设置</w:t>
      </w:r>
      <w:r w:rsidRPr="00E36C74">
        <w:rPr>
          <w:rFonts w:ascii="inherit" w:eastAsia="宋体" w:hAnsi="inherit" w:cs="Times New Roman"/>
          <w:spacing w:val="-2"/>
          <w:kern w:val="0"/>
          <w:sz w:val="24"/>
          <w:szCs w:val="24"/>
        </w:rPr>
        <w:t>“configPath”</w:t>
      </w:r>
      <w:r w:rsidRPr="00E36C74">
        <w:rPr>
          <w:rFonts w:ascii="inherit" w:eastAsia="宋体" w:hAnsi="inherit" w:cs="Times New Roman"/>
          <w:spacing w:val="-2"/>
          <w:kern w:val="0"/>
          <w:sz w:val="24"/>
          <w:szCs w:val="24"/>
        </w:rPr>
        <w:t>。例如，对于作为</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客户端的配置服务器：</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bootstrap.yml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eureka: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instance: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metadataMap:</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user: osufhalskjrtl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password: lviuhlszvaorhvlo5847</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configPath: /config</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配置客户端快速失败</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在某些情况下，如果服务无法连接到配置服务器，则可能希望启动服务失败。如果这是所需的行为，请设置引导配置属性</w:t>
      </w:r>
      <w:r w:rsidRPr="00E36C74">
        <w:rPr>
          <w:rFonts w:ascii="DejaVu Sans Mono" w:eastAsia="宋体" w:hAnsi="DejaVu Sans Mono" w:cs="DejaVu Sans Mono"/>
          <w:kern w:val="0"/>
          <w:sz w:val="23"/>
          <w:szCs w:val="23"/>
          <w:shd w:val="clear" w:color="auto" w:fill="F7F7F8"/>
        </w:rPr>
        <w:t>spring.cloud.config.failFast=true</w:t>
      </w:r>
      <w:r w:rsidRPr="00E36C74">
        <w:rPr>
          <w:rFonts w:ascii="inherit" w:eastAsia="宋体" w:hAnsi="inherit" w:cs="Times New Roman"/>
          <w:spacing w:val="-2"/>
          <w:kern w:val="0"/>
          <w:sz w:val="24"/>
          <w:szCs w:val="24"/>
        </w:rPr>
        <w:t>，客户端将以异常停止。</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配置客户端重试</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如果您希望配置服务器在您的应用程序启动时可能偶尔不可用，您可以要求它在发生故障后继续尝试。首先，您需要设置</w:t>
      </w:r>
      <w:r w:rsidRPr="00E36C74">
        <w:rPr>
          <w:rFonts w:ascii="DejaVu Sans Mono" w:eastAsia="宋体" w:hAnsi="DejaVu Sans Mono" w:cs="DejaVu Sans Mono"/>
          <w:kern w:val="0"/>
          <w:sz w:val="23"/>
          <w:szCs w:val="23"/>
          <w:shd w:val="clear" w:color="auto" w:fill="F7F7F8"/>
        </w:rPr>
        <w:t>spring.cloud.config.failFast=true</w:t>
      </w:r>
      <w:r w:rsidRPr="00E36C74">
        <w:rPr>
          <w:rFonts w:ascii="inherit" w:eastAsia="宋体" w:hAnsi="inherit" w:cs="Times New Roman"/>
          <w:spacing w:val="-2"/>
          <w:kern w:val="0"/>
          <w:sz w:val="24"/>
          <w:szCs w:val="24"/>
        </w:rPr>
        <w:t>，然后您需要添加</w:t>
      </w:r>
      <w:r w:rsidRPr="00E36C74">
        <w:rPr>
          <w:rFonts w:ascii="DejaVu Sans Mono" w:eastAsia="宋体" w:hAnsi="DejaVu Sans Mono" w:cs="DejaVu Sans Mono"/>
          <w:kern w:val="0"/>
          <w:sz w:val="23"/>
          <w:szCs w:val="23"/>
          <w:shd w:val="clear" w:color="auto" w:fill="F7F7F8"/>
        </w:rPr>
        <w:t>spring-retry</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spring-boot-starter-aop</w:t>
      </w:r>
      <w:r w:rsidRPr="00E36C74">
        <w:rPr>
          <w:rFonts w:ascii="inherit" w:eastAsia="宋体" w:hAnsi="inherit" w:cs="Times New Roman"/>
          <w:spacing w:val="-2"/>
          <w:kern w:val="0"/>
          <w:sz w:val="24"/>
          <w:szCs w:val="24"/>
        </w:rPr>
        <w:t>到您的类路径。默认行为是重试</w:t>
      </w:r>
      <w:r w:rsidRPr="00E36C74">
        <w:rPr>
          <w:rFonts w:ascii="inherit" w:eastAsia="宋体" w:hAnsi="inherit" w:cs="Times New Roman"/>
          <w:spacing w:val="-2"/>
          <w:kern w:val="0"/>
          <w:sz w:val="24"/>
          <w:szCs w:val="24"/>
        </w:rPr>
        <w:t>6</w:t>
      </w:r>
      <w:r w:rsidRPr="00E36C74">
        <w:rPr>
          <w:rFonts w:ascii="inherit" w:eastAsia="宋体" w:hAnsi="inherit" w:cs="Times New Roman"/>
          <w:spacing w:val="-2"/>
          <w:kern w:val="0"/>
          <w:sz w:val="24"/>
          <w:szCs w:val="24"/>
        </w:rPr>
        <w:t>次，初始退避间隔为</w:t>
      </w:r>
      <w:r w:rsidRPr="00E36C74">
        <w:rPr>
          <w:rFonts w:ascii="inherit" w:eastAsia="宋体" w:hAnsi="inherit" w:cs="Times New Roman"/>
          <w:spacing w:val="-2"/>
          <w:kern w:val="0"/>
          <w:sz w:val="24"/>
          <w:szCs w:val="24"/>
        </w:rPr>
        <w:t>1000ms</w:t>
      </w:r>
      <w:r w:rsidRPr="00E36C74">
        <w:rPr>
          <w:rFonts w:ascii="inherit" w:eastAsia="宋体" w:hAnsi="inherit" w:cs="Times New Roman"/>
          <w:spacing w:val="-2"/>
          <w:kern w:val="0"/>
          <w:sz w:val="24"/>
          <w:szCs w:val="24"/>
        </w:rPr>
        <w:t>，指数乘数为</w:t>
      </w:r>
      <w:r w:rsidRPr="00E36C74">
        <w:rPr>
          <w:rFonts w:ascii="inherit" w:eastAsia="宋体" w:hAnsi="inherit" w:cs="Times New Roman"/>
          <w:spacing w:val="-2"/>
          <w:kern w:val="0"/>
          <w:sz w:val="24"/>
          <w:szCs w:val="24"/>
        </w:rPr>
        <w:t>1.1</w:t>
      </w:r>
      <w:r w:rsidRPr="00E36C74">
        <w:rPr>
          <w:rFonts w:ascii="inherit" w:eastAsia="宋体" w:hAnsi="inherit" w:cs="Times New Roman"/>
          <w:spacing w:val="-2"/>
          <w:kern w:val="0"/>
          <w:sz w:val="24"/>
          <w:szCs w:val="24"/>
        </w:rPr>
        <w:t>，用于后续退避。您可以使用</w:t>
      </w:r>
      <w:r w:rsidRPr="00E36C74">
        <w:rPr>
          <w:rFonts w:ascii="DejaVu Sans Mono" w:eastAsia="宋体" w:hAnsi="DejaVu Sans Mono" w:cs="DejaVu Sans Mono"/>
          <w:kern w:val="0"/>
          <w:sz w:val="23"/>
          <w:szCs w:val="23"/>
          <w:shd w:val="clear" w:color="auto" w:fill="F7F7F8"/>
        </w:rPr>
        <w:t>spring.cloud.config.retry.*</w:t>
      </w:r>
      <w:r w:rsidRPr="00E36C74">
        <w:rPr>
          <w:rFonts w:ascii="inherit" w:eastAsia="宋体" w:hAnsi="inherit" w:cs="Times New Roman"/>
          <w:spacing w:val="-2"/>
          <w:kern w:val="0"/>
          <w:sz w:val="24"/>
          <w:szCs w:val="24"/>
        </w:rPr>
        <w:t>配置属性配置这些属性（和其他）。</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2064405560"/>
              <w:rPr>
                <w:rFonts w:ascii="Arial" w:eastAsia="宋体" w:hAnsi="Arial" w:cs="Arial"/>
                <w:b/>
                <w:bCs/>
                <w:caps/>
                <w:kern w:val="0"/>
                <w:sz w:val="24"/>
                <w:szCs w:val="24"/>
              </w:rPr>
            </w:pPr>
            <w:r w:rsidRPr="00E36C74">
              <w:rPr>
                <w:rFonts w:ascii="Arial" w:eastAsia="宋体" w:hAnsi="Arial" w:cs="Arial"/>
                <w:b/>
                <w:bCs/>
                <w:caps/>
                <w:kern w:val="0"/>
                <w:sz w:val="24"/>
                <w:szCs w:val="24"/>
              </w:rPr>
              <w:t>小费</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要完全控制重试，请使用ID“configServerRetryInterceptor”添加</w:t>
            </w:r>
            <w:r w:rsidRPr="00E36C74">
              <w:rPr>
                <w:rFonts w:ascii="DejaVu Sans Mono" w:eastAsia="宋体" w:hAnsi="DejaVu Sans Mono" w:cs="DejaVu Sans Mono"/>
                <w:kern w:val="0"/>
                <w:sz w:val="23"/>
                <w:szCs w:val="23"/>
                <w:shd w:val="clear" w:color="auto" w:fill="F7F7F8"/>
              </w:rPr>
              <w:t>RetryOperationsInterceptor</w:t>
            </w:r>
            <w:r w:rsidRPr="00E36C74">
              <w:rPr>
                <w:rFonts w:ascii="宋体" w:eastAsia="宋体" w:hAnsi="宋体" w:cs="宋体"/>
                <w:spacing w:val="-2"/>
                <w:kern w:val="0"/>
                <w:sz w:val="24"/>
                <w:szCs w:val="24"/>
              </w:rPr>
              <w:t>类型的</w:t>
            </w:r>
            <w:r w:rsidRPr="00E36C74">
              <w:rPr>
                <w:rFonts w:ascii="DejaVu Sans Mono" w:eastAsia="宋体" w:hAnsi="DejaVu Sans Mono" w:cs="DejaVu Sans Mono"/>
                <w:kern w:val="0"/>
                <w:sz w:val="23"/>
                <w:szCs w:val="23"/>
                <w:shd w:val="clear" w:color="auto" w:fill="F7F7F8"/>
              </w:rPr>
              <w:t>@Bean</w:t>
            </w:r>
            <w:r w:rsidRPr="00E36C74">
              <w:rPr>
                <w:rFonts w:ascii="宋体" w:eastAsia="宋体" w:hAnsi="宋体" w:cs="宋体"/>
                <w:spacing w:val="-2"/>
                <w:kern w:val="0"/>
                <w:sz w:val="24"/>
                <w:szCs w:val="24"/>
              </w:rPr>
              <w:t>。Spring重试有一个</w:t>
            </w:r>
            <w:r w:rsidRPr="00E36C74">
              <w:rPr>
                <w:rFonts w:ascii="DejaVu Sans Mono" w:eastAsia="宋体" w:hAnsi="DejaVu Sans Mono" w:cs="DejaVu Sans Mono"/>
                <w:kern w:val="0"/>
                <w:sz w:val="23"/>
                <w:szCs w:val="23"/>
                <w:shd w:val="clear" w:color="auto" w:fill="F7F7F8"/>
              </w:rPr>
              <w:t>RetryInterceptorBuilder</w:t>
            </w:r>
            <w:r w:rsidRPr="00E36C74">
              <w:rPr>
                <w:rFonts w:ascii="宋体" w:eastAsia="宋体" w:hAnsi="宋体" w:cs="宋体"/>
                <w:spacing w:val="-2"/>
                <w:kern w:val="0"/>
                <w:sz w:val="24"/>
                <w:szCs w:val="24"/>
              </w:rPr>
              <w:t>可以轻松创建一个。</w:t>
            </w:r>
          </w:p>
        </w:tc>
      </w:tr>
    </w:tbl>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查找远程配置资源</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配置服务从</w:t>
      </w:r>
      <w:r w:rsidRPr="00E36C74">
        <w:rPr>
          <w:rFonts w:ascii="DejaVu Sans Mono" w:eastAsia="宋体" w:hAnsi="DejaVu Sans Mono" w:cs="DejaVu Sans Mono"/>
          <w:kern w:val="0"/>
          <w:sz w:val="23"/>
          <w:szCs w:val="23"/>
          <w:shd w:val="clear" w:color="auto" w:fill="F7F7F8"/>
        </w:rPr>
        <w:t>/{name}/{profile}/{label}</w:t>
      </w:r>
      <w:r w:rsidRPr="00E36C74">
        <w:rPr>
          <w:rFonts w:ascii="inherit" w:eastAsia="宋体" w:hAnsi="inherit" w:cs="Times New Roman"/>
          <w:spacing w:val="-2"/>
          <w:kern w:val="0"/>
          <w:sz w:val="24"/>
          <w:szCs w:val="24"/>
        </w:rPr>
        <w:t>提供属性源，客户端应用程序中的默认绑定</w:t>
      </w:r>
    </w:p>
    <w:p w:rsidR="00E36C74" w:rsidRPr="00E36C74" w:rsidRDefault="00E36C74" w:rsidP="00E36C74">
      <w:pPr>
        <w:widowControl/>
        <w:numPr>
          <w:ilvl w:val="0"/>
          <w:numId w:val="11"/>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“name”= </w:t>
      </w:r>
      <w:r w:rsidRPr="00E36C74">
        <w:rPr>
          <w:rFonts w:ascii="DejaVu Sans Mono" w:eastAsia="宋体" w:hAnsi="DejaVu Sans Mono" w:cs="DejaVu Sans Mono"/>
          <w:kern w:val="0"/>
          <w:sz w:val="23"/>
          <w:szCs w:val="23"/>
          <w:shd w:val="clear" w:color="auto" w:fill="F7F7F8"/>
        </w:rPr>
        <w:t>${spring.application.name}</w:t>
      </w:r>
    </w:p>
    <w:p w:rsidR="00E36C74" w:rsidRPr="00E36C74" w:rsidRDefault="00E36C74" w:rsidP="00E36C74">
      <w:pPr>
        <w:widowControl/>
        <w:numPr>
          <w:ilvl w:val="0"/>
          <w:numId w:val="11"/>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“profile”= </w:t>
      </w:r>
      <w:r w:rsidRPr="00E36C74">
        <w:rPr>
          <w:rFonts w:ascii="DejaVu Sans Mono" w:eastAsia="宋体" w:hAnsi="DejaVu Sans Mono" w:cs="DejaVu Sans Mono"/>
          <w:kern w:val="0"/>
          <w:sz w:val="23"/>
          <w:szCs w:val="23"/>
          <w:shd w:val="clear" w:color="auto" w:fill="F7F7F8"/>
        </w:rPr>
        <w:t>${spring.profiles.active}</w:t>
      </w:r>
      <w:r w:rsidRPr="00E36C74">
        <w:rPr>
          <w:rFonts w:ascii="inherit" w:eastAsia="宋体" w:hAnsi="inherit" w:cs="Times New Roman"/>
          <w:spacing w:val="-2"/>
          <w:kern w:val="0"/>
          <w:sz w:val="24"/>
          <w:szCs w:val="24"/>
        </w:rPr>
        <w:t>（实际上是</w:t>
      </w:r>
      <w:r w:rsidRPr="00E36C74">
        <w:rPr>
          <w:rFonts w:ascii="DejaVu Sans Mono" w:eastAsia="宋体" w:hAnsi="DejaVu Sans Mono" w:cs="DejaVu Sans Mono"/>
          <w:kern w:val="0"/>
          <w:sz w:val="23"/>
          <w:szCs w:val="23"/>
          <w:shd w:val="clear" w:color="auto" w:fill="F7F7F8"/>
        </w:rPr>
        <w:t>Environment.getActiveProfiles()</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11"/>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“label”=“master”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所有这些都可以通过设置</w:t>
      </w:r>
      <w:r w:rsidRPr="00E36C74">
        <w:rPr>
          <w:rFonts w:ascii="DejaVu Sans Mono" w:eastAsia="宋体" w:hAnsi="DejaVu Sans Mono" w:cs="DejaVu Sans Mono"/>
          <w:kern w:val="0"/>
          <w:sz w:val="23"/>
          <w:szCs w:val="23"/>
          <w:shd w:val="clear" w:color="auto" w:fill="F7F7F8"/>
        </w:rPr>
        <w:t>spring.cloud.config.*</w:t>
      </w:r>
      <w:r w:rsidRPr="00E36C74">
        <w:rPr>
          <w:rFonts w:ascii="inherit" w:eastAsia="宋体" w:hAnsi="inherit" w:cs="Times New Roman"/>
          <w:spacing w:val="-2"/>
          <w:kern w:val="0"/>
          <w:sz w:val="24"/>
          <w:szCs w:val="24"/>
        </w:rPr>
        <w:t>（其中</w:t>
      </w:r>
      <w:r w:rsidRPr="00E36C74">
        <w:rPr>
          <w:rFonts w:ascii="DejaVu Sans Mono" w:eastAsia="宋体" w:hAnsi="DejaVu Sans Mono" w:cs="DejaVu Sans Mono"/>
          <w:kern w:val="0"/>
          <w:sz w:val="23"/>
          <w:szCs w:val="23"/>
          <w:shd w:val="clear" w:color="auto" w:fill="F7F7F8"/>
        </w:rPr>
        <w:t>*</w:t>
      </w:r>
      <w:r w:rsidRPr="00E36C74">
        <w:rPr>
          <w:rFonts w:ascii="inherit" w:eastAsia="宋体" w:hAnsi="inherit" w:cs="Times New Roman"/>
          <w:spacing w:val="-2"/>
          <w:kern w:val="0"/>
          <w:sz w:val="24"/>
          <w:szCs w:val="24"/>
        </w:rPr>
        <w:t>是</w:t>
      </w:r>
      <w:r w:rsidRPr="00E36C74">
        <w:rPr>
          <w:rFonts w:ascii="inherit" w:eastAsia="宋体" w:hAnsi="inherit" w:cs="Times New Roman"/>
          <w:spacing w:val="-2"/>
          <w:kern w:val="0"/>
          <w:sz w:val="24"/>
          <w:szCs w:val="24"/>
        </w:rPr>
        <w:t>“name”</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“profile”</w:t>
      </w:r>
      <w:r w:rsidRPr="00E36C74">
        <w:rPr>
          <w:rFonts w:ascii="inherit" w:eastAsia="宋体" w:hAnsi="inherit" w:cs="Times New Roman"/>
          <w:spacing w:val="-2"/>
          <w:kern w:val="0"/>
          <w:sz w:val="24"/>
          <w:szCs w:val="24"/>
        </w:rPr>
        <w:t>或</w:t>
      </w:r>
      <w:r w:rsidRPr="00E36C74">
        <w:rPr>
          <w:rFonts w:ascii="inherit" w:eastAsia="宋体" w:hAnsi="inherit" w:cs="Times New Roman"/>
          <w:spacing w:val="-2"/>
          <w:kern w:val="0"/>
          <w:sz w:val="24"/>
          <w:szCs w:val="24"/>
        </w:rPr>
        <w:t>“label”</w:t>
      </w:r>
      <w:r w:rsidRPr="00E36C74">
        <w:rPr>
          <w:rFonts w:ascii="inherit" w:eastAsia="宋体" w:hAnsi="inherit" w:cs="Times New Roman"/>
          <w:spacing w:val="-2"/>
          <w:kern w:val="0"/>
          <w:sz w:val="24"/>
          <w:szCs w:val="24"/>
        </w:rPr>
        <w:t>）来覆盖。</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标签</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可用于回滚到以前版本的配置</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使用默认的</w:t>
      </w:r>
      <w:r w:rsidRPr="00E36C74">
        <w:rPr>
          <w:rFonts w:ascii="inherit" w:eastAsia="宋体" w:hAnsi="inherit" w:cs="Times New Roman"/>
          <w:spacing w:val="-2"/>
          <w:kern w:val="0"/>
          <w:sz w:val="24"/>
          <w:szCs w:val="24"/>
        </w:rPr>
        <w:t>Config Server</w:t>
      </w:r>
      <w:r w:rsidRPr="00E36C74">
        <w:rPr>
          <w:rFonts w:ascii="inherit" w:eastAsia="宋体" w:hAnsi="inherit" w:cs="Times New Roman"/>
          <w:spacing w:val="-2"/>
          <w:kern w:val="0"/>
          <w:sz w:val="24"/>
          <w:szCs w:val="24"/>
        </w:rPr>
        <w:t>实现，它可以是</w:t>
      </w:r>
      <w:r w:rsidRPr="00E36C74">
        <w:rPr>
          <w:rFonts w:ascii="inherit" w:eastAsia="宋体" w:hAnsi="inherit" w:cs="Times New Roman"/>
          <w:spacing w:val="-2"/>
          <w:kern w:val="0"/>
          <w:sz w:val="24"/>
          <w:szCs w:val="24"/>
        </w:rPr>
        <w:t>git</w:t>
      </w:r>
      <w:r w:rsidRPr="00E36C74">
        <w:rPr>
          <w:rFonts w:ascii="inherit" w:eastAsia="宋体" w:hAnsi="inherit" w:cs="Times New Roman"/>
          <w:spacing w:val="-2"/>
          <w:kern w:val="0"/>
          <w:sz w:val="24"/>
          <w:szCs w:val="24"/>
        </w:rPr>
        <w:t>标签，分支名称或提交</w:t>
      </w:r>
      <w:r w:rsidRPr="00E36C74">
        <w:rPr>
          <w:rFonts w:ascii="inherit" w:eastAsia="宋体" w:hAnsi="inherit" w:cs="Times New Roman"/>
          <w:spacing w:val="-2"/>
          <w:kern w:val="0"/>
          <w:sz w:val="24"/>
          <w:szCs w:val="24"/>
        </w:rPr>
        <w:t>ID</w:t>
      </w:r>
      <w:r w:rsidRPr="00E36C74">
        <w:rPr>
          <w:rFonts w:ascii="inherit" w:eastAsia="宋体" w:hAnsi="inherit" w:cs="Times New Roman"/>
          <w:spacing w:val="-2"/>
          <w:kern w:val="0"/>
          <w:sz w:val="24"/>
          <w:szCs w:val="24"/>
        </w:rPr>
        <w:t>。标签也可以以逗号分隔的列表形式提供，在这种情况下，列表中的项目会逐个尝试，直到成功。例如，当您可能希望将配置标签与您的分支对齐，但使其成为可选（例如</w:t>
      </w:r>
      <w:r w:rsidRPr="00E36C74">
        <w:rPr>
          <w:rFonts w:ascii="DejaVu Sans Mono" w:eastAsia="宋体" w:hAnsi="DejaVu Sans Mono" w:cs="DejaVu Sans Mono"/>
          <w:kern w:val="0"/>
          <w:sz w:val="23"/>
          <w:szCs w:val="23"/>
          <w:shd w:val="clear" w:color="auto" w:fill="F7F7F8"/>
        </w:rPr>
        <w:t>spring.cloud.config.label=myfeature,develop</w:t>
      </w:r>
      <w:r w:rsidRPr="00E36C74">
        <w:rPr>
          <w:rFonts w:ascii="inherit" w:eastAsia="宋体" w:hAnsi="inherit" w:cs="Times New Roman"/>
          <w:spacing w:val="-2"/>
          <w:kern w:val="0"/>
          <w:sz w:val="24"/>
          <w:szCs w:val="24"/>
        </w:rPr>
        <w:t>）时，这对于在特征分支上工作时可能很有用。</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安全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如果您在服务器上使用</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基本安全性，那么客户端只需要知道密码（如果不是默认用户名）。您可以通过配置服务器</w:t>
      </w:r>
      <w:r w:rsidRPr="00E36C74">
        <w:rPr>
          <w:rFonts w:ascii="inherit" w:eastAsia="宋体" w:hAnsi="inherit" w:cs="Times New Roman"/>
          <w:spacing w:val="-2"/>
          <w:kern w:val="0"/>
          <w:sz w:val="24"/>
          <w:szCs w:val="24"/>
        </w:rPr>
        <w:t>URI</w:t>
      </w:r>
      <w:r w:rsidRPr="00E36C74">
        <w:rPr>
          <w:rFonts w:ascii="inherit" w:eastAsia="宋体" w:hAnsi="inherit" w:cs="Times New Roman"/>
          <w:spacing w:val="-2"/>
          <w:kern w:val="0"/>
          <w:sz w:val="24"/>
          <w:szCs w:val="24"/>
        </w:rPr>
        <w:t>，或通过单独的用户名和密码属性，例如</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bootstrap.yml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cloud: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config: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uri: https://user:secret@myconfig.mycompany.com</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要么</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bootstrap.yml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cloud: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config: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uri: https://myconfig.mycompany.com</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username: user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password: secret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spring.cloud.config.password</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spring.cloud.config.username</w:t>
      </w:r>
      <w:r w:rsidRPr="00E36C74">
        <w:rPr>
          <w:rFonts w:ascii="inherit" w:eastAsia="宋体" w:hAnsi="inherit" w:cs="Times New Roman"/>
          <w:spacing w:val="-2"/>
          <w:kern w:val="0"/>
          <w:sz w:val="24"/>
          <w:szCs w:val="24"/>
        </w:rPr>
        <w:t>值覆盖</w:t>
      </w:r>
      <w:r w:rsidRPr="00E36C74">
        <w:rPr>
          <w:rFonts w:ascii="inherit" w:eastAsia="宋体" w:hAnsi="inherit" w:cs="Times New Roman"/>
          <w:spacing w:val="-2"/>
          <w:kern w:val="0"/>
          <w:sz w:val="24"/>
          <w:szCs w:val="24"/>
        </w:rPr>
        <w:t>URI</w:t>
      </w:r>
      <w:r w:rsidRPr="00E36C74">
        <w:rPr>
          <w:rFonts w:ascii="inherit" w:eastAsia="宋体" w:hAnsi="inherit" w:cs="Times New Roman"/>
          <w:spacing w:val="-2"/>
          <w:kern w:val="0"/>
          <w:sz w:val="24"/>
          <w:szCs w:val="24"/>
        </w:rPr>
        <w:t>中提供的任何内容。</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如果您在</w:t>
      </w:r>
      <w:r w:rsidRPr="00E36C74">
        <w:rPr>
          <w:rFonts w:ascii="inherit" w:eastAsia="宋体" w:hAnsi="inherit" w:cs="Times New Roman"/>
          <w:spacing w:val="-2"/>
          <w:kern w:val="0"/>
          <w:sz w:val="24"/>
          <w:szCs w:val="24"/>
        </w:rPr>
        <w:t>Cloud Foundry</w:t>
      </w:r>
      <w:r w:rsidRPr="00E36C74">
        <w:rPr>
          <w:rFonts w:ascii="inherit" w:eastAsia="宋体" w:hAnsi="inherit" w:cs="Times New Roman"/>
          <w:spacing w:val="-2"/>
          <w:kern w:val="0"/>
          <w:sz w:val="24"/>
          <w:szCs w:val="24"/>
        </w:rPr>
        <w:t>部署应用程序，则提供密码的最佳方式是通过服务凭证（例如</w:t>
      </w:r>
      <w:r w:rsidRPr="00E36C74">
        <w:rPr>
          <w:rFonts w:ascii="inherit" w:eastAsia="宋体" w:hAnsi="inherit" w:cs="Times New Roman"/>
          <w:spacing w:val="-2"/>
          <w:kern w:val="0"/>
          <w:sz w:val="24"/>
          <w:szCs w:val="24"/>
        </w:rPr>
        <w:t>URI</w:t>
      </w:r>
      <w:r w:rsidRPr="00E36C74">
        <w:rPr>
          <w:rFonts w:ascii="inherit" w:eastAsia="宋体" w:hAnsi="inherit" w:cs="Times New Roman"/>
          <w:spacing w:val="-2"/>
          <w:kern w:val="0"/>
          <w:sz w:val="24"/>
          <w:szCs w:val="24"/>
        </w:rPr>
        <w:t>），因为它甚至不需要在配置文件中。在</w:t>
      </w:r>
      <w:r w:rsidRPr="00E36C74">
        <w:rPr>
          <w:rFonts w:ascii="inherit" w:eastAsia="宋体" w:hAnsi="inherit" w:cs="Times New Roman"/>
          <w:spacing w:val="-2"/>
          <w:kern w:val="0"/>
          <w:sz w:val="24"/>
          <w:szCs w:val="24"/>
        </w:rPr>
        <w:t>Cloud Foundry</w:t>
      </w:r>
      <w:r w:rsidRPr="00E36C74">
        <w:rPr>
          <w:rFonts w:ascii="inherit" w:eastAsia="宋体" w:hAnsi="inherit" w:cs="Times New Roman"/>
          <w:spacing w:val="-2"/>
          <w:kern w:val="0"/>
          <w:sz w:val="24"/>
          <w:szCs w:val="24"/>
        </w:rPr>
        <w:t>上为本地工作的用户提供的服务的一个例子，名为</w:t>
      </w:r>
      <w:r w:rsidRPr="00E36C74">
        <w:rPr>
          <w:rFonts w:ascii="inherit" w:eastAsia="宋体" w:hAnsi="inherit" w:cs="Times New Roman"/>
          <w:spacing w:val="-2"/>
          <w:kern w:val="0"/>
          <w:sz w:val="24"/>
          <w:szCs w:val="24"/>
        </w:rPr>
        <w:t>“configserver”</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bootstrap.yml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cloud: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config: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uri: ${vcap.services.configserver.credentials.uri:http://user:password@localhost:8888}</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如果您使用另一种形式的安全性，则可能需要向</w:t>
      </w:r>
      <w:r w:rsidRPr="00E36C74">
        <w:rPr>
          <w:rFonts w:ascii="DejaVu Sans Mono" w:eastAsia="宋体" w:hAnsi="DejaVu Sans Mono" w:cs="DejaVu Sans Mono"/>
          <w:kern w:val="0"/>
          <w:sz w:val="23"/>
          <w:szCs w:val="23"/>
          <w:shd w:val="clear" w:color="auto" w:fill="F7F7F8"/>
        </w:rPr>
        <w:t>ConfigServicePropertySourceLocator</w:t>
      </w:r>
      <w:r w:rsidRPr="00E36C74">
        <w:rPr>
          <w:rFonts w:ascii="inherit" w:eastAsia="宋体" w:hAnsi="inherit" w:cs="Times New Roman"/>
          <w:spacing w:val="-2"/>
          <w:kern w:val="0"/>
          <w:sz w:val="24"/>
          <w:szCs w:val="24"/>
        </w:rPr>
        <w:t>提供</w:t>
      </w:r>
      <w:r w:rsidRPr="00E36C74">
        <w:rPr>
          <w:rFonts w:ascii="DejaVu Sans Mono" w:eastAsia="宋体" w:hAnsi="DejaVu Sans Mono" w:cs="DejaVu Sans Mono"/>
          <w:kern w:val="0"/>
          <w:sz w:val="23"/>
          <w:szCs w:val="23"/>
          <w:shd w:val="clear" w:color="auto" w:fill="F7F7F8"/>
        </w:rPr>
        <w:t>RestTemplate</w:t>
      </w:r>
      <w:r w:rsidRPr="00E36C74">
        <w:rPr>
          <w:rFonts w:ascii="inherit" w:eastAsia="宋体" w:hAnsi="inherit" w:cs="Times New Roman"/>
          <w:spacing w:val="-2"/>
          <w:kern w:val="0"/>
          <w:sz w:val="24"/>
          <w:szCs w:val="24"/>
        </w:rPr>
        <w:t>（例如，通过在引导上下文中获取它并注入一个）。</w:t>
      </w:r>
      <w:r w:rsidRPr="00E36C74">
        <w:rPr>
          <w:rFonts w:ascii="DejaVu Sans Mono" w:eastAsia="宋体" w:hAnsi="DejaVu Sans Mono" w:cs="DejaVu Sans Mono"/>
          <w:kern w:val="0"/>
          <w:sz w:val="23"/>
          <w:szCs w:val="23"/>
          <w:shd w:val="clear" w:color="auto" w:fill="F7F7F8"/>
        </w:rPr>
        <w:t>ConfigServicePropertySourceLocator</w:t>
      </w:r>
      <w:r w:rsidRPr="00E36C74">
        <w:rPr>
          <w:rFonts w:ascii="inherit" w:eastAsia="宋体" w:hAnsi="inherit" w:cs="Times New Roman"/>
          <w:spacing w:val="-2"/>
          <w:kern w:val="0"/>
          <w:sz w:val="24"/>
          <w:szCs w:val="24"/>
        </w:rPr>
        <w:t> </w:t>
      </w:r>
      <w:hyperlink r:id="rId38" w:anchor="custom-rest-template" w:history="1">
        <w:r w:rsidRPr="00E36C74">
          <w:rPr>
            <w:rFonts w:ascii="inherit" w:eastAsia="宋体" w:hAnsi="inherit" w:cs="Times New Roman"/>
            <w:color w:val="2156A5"/>
            <w:spacing w:val="-2"/>
            <w:kern w:val="0"/>
            <w:sz w:val="24"/>
            <w:szCs w:val="24"/>
            <w:u w:val="single"/>
          </w:rPr>
          <w:t>提供</w:t>
        </w:r>
        <w:r w:rsidRPr="00E36C74">
          <w:rPr>
            <w:rFonts w:ascii="inherit" w:eastAsia="宋体" w:hAnsi="inherit" w:cs="Times New Roman"/>
            <w:color w:val="2156A5"/>
            <w:spacing w:val="-2"/>
            <w:kern w:val="0"/>
            <w:sz w:val="24"/>
            <w:szCs w:val="24"/>
            <w:u w:val="single"/>
          </w:rPr>
          <w:t>{470</w:t>
        </w:r>
      </w:hyperlink>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（例如通过在引导上下文中获取它并注入）。</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健康指标</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Config Client</w:t>
      </w:r>
      <w:r w:rsidRPr="00E36C74">
        <w:rPr>
          <w:rFonts w:ascii="inherit" w:eastAsia="宋体" w:hAnsi="inherit" w:cs="Times New Roman"/>
          <w:spacing w:val="-2"/>
          <w:kern w:val="0"/>
          <w:sz w:val="24"/>
          <w:szCs w:val="24"/>
        </w:rPr>
        <w:t>提供一个尝试从</w:t>
      </w:r>
      <w:r w:rsidRPr="00E36C74">
        <w:rPr>
          <w:rFonts w:ascii="inherit" w:eastAsia="宋体" w:hAnsi="inherit" w:cs="Times New Roman"/>
          <w:spacing w:val="-2"/>
          <w:kern w:val="0"/>
          <w:sz w:val="24"/>
          <w:szCs w:val="24"/>
        </w:rPr>
        <w:t>Config Server</w:t>
      </w:r>
      <w:r w:rsidRPr="00E36C74">
        <w:rPr>
          <w:rFonts w:ascii="inherit" w:eastAsia="宋体" w:hAnsi="inherit" w:cs="Times New Roman"/>
          <w:spacing w:val="-2"/>
          <w:kern w:val="0"/>
          <w:sz w:val="24"/>
          <w:szCs w:val="24"/>
        </w:rPr>
        <w:t>加载配置的</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运行状况指示器。可以通过设置</w:t>
      </w:r>
      <w:r w:rsidRPr="00E36C74">
        <w:rPr>
          <w:rFonts w:ascii="DejaVu Sans Mono" w:eastAsia="宋体" w:hAnsi="DejaVu Sans Mono" w:cs="DejaVu Sans Mono"/>
          <w:kern w:val="0"/>
          <w:sz w:val="23"/>
          <w:szCs w:val="23"/>
          <w:shd w:val="clear" w:color="auto" w:fill="F7F7F8"/>
        </w:rPr>
        <w:t>health.config.enabled=false</w:t>
      </w:r>
      <w:r w:rsidRPr="00E36C74">
        <w:rPr>
          <w:rFonts w:ascii="inherit" w:eastAsia="宋体" w:hAnsi="inherit" w:cs="Times New Roman"/>
          <w:spacing w:val="-2"/>
          <w:kern w:val="0"/>
          <w:sz w:val="24"/>
          <w:szCs w:val="24"/>
        </w:rPr>
        <w:t>来禁用运行状况指示器。由于性能原因，响应也被缓存。默认缓存生存时间为</w:t>
      </w:r>
      <w:r w:rsidRPr="00E36C74">
        <w:rPr>
          <w:rFonts w:ascii="inherit" w:eastAsia="宋体" w:hAnsi="inherit" w:cs="Times New Roman"/>
          <w:spacing w:val="-2"/>
          <w:kern w:val="0"/>
          <w:sz w:val="24"/>
          <w:szCs w:val="24"/>
        </w:rPr>
        <w:t>5</w:t>
      </w:r>
      <w:r w:rsidRPr="00E36C74">
        <w:rPr>
          <w:rFonts w:ascii="inherit" w:eastAsia="宋体" w:hAnsi="inherit" w:cs="Times New Roman"/>
          <w:spacing w:val="-2"/>
          <w:kern w:val="0"/>
          <w:sz w:val="24"/>
          <w:szCs w:val="24"/>
        </w:rPr>
        <w:t>分钟。要更改该值，请设置</w:t>
      </w:r>
      <w:r w:rsidRPr="00E36C74">
        <w:rPr>
          <w:rFonts w:ascii="DejaVu Sans Mono" w:eastAsia="宋体" w:hAnsi="DejaVu Sans Mono" w:cs="DejaVu Sans Mono"/>
          <w:kern w:val="0"/>
          <w:sz w:val="23"/>
          <w:szCs w:val="23"/>
          <w:shd w:val="clear" w:color="auto" w:fill="F7F7F8"/>
        </w:rPr>
        <w:t>health.config.time-to-live</w:t>
      </w:r>
      <w:r w:rsidRPr="00E36C74">
        <w:rPr>
          <w:rFonts w:ascii="inherit" w:eastAsia="宋体" w:hAnsi="inherit" w:cs="Times New Roman"/>
          <w:spacing w:val="-2"/>
          <w:kern w:val="0"/>
          <w:sz w:val="24"/>
          <w:szCs w:val="24"/>
        </w:rPr>
        <w:t>属性（以毫秒为单位）。</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提供自定义</w:t>
      </w:r>
      <w:r w:rsidRPr="00E36C74">
        <w:rPr>
          <w:rFonts w:ascii="Arial" w:eastAsia="宋体" w:hAnsi="Arial" w:cs="Arial"/>
          <w:color w:val="BA3925"/>
          <w:kern w:val="0"/>
          <w:sz w:val="35"/>
          <w:szCs w:val="35"/>
        </w:rPr>
        <w:t>RestTemplate</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在某些情况下，您可能需要从客户端自定义对配置服务器的请求。通常这涉及传递特殊的</w:t>
      </w:r>
      <w:r w:rsidRPr="00E36C74">
        <w:rPr>
          <w:rFonts w:ascii="DejaVu Sans Mono" w:eastAsia="宋体" w:hAnsi="DejaVu Sans Mono" w:cs="DejaVu Sans Mono"/>
          <w:kern w:val="0"/>
          <w:sz w:val="23"/>
          <w:szCs w:val="23"/>
          <w:shd w:val="clear" w:color="auto" w:fill="F7F7F8"/>
        </w:rPr>
        <w:t>Authorization</w:t>
      </w:r>
      <w:r w:rsidRPr="00E36C74">
        <w:rPr>
          <w:rFonts w:ascii="inherit" w:eastAsia="宋体" w:hAnsi="inherit" w:cs="Times New Roman"/>
          <w:spacing w:val="-2"/>
          <w:kern w:val="0"/>
          <w:sz w:val="24"/>
          <w:szCs w:val="24"/>
        </w:rPr>
        <w:t>标头来对服务器的请求进行身份验证。要提供自定义</w:t>
      </w:r>
      <w:r w:rsidRPr="00E36C74">
        <w:rPr>
          <w:rFonts w:ascii="DejaVu Sans Mono" w:eastAsia="宋体" w:hAnsi="DejaVu Sans Mono" w:cs="DejaVu Sans Mono"/>
          <w:kern w:val="0"/>
          <w:sz w:val="23"/>
          <w:szCs w:val="23"/>
          <w:shd w:val="clear" w:color="auto" w:fill="F7F7F8"/>
        </w:rPr>
        <w:t>RestTemplate</w:t>
      </w:r>
      <w:r w:rsidRPr="00E36C74">
        <w:rPr>
          <w:rFonts w:ascii="inherit" w:eastAsia="宋体" w:hAnsi="inherit" w:cs="Times New Roman"/>
          <w:spacing w:val="-2"/>
          <w:kern w:val="0"/>
          <w:sz w:val="24"/>
          <w:szCs w:val="24"/>
        </w:rPr>
        <w:t>，请按照以下步骤操作。</w:t>
      </w:r>
    </w:p>
    <w:p w:rsidR="00E36C74" w:rsidRPr="00E36C74" w:rsidRDefault="00E36C74" w:rsidP="00E36C74">
      <w:pPr>
        <w:widowControl/>
        <w:numPr>
          <w:ilvl w:val="0"/>
          <w:numId w:val="12"/>
        </w:numPr>
        <w:shd w:val="clear" w:color="auto" w:fill="FFFFFF"/>
        <w:spacing w:after="150"/>
        <w:ind w:left="4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设置</w:t>
      </w:r>
      <w:r w:rsidRPr="00E36C74">
        <w:rPr>
          <w:rFonts w:ascii="DejaVu Sans Mono" w:eastAsia="宋体" w:hAnsi="DejaVu Sans Mono" w:cs="DejaVu Sans Mono"/>
          <w:kern w:val="0"/>
          <w:sz w:val="23"/>
          <w:szCs w:val="23"/>
          <w:shd w:val="clear" w:color="auto" w:fill="F7F7F8"/>
        </w:rPr>
        <w:t>spring.cloud.config.enabled=false</w:t>
      </w:r>
      <w:r w:rsidRPr="00E36C74">
        <w:rPr>
          <w:rFonts w:ascii="inherit" w:eastAsia="宋体" w:hAnsi="inherit" w:cs="Times New Roman"/>
          <w:spacing w:val="-2"/>
          <w:kern w:val="0"/>
          <w:sz w:val="24"/>
          <w:szCs w:val="24"/>
        </w:rPr>
        <w:t>以禁用现有的配置服务器属性源。</w:t>
      </w:r>
    </w:p>
    <w:p w:rsidR="00E36C74" w:rsidRPr="00E36C74" w:rsidRDefault="00E36C74" w:rsidP="00E36C74">
      <w:pPr>
        <w:widowControl/>
        <w:numPr>
          <w:ilvl w:val="0"/>
          <w:numId w:val="12"/>
        </w:numPr>
        <w:shd w:val="clear" w:color="auto" w:fill="FFFFFF"/>
        <w:spacing w:after="150"/>
        <w:ind w:left="4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使用</w:t>
      </w:r>
      <w:r w:rsidRPr="00E36C74">
        <w:rPr>
          <w:rFonts w:ascii="DejaVu Sans Mono" w:eastAsia="宋体" w:hAnsi="DejaVu Sans Mono" w:cs="DejaVu Sans Mono"/>
          <w:kern w:val="0"/>
          <w:sz w:val="23"/>
          <w:szCs w:val="23"/>
          <w:shd w:val="clear" w:color="auto" w:fill="F7F7F8"/>
        </w:rPr>
        <w:t>PropertySourceLocator</w:t>
      </w:r>
      <w:r w:rsidRPr="00E36C74">
        <w:rPr>
          <w:rFonts w:ascii="inherit" w:eastAsia="宋体" w:hAnsi="inherit" w:cs="Times New Roman"/>
          <w:spacing w:val="-2"/>
          <w:kern w:val="0"/>
          <w:sz w:val="24"/>
          <w:szCs w:val="24"/>
        </w:rPr>
        <w:t>实现创建一个新的配置</w:t>
      </w:r>
      <w:r w:rsidRPr="00E36C74">
        <w:rPr>
          <w:rFonts w:ascii="inherit" w:eastAsia="宋体" w:hAnsi="inherit" w:cs="Times New Roman"/>
          <w:spacing w:val="-2"/>
          <w:kern w:val="0"/>
          <w:sz w:val="24"/>
          <w:szCs w:val="24"/>
        </w:rPr>
        <w:t>bean</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CustomConfigServiceBootstrapConfiguration.java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@Configuration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CustomConfigServiceBootstrapConfiguration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@Bean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ConfigClientProperties configClientProperties()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ConfigClientProperties client = new ConfigClientProperties(this.environment);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client.setEnabled(false);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client;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@Bean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ConfigServicePropertySourceLocator configServicePropertySourceLocator()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ConfigClientProperties clientProperties = configClientProperties();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ConfigServicePropertySourceLocator configServicePropertySourceLocator =  new ConfigServicePropertySourceLocator(clientProperties);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configServicePropertySourceLocator.setRestTemplate(customRestTemplate(clientProperties));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configServicePropertySourceLocator;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numPr>
          <w:ilvl w:val="0"/>
          <w:numId w:val="13"/>
        </w:numPr>
        <w:shd w:val="clear" w:color="auto" w:fill="FFFFFF"/>
        <w:spacing w:after="150"/>
        <w:ind w:left="4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w:t>
      </w:r>
      <w:r w:rsidRPr="00E36C74">
        <w:rPr>
          <w:rFonts w:ascii="DejaVu Sans Mono" w:eastAsia="宋体" w:hAnsi="DejaVu Sans Mono" w:cs="DejaVu Sans Mono"/>
          <w:kern w:val="0"/>
          <w:sz w:val="23"/>
          <w:szCs w:val="23"/>
          <w:shd w:val="clear" w:color="auto" w:fill="F7F7F8"/>
        </w:rPr>
        <w:t>resources/META-INF</w:t>
      </w:r>
      <w:r w:rsidRPr="00E36C74">
        <w:rPr>
          <w:rFonts w:ascii="inherit" w:eastAsia="宋体" w:hAnsi="inherit" w:cs="Times New Roman"/>
          <w:spacing w:val="-2"/>
          <w:kern w:val="0"/>
          <w:sz w:val="24"/>
          <w:szCs w:val="24"/>
        </w:rPr>
        <w:t>中创建一个名为</w:t>
      </w:r>
      <w:r w:rsidRPr="00E36C74">
        <w:rPr>
          <w:rFonts w:ascii="DejaVu Sans Mono" w:eastAsia="宋体" w:hAnsi="DejaVu Sans Mono" w:cs="DejaVu Sans Mono"/>
          <w:kern w:val="0"/>
          <w:sz w:val="23"/>
          <w:szCs w:val="23"/>
          <w:shd w:val="clear" w:color="auto" w:fill="F7F7F8"/>
        </w:rPr>
        <w:t>spring.factories</w:t>
      </w:r>
      <w:r w:rsidRPr="00E36C74">
        <w:rPr>
          <w:rFonts w:ascii="inherit" w:eastAsia="宋体" w:hAnsi="inherit" w:cs="Times New Roman"/>
          <w:spacing w:val="-2"/>
          <w:kern w:val="0"/>
          <w:sz w:val="24"/>
          <w:szCs w:val="24"/>
        </w:rPr>
        <w:t>的文件，并指定您的自定义配置。</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spring.factorties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org.springframework.cloud.bootstrap.BootstrapConfiguration = com.my.config.client.CustomConfigServiceBootstrapConfiguration</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Vault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当使用</w:t>
      </w:r>
      <w:r w:rsidRPr="00E36C74">
        <w:rPr>
          <w:rFonts w:ascii="inherit" w:eastAsia="宋体" w:hAnsi="inherit" w:cs="Times New Roman"/>
          <w:spacing w:val="-2"/>
          <w:kern w:val="0"/>
          <w:sz w:val="24"/>
          <w:szCs w:val="24"/>
        </w:rPr>
        <w:t>Vault</w:t>
      </w:r>
      <w:r w:rsidRPr="00E36C74">
        <w:rPr>
          <w:rFonts w:ascii="inherit" w:eastAsia="宋体" w:hAnsi="inherit" w:cs="Times New Roman"/>
          <w:spacing w:val="-2"/>
          <w:kern w:val="0"/>
          <w:sz w:val="24"/>
          <w:szCs w:val="24"/>
        </w:rPr>
        <w:t>作为配置服务器的后端时，客户端将需要为服务器提供一个令牌，以从</w:t>
      </w:r>
      <w:r w:rsidRPr="00E36C74">
        <w:rPr>
          <w:rFonts w:ascii="inherit" w:eastAsia="宋体" w:hAnsi="inherit" w:cs="Times New Roman"/>
          <w:spacing w:val="-2"/>
          <w:kern w:val="0"/>
          <w:sz w:val="24"/>
          <w:szCs w:val="24"/>
        </w:rPr>
        <w:t>Vault</w:t>
      </w:r>
      <w:r w:rsidRPr="00E36C74">
        <w:rPr>
          <w:rFonts w:ascii="inherit" w:eastAsia="宋体" w:hAnsi="inherit" w:cs="Times New Roman"/>
          <w:spacing w:val="-2"/>
          <w:kern w:val="0"/>
          <w:sz w:val="24"/>
          <w:szCs w:val="24"/>
        </w:rPr>
        <w:t>中检索值。可以通过在</w:t>
      </w:r>
      <w:r w:rsidRPr="00E36C74">
        <w:rPr>
          <w:rFonts w:ascii="DejaVu Sans Mono" w:eastAsia="宋体" w:hAnsi="DejaVu Sans Mono" w:cs="DejaVu Sans Mono"/>
          <w:kern w:val="0"/>
          <w:sz w:val="23"/>
          <w:szCs w:val="23"/>
          <w:shd w:val="clear" w:color="auto" w:fill="F7F7F8"/>
        </w:rPr>
        <w:t>bootstrap.yml</w:t>
      </w:r>
      <w:r w:rsidRPr="00E36C74">
        <w:rPr>
          <w:rFonts w:ascii="inherit" w:eastAsia="宋体" w:hAnsi="inherit" w:cs="Times New Roman"/>
          <w:spacing w:val="-2"/>
          <w:kern w:val="0"/>
          <w:sz w:val="24"/>
          <w:szCs w:val="24"/>
        </w:rPr>
        <w:t>中设置</w:t>
      </w:r>
      <w:r w:rsidRPr="00E36C74">
        <w:rPr>
          <w:rFonts w:ascii="DejaVu Sans Mono" w:eastAsia="宋体" w:hAnsi="DejaVu Sans Mono" w:cs="DejaVu Sans Mono"/>
          <w:kern w:val="0"/>
          <w:sz w:val="23"/>
          <w:szCs w:val="23"/>
          <w:shd w:val="clear" w:color="auto" w:fill="F7F7F8"/>
        </w:rPr>
        <w:t>spring.cloud.config.token</w:t>
      </w:r>
      <w:r w:rsidRPr="00E36C74">
        <w:rPr>
          <w:rFonts w:ascii="inherit" w:eastAsia="宋体" w:hAnsi="inherit" w:cs="Times New Roman"/>
          <w:spacing w:val="-2"/>
          <w:kern w:val="0"/>
          <w:sz w:val="24"/>
          <w:szCs w:val="24"/>
        </w:rPr>
        <w:t>在客户端中提供此令牌。</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bootstrap.yml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cloud: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config: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token: YourVaultToken</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Vault</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Vault</w:t>
      </w:r>
      <w:r w:rsidRPr="00E36C74">
        <w:rPr>
          <w:rFonts w:ascii="Arial" w:eastAsia="宋体" w:hAnsi="Arial" w:cs="Arial"/>
          <w:color w:val="BA3925"/>
          <w:kern w:val="0"/>
          <w:sz w:val="35"/>
          <w:szCs w:val="35"/>
        </w:rPr>
        <w:t>中的嵌套密钥</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Vault</w:t>
      </w:r>
      <w:r w:rsidRPr="00E36C74">
        <w:rPr>
          <w:rFonts w:ascii="inherit" w:eastAsia="宋体" w:hAnsi="inherit" w:cs="Times New Roman"/>
          <w:spacing w:val="-2"/>
          <w:kern w:val="0"/>
          <w:sz w:val="24"/>
          <w:szCs w:val="24"/>
        </w:rPr>
        <w:t>支持将键嵌入存储在</w:t>
      </w:r>
      <w:r w:rsidRPr="00E36C74">
        <w:rPr>
          <w:rFonts w:ascii="inherit" w:eastAsia="宋体" w:hAnsi="inherit" w:cs="Times New Roman"/>
          <w:spacing w:val="-2"/>
          <w:kern w:val="0"/>
          <w:sz w:val="24"/>
          <w:szCs w:val="24"/>
        </w:rPr>
        <w:t>Vault</w:t>
      </w:r>
      <w:r w:rsidRPr="00E36C74">
        <w:rPr>
          <w:rFonts w:ascii="inherit" w:eastAsia="宋体" w:hAnsi="inherit" w:cs="Times New Roman"/>
          <w:spacing w:val="-2"/>
          <w:kern w:val="0"/>
          <w:sz w:val="24"/>
          <w:szCs w:val="24"/>
        </w:rPr>
        <w:t>中的值。例如</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echo -n '{"appA": {"secret": "appAsecret"}, "bar": "baz"}' | vault write secret/myapp -</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此命令将向您的</w:t>
      </w:r>
      <w:r w:rsidRPr="00E36C74">
        <w:rPr>
          <w:rFonts w:ascii="inherit" w:eastAsia="宋体" w:hAnsi="inherit" w:cs="Times New Roman"/>
          <w:spacing w:val="-2"/>
          <w:kern w:val="0"/>
          <w:sz w:val="24"/>
          <w:szCs w:val="24"/>
        </w:rPr>
        <w:t>Vault</w:t>
      </w:r>
      <w:r w:rsidRPr="00E36C74">
        <w:rPr>
          <w:rFonts w:ascii="inherit" w:eastAsia="宋体" w:hAnsi="inherit" w:cs="Times New Roman"/>
          <w:spacing w:val="-2"/>
          <w:kern w:val="0"/>
          <w:sz w:val="24"/>
          <w:szCs w:val="24"/>
        </w:rPr>
        <w:t>编写一个</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对象。要在</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中访问这些值，您将使用传统的点（。）注释。例如</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@Value("${appA.secret}")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String name = "World";</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上述代码将</w:t>
      </w:r>
      <w:r w:rsidRPr="00E36C74">
        <w:rPr>
          <w:rFonts w:ascii="DejaVu Sans Mono" w:eastAsia="宋体" w:hAnsi="DejaVu Sans Mono" w:cs="DejaVu Sans Mono"/>
          <w:kern w:val="0"/>
          <w:sz w:val="23"/>
          <w:szCs w:val="23"/>
          <w:shd w:val="clear" w:color="auto" w:fill="F7F7F8"/>
        </w:rPr>
        <w:t>name</w:t>
      </w:r>
      <w:r w:rsidRPr="00E36C74">
        <w:rPr>
          <w:rFonts w:ascii="inherit" w:eastAsia="宋体" w:hAnsi="inherit" w:cs="Times New Roman"/>
          <w:spacing w:val="-2"/>
          <w:kern w:val="0"/>
          <w:sz w:val="24"/>
          <w:szCs w:val="24"/>
        </w:rPr>
        <w:t>变量设置为</w:t>
      </w:r>
      <w:r w:rsidRPr="00E36C74">
        <w:rPr>
          <w:rFonts w:ascii="DejaVu Sans Mono" w:eastAsia="宋体" w:hAnsi="DejaVu Sans Mono" w:cs="DejaVu Sans Mono"/>
          <w:kern w:val="0"/>
          <w:sz w:val="23"/>
          <w:szCs w:val="23"/>
          <w:shd w:val="clear" w:color="auto" w:fill="F7F7F8"/>
        </w:rPr>
        <w:t>appAsecret</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1"/>
        </w:numPr>
        <w:shd w:val="clear" w:color="auto" w:fill="FFFFFF"/>
        <w:spacing w:before="240" w:after="120"/>
        <w:ind w:left="0" w:firstLine="0"/>
        <w:jc w:val="left"/>
        <w:outlineLvl w:val="0"/>
        <w:rPr>
          <w:rFonts w:ascii="Arial" w:eastAsia="宋体" w:hAnsi="Arial" w:cs="Arial"/>
          <w:color w:val="BA3925"/>
          <w:spacing w:val="-2"/>
          <w:kern w:val="36"/>
          <w:sz w:val="66"/>
          <w:szCs w:val="66"/>
        </w:rPr>
      </w:pPr>
      <w:r w:rsidRPr="00E36C74">
        <w:rPr>
          <w:rFonts w:ascii="Arial" w:eastAsia="宋体" w:hAnsi="Arial" w:cs="Arial"/>
          <w:color w:val="BA3925"/>
          <w:spacing w:val="-2"/>
          <w:kern w:val="36"/>
          <w:sz w:val="66"/>
          <w:szCs w:val="66"/>
        </w:rPr>
        <w:t>Spring Cloud Netflix</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Dalston.RELEASE</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该项目通过自动配置为</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应用程序提供</w:t>
      </w:r>
      <w:r w:rsidRPr="00E36C74">
        <w:rPr>
          <w:rFonts w:ascii="inherit" w:eastAsia="宋体" w:hAnsi="inherit" w:cs="Times New Roman"/>
          <w:spacing w:val="-2"/>
          <w:kern w:val="0"/>
          <w:sz w:val="24"/>
          <w:szCs w:val="24"/>
        </w:rPr>
        <w:t>Netflix OSS</w:t>
      </w:r>
      <w:r w:rsidRPr="00E36C74">
        <w:rPr>
          <w:rFonts w:ascii="inherit" w:eastAsia="宋体" w:hAnsi="inherit" w:cs="Times New Roman"/>
          <w:spacing w:val="-2"/>
          <w:kern w:val="0"/>
          <w:sz w:val="24"/>
          <w:szCs w:val="24"/>
        </w:rPr>
        <w:t>集成，并绑定到</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环境和其他</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编程模型成语。通过几个简单的注释，您可以快速启用和配置应用程序中的常见模式，并通过经过测试的</w:t>
      </w:r>
      <w:r w:rsidRPr="00E36C74">
        <w:rPr>
          <w:rFonts w:ascii="inherit" w:eastAsia="宋体" w:hAnsi="inherit" w:cs="Times New Roman"/>
          <w:spacing w:val="-2"/>
          <w:kern w:val="0"/>
          <w:sz w:val="24"/>
          <w:szCs w:val="24"/>
        </w:rPr>
        <w:t>Netflix</w:t>
      </w:r>
      <w:r w:rsidRPr="00E36C74">
        <w:rPr>
          <w:rFonts w:ascii="inherit" w:eastAsia="宋体" w:hAnsi="inherit" w:cs="Times New Roman"/>
          <w:spacing w:val="-2"/>
          <w:kern w:val="0"/>
          <w:sz w:val="24"/>
          <w:szCs w:val="24"/>
        </w:rPr>
        <w:t>组件构建大型分布式系统。提供的模式包括服务发现（</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），断路器（</w:t>
      </w:r>
      <w:r w:rsidRPr="00E36C74">
        <w:rPr>
          <w:rFonts w:ascii="inherit" w:eastAsia="宋体" w:hAnsi="inherit" w:cs="Times New Roman"/>
          <w:spacing w:val="-2"/>
          <w:kern w:val="0"/>
          <w:sz w:val="24"/>
          <w:szCs w:val="24"/>
        </w:rPr>
        <w:t>Hystrix</w:t>
      </w:r>
      <w:r w:rsidRPr="00E36C74">
        <w:rPr>
          <w:rFonts w:ascii="inherit" w:eastAsia="宋体" w:hAnsi="inherit" w:cs="Times New Roman"/>
          <w:spacing w:val="-2"/>
          <w:kern w:val="0"/>
          <w:sz w:val="24"/>
          <w:szCs w:val="24"/>
        </w:rPr>
        <w:t>），智能路由（</w:t>
      </w:r>
      <w:r w:rsidRPr="00E36C74">
        <w:rPr>
          <w:rFonts w:ascii="inherit" w:eastAsia="宋体" w:hAnsi="inherit" w:cs="Times New Roman"/>
          <w:spacing w:val="-2"/>
          <w:kern w:val="0"/>
          <w:sz w:val="24"/>
          <w:szCs w:val="24"/>
        </w:rPr>
        <w:t>Zuul</w:t>
      </w:r>
      <w:r w:rsidRPr="00E36C74">
        <w:rPr>
          <w:rFonts w:ascii="inherit" w:eastAsia="宋体" w:hAnsi="inherit" w:cs="Times New Roman"/>
          <w:spacing w:val="-2"/>
          <w:kern w:val="0"/>
          <w:sz w:val="24"/>
          <w:szCs w:val="24"/>
        </w:rPr>
        <w:t>）和客户端负载平衡（</w:t>
      </w:r>
      <w:r w:rsidRPr="00E36C74">
        <w:rPr>
          <w:rFonts w:ascii="inherit" w:eastAsia="宋体" w:hAnsi="inherit" w:cs="Times New Roman"/>
          <w:spacing w:val="-2"/>
          <w:kern w:val="0"/>
          <w:sz w:val="24"/>
          <w:szCs w:val="24"/>
        </w:rPr>
        <w:t>Ribbon</w:t>
      </w:r>
      <w:r w:rsidRPr="00E36C74">
        <w:rPr>
          <w:rFonts w:ascii="inherit" w:eastAsia="宋体" w:hAnsi="inherit" w:cs="Times New Roman"/>
          <w:spacing w:val="-2"/>
          <w:kern w:val="0"/>
          <w:sz w:val="24"/>
          <w:szCs w:val="24"/>
        </w:rPr>
        <w:t>）。</w:t>
      </w:r>
    </w:p>
    <w:p w:rsidR="00E36C74" w:rsidRPr="00E36C74" w:rsidRDefault="00E36C74" w:rsidP="001A449D">
      <w:pPr>
        <w:widowControl/>
        <w:numPr>
          <w:ilvl w:val="0"/>
          <w:numId w:val="120"/>
        </w:numPr>
        <w:shd w:val="clear" w:color="auto" w:fill="FFFFFF"/>
        <w:spacing w:before="240" w:after="12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服务发现：</w:t>
      </w:r>
      <w:r w:rsidRPr="00E36C74">
        <w:rPr>
          <w:rFonts w:ascii="Arial" w:eastAsia="宋体" w:hAnsi="Arial" w:cs="Arial"/>
          <w:color w:val="BA3925"/>
          <w:spacing w:val="-2"/>
          <w:kern w:val="0"/>
          <w:sz w:val="55"/>
          <w:szCs w:val="55"/>
        </w:rPr>
        <w:t>Eureka</w:t>
      </w:r>
      <w:r w:rsidRPr="00E36C74">
        <w:rPr>
          <w:rFonts w:ascii="Arial" w:eastAsia="宋体" w:hAnsi="Arial" w:cs="Arial"/>
          <w:color w:val="BA3925"/>
          <w:spacing w:val="-2"/>
          <w:kern w:val="0"/>
          <w:sz w:val="55"/>
          <w:szCs w:val="55"/>
        </w:rPr>
        <w:t>客户端</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服务发现是基于微服务架构的关键原则之一。尝试配置每个客户端或某种形式的约定可能非常困难，可以非常脆弱。</w:t>
      </w:r>
      <w:r w:rsidRPr="00E36C74">
        <w:rPr>
          <w:rFonts w:ascii="inherit" w:eastAsia="宋体" w:hAnsi="inherit" w:cs="Times New Roman"/>
          <w:spacing w:val="-2"/>
          <w:kern w:val="0"/>
          <w:sz w:val="24"/>
          <w:szCs w:val="24"/>
        </w:rPr>
        <w:t>Netflix</w:t>
      </w:r>
      <w:r w:rsidRPr="00E36C74">
        <w:rPr>
          <w:rFonts w:ascii="inherit" w:eastAsia="宋体" w:hAnsi="inherit" w:cs="Times New Roman"/>
          <w:spacing w:val="-2"/>
          <w:kern w:val="0"/>
          <w:sz w:val="24"/>
          <w:szCs w:val="24"/>
        </w:rPr>
        <w:t>服务发现服务器和客户端是</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。可以将服务器配置和部署为高可用性，每个服务器将注册服务的状态复制到其他服务器。</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如何包含</w:t>
      </w:r>
      <w:r w:rsidRPr="00E36C74">
        <w:rPr>
          <w:rFonts w:ascii="Arial" w:eastAsia="宋体" w:hAnsi="Arial" w:cs="Arial"/>
          <w:color w:val="BA3925"/>
          <w:kern w:val="0"/>
          <w:sz w:val="41"/>
          <w:szCs w:val="41"/>
        </w:rPr>
        <w:t>Eureka</w:t>
      </w:r>
      <w:r w:rsidRPr="00E36C74">
        <w:rPr>
          <w:rFonts w:ascii="Arial" w:eastAsia="宋体" w:hAnsi="Arial" w:cs="Arial"/>
          <w:color w:val="BA3925"/>
          <w:kern w:val="0"/>
          <w:sz w:val="41"/>
          <w:szCs w:val="41"/>
        </w:rPr>
        <w:t>客户端</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要在您的项目中包含</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客户端，请使用组</w:t>
      </w:r>
      <w:r w:rsidRPr="00E36C74">
        <w:rPr>
          <w:rFonts w:ascii="DejaVu Sans Mono" w:eastAsia="宋体" w:hAnsi="DejaVu Sans Mono" w:cs="DejaVu Sans Mono"/>
          <w:kern w:val="0"/>
          <w:sz w:val="23"/>
          <w:szCs w:val="23"/>
          <w:shd w:val="clear" w:color="auto" w:fill="F7F7F8"/>
        </w:rPr>
        <w:t>org.springframework.cloud</w:t>
      </w:r>
      <w:r w:rsidRPr="00E36C74">
        <w:rPr>
          <w:rFonts w:ascii="inherit" w:eastAsia="宋体" w:hAnsi="inherit" w:cs="Times New Roman"/>
          <w:spacing w:val="-2"/>
          <w:kern w:val="0"/>
          <w:sz w:val="24"/>
          <w:szCs w:val="24"/>
        </w:rPr>
        <w:t>和工件</w:t>
      </w:r>
      <w:r w:rsidRPr="00E36C74">
        <w:rPr>
          <w:rFonts w:ascii="inherit" w:eastAsia="宋体" w:hAnsi="inherit" w:cs="Times New Roman"/>
          <w:spacing w:val="-2"/>
          <w:kern w:val="0"/>
          <w:sz w:val="24"/>
          <w:szCs w:val="24"/>
        </w:rPr>
        <w:t>ID </w:t>
      </w:r>
      <w:r w:rsidRPr="00E36C74">
        <w:rPr>
          <w:rFonts w:ascii="DejaVu Sans Mono" w:eastAsia="宋体" w:hAnsi="DejaVu Sans Mono" w:cs="DejaVu Sans Mono"/>
          <w:kern w:val="0"/>
          <w:sz w:val="23"/>
          <w:szCs w:val="23"/>
          <w:shd w:val="clear" w:color="auto" w:fill="F7F7F8"/>
        </w:rPr>
        <w:t>spring-cloud-starter-eureka</w:t>
      </w:r>
      <w:r w:rsidRPr="00E36C74">
        <w:rPr>
          <w:rFonts w:ascii="inherit" w:eastAsia="宋体" w:hAnsi="inherit" w:cs="Times New Roman"/>
          <w:spacing w:val="-2"/>
          <w:kern w:val="0"/>
          <w:sz w:val="24"/>
          <w:szCs w:val="24"/>
        </w:rPr>
        <w:t>的启动器。有关</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使用当前的</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发布列表设置构建系统的详细信息，请参阅</w:t>
      </w:r>
      <w:hyperlink r:id="rId39" w:history="1">
        <w:r w:rsidRPr="00E36C74">
          <w:rPr>
            <w:rFonts w:ascii="inherit" w:eastAsia="宋体" w:hAnsi="inherit" w:cs="Times New Roman"/>
            <w:color w:val="2156A5"/>
            <w:spacing w:val="-2"/>
            <w:kern w:val="0"/>
            <w:sz w:val="24"/>
            <w:szCs w:val="24"/>
            <w:u w:val="single"/>
          </w:rPr>
          <w:t>Spring Cloud</w:t>
        </w:r>
        <w:r w:rsidRPr="00E36C74">
          <w:rPr>
            <w:rFonts w:ascii="inherit" w:eastAsia="宋体" w:hAnsi="inherit" w:cs="Times New Roman"/>
            <w:color w:val="2156A5"/>
            <w:spacing w:val="-2"/>
            <w:kern w:val="0"/>
            <w:sz w:val="24"/>
            <w:szCs w:val="24"/>
            <w:u w:val="single"/>
          </w:rPr>
          <w:t>项目页面</w:t>
        </w:r>
      </w:hyperlink>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注册</w:t>
      </w:r>
      <w:r w:rsidRPr="00E36C74">
        <w:rPr>
          <w:rFonts w:ascii="Arial" w:eastAsia="宋体" w:hAnsi="Arial" w:cs="Arial"/>
          <w:color w:val="BA3925"/>
          <w:kern w:val="0"/>
          <w:sz w:val="41"/>
          <w:szCs w:val="41"/>
        </w:rPr>
        <w:t>Eureka</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当客户端注册</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时，它提供关于自身的元数据，例如主机和端口，健康指示符</w:t>
      </w:r>
      <w:r w:rsidRPr="00E36C74">
        <w:rPr>
          <w:rFonts w:ascii="inherit" w:eastAsia="宋体" w:hAnsi="inherit" w:cs="Times New Roman"/>
          <w:spacing w:val="-2"/>
          <w:kern w:val="0"/>
          <w:sz w:val="24"/>
          <w:szCs w:val="24"/>
        </w:rPr>
        <w:t>URL</w:t>
      </w:r>
      <w:r w:rsidRPr="00E36C74">
        <w:rPr>
          <w:rFonts w:ascii="inherit" w:eastAsia="宋体" w:hAnsi="inherit" w:cs="Times New Roman"/>
          <w:spacing w:val="-2"/>
          <w:kern w:val="0"/>
          <w:sz w:val="24"/>
          <w:szCs w:val="24"/>
        </w:rPr>
        <w:t>，主页等。</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从属于服务的每个实例接收心跳消息。如果心跳失败超过可配置的时间表，则通常将该实例从注册表中删除。</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示例</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客户端：</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@Configuration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@ComponentScan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@EnableAutoConfiguration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@EnableEurekaClient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@RestController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Application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@RequestMapping("/")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String home()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"Hello world";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static void main(String[] args)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new SpringApplicationBuilder(Application.class).web(true).run(args);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（即完全正常的</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应用程序）。在这个例子中，我们明确地使用</w:t>
      </w:r>
      <w:r w:rsidRPr="00E36C74">
        <w:rPr>
          <w:rFonts w:ascii="DejaVu Sans Mono" w:eastAsia="宋体" w:hAnsi="DejaVu Sans Mono" w:cs="DejaVu Sans Mono"/>
          <w:kern w:val="0"/>
          <w:sz w:val="23"/>
          <w:szCs w:val="23"/>
          <w:shd w:val="clear" w:color="auto" w:fill="F7F7F8"/>
        </w:rPr>
        <w:t>@EnableEurekaClient</w:t>
      </w:r>
      <w:r w:rsidRPr="00E36C74">
        <w:rPr>
          <w:rFonts w:ascii="inherit" w:eastAsia="宋体" w:hAnsi="inherit" w:cs="Times New Roman"/>
          <w:spacing w:val="-2"/>
          <w:kern w:val="0"/>
          <w:sz w:val="24"/>
          <w:szCs w:val="24"/>
        </w:rPr>
        <w:t>，但只有</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可用，你也可以使用</w:t>
      </w:r>
      <w:r w:rsidRPr="00E36C74">
        <w:rPr>
          <w:rFonts w:ascii="DejaVu Sans Mono" w:eastAsia="宋体" w:hAnsi="DejaVu Sans Mono" w:cs="DejaVu Sans Mono"/>
          <w:kern w:val="0"/>
          <w:sz w:val="23"/>
          <w:szCs w:val="23"/>
          <w:shd w:val="clear" w:color="auto" w:fill="F7F7F8"/>
        </w:rPr>
        <w:t>@EnableDiscoveryClient</w:t>
      </w:r>
      <w:r w:rsidRPr="00E36C74">
        <w:rPr>
          <w:rFonts w:ascii="inherit" w:eastAsia="宋体" w:hAnsi="inherit" w:cs="Times New Roman"/>
          <w:spacing w:val="-2"/>
          <w:kern w:val="0"/>
          <w:sz w:val="24"/>
          <w:szCs w:val="24"/>
        </w:rPr>
        <w:t>。需要配置才能找到</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服务器。例：</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eureka: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client: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serviceUrl: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defaultZone: http://localhost:8761/eureka/</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其中</w:t>
      </w:r>
      <w:r w:rsidRPr="00E36C74">
        <w:rPr>
          <w:rFonts w:ascii="inherit" w:eastAsia="宋体" w:hAnsi="inherit" w:cs="Times New Roman"/>
          <w:spacing w:val="-2"/>
          <w:kern w:val="0"/>
          <w:sz w:val="24"/>
          <w:szCs w:val="24"/>
        </w:rPr>
        <w:t>“defaultZone”</w:t>
      </w:r>
      <w:r w:rsidRPr="00E36C74">
        <w:rPr>
          <w:rFonts w:ascii="inherit" w:eastAsia="宋体" w:hAnsi="inherit" w:cs="Times New Roman"/>
          <w:spacing w:val="-2"/>
          <w:kern w:val="0"/>
          <w:sz w:val="24"/>
          <w:szCs w:val="24"/>
        </w:rPr>
        <w:t>是一个魔术字符串后备值，为任何不表示首选项的客户端提供服务</w:t>
      </w:r>
      <w:r w:rsidRPr="00E36C74">
        <w:rPr>
          <w:rFonts w:ascii="inherit" w:eastAsia="宋体" w:hAnsi="inherit" w:cs="Times New Roman"/>
          <w:spacing w:val="-2"/>
          <w:kern w:val="0"/>
          <w:sz w:val="24"/>
          <w:szCs w:val="24"/>
        </w:rPr>
        <w:t>URL</w:t>
      </w:r>
      <w:r w:rsidRPr="00E36C74">
        <w:rPr>
          <w:rFonts w:ascii="inherit" w:eastAsia="宋体" w:hAnsi="inherit" w:cs="Times New Roman"/>
          <w:spacing w:val="-2"/>
          <w:kern w:val="0"/>
          <w:sz w:val="24"/>
          <w:szCs w:val="24"/>
        </w:rPr>
        <w:t>（即它是有用的默认值）。</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从</w:t>
      </w:r>
      <w:r w:rsidRPr="00E36C74">
        <w:rPr>
          <w:rFonts w:ascii="DejaVu Sans Mono" w:eastAsia="宋体" w:hAnsi="DejaVu Sans Mono" w:cs="DejaVu Sans Mono"/>
          <w:kern w:val="0"/>
          <w:sz w:val="23"/>
          <w:szCs w:val="23"/>
          <w:shd w:val="clear" w:color="auto" w:fill="F7F7F8"/>
        </w:rPr>
        <w:t>Environment</w:t>
      </w:r>
      <w:r w:rsidRPr="00E36C74">
        <w:rPr>
          <w:rFonts w:ascii="inherit" w:eastAsia="宋体" w:hAnsi="inherit" w:cs="Times New Roman"/>
          <w:spacing w:val="-2"/>
          <w:kern w:val="0"/>
          <w:sz w:val="24"/>
          <w:szCs w:val="24"/>
        </w:rPr>
        <w:t>获取的默认应用程序名称（服务</w:t>
      </w:r>
      <w:r w:rsidRPr="00E36C74">
        <w:rPr>
          <w:rFonts w:ascii="inherit" w:eastAsia="宋体" w:hAnsi="inherit" w:cs="Times New Roman"/>
          <w:spacing w:val="-2"/>
          <w:kern w:val="0"/>
          <w:sz w:val="24"/>
          <w:szCs w:val="24"/>
        </w:rPr>
        <w:t>ID</w:t>
      </w:r>
      <w:r w:rsidRPr="00E36C74">
        <w:rPr>
          <w:rFonts w:ascii="inherit" w:eastAsia="宋体" w:hAnsi="inherit" w:cs="Times New Roman"/>
          <w:spacing w:val="-2"/>
          <w:kern w:val="0"/>
          <w:sz w:val="24"/>
          <w:szCs w:val="24"/>
        </w:rPr>
        <w:t>），虚拟主机和非安全端口分别为</w:t>
      </w:r>
      <w:r w:rsidRPr="00E36C74">
        <w:rPr>
          <w:rFonts w:ascii="DejaVu Sans Mono" w:eastAsia="宋体" w:hAnsi="DejaVu Sans Mono" w:cs="DejaVu Sans Mono"/>
          <w:kern w:val="0"/>
          <w:sz w:val="23"/>
          <w:szCs w:val="23"/>
          <w:shd w:val="clear" w:color="auto" w:fill="F7F7F8"/>
        </w:rPr>
        <w:t>${spring.application.name}</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${spring.application.name}</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${server.port}</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@EnableEurekaClient</w:t>
      </w:r>
      <w:r w:rsidRPr="00E36C74">
        <w:rPr>
          <w:rFonts w:ascii="inherit" w:eastAsia="宋体" w:hAnsi="inherit" w:cs="Times New Roman"/>
          <w:spacing w:val="-2"/>
          <w:kern w:val="0"/>
          <w:sz w:val="24"/>
          <w:szCs w:val="24"/>
        </w:rPr>
        <w:t>将应用程序同时进入一个</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实例</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（即注册自己）和一个</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客户端</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（即它可以查询注册表以查找其他服务）。实例行为由</w:t>
      </w:r>
      <w:r w:rsidRPr="00E36C74">
        <w:rPr>
          <w:rFonts w:ascii="DejaVu Sans Mono" w:eastAsia="宋体" w:hAnsi="DejaVu Sans Mono" w:cs="DejaVu Sans Mono"/>
          <w:kern w:val="0"/>
          <w:sz w:val="23"/>
          <w:szCs w:val="23"/>
          <w:shd w:val="clear" w:color="auto" w:fill="F7F7F8"/>
        </w:rPr>
        <w:t>eureka.instance.*</w:t>
      </w:r>
      <w:r w:rsidRPr="00E36C74">
        <w:rPr>
          <w:rFonts w:ascii="inherit" w:eastAsia="宋体" w:hAnsi="inherit" w:cs="Times New Roman"/>
          <w:spacing w:val="-2"/>
          <w:kern w:val="0"/>
          <w:sz w:val="24"/>
          <w:szCs w:val="24"/>
        </w:rPr>
        <w:t>配置键驱动，但是如果您确保您的应用程序具有</w:t>
      </w:r>
      <w:r w:rsidRPr="00E36C74">
        <w:rPr>
          <w:rFonts w:ascii="DejaVu Sans Mono" w:eastAsia="宋体" w:hAnsi="DejaVu Sans Mono" w:cs="DejaVu Sans Mono"/>
          <w:kern w:val="0"/>
          <w:sz w:val="23"/>
          <w:szCs w:val="23"/>
          <w:shd w:val="clear" w:color="auto" w:fill="F7F7F8"/>
        </w:rPr>
        <w:t>spring.application.name</w:t>
      </w:r>
      <w:r w:rsidRPr="00E36C74">
        <w:rPr>
          <w:rFonts w:ascii="inherit" w:eastAsia="宋体" w:hAnsi="inherit" w:cs="Times New Roman"/>
          <w:spacing w:val="-2"/>
          <w:kern w:val="0"/>
          <w:sz w:val="24"/>
          <w:szCs w:val="24"/>
        </w:rPr>
        <w:t>（这是</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服务</w:t>
      </w:r>
      <w:r w:rsidRPr="00E36C74">
        <w:rPr>
          <w:rFonts w:ascii="inherit" w:eastAsia="宋体" w:hAnsi="inherit" w:cs="Times New Roman"/>
          <w:spacing w:val="-2"/>
          <w:kern w:val="0"/>
          <w:sz w:val="24"/>
          <w:szCs w:val="24"/>
        </w:rPr>
        <w:t>ID</w:t>
      </w:r>
      <w:r w:rsidRPr="00E36C74">
        <w:rPr>
          <w:rFonts w:ascii="inherit" w:eastAsia="宋体" w:hAnsi="inherit" w:cs="Times New Roman"/>
          <w:spacing w:val="-2"/>
          <w:kern w:val="0"/>
          <w:sz w:val="24"/>
          <w:szCs w:val="24"/>
        </w:rPr>
        <w:t>或</w:t>
      </w:r>
      <w:r w:rsidRPr="00E36C74">
        <w:rPr>
          <w:rFonts w:ascii="inherit" w:eastAsia="宋体" w:hAnsi="inherit" w:cs="Times New Roman"/>
          <w:spacing w:val="-2"/>
          <w:kern w:val="0"/>
          <w:sz w:val="24"/>
          <w:szCs w:val="24"/>
        </w:rPr>
        <w:t>VIP</w:t>
      </w:r>
      <w:r w:rsidRPr="00E36C74">
        <w:rPr>
          <w:rFonts w:ascii="inherit" w:eastAsia="宋体" w:hAnsi="inherit" w:cs="Times New Roman"/>
          <w:spacing w:val="-2"/>
          <w:kern w:val="0"/>
          <w:sz w:val="24"/>
          <w:szCs w:val="24"/>
        </w:rPr>
        <w:t>的默认值），那么默认值将是正常的。</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有关可</w:t>
      </w:r>
      <w:hyperlink r:id="rId40" w:history="1">
        <w:r w:rsidRPr="00E36C74">
          <w:rPr>
            <w:rFonts w:ascii="inherit" w:eastAsia="宋体" w:hAnsi="inherit" w:cs="Times New Roman"/>
            <w:color w:val="2156A5"/>
            <w:spacing w:val="-2"/>
            <w:kern w:val="0"/>
            <w:sz w:val="24"/>
            <w:szCs w:val="24"/>
            <w:u w:val="single"/>
          </w:rPr>
          <w:t>配置</w:t>
        </w:r>
      </w:hyperlink>
      <w:hyperlink r:id="rId41" w:history="1">
        <w:r w:rsidRPr="00E36C74">
          <w:rPr>
            <w:rFonts w:ascii="inherit" w:eastAsia="宋体" w:hAnsi="inherit" w:cs="Times New Roman"/>
            <w:color w:val="2156A5"/>
            <w:spacing w:val="-2"/>
            <w:kern w:val="0"/>
            <w:sz w:val="24"/>
            <w:szCs w:val="24"/>
            <w:u w:val="single"/>
          </w:rPr>
          <w:t>选项</w:t>
        </w:r>
      </w:hyperlink>
      <w:r w:rsidRPr="00E36C74">
        <w:rPr>
          <w:rFonts w:ascii="inherit" w:eastAsia="宋体" w:hAnsi="inherit" w:cs="Times New Roman"/>
          <w:spacing w:val="-2"/>
          <w:kern w:val="0"/>
          <w:sz w:val="24"/>
          <w:szCs w:val="24"/>
        </w:rPr>
        <w:t>的更多详细信息，请参阅</w:t>
      </w:r>
      <w:hyperlink r:id="rId42" w:history="1">
        <w:r w:rsidRPr="00E36C74">
          <w:rPr>
            <w:rFonts w:ascii="inherit" w:eastAsia="宋体" w:hAnsi="inherit" w:cs="Times New Roman"/>
            <w:color w:val="2156A5"/>
            <w:spacing w:val="-2"/>
            <w:kern w:val="0"/>
            <w:sz w:val="24"/>
            <w:szCs w:val="24"/>
            <w:u w:val="single"/>
          </w:rPr>
          <w:t>EurekaInstanceConfigBean</w:t>
        </w:r>
      </w:hyperlink>
      <w:r w:rsidRPr="00E36C74">
        <w:rPr>
          <w:rFonts w:ascii="inherit" w:eastAsia="宋体" w:hAnsi="inherit" w:cs="Times New Roman"/>
          <w:spacing w:val="-2"/>
          <w:kern w:val="0"/>
          <w:sz w:val="24"/>
          <w:szCs w:val="24"/>
        </w:rPr>
        <w:t>和</w:t>
      </w:r>
      <w:hyperlink r:id="rId43" w:history="1">
        <w:r w:rsidRPr="00E36C74">
          <w:rPr>
            <w:rFonts w:ascii="inherit" w:eastAsia="宋体" w:hAnsi="inherit" w:cs="Times New Roman"/>
            <w:color w:val="2156A5"/>
            <w:spacing w:val="-2"/>
            <w:kern w:val="0"/>
            <w:sz w:val="24"/>
            <w:szCs w:val="24"/>
            <w:u w:val="single"/>
          </w:rPr>
          <w:t>EurekaClientConfigBean</w:t>
        </w:r>
      </w:hyperlink>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使用</w:t>
      </w:r>
      <w:r w:rsidRPr="00E36C74">
        <w:rPr>
          <w:rFonts w:ascii="Arial" w:eastAsia="宋体" w:hAnsi="Arial" w:cs="Arial"/>
          <w:color w:val="BA3925"/>
          <w:kern w:val="0"/>
          <w:sz w:val="41"/>
          <w:szCs w:val="41"/>
        </w:rPr>
        <w:t>Eureka</w:t>
      </w:r>
      <w:r w:rsidRPr="00E36C74">
        <w:rPr>
          <w:rFonts w:ascii="Arial" w:eastAsia="宋体" w:hAnsi="Arial" w:cs="Arial"/>
          <w:color w:val="BA3925"/>
          <w:kern w:val="0"/>
          <w:sz w:val="41"/>
          <w:szCs w:val="41"/>
        </w:rPr>
        <w:t>服务器进行身份验证</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如果其中一个</w:t>
      </w:r>
      <w:r w:rsidRPr="00E36C74">
        <w:rPr>
          <w:rFonts w:ascii="DejaVu Sans Mono" w:eastAsia="宋体" w:hAnsi="DejaVu Sans Mono" w:cs="DejaVu Sans Mono"/>
          <w:kern w:val="0"/>
          <w:sz w:val="23"/>
          <w:szCs w:val="23"/>
          <w:shd w:val="clear" w:color="auto" w:fill="F7F7F8"/>
        </w:rPr>
        <w:t>eureka.client.serviceUrl.defaultZone</w:t>
      </w:r>
      <w:r w:rsidRPr="00E36C74">
        <w:rPr>
          <w:rFonts w:ascii="inherit" w:eastAsia="宋体" w:hAnsi="inherit" w:cs="Times New Roman"/>
          <w:spacing w:val="-2"/>
          <w:kern w:val="0"/>
          <w:sz w:val="24"/>
          <w:szCs w:val="24"/>
        </w:rPr>
        <w:t>网址中包含一个凭据（如</w:t>
      </w:r>
      <w:hyperlink r:id="rId44" w:history="1">
        <w:r w:rsidRPr="00E36C74">
          <w:rPr>
            <w:rFonts w:ascii="DejaVu Sans Mono" w:eastAsia="宋体" w:hAnsi="DejaVu Sans Mono" w:cs="DejaVu Sans Mono"/>
            <w:color w:val="2156A5"/>
            <w:kern w:val="0"/>
            <w:sz w:val="23"/>
            <w:szCs w:val="23"/>
            <w:u w:val="single"/>
          </w:rPr>
          <w:t>http://user:password@localhost:8761/eureka</w:t>
        </w:r>
      </w:hyperlink>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基本身份验证将自动添加到您的</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客户端。对于更复杂的需求，您可以创建</w:t>
      </w:r>
      <w:r w:rsidRPr="00E36C74">
        <w:rPr>
          <w:rFonts w:ascii="DejaVu Sans Mono" w:eastAsia="宋体" w:hAnsi="DejaVu Sans Mono" w:cs="DejaVu Sans Mono"/>
          <w:kern w:val="0"/>
          <w:sz w:val="23"/>
          <w:szCs w:val="23"/>
          <w:shd w:val="clear" w:color="auto" w:fill="F7F7F8"/>
        </w:rPr>
        <w:t>DiscoveryClientOptionalArgs</w:t>
      </w:r>
      <w:r w:rsidRPr="00E36C74">
        <w:rPr>
          <w:rFonts w:ascii="inherit" w:eastAsia="宋体" w:hAnsi="inherit" w:cs="Times New Roman"/>
          <w:spacing w:val="-2"/>
          <w:kern w:val="0"/>
          <w:sz w:val="24"/>
          <w:szCs w:val="24"/>
        </w:rPr>
        <w:t>类型的</w:t>
      </w:r>
      <w:r w:rsidRPr="00E36C74">
        <w:rPr>
          <w:rFonts w:ascii="DejaVu Sans Mono" w:eastAsia="宋体" w:hAnsi="DejaVu Sans Mono" w:cs="DejaVu Sans Mono"/>
          <w:kern w:val="0"/>
          <w:sz w:val="23"/>
          <w:szCs w:val="23"/>
          <w:shd w:val="clear" w:color="auto" w:fill="F7F7F8"/>
        </w:rPr>
        <w:t>@Bean</w:t>
      </w:r>
      <w:r w:rsidRPr="00E36C74">
        <w:rPr>
          <w:rFonts w:ascii="inherit" w:eastAsia="宋体" w:hAnsi="inherit" w:cs="Times New Roman"/>
          <w:spacing w:val="-2"/>
          <w:kern w:val="0"/>
          <w:sz w:val="24"/>
          <w:szCs w:val="24"/>
        </w:rPr>
        <w:t>，并将</w:t>
      </w:r>
      <w:r w:rsidRPr="00E36C74">
        <w:rPr>
          <w:rFonts w:ascii="DejaVu Sans Mono" w:eastAsia="宋体" w:hAnsi="DejaVu Sans Mono" w:cs="DejaVu Sans Mono"/>
          <w:kern w:val="0"/>
          <w:sz w:val="23"/>
          <w:szCs w:val="23"/>
          <w:shd w:val="clear" w:color="auto" w:fill="F7F7F8"/>
        </w:rPr>
        <w:t>ClientFilter</w:t>
      </w:r>
      <w:r w:rsidRPr="00E36C74">
        <w:rPr>
          <w:rFonts w:ascii="inherit" w:eastAsia="宋体" w:hAnsi="inherit" w:cs="Times New Roman"/>
          <w:spacing w:val="-2"/>
          <w:kern w:val="0"/>
          <w:sz w:val="24"/>
          <w:szCs w:val="24"/>
        </w:rPr>
        <w:t>实例注入到其中，所有这些都将应用于从客户端到服务器的调用。</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577524571"/>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由于Eureka中的限制，不可能支持每个服务器的基本身份验证凭据，所以只能使用第一个找到的集合。</w:t>
            </w:r>
          </w:p>
        </w:tc>
      </w:tr>
    </w:tbl>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状态页和健康指标</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实例的状态页面和运行状况指示器分别默认为</w:t>
      </w:r>
      <w:r w:rsidRPr="00E36C74">
        <w:rPr>
          <w:rFonts w:ascii="inherit" w:eastAsia="宋体" w:hAnsi="inherit" w:cs="Times New Roman"/>
          <w:spacing w:val="-2"/>
          <w:kern w:val="0"/>
          <w:sz w:val="24"/>
          <w:szCs w:val="24"/>
        </w:rPr>
        <w:t>“/ info”</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 health”</w:t>
      </w:r>
      <w:r w:rsidRPr="00E36C74">
        <w:rPr>
          <w:rFonts w:ascii="inherit" w:eastAsia="宋体" w:hAnsi="inherit" w:cs="Times New Roman"/>
          <w:spacing w:val="-2"/>
          <w:kern w:val="0"/>
          <w:sz w:val="24"/>
          <w:szCs w:val="24"/>
        </w:rPr>
        <w:t>，它们是</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执行器应用程序中有用端点的默认位置。如果您使用非默认上下文路径或</w:t>
      </w:r>
      <w:r w:rsidRPr="00E36C74">
        <w:rPr>
          <w:rFonts w:ascii="inherit" w:eastAsia="宋体" w:hAnsi="inherit" w:cs="Times New Roman"/>
          <w:spacing w:val="-2"/>
          <w:kern w:val="0"/>
          <w:sz w:val="24"/>
          <w:szCs w:val="24"/>
        </w:rPr>
        <w:t>servlet</w:t>
      </w:r>
      <w:r w:rsidRPr="00E36C74">
        <w:rPr>
          <w:rFonts w:ascii="inherit" w:eastAsia="宋体" w:hAnsi="inherit" w:cs="Times New Roman"/>
          <w:spacing w:val="-2"/>
          <w:kern w:val="0"/>
          <w:sz w:val="24"/>
          <w:szCs w:val="24"/>
        </w:rPr>
        <w:t>路径（例如</w:t>
      </w:r>
      <w:r w:rsidRPr="00E36C74">
        <w:rPr>
          <w:rFonts w:ascii="DejaVu Sans Mono" w:eastAsia="宋体" w:hAnsi="DejaVu Sans Mono" w:cs="DejaVu Sans Mono"/>
          <w:kern w:val="0"/>
          <w:sz w:val="23"/>
          <w:szCs w:val="23"/>
          <w:shd w:val="clear" w:color="auto" w:fill="F7F7F8"/>
        </w:rPr>
        <w:t>server.servletPath=/foo</w:t>
      </w:r>
      <w:r w:rsidRPr="00E36C74">
        <w:rPr>
          <w:rFonts w:ascii="inherit" w:eastAsia="宋体" w:hAnsi="inherit" w:cs="Times New Roman"/>
          <w:spacing w:val="-2"/>
          <w:kern w:val="0"/>
          <w:sz w:val="24"/>
          <w:szCs w:val="24"/>
        </w:rPr>
        <w:t>）或管理端点路径（例如</w:t>
      </w:r>
      <w:r w:rsidRPr="00E36C74">
        <w:rPr>
          <w:rFonts w:ascii="DejaVu Sans Mono" w:eastAsia="宋体" w:hAnsi="DejaVu Sans Mono" w:cs="DejaVu Sans Mono"/>
          <w:kern w:val="0"/>
          <w:sz w:val="23"/>
          <w:szCs w:val="23"/>
          <w:shd w:val="clear" w:color="auto" w:fill="F7F7F8"/>
        </w:rPr>
        <w:t>management.contextPath=/admin</w:t>
      </w:r>
      <w:r w:rsidRPr="00E36C74">
        <w:rPr>
          <w:rFonts w:ascii="inherit" w:eastAsia="宋体" w:hAnsi="inherit" w:cs="Times New Roman"/>
          <w:spacing w:val="-2"/>
          <w:kern w:val="0"/>
          <w:sz w:val="24"/>
          <w:szCs w:val="24"/>
        </w:rPr>
        <w:t>），则需要更改这些，即使是执行器应用程序。例：</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eureka: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instance: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statusPageUrlPath: ${management.context-path}/info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healthCheckUrlPath: ${management.context-path}/health</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这些链接显示在客户端使用的元数据中，并在某些情况下用于决定是否将请求发送到应用程序，因此如果它们是准确的，这是有帮助的。</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注册安全应用程序</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如果您的应用程序想通过</w:t>
      </w:r>
      <w:r w:rsidRPr="00E36C74">
        <w:rPr>
          <w:rFonts w:ascii="inherit" w:eastAsia="宋体" w:hAnsi="inherit" w:cs="Times New Roman"/>
          <w:spacing w:val="-2"/>
          <w:kern w:val="0"/>
          <w:sz w:val="24"/>
          <w:szCs w:val="24"/>
        </w:rPr>
        <w:t>HTTPS</w:t>
      </w:r>
      <w:r w:rsidRPr="00E36C74">
        <w:rPr>
          <w:rFonts w:ascii="inherit" w:eastAsia="宋体" w:hAnsi="inherit" w:cs="Times New Roman"/>
          <w:spacing w:val="-2"/>
          <w:kern w:val="0"/>
          <w:sz w:val="24"/>
          <w:szCs w:val="24"/>
        </w:rPr>
        <w:t>联系，则可以分别在</w:t>
      </w:r>
      <w:r w:rsidRPr="00E36C74">
        <w:rPr>
          <w:rFonts w:ascii="DejaVu Sans Mono" w:eastAsia="宋体" w:hAnsi="DejaVu Sans Mono" w:cs="DejaVu Sans Mono"/>
          <w:kern w:val="0"/>
          <w:sz w:val="23"/>
          <w:szCs w:val="23"/>
          <w:shd w:val="clear" w:color="auto" w:fill="F7F7F8"/>
        </w:rPr>
        <w:t>EurekaInstanceConfig</w:t>
      </w:r>
      <w:r w:rsidRPr="00E36C74">
        <w:rPr>
          <w:rFonts w:ascii="inherit" w:eastAsia="宋体" w:hAnsi="inherit" w:cs="Times New Roman"/>
          <w:spacing w:val="-2"/>
          <w:kern w:val="0"/>
          <w:sz w:val="24"/>
          <w:szCs w:val="24"/>
        </w:rPr>
        <w:t>，</w:t>
      </w:r>
      <w:r w:rsidRPr="00E36C74">
        <w:rPr>
          <w:rFonts w:ascii="inherit" w:eastAsia="宋体" w:hAnsi="inherit" w:cs="Times New Roman"/>
          <w:i/>
          <w:iCs/>
          <w:spacing w:val="-2"/>
          <w:kern w:val="0"/>
          <w:sz w:val="24"/>
          <w:szCs w:val="24"/>
        </w:rPr>
        <w:t>即</w:t>
      </w:r>
      <w:r w:rsidRPr="00E36C74">
        <w:rPr>
          <w:rFonts w:ascii="inherit" w:eastAsia="宋体" w:hAnsi="inherit" w:cs="Times New Roman"/>
          <w:spacing w:val="-2"/>
          <w:kern w:val="0"/>
          <w:sz w:val="24"/>
          <w:szCs w:val="24"/>
        </w:rPr>
        <w:t> </w:t>
      </w:r>
      <w:r w:rsidRPr="00E36C74">
        <w:rPr>
          <w:rFonts w:ascii="DejaVu Sans Mono" w:eastAsia="宋体" w:hAnsi="DejaVu Sans Mono" w:cs="DejaVu Sans Mono"/>
          <w:kern w:val="0"/>
          <w:sz w:val="23"/>
          <w:szCs w:val="23"/>
          <w:shd w:val="clear" w:color="auto" w:fill="F7F7F8"/>
        </w:rPr>
        <w:t>eureka.instance.[nonSecurePortEnabled,securePortEnabled]=[false,true]</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中设置两个标志。这将使</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发布实例信息显示安全通信的明确偏好。</w:t>
      </w:r>
      <w:r w:rsidRPr="00E36C74">
        <w:rPr>
          <w:rFonts w:ascii="inherit" w:eastAsia="宋体" w:hAnsi="inherit" w:cs="Times New Roman"/>
          <w:spacing w:val="-2"/>
          <w:kern w:val="0"/>
          <w:sz w:val="24"/>
          <w:szCs w:val="24"/>
        </w:rPr>
        <w:t>Spring Cloud </w:t>
      </w:r>
      <w:r w:rsidRPr="00E36C74">
        <w:rPr>
          <w:rFonts w:ascii="DejaVu Sans Mono" w:eastAsia="宋体" w:hAnsi="DejaVu Sans Mono" w:cs="DejaVu Sans Mono"/>
          <w:kern w:val="0"/>
          <w:sz w:val="23"/>
          <w:szCs w:val="23"/>
          <w:shd w:val="clear" w:color="auto" w:fill="F7F7F8"/>
        </w:rPr>
        <w:t>DiscoveryClient</w:t>
      </w:r>
      <w:r w:rsidRPr="00E36C74">
        <w:rPr>
          <w:rFonts w:ascii="inherit" w:eastAsia="宋体" w:hAnsi="inherit" w:cs="Times New Roman"/>
          <w:spacing w:val="-2"/>
          <w:kern w:val="0"/>
          <w:sz w:val="24"/>
          <w:szCs w:val="24"/>
        </w:rPr>
        <w:t>将始终为以这种方式配置的服务返回一个</w:t>
      </w:r>
      <w:hyperlink w:history="1">
        <w:r w:rsidRPr="00E36C74">
          <w:rPr>
            <w:rFonts w:ascii="DejaVu Sans Mono" w:eastAsia="宋体" w:hAnsi="DejaVu Sans Mono" w:cs="DejaVu Sans Mono"/>
            <w:color w:val="2156A5"/>
            <w:kern w:val="0"/>
            <w:sz w:val="23"/>
            <w:szCs w:val="23"/>
            <w:u w:val="single"/>
          </w:rPr>
          <w:t>https://…</w:t>
        </w:r>
        <w:r w:rsidRPr="00E36C74">
          <w:rPr>
            <w:rFonts w:ascii="Cambria Math" w:eastAsia="宋体" w:hAnsi="Cambria Math" w:cs="Cambria Math"/>
            <w:color w:val="2156A5"/>
            <w:kern w:val="0"/>
            <w:sz w:val="23"/>
            <w:szCs w:val="23"/>
            <w:u w:val="single"/>
          </w:rPr>
          <w:t>​</w:t>
        </w:r>
      </w:hyperlink>
      <w:r w:rsidRPr="00E36C74">
        <w:rPr>
          <w:rFonts w:ascii="DejaVu Sans Mono" w:eastAsia="宋体" w:hAnsi="DejaVu Sans Mono" w:cs="DejaVu Sans Mono"/>
          <w:kern w:val="0"/>
          <w:sz w:val="23"/>
          <w:szCs w:val="23"/>
          <w:shd w:val="clear" w:color="auto" w:fill="F7F7F8"/>
        </w:rPr>
        <w:t>;</w:t>
      </w:r>
      <w:r w:rsidRPr="00E36C74">
        <w:rPr>
          <w:rFonts w:ascii="inherit" w:eastAsia="宋体" w:hAnsi="inherit" w:cs="Times New Roman"/>
          <w:spacing w:val="-2"/>
          <w:kern w:val="0"/>
          <w:sz w:val="24"/>
          <w:szCs w:val="24"/>
        </w:rPr>
        <w:t> URI</w:t>
      </w:r>
      <w:r w:rsidRPr="00E36C74">
        <w:rPr>
          <w:rFonts w:ascii="inherit" w:eastAsia="宋体" w:hAnsi="inherit" w:cs="Times New Roman"/>
          <w:spacing w:val="-2"/>
          <w:kern w:val="0"/>
          <w:sz w:val="24"/>
          <w:szCs w:val="24"/>
        </w:rPr>
        <w:t>，并且</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（本机）实例信息将具有安全的健康检查</w:t>
      </w:r>
      <w:r w:rsidRPr="00E36C74">
        <w:rPr>
          <w:rFonts w:ascii="inherit" w:eastAsia="宋体" w:hAnsi="inherit" w:cs="Times New Roman"/>
          <w:spacing w:val="-2"/>
          <w:kern w:val="0"/>
          <w:sz w:val="24"/>
          <w:szCs w:val="24"/>
        </w:rPr>
        <w:t>URL</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由于</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内部的工作方式，它仍然会发布状态和主页的非安全网址，除非您也明确地覆盖。您可以使用占位符来配置</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实例</w:t>
      </w:r>
      <w:r w:rsidRPr="00E36C74">
        <w:rPr>
          <w:rFonts w:ascii="inherit" w:eastAsia="宋体" w:hAnsi="inherit" w:cs="Times New Roman"/>
          <w:spacing w:val="-2"/>
          <w:kern w:val="0"/>
          <w:sz w:val="24"/>
          <w:szCs w:val="24"/>
        </w:rPr>
        <w:t>URL</w:t>
      </w:r>
      <w:r w:rsidRPr="00E36C74">
        <w:rPr>
          <w:rFonts w:ascii="inherit" w:eastAsia="宋体" w:hAnsi="inherit" w:cs="Times New Roman"/>
          <w:spacing w:val="-2"/>
          <w:kern w:val="0"/>
          <w:sz w:val="24"/>
          <w:szCs w:val="24"/>
        </w:rPr>
        <w:t>，例如</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eureka: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instance: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statusPageUrl: https://${eureka.hostname}/info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healthCheckUrl: https://${eureka.hostname}/health</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homePageUrl: https://${eureka.hostname}/</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（请注意，</w:t>
      </w:r>
      <w:r w:rsidRPr="00E36C74">
        <w:rPr>
          <w:rFonts w:ascii="DejaVu Sans Mono" w:eastAsia="宋体" w:hAnsi="DejaVu Sans Mono" w:cs="DejaVu Sans Mono"/>
          <w:kern w:val="0"/>
          <w:sz w:val="23"/>
          <w:szCs w:val="23"/>
          <w:shd w:val="clear" w:color="auto" w:fill="F7F7F8"/>
        </w:rPr>
        <w:t>${eureka.hostname}</w:t>
      </w:r>
      <w:r w:rsidRPr="00E36C74">
        <w:rPr>
          <w:rFonts w:ascii="inherit" w:eastAsia="宋体" w:hAnsi="inherit" w:cs="Times New Roman"/>
          <w:spacing w:val="-2"/>
          <w:kern w:val="0"/>
          <w:sz w:val="24"/>
          <w:szCs w:val="24"/>
        </w:rPr>
        <w:t>是仅在稍后版本的</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中可用的本地占位符，您也可以使用</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占位符实现同样的功能，例如使用</w:t>
      </w:r>
      <w:r w:rsidRPr="00E36C74">
        <w:rPr>
          <w:rFonts w:ascii="DejaVu Sans Mono" w:eastAsia="宋体" w:hAnsi="DejaVu Sans Mono" w:cs="DejaVu Sans Mono"/>
          <w:kern w:val="0"/>
          <w:sz w:val="23"/>
          <w:szCs w:val="23"/>
          <w:shd w:val="clear" w:color="auto" w:fill="F7F7F8"/>
        </w:rPr>
        <w:t>${eureka.instance.hostName}</w:t>
      </w:r>
      <w:r w:rsidRPr="00E36C74">
        <w:rPr>
          <w:rFonts w:ascii="inherit" w:eastAsia="宋体" w:hAnsi="inherit" w:cs="Times New Roman"/>
          <w:spacing w:val="-2"/>
          <w:kern w:val="0"/>
          <w:sz w:val="24"/>
          <w:szCs w:val="24"/>
        </w:rPr>
        <w:t>。</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486634116"/>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如果您的应用程序在代理服务器后面运行，并且SSL终止服务在代理中（例如，如果您运行在Cloud Foundry或其他平台作为服务），则需要确保代理“转发”头部被截取并处理应用程序。Spring Boot应用程序中的嵌入式Tomcat容器会自动执行“X-Forwarded - \ *”标头的显式配置。你这个错误的一个迹象就是你的应用程序本身所呈现的链接是错误的（错误的主机，端口或协议）。</w:t>
            </w:r>
          </w:p>
        </w:tc>
      </w:tr>
    </w:tbl>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Eureka</w:t>
      </w:r>
      <w:r w:rsidRPr="00E36C74">
        <w:rPr>
          <w:rFonts w:ascii="Arial" w:eastAsia="宋体" w:hAnsi="Arial" w:cs="Arial"/>
          <w:color w:val="BA3925"/>
          <w:kern w:val="0"/>
          <w:sz w:val="41"/>
          <w:szCs w:val="41"/>
        </w:rPr>
        <w:t>的健康检查</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默认情况下，</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使用客户端心跳来确定客户端是否启动。除非另有规定，否则发现客户端将不会根据</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执行器传播应用程序的当前运行状况检查状态。这意味着成功注册后</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将永远宣布申请处于</w:t>
      </w:r>
      <w:r w:rsidRPr="00E36C74">
        <w:rPr>
          <w:rFonts w:ascii="inherit" w:eastAsia="宋体" w:hAnsi="inherit" w:cs="Times New Roman"/>
          <w:spacing w:val="-2"/>
          <w:kern w:val="0"/>
          <w:sz w:val="24"/>
          <w:szCs w:val="24"/>
        </w:rPr>
        <w:t>“UP”</w:t>
      </w:r>
      <w:r w:rsidRPr="00E36C74">
        <w:rPr>
          <w:rFonts w:ascii="inherit" w:eastAsia="宋体" w:hAnsi="inherit" w:cs="Times New Roman"/>
          <w:spacing w:val="-2"/>
          <w:kern w:val="0"/>
          <w:sz w:val="24"/>
          <w:szCs w:val="24"/>
        </w:rPr>
        <w:t>状态。通过启用</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运行状况检查可以改变此行为，从而将应用程序状态传播到</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。因此，每个其他应用程序将不会在</w:t>
      </w:r>
      <w:r w:rsidRPr="00E36C74">
        <w:rPr>
          <w:rFonts w:ascii="inherit" w:eastAsia="宋体" w:hAnsi="inherit" w:cs="Times New Roman"/>
          <w:spacing w:val="-2"/>
          <w:kern w:val="0"/>
          <w:sz w:val="24"/>
          <w:szCs w:val="24"/>
        </w:rPr>
        <w:t>“UP”</w:t>
      </w:r>
      <w:r w:rsidRPr="00E36C74">
        <w:rPr>
          <w:rFonts w:ascii="inherit" w:eastAsia="宋体" w:hAnsi="inherit" w:cs="Times New Roman"/>
          <w:spacing w:val="-2"/>
          <w:kern w:val="0"/>
          <w:sz w:val="24"/>
          <w:szCs w:val="24"/>
        </w:rPr>
        <w:t>之外的状态下将流量发送到应用程序。</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eureka: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client: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healthcheck: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enabled: true</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997369883"/>
              <w:rPr>
                <w:rFonts w:ascii="Arial" w:eastAsia="宋体" w:hAnsi="Arial" w:cs="Arial"/>
                <w:b/>
                <w:bCs/>
                <w:caps/>
                <w:kern w:val="0"/>
                <w:sz w:val="24"/>
                <w:szCs w:val="24"/>
              </w:rPr>
            </w:pPr>
            <w:r w:rsidRPr="00E36C74">
              <w:rPr>
                <w:rFonts w:ascii="Arial" w:eastAsia="宋体" w:hAnsi="Arial" w:cs="Arial"/>
                <w:b/>
                <w:bCs/>
                <w:caps/>
                <w:kern w:val="0"/>
                <w:sz w:val="24"/>
                <w:szCs w:val="24"/>
              </w:rPr>
              <w:t>警告</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DejaVu Sans Mono" w:eastAsia="宋体" w:hAnsi="DejaVu Sans Mono" w:cs="DejaVu Sans Mono"/>
                <w:kern w:val="0"/>
                <w:sz w:val="23"/>
                <w:szCs w:val="23"/>
                <w:shd w:val="clear" w:color="auto" w:fill="F7F7F8"/>
              </w:rPr>
              <w:t>eureka.client.healthcheck.enabled=true</w:t>
            </w:r>
            <w:r w:rsidRPr="00E36C74">
              <w:rPr>
                <w:rFonts w:ascii="宋体" w:eastAsia="宋体" w:hAnsi="宋体" w:cs="宋体"/>
                <w:spacing w:val="-2"/>
                <w:kern w:val="0"/>
                <w:sz w:val="24"/>
                <w:szCs w:val="24"/>
              </w:rPr>
              <w:t>只能在</w:t>
            </w:r>
            <w:r w:rsidRPr="00E36C74">
              <w:rPr>
                <w:rFonts w:ascii="DejaVu Sans Mono" w:eastAsia="宋体" w:hAnsi="DejaVu Sans Mono" w:cs="DejaVu Sans Mono"/>
                <w:kern w:val="0"/>
                <w:sz w:val="23"/>
                <w:szCs w:val="23"/>
                <w:shd w:val="clear" w:color="auto" w:fill="F7F7F8"/>
              </w:rPr>
              <w:t>application.yml</w:t>
            </w:r>
            <w:r w:rsidRPr="00E36C74">
              <w:rPr>
                <w:rFonts w:ascii="宋体" w:eastAsia="宋体" w:hAnsi="宋体" w:cs="宋体"/>
                <w:spacing w:val="-2"/>
                <w:kern w:val="0"/>
                <w:sz w:val="24"/>
                <w:szCs w:val="24"/>
              </w:rPr>
              <w:t>中设置。设置</w:t>
            </w:r>
            <w:r w:rsidRPr="00E36C74">
              <w:rPr>
                <w:rFonts w:ascii="DejaVu Sans Mono" w:eastAsia="宋体" w:hAnsi="DejaVu Sans Mono" w:cs="DejaVu Sans Mono"/>
                <w:kern w:val="0"/>
                <w:sz w:val="23"/>
                <w:szCs w:val="23"/>
                <w:shd w:val="clear" w:color="auto" w:fill="F7F7F8"/>
              </w:rPr>
              <w:t>bootstrap.yml</w:t>
            </w:r>
            <w:r w:rsidRPr="00E36C74">
              <w:rPr>
                <w:rFonts w:ascii="宋体" w:eastAsia="宋体" w:hAnsi="宋体" w:cs="宋体"/>
                <w:spacing w:val="-2"/>
                <w:kern w:val="0"/>
                <w:sz w:val="24"/>
                <w:szCs w:val="24"/>
              </w:rPr>
              <w:t>中的值将导致不期望的副作用，例如在具有</w:t>
            </w:r>
            <w:r w:rsidRPr="00E36C74">
              <w:rPr>
                <w:rFonts w:ascii="DejaVu Sans Mono" w:eastAsia="宋体" w:hAnsi="DejaVu Sans Mono" w:cs="DejaVu Sans Mono"/>
                <w:kern w:val="0"/>
                <w:sz w:val="23"/>
                <w:szCs w:val="23"/>
                <w:shd w:val="clear" w:color="auto" w:fill="F7F7F8"/>
              </w:rPr>
              <w:t>UNKNOWN</w:t>
            </w:r>
            <w:r w:rsidRPr="00E36C74">
              <w:rPr>
                <w:rFonts w:ascii="宋体" w:eastAsia="宋体" w:hAnsi="宋体" w:cs="宋体"/>
                <w:spacing w:val="-2"/>
                <w:kern w:val="0"/>
                <w:sz w:val="24"/>
                <w:szCs w:val="24"/>
              </w:rPr>
              <w:t>状态的eureka中注册。</w:t>
            </w:r>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如果您需要更多的控制健康检查，您可以考虑实施自己的</w:t>
      </w:r>
      <w:r w:rsidRPr="00E36C74">
        <w:rPr>
          <w:rFonts w:ascii="DejaVu Sans Mono" w:eastAsia="宋体" w:hAnsi="DejaVu Sans Mono" w:cs="DejaVu Sans Mono"/>
          <w:kern w:val="0"/>
          <w:sz w:val="23"/>
          <w:szCs w:val="23"/>
          <w:shd w:val="clear" w:color="auto" w:fill="F7F7F8"/>
        </w:rPr>
        <w:t>com.netflix.appinfo.HealthCheckHandler</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Eureka</w:t>
      </w:r>
      <w:r w:rsidRPr="00E36C74">
        <w:rPr>
          <w:rFonts w:ascii="Arial" w:eastAsia="宋体" w:hAnsi="Arial" w:cs="Arial"/>
          <w:color w:val="BA3925"/>
          <w:kern w:val="0"/>
          <w:sz w:val="41"/>
          <w:szCs w:val="41"/>
        </w:rPr>
        <w:t>实例和客户端的元数据</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值得花点时间了解</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元数据的工作原理，以便您可以在平台上使用它。有主机名，</w:t>
      </w:r>
      <w:r w:rsidRPr="00E36C74">
        <w:rPr>
          <w:rFonts w:ascii="inherit" w:eastAsia="宋体" w:hAnsi="inherit" w:cs="Times New Roman"/>
          <w:spacing w:val="-2"/>
          <w:kern w:val="0"/>
          <w:sz w:val="24"/>
          <w:szCs w:val="24"/>
        </w:rPr>
        <w:t>IP</w:t>
      </w:r>
      <w:r w:rsidRPr="00E36C74">
        <w:rPr>
          <w:rFonts w:ascii="inherit" w:eastAsia="宋体" w:hAnsi="inherit" w:cs="Times New Roman"/>
          <w:spacing w:val="-2"/>
          <w:kern w:val="0"/>
          <w:sz w:val="24"/>
          <w:szCs w:val="24"/>
        </w:rPr>
        <w:t>地址，端口号，状态页和运行状况检查等标准元数据。这些发布在服务注册表中，由客户使用，以直接的方式联系服务。额外的元数据可以添加到</w:t>
      </w:r>
      <w:r w:rsidRPr="00E36C74">
        <w:rPr>
          <w:rFonts w:ascii="DejaVu Sans Mono" w:eastAsia="宋体" w:hAnsi="DejaVu Sans Mono" w:cs="DejaVu Sans Mono"/>
          <w:kern w:val="0"/>
          <w:sz w:val="23"/>
          <w:szCs w:val="23"/>
          <w:shd w:val="clear" w:color="auto" w:fill="F7F7F8"/>
        </w:rPr>
        <w:t>eureka.instance.metadataMap</w:t>
      </w:r>
      <w:r w:rsidRPr="00E36C74">
        <w:rPr>
          <w:rFonts w:ascii="inherit" w:eastAsia="宋体" w:hAnsi="inherit" w:cs="Times New Roman"/>
          <w:spacing w:val="-2"/>
          <w:kern w:val="0"/>
          <w:sz w:val="24"/>
          <w:szCs w:val="24"/>
        </w:rPr>
        <w:t>中的实例注册中，并且这将在远程客户端中可访问，但一般不会更改客户端的行为，除非意识到元数据的含义。下面描述了几个特殊情况，其中</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已经为元数据映射指定了含义。</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在</w:t>
      </w:r>
      <w:r w:rsidRPr="00E36C74">
        <w:rPr>
          <w:rFonts w:ascii="Arial" w:eastAsia="宋体" w:hAnsi="Arial" w:cs="Arial"/>
          <w:color w:val="BA3925"/>
          <w:kern w:val="0"/>
          <w:sz w:val="35"/>
          <w:szCs w:val="35"/>
        </w:rPr>
        <w:t>Cloudfoundry</w:t>
      </w:r>
      <w:r w:rsidRPr="00E36C74">
        <w:rPr>
          <w:rFonts w:ascii="Arial" w:eastAsia="宋体" w:hAnsi="Arial" w:cs="Arial"/>
          <w:color w:val="BA3925"/>
          <w:kern w:val="0"/>
          <w:sz w:val="35"/>
          <w:szCs w:val="35"/>
        </w:rPr>
        <w:t>上使用</w:t>
      </w:r>
      <w:r w:rsidRPr="00E36C74">
        <w:rPr>
          <w:rFonts w:ascii="Arial" w:eastAsia="宋体" w:hAnsi="Arial" w:cs="Arial"/>
          <w:color w:val="BA3925"/>
          <w:kern w:val="0"/>
          <w:sz w:val="35"/>
          <w:szCs w:val="35"/>
        </w:rPr>
        <w:t>Eureka</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Cloudfoundry</w:t>
      </w:r>
      <w:r w:rsidRPr="00E36C74">
        <w:rPr>
          <w:rFonts w:ascii="inherit" w:eastAsia="宋体" w:hAnsi="inherit" w:cs="Times New Roman"/>
          <w:spacing w:val="-2"/>
          <w:kern w:val="0"/>
          <w:sz w:val="24"/>
          <w:szCs w:val="24"/>
        </w:rPr>
        <w:t>有一个全局路由器，所以同一个应用程序的所有实例都具有相同的主机名（在具有相似架构的其他</w:t>
      </w:r>
      <w:r w:rsidRPr="00E36C74">
        <w:rPr>
          <w:rFonts w:ascii="inherit" w:eastAsia="宋体" w:hAnsi="inherit" w:cs="Times New Roman"/>
          <w:spacing w:val="-2"/>
          <w:kern w:val="0"/>
          <w:sz w:val="24"/>
          <w:szCs w:val="24"/>
        </w:rPr>
        <w:t>PaaS</w:t>
      </w:r>
      <w:r w:rsidRPr="00E36C74">
        <w:rPr>
          <w:rFonts w:ascii="inherit" w:eastAsia="宋体" w:hAnsi="inherit" w:cs="Times New Roman"/>
          <w:spacing w:val="-2"/>
          <w:kern w:val="0"/>
          <w:sz w:val="24"/>
          <w:szCs w:val="24"/>
        </w:rPr>
        <w:t>解决方案中也是如此）。这不一定是使用</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的障碍，但如果您使用路由器（建议，甚至是强制性的，具体取决于您的平台的设置方式），则需要明确设置主机名和端口号（安全或非安全），以便他们使用路由器。您可能还需要使用实例元数据，以便您可以区分客户端上的实例（例如，在自定义负载平衡器中）。默认情况下，</w:t>
      </w:r>
      <w:r w:rsidRPr="00E36C74">
        <w:rPr>
          <w:rFonts w:ascii="DejaVu Sans Mono" w:eastAsia="宋体" w:hAnsi="DejaVu Sans Mono" w:cs="DejaVu Sans Mono"/>
          <w:kern w:val="0"/>
          <w:sz w:val="23"/>
          <w:szCs w:val="23"/>
          <w:shd w:val="clear" w:color="auto" w:fill="F7F7F8"/>
        </w:rPr>
        <w:t>eureka.instance.instanceId</w:t>
      </w:r>
      <w:r w:rsidRPr="00E36C74">
        <w:rPr>
          <w:rFonts w:ascii="inherit" w:eastAsia="宋体" w:hAnsi="inherit" w:cs="Times New Roman"/>
          <w:spacing w:val="-2"/>
          <w:kern w:val="0"/>
          <w:sz w:val="24"/>
          <w:szCs w:val="24"/>
        </w:rPr>
        <w:t>为</w:t>
      </w:r>
      <w:r w:rsidRPr="00E36C74">
        <w:rPr>
          <w:rFonts w:ascii="DejaVu Sans Mono" w:eastAsia="宋体" w:hAnsi="DejaVu Sans Mono" w:cs="DejaVu Sans Mono"/>
          <w:kern w:val="0"/>
          <w:sz w:val="23"/>
          <w:szCs w:val="23"/>
          <w:shd w:val="clear" w:color="auto" w:fill="F7F7F8"/>
        </w:rPr>
        <w:t>vcap.application.instance_id</w:t>
      </w:r>
      <w:r w:rsidRPr="00E36C74">
        <w:rPr>
          <w:rFonts w:ascii="inherit" w:eastAsia="宋体" w:hAnsi="inherit" w:cs="Times New Roman"/>
          <w:spacing w:val="-2"/>
          <w:kern w:val="0"/>
          <w:sz w:val="24"/>
          <w:szCs w:val="24"/>
        </w:rPr>
        <w:t>。例如：</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eureka: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instance: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hostname: ${vcap.application.uris[0]}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nonSecurePort: 80</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根据</w:t>
      </w:r>
      <w:r w:rsidRPr="00E36C74">
        <w:rPr>
          <w:rFonts w:ascii="inherit" w:eastAsia="宋体" w:hAnsi="inherit" w:cs="Times New Roman"/>
          <w:spacing w:val="-2"/>
          <w:kern w:val="0"/>
          <w:sz w:val="24"/>
          <w:szCs w:val="24"/>
        </w:rPr>
        <w:t>Cloudfoundry</w:t>
      </w:r>
      <w:r w:rsidRPr="00E36C74">
        <w:rPr>
          <w:rFonts w:ascii="inherit" w:eastAsia="宋体" w:hAnsi="inherit" w:cs="Times New Roman"/>
          <w:spacing w:val="-2"/>
          <w:kern w:val="0"/>
          <w:sz w:val="24"/>
          <w:szCs w:val="24"/>
        </w:rPr>
        <w:t>实例中安全规则的设置方式，您可以注册并使用主机</w:t>
      </w:r>
      <w:r w:rsidRPr="00E36C74">
        <w:rPr>
          <w:rFonts w:ascii="inherit" w:eastAsia="宋体" w:hAnsi="inherit" w:cs="Times New Roman"/>
          <w:spacing w:val="-2"/>
          <w:kern w:val="0"/>
          <w:sz w:val="24"/>
          <w:szCs w:val="24"/>
        </w:rPr>
        <w:t>VM</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IP</w:t>
      </w:r>
      <w:r w:rsidRPr="00E36C74">
        <w:rPr>
          <w:rFonts w:ascii="inherit" w:eastAsia="宋体" w:hAnsi="inherit" w:cs="Times New Roman"/>
          <w:spacing w:val="-2"/>
          <w:kern w:val="0"/>
          <w:sz w:val="24"/>
          <w:szCs w:val="24"/>
        </w:rPr>
        <w:t>地址进行直接的服务到服务调用。此功能尚未在</w:t>
      </w:r>
      <w:r w:rsidRPr="00E36C74">
        <w:rPr>
          <w:rFonts w:ascii="inherit" w:eastAsia="宋体" w:hAnsi="inherit" w:cs="Times New Roman"/>
          <w:spacing w:val="-2"/>
          <w:kern w:val="0"/>
          <w:sz w:val="24"/>
          <w:szCs w:val="24"/>
        </w:rPr>
        <w:t>Pivotal Web Services</w:t>
      </w:r>
      <w:r w:rsidRPr="00E36C74">
        <w:rPr>
          <w:rFonts w:ascii="inherit" w:eastAsia="宋体" w:hAnsi="inherit" w:cs="Times New Roman"/>
          <w:spacing w:val="-2"/>
          <w:kern w:val="0"/>
          <w:sz w:val="24"/>
          <w:szCs w:val="24"/>
        </w:rPr>
        <w:t>（</w:t>
      </w:r>
      <w:hyperlink r:id="rId45" w:history="1">
        <w:r w:rsidRPr="00E36C74">
          <w:rPr>
            <w:rFonts w:ascii="inherit" w:eastAsia="宋体" w:hAnsi="inherit" w:cs="Times New Roman"/>
            <w:color w:val="2156A5"/>
            <w:spacing w:val="-2"/>
            <w:kern w:val="0"/>
            <w:sz w:val="24"/>
            <w:szCs w:val="24"/>
            <w:u w:val="single"/>
          </w:rPr>
          <w:t>PWS</w:t>
        </w:r>
      </w:hyperlink>
      <w:r w:rsidRPr="00E36C74">
        <w:rPr>
          <w:rFonts w:ascii="inherit" w:eastAsia="宋体" w:hAnsi="inherit" w:cs="Times New Roman"/>
          <w:spacing w:val="-2"/>
          <w:kern w:val="0"/>
          <w:sz w:val="24"/>
          <w:szCs w:val="24"/>
        </w:rPr>
        <w:t>）上提供。</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在</w:t>
      </w:r>
      <w:r w:rsidRPr="00E36C74">
        <w:rPr>
          <w:rFonts w:ascii="Arial" w:eastAsia="宋体" w:hAnsi="Arial" w:cs="Arial"/>
          <w:color w:val="BA3925"/>
          <w:kern w:val="0"/>
          <w:sz w:val="35"/>
          <w:szCs w:val="35"/>
        </w:rPr>
        <w:t>AWS</w:t>
      </w:r>
      <w:r w:rsidRPr="00E36C74">
        <w:rPr>
          <w:rFonts w:ascii="Arial" w:eastAsia="宋体" w:hAnsi="Arial" w:cs="Arial"/>
          <w:color w:val="BA3925"/>
          <w:kern w:val="0"/>
          <w:sz w:val="35"/>
          <w:szCs w:val="35"/>
        </w:rPr>
        <w:t>上使用</w:t>
      </w:r>
      <w:r w:rsidRPr="00E36C74">
        <w:rPr>
          <w:rFonts w:ascii="Arial" w:eastAsia="宋体" w:hAnsi="Arial" w:cs="Arial"/>
          <w:color w:val="BA3925"/>
          <w:kern w:val="0"/>
          <w:sz w:val="35"/>
          <w:szCs w:val="35"/>
        </w:rPr>
        <w:t>Eureka</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如果应用程序计划将部署到</w:t>
      </w:r>
      <w:r w:rsidRPr="00E36C74">
        <w:rPr>
          <w:rFonts w:ascii="inherit" w:eastAsia="宋体" w:hAnsi="inherit" w:cs="Times New Roman"/>
          <w:spacing w:val="-2"/>
          <w:kern w:val="0"/>
          <w:sz w:val="24"/>
          <w:szCs w:val="24"/>
        </w:rPr>
        <w:t>AWS</w:t>
      </w:r>
      <w:r w:rsidRPr="00E36C74">
        <w:rPr>
          <w:rFonts w:ascii="inherit" w:eastAsia="宋体" w:hAnsi="inherit" w:cs="Times New Roman"/>
          <w:spacing w:val="-2"/>
          <w:kern w:val="0"/>
          <w:sz w:val="24"/>
          <w:szCs w:val="24"/>
        </w:rPr>
        <w:t>云，那么</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实例必须被配置为</w:t>
      </w:r>
      <w:r w:rsidRPr="00E36C74">
        <w:rPr>
          <w:rFonts w:ascii="inherit" w:eastAsia="宋体" w:hAnsi="inherit" w:cs="Times New Roman"/>
          <w:spacing w:val="-2"/>
          <w:kern w:val="0"/>
          <w:sz w:val="24"/>
          <w:szCs w:val="24"/>
        </w:rPr>
        <w:t>AWS</w:t>
      </w:r>
      <w:r w:rsidRPr="00E36C74">
        <w:rPr>
          <w:rFonts w:ascii="inherit" w:eastAsia="宋体" w:hAnsi="inherit" w:cs="Times New Roman"/>
          <w:spacing w:val="-2"/>
          <w:kern w:val="0"/>
          <w:sz w:val="24"/>
          <w:szCs w:val="24"/>
        </w:rPr>
        <w:t>意识到，这可以通过定制来完成</w:t>
      </w:r>
      <w:hyperlink r:id="rId46" w:history="1">
        <w:r w:rsidRPr="00E36C74">
          <w:rPr>
            <w:rFonts w:ascii="inherit" w:eastAsia="宋体" w:hAnsi="inherit" w:cs="Times New Roman"/>
            <w:color w:val="2156A5"/>
            <w:spacing w:val="-2"/>
            <w:kern w:val="0"/>
            <w:sz w:val="24"/>
            <w:szCs w:val="24"/>
            <w:u w:val="single"/>
          </w:rPr>
          <w:t>EurekaInstanceConfigBean</w:t>
        </w:r>
      </w:hyperlink>
      <w:r w:rsidRPr="00E36C74">
        <w:rPr>
          <w:rFonts w:ascii="inherit" w:eastAsia="宋体" w:hAnsi="inherit" w:cs="Times New Roman"/>
          <w:spacing w:val="-2"/>
          <w:kern w:val="0"/>
          <w:sz w:val="24"/>
          <w:szCs w:val="24"/>
        </w:rPr>
        <w:t>方式如下：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@Bean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@Profile("!default")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EurekaInstanceConfigBean eurekaInstanceConfig(InetUtils inetUtils)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EurekaInstanceConfigBean b = new EurekaInstanceConfigBean(inetUtils);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AmazonInfo info = AmazonInfo.Builder.newBuilder().autoBuild("eureka");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b.setDataCenterInfo(info);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b;</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更改</w:t>
      </w:r>
      <w:r w:rsidRPr="00E36C74">
        <w:rPr>
          <w:rFonts w:ascii="Arial" w:eastAsia="宋体" w:hAnsi="Arial" w:cs="Arial"/>
          <w:color w:val="BA3925"/>
          <w:kern w:val="0"/>
          <w:sz w:val="35"/>
          <w:szCs w:val="35"/>
        </w:rPr>
        <w:t>Eureka</w:t>
      </w:r>
      <w:r w:rsidRPr="00E36C74">
        <w:rPr>
          <w:rFonts w:ascii="Arial" w:eastAsia="宋体" w:hAnsi="Arial" w:cs="Arial"/>
          <w:color w:val="BA3925"/>
          <w:kern w:val="0"/>
          <w:sz w:val="35"/>
          <w:szCs w:val="35"/>
        </w:rPr>
        <w:t>实例</w:t>
      </w:r>
      <w:r w:rsidRPr="00E36C74">
        <w:rPr>
          <w:rFonts w:ascii="Arial" w:eastAsia="宋体" w:hAnsi="Arial" w:cs="Arial"/>
          <w:color w:val="BA3925"/>
          <w:kern w:val="0"/>
          <w:sz w:val="35"/>
          <w:szCs w:val="35"/>
        </w:rPr>
        <w:t>ID</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香草</w:t>
      </w:r>
      <w:r w:rsidRPr="00E36C74">
        <w:rPr>
          <w:rFonts w:ascii="inherit" w:eastAsia="宋体" w:hAnsi="inherit" w:cs="Times New Roman"/>
          <w:spacing w:val="-2"/>
          <w:kern w:val="0"/>
          <w:sz w:val="24"/>
          <w:szCs w:val="24"/>
        </w:rPr>
        <w:t>Netflix Eureka</w:t>
      </w:r>
      <w:r w:rsidRPr="00E36C74">
        <w:rPr>
          <w:rFonts w:ascii="inherit" w:eastAsia="宋体" w:hAnsi="inherit" w:cs="Times New Roman"/>
          <w:spacing w:val="-2"/>
          <w:kern w:val="0"/>
          <w:sz w:val="24"/>
          <w:szCs w:val="24"/>
        </w:rPr>
        <w:t>实例注册了与其主机名相同的</w:t>
      </w:r>
      <w:r w:rsidRPr="00E36C74">
        <w:rPr>
          <w:rFonts w:ascii="inherit" w:eastAsia="宋体" w:hAnsi="inherit" w:cs="Times New Roman"/>
          <w:spacing w:val="-2"/>
          <w:kern w:val="0"/>
          <w:sz w:val="24"/>
          <w:szCs w:val="24"/>
        </w:rPr>
        <w:t>ID</w:t>
      </w:r>
      <w:r w:rsidRPr="00E36C74">
        <w:rPr>
          <w:rFonts w:ascii="inherit" w:eastAsia="宋体" w:hAnsi="inherit" w:cs="Times New Roman"/>
          <w:spacing w:val="-2"/>
          <w:kern w:val="0"/>
          <w:sz w:val="24"/>
          <w:szCs w:val="24"/>
        </w:rPr>
        <w:t>（即每个主机只有一个服务）。</w:t>
      </w:r>
      <w:r w:rsidRPr="00E36C74">
        <w:rPr>
          <w:rFonts w:ascii="inherit" w:eastAsia="宋体" w:hAnsi="inherit" w:cs="Times New Roman"/>
          <w:spacing w:val="-2"/>
          <w:kern w:val="0"/>
          <w:sz w:val="24"/>
          <w:szCs w:val="24"/>
        </w:rPr>
        <w:t>Spring Cloud Eureka</w:t>
      </w:r>
      <w:r w:rsidRPr="00E36C74">
        <w:rPr>
          <w:rFonts w:ascii="inherit" w:eastAsia="宋体" w:hAnsi="inherit" w:cs="Times New Roman"/>
          <w:spacing w:val="-2"/>
          <w:kern w:val="0"/>
          <w:sz w:val="24"/>
          <w:szCs w:val="24"/>
        </w:rPr>
        <w:t>提供了一个明智的默认，如下所示：</w:t>
      </w:r>
      <w:r w:rsidRPr="00E36C74">
        <w:rPr>
          <w:rFonts w:ascii="DejaVu Sans Mono" w:eastAsia="宋体" w:hAnsi="DejaVu Sans Mono" w:cs="DejaVu Sans Mono"/>
          <w:kern w:val="0"/>
          <w:sz w:val="23"/>
          <w:szCs w:val="23"/>
          <w:shd w:val="clear" w:color="auto" w:fill="F7F7F8"/>
        </w:rPr>
        <w:t>${spring.cloud.client.hostname}:${spring.application.name}:${spring.application.instance_id:${server.port}}}</w:t>
      </w:r>
      <w:r w:rsidRPr="00E36C74">
        <w:rPr>
          <w:rFonts w:ascii="inherit" w:eastAsia="宋体" w:hAnsi="inherit" w:cs="Times New Roman"/>
          <w:spacing w:val="-2"/>
          <w:kern w:val="0"/>
          <w:sz w:val="24"/>
          <w:szCs w:val="24"/>
        </w:rPr>
        <w:t>。例如</w:t>
      </w:r>
      <w:r w:rsidRPr="00E36C74">
        <w:rPr>
          <w:rFonts w:ascii="DejaVu Sans Mono" w:eastAsia="宋体" w:hAnsi="DejaVu Sans Mono" w:cs="DejaVu Sans Mono"/>
          <w:kern w:val="0"/>
          <w:sz w:val="23"/>
          <w:szCs w:val="23"/>
          <w:shd w:val="clear" w:color="auto" w:fill="F7F7F8"/>
        </w:rPr>
        <w:t>myhost:myappname:8080</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使用</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，您可以通过在</w:t>
      </w:r>
      <w:r w:rsidRPr="00E36C74">
        <w:rPr>
          <w:rFonts w:ascii="DejaVu Sans Mono" w:eastAsia="宋体" w:hAnsi="DejaVu Sans Mono" w:cs="DejaVu Sans Mono"/>
          <w:kern w:val="0"/>
          <w:sz w:val="23"/>
          <w:szCs w:val="23"/>
          <w:shd w:val="clear" w:color="auto" w:fill="F7F7F8"/>
        </w:rPr>
        <w:t>eureka.instance.instanceId</w:t>
      </w:r>
      <w:r w:rsidRPr="00E36C74">
        <w:rPr>
          <w:rFonts w:ascii="inherit" w:eastAsia="宋体" w:hAnsi="inherit" w:cs="Times New Roman"/>
          <w:spacing w:val="-2"/>
          <w:kern w:val="0"/>
          <w:sz w:val="24"/>
          <w:szCs w:val="24"/>
        </w:rPr>
        <w:t>中提供唯一的标识符来覆盖此。例如：</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eureka: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instance: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instanceId: ${spring.application.name}:${vcap.application.instance_id:${spring.application.instance_id:${random.value}}}</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使用这个元数据和在</w:t>
      </w:r>
      <w:r w:rsidRPr="00E36C74">
        <w:rPr>
          <w:rFonts w:ascii="inherit" w:eastAsia="宋体" w:hAnsi="inherit" w:cs="Times New Roman"/>
          <w:spacing w:val="-2"/>
          <w:kern w:val="0"/>
          <w:sz w:val="24"/>
          <w:szCs w:val="24"/>
        </w:rPr>
        <w:t>localhost</w:t>
      </w:r>
      <w:r w:rsidRPr="00E36C74">
        <w:rPr>
          <w:rFonts w:ascii="inherit" w:eastAsia="宋体" w:hAnsi="inherit" w:cs="Times New Roman"/>
          <w:spacing w:val="-2"/>
          <w:kern w:val="0"/>
          <w:sz w:val="24"/>
          <w:szCs w:val="24"/>
        </w:rPr>
        <w:t>上部署的多个服务实例，随机值将在那里进行，以使实例是唯一的。在</w:t>
      </w:r>
      <w:r w:rsidRPr="00E36C74">
        <w:rPr>
          <w:rFonts w:ascii="inherit" w:eastAsia="宋体" w:hAnsi="inherit" w:cs="Times New Roman"/>
          <w:spacing w:val="-2"/>
          <w:kern w:val="0"/>
          <w:sz w:val="24"/>
          <w:szCs w:val="24"/>
        </w:rPr>
        <w:t>Cloudfoundry</w:t>
      </w:r>
      <w:r w:rsidRPr="00E36C74">
        <w:rPr>
          <w:rFonts w:ascii="inherit" w:eastAsia="宋体" w:hAnsi="inherit" w:cs="Times New Roman"/>
          <w:spacing w:val="-2"/>
          <w:kern w:val="0"/>
          <w:sz w:val="24"/>
          <w:szCs w:val="24"/>
        </w:rPr>
        <w:t>中，</w:t>
      </w:r>
      <w:r w:rsidRPr="00E36C74">
        <w:rPr>
          <w:rFonts w:ascii="DejaVu Sans Mono" w:eastAsia="宋体" w:hAnsi="DejaVu Sans Mono" w:cs="DejaVu Sans Mono"/>
          <w:kern w:val="0"/>
          <w:sz w:val="23"/>
          <w:szCs w:val="23"/>
          <w:shd w:val="clear" w:color="auto" w:fill="F7F7F8"/>
        </w:rPr>
        <w:t>vcap.application.instance_id</w:t>
      </w:r>
      <w:r w:rsidRPr="00E36C74">
        <w:rPr>
          <w:rFonts w:ascii="inherit" w:eastAsia="宋体" w:hAnsi="inherit" w:cs="Times New Roman"/>
          <w:spacing w:val="-2"/>
          <w:kern w:val="0"/>
          <w:sz w:val="24"/>
          <w:szCs w:val="24"/>
        </w:rPr>
        <w:t>将在</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应用程序中自动填充，因此不需要随机值。</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使用</w:t>
      </w:r>
      <w:r w:rsidRPr="00E36C74">
        <w:rPr>
          <w:rFonts w:ascii="Arial" w:eastAsia="宋体" w:hAnsi="Arial" w:cs="Arial"/>
          <w:color w:val="BA3925"/>
          <w:kern w:val="0"/>
          <w:sz w:val="41"/>
          <w:szCs w:val="41"/>
        </w:rPr>
        <w:t>EurekaClient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一旦您拥有</w:t>
      </w:r>
      <w:r w:rsidRPr="00E36C74">
        <w:rPr>
          <w:rFonts w:ascii="DejaVu Sans Mono" w:eastAsia="宋体" w:hAnsi="DejaVu Sans Mono" w:cs="DejaVu Sans Mono"/>
          <w:kern w:val="0"/>
          <w:sz w:val="23"/>
          <w:szCs w:val="23"/>
          <w:shd w:val="clear" w:color="auto" w:fill="F7F7F8"/>
        </w:rPr>
        <w:t>@EnableDiscoveryClient</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@EnableEurekaClient</w:t>
      </w:r>
      <w:r w:rsidRPr="00E36C74">
        <w:rPr>
          <w:rFonts w:ascii="inherit" w:eastAsia="宋体" w:hAnsi="inherit" w:cs="Times New Roman"/>
          <w:spacing w:val="-2"/>
          <w:kern w:val="0"/>
          <w:sz w:val="24"/>
          <w:szCs w:val="24"/>
        </w:rPr>
        <w:t>）的应用程序，您就可以使用它来从</w:t>
      </w:r>
      <w:hyperlink r:id="rId47" w:anchor="spring-cloud-eureka-server" w:history="1">
        <w:r w:rsidRPr="00E36C74">
          <w:rPr>
            <w:rFonts w:ascii="inherit" w:eastAsia="宋体" w:hAnsi="inherit" w:cs="Times New Roman"/>
            <w:color w:val="2156A5"/>
            <w:spacing w:val="-2"/>
            <w:kern w:val="0"/>
            <w:sz w:val="24"/>
            <w:szCs w:val="24"/>
            <w:u w:val="single"/>
          </w:rPr>
          <w:t>Eureka</w:t>
        </w:r>
        <w:r w:rsidRPr="00E36C74">
          <w:rPr>
            <w:rFonts w:ascii="inherit" w:eastAsia="宋体" w:hAnsi="inherit" w:cs="Times New Roman"/>
            <w:color w:val="2156A5"/>
            <w:spacing w:val="-2"/>
            <w:kern w:val="0"/>
            <w:sz w:val="24"/>
            <w:szCs w:val="24"/>
            <w:u w:val="single"/>
          </w:rPr>
          <w:t>服务器</w:t>
        </w:r>
      </w:hyperlink>
      <w:r w:rsidRPr="00E36C74">
        <w:rPr>
          <w:rFonts w:ascii="inherit" w:eastAsia="宋体" w:hAnsi="inherit" w:cs="Times New Roman"/>
          <w:spacing w:val="-2"/>
          <w:kern w:val="0"/>
          <w:sz w:val="24"/>
          <w:szCs w:val="24"/>
        </w:rPr>
        <w:t>发现服务实例。一种方法是使用本机</w:t>
      </w:r>
      <w:r w:rsidRPr="00E36C74">
        <w:rPr>
          <w:rFonts w:ascii="DejaVu Sans Mono" w:eastAsia="宋体" w:hAnsi="DejaVu Sans Mono" w:cs="DejaVu Sans Mono"/>
          <w:kern w:val="0"/>
          <w:sz w:val="23"/>
          <w:szCs w:val="23"/>
          <w:shd w:val="clear" w:color="auto" w:fill="F7F7F8"/>
        </w:rPr>
        <w:t>com.netflix.discovery.EurekaClient</w:t>
      </w:r>
      <w:r w:rsidRPr="00E36C74">
        <w:rPr>
          <w:rFonts w:ascii="inherit" w:eastAsia="宋体" w:hAnsi="inherit" w:cs="Times New Roman"/>
          <w:spacing w:val="-2"/>
          <w:kern w:val="0"/>
          <w:sz w:val="24"/>
          <w:szCs w:val="24"/>
        </w:rPr>
        <w:t>（而不是</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云</w:t>
      </w:r>
      <w:r w:rsidRPr="00E36C74">
        <w:rPr>
          <w:rFonts w:ascii="DejaVu Sans Mono" w:eastAsia="宋体" w:hAnsi="DejaVu Sans Mono" w:cs="DejaVu Sans Mono"/>
          <w:kern w:val="0"/>
          <w:sz w:val="23"/>
          <w:szCs w:val="23"/>
          <w:shd w:val="clear" w:color="auto" w:fill="F7F7F8"/>
        </w:rPr>
        <w:t>DiscoveryClient</w:t>
      </w:r>
      <w:r w:rsidRPr="00E36C74">
        <w:rPr>
          <w:rFonts w:ascii="inherit" w:eastAsia="宋体" w:hAnsi="inherit" w:cs="Times New Roman"/>
          <w:spacing w:val="-2"/>
          <w:kern w:val="0"/>
          <w:sz w:val="24"/>
          <w:szCs w:val="24"/>
        </w:rPr>
        <w:t>），例如</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@Autowired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private EurekaClient discoveryClient;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String serviceUrl()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InstanceInfo instance = discoveryClient.getNextServerFromEureka("STORES", false);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instance.getHomePageUrl();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rPr>
                <w:rFonts w:ascii="Arial" w:eastAsia="宋体" w:hAnsi="Arial" w:cs="Arial"/>
                <w:b/>
                <w:bCs/>
                <w:caps/>
                <w:kern w:val="0"/>
                <w:sz w:val="24"/>
                <w:szCs w:val="24"/>
              </w:rPr>
            </w:pPr>
            <w:r w:rsidRPr="00E36C74">
              <w:rPr>
                <w:rFonts w:ascii="Arial" w:eastAsia="宋体" w:hAnsi="Arial" w:cs="Arial"/>
                <w:b/>
                <w:bCs/>
                <w:caps/>
                <w:kern w:val="0"/>
                <w:sz w:val="24"/>
                <w:szCs w:val="24"/>
              </w:rPr>
              <w:t>小费</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不要使用</w:t>
            </w:r>
            <w:r w:rsidRPr="00E36C74">
              <w:rPr>
                <w:rFonts w:ascii="DejaVu Sans Mono" w:eastAsia="宋体" w:hAnsi="DejaVu Sans Mono" w:cs="DejaVu Sans Mono"/>
                <w:kern w:val="0"/>
                <w:sz w:val="23"/>
                <w:szCs w:val="23"/>
                <w:shd w:val="clear" w:color="auto" w:fill="F7F7F8"/>
              </w:rPr>
              <w:t>@PostConstruct</w:t>
            </w:r>
            <w:r w:rsidRPr="00E36C74">
              <w:rPr>
                <w:rFonts w:ascii="inherit" w:eastAsia="宋体" w:hAnsi="inherit" w:cs="宋体"/>
                <w:spacing w:val="-2"/>
                <w:kern w:val="0"/>
                <w:sz w:val="24"/>
                <w:szCs w:val="24"/>
              </w:rPr>
              <w:t>方法或</w:t>
            </w:r>
            <w:r w:rsidRPr="00E36C74">
              <w:rPr>
                <w:rFonts w:ascii="DejaVu Sans Mono" w:eastAsia="宋体" w:hAnsi="DejaVu Sans Mono" w:cs="DejaVu Sans Mono"/>
                <w:kern w:val="0"/>
                <w:sz w:val="23"/>
                <w:szCs w:val="23"/>
                <w:shd w:val="clear" w:color="auto" w:fill="F7F7F8"/>
              </w:rPr>
              <w:t>@Scheduled</w:t>
            </w:r>
            <w:r w:rsidRPr="00E36C74">
              <w:rPr>
                <w:rFonts w:ascii="inherit" w:eastAsia="宋体" w:hAnsi="inherit" w:cs="宋体"/>
                <w:spacing w:val="-2"/>
                <w:kern w:val="0"/>
                <w:sz w:val="24"/>
                <w:szCs w:val="24"/>
              </w:rPr>
              <w:t>方法（或</w:t>
            </w:r>
            <w:r w:rsidRPr="00E36C74">
              <w:rPr>
                <w:rFonts w:ascii="DejaVu Sans Mono" w:eastAsia="宋体" w:hAnsi="DejaVu Sans Mono" w:cs="DejaVu Sans Mono"/>
                <w:kern w:val="0"/>
                <w:sz w:val="23"/>
                <w:szCs w:val="23"/>
                <w:shd w:val="clear" w:color="auto" w:fill="F7F7F8"/>
              </w:rPr>
              <w:t>ApplicationContext</w:t>
            </w:r>
            <w:r w:rsidRPr="00E36C74">
              <w:rPr>
                <w:rFonts w:ascii="inherit" w:eastAsia="宋体" w:hAnsi="inherit" w:cs="宋体"/>
                <w:spacing w:val="-2"/>
                <w:kern w:val="0"/>
                <w:sz w:val="24"/>
                <w:szCs w:val="24"/>
              </w:rPr>
              <w:t>可能尚未启动的任何地方）</w:t>
            </w:r>
            <w:r w:rsidRPr="00E36C74">
              <w:rPr>
                <w:rFonts w:ascii="DejaVu Sans Mono" w:eastAsia="宋体" w:hAnsi="DejaVu Sans Mono" w:cs="DejaVu Sans Mono"/>
                <w:kern w:val="0"/>
                <w:sz w:val="23"/>
                <w:szCs w:val="23"/>
                <w:shd w:val="clear" w:color="auto" w:fill="F7F7F8"/>
              </w:rPr>
              <w:t>EurekaClient</w:t>
            </w:r>
            <w:r w:rsidRPr="00E36C74">
              <w:rPr>
                <w:rFonts w:ascii="inherit" w:eastAsia="宋体" w:hAnsi="inherit" w:cs="宋体"/>
                <w:spacing w:val="-2"/>
                <w:kern w:val="0"/>
                <w:sz w:val="24"/>
                <w:szCs w:val="24"/>
              </w:rPr>
              <w:t>。它被初始化为</w:t>
            </w:r>
            <w:r w:rsidRPr="00E36C74">
              <w:rPr>
                <w:rFonts w:ascii="DejaVu Sans Mono" w:eastAsia="宋体" w:hAnsi="DejaVu Sans Mono" w:cs="DejaVu Sans Mono"/>
                <w:kern w:val="0"/>
                <w:sz w:val="23"/>
                <w:szCs w:val="23"/>
                <w:shd w:val="clear" w:color="auto" w:fill="F7F7F8"/>
              </w:rPr>
              <w:t>SmartLifecycle</w:t>
            </w:r>
            <w:r w:rsidRPr="00E36C74">
              <w:rPr>
                <w:rFonts w:ascii="inherit" w:eastAsia="宋体" w:hAnsi="inherit" w:cs="宋体"/>
                <w:spacing w:val="-2"/>
                <w:kern w:val="0"/>
                <w:sz w:val="24"/>
                <w:szCs w:val="24"/>
              </w:rPr>
              <w:t>（带有</w:t>
            </w:r>
            <w:r w:rsidRPr="00E36C74">
              <w:rPr>
                <w:rFonts w:ascii="DejaVu Sans Mono" w:eastAsia="宋体" w:hAnsi="DejaVu Sans Mono" w:cs="DejaVu Sans Mono"/>
                <w:kern w:val="0"/>
                <w:sz w:val="23"/>
                <w:szCs w:val="23"/>
                <w:shd w:val="clear" w:color="auto" w:fill="F7F7F8"/>
              </w:rPr>
              <w:t>phase=0</w:t>
            </w:r>
            <w:r w:rsidRPr="00E36C74">
              <w:rPr>
                <w:rFonts w:ascii="inherit" w:eastAsia="宋体" w:hAnsi="inherit" w:cs="宋体"/>
                <w:spacing w:val="-2"/>
                <w:kern w:val="0"/>
                <w:sz w:val="24"/>
                <w:szCs w:val="24"/>
              </w:rPr>
              <w:t>），所以最早可以依靠它可用的是另一个具有更高阶段的</w:t>
            </w:r>
            <w:r w:rsidRPr="00E36C74">
              <w:rPr>
                <w:rFonts w:ascii="DejaVu Sans Mono" w:eastAsia="宋体" w:hAnsi="DejaVu Sans Mono" w:cs="DejaVu Sans Mono"/>
                <w:kern w:val="0"/>
                <w:sz w:val="23"/>
                <w:szCs w:val="23"/>
                <w:shd w:val="clear" w:color="auto" w:fill="F7F7F8"/>
              </w:rPr>
              <w:t>SmartLifecycle</w:t>
            </w:r>
            <w:r w:rsidRPr="00E36C74">
              <w:rPr>
                <w:rFonts w:ascii="inherit" w:eastAsia="宋体" w:hAnsi="inherit" w:cs="宋体"/>
                <w:spacing w:val="-2"/>
                <w:kern w:val="0"/>
                <w:sz w:val="24"/>
                <w:szCs w:val="24"/>
              </w:rPr>
              <w:t>。</w:t>
            </w:r>
          </w:p>
        </w:tc>
      </w:tr>
    </w:tbl>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本机</w:t>
      </w:r>
      <w:r w:rsidRPr="00E36C74">
        <w:rPr>
          <w:rFonts w:ascii="Arial" w:eastAsia="宋体" w:hAnsi="Arial" w:cs="Arial"/>
          <w:color w:val="BA3925"/>
          <w:kern w:val="0"/>
          <w:sz w:val="41"/>
          <w:szCs w:val="41"/>
        </w:rPr>
        <w:t>Netflix EurekaClient</w:t>
      </w:r>
      <w:r w:rsidRPr="00E36C74">
        <w:rPr>
          <w:rFonts w:ascii="Arial" w:eastAsia="宋体" w:hAnsi="Arial" w:cs="Arial"/>
          <w:color w:val="BA3925"/>
          <w:kern w:val="0"/>
          <w:sz w:val="41"/>
          <w:szCs w:val="41"/>
        </w:rPr>
        <w:t>的替代方案</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您不必使用原始的</w:t>
      </w:r>
      <w:r w:rsidRPr="00E36C74">
        <w:rPr>
          <w:rFonts w:ascii="inherit" w:eastAsia="宋体" w:hAnsi="inherit" w:cs="Times New Roman"/>
          <w:spacing w:val="-2"/>
          <w:kern w:val="0"/>
          <w:sz w:val="24"/>
          <w:szCs w:val="24"/>
        </w:rPr>
        <w:t>Netflix </w:t>
      </w:r>
      <w:r w:rsidRPr="00E36C74">
        <w:rPr>
          <w:rFonts w:ascii="DejaVu Sans Mono" w:eastAsia="宋体" w:hAnsi="DejaVu Sans Mono" w:cs="DejaVu Sans Mono"/>
          <w:kern w:val="0"/>
          <w:sz w:val="23"/>
          <w:szCs w:val="23"/>
          <w:shd w:val="clear" w:color="auto" w:fill="F7F7F8"/>
        </w:rPr>
        <w:t>EurekaClient</w:t>
      </w:r>
      <w:r w:rsidRPr="00E36C74">
        <w:rPr>
          <w:rFonts w:ascii="inherit" w:eastAsia="宋体" w:hAnsi="inherit" w:cs="Times New Roman"/>
          <w:spacing w:val="-2"/>
          <w:kern w:val="0"/>
          <w:sz w:val="24"/>
          <w:szCs w:val="24"/>
        </w:rPr>
        <w:t>，通常在某种包装器后面使用它更为方便。</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支持</w:t>
      </w:r>
      <w:hyperlink r:id="rId48" w:anchor="spring-cloud-feign" w:history="1">
        <w:r w:rsidRPr="00E36C74">
          <w:rPr>
            <w:rFonts w:ascii="inherit" w:eastAsia="宋体" w:hAnsi="inherit" w:cs="Times New Roman"/>
            <w:color w:val="2156A5"/>
            <w:spacing w:val="-2"/>
            <w:kern w:val="0"/>
            <w:sz w:val="24"/>
            <w:szCs w:val="24"/>
            <w:u w:val="single"/>
          </w:rPr>
          <w:t>Feign</w:t>
        </w:r>
      </w:hyperlink>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REST</w:t>
      </w:r>
      <w:r w:rsidRPr="00E36C74">
        <w:rPr>
          <w:rFonts w:ascii="inherit" w:eastAsia="宋体" w:hAnsi="inherit" w:cs="Times New Roman"/>
          <w:spacing w:val="-2"/>
          <w:kern w:val="0"/>
          <w:sz w:val="24"/>
          <w:szCs w:val="24"/>
        </w:rPr>
        <w:t>客户端构建器），还支持</w:t>
      </w:r>
      <w:hyperlink r:id="rId49" w:anchor="spring-cloud-ribbon" w:history="1">
        <w:r w:rsidRPr="00E36C74">
          <w:rPr>
            <w:rFonts w:ascii="inherit" w:eastAsia="宋体" w:hAnsi="inherit" w:cs="Times New Roman"/>
            <w:color w:val="2156A5"/>
            <w:spacing w:val="-2"/>
            <w:kern w:val="0"/>
            <w:sz w:val="24"/>
            <w:szCs w:val="24"/>
            <w:u w:val="single"/>
          </w:rPr>
          <w:t>Spring </w:t>
        </w:r>
        <w:r w:rsidRPr="00E36C74">
          <w:rPr>
            <w:rFonts w:ascii="DejaVu Sans Mono" w:eastAsia="宋体" w:hAnsi="DejaVu Sans Mono" w:cs="DejaVu Sans Mono"/>
            <w:color w:val="2156A5"/>
            <w:kern w:val="0"/>
            <w:sz w:val="23"/>
            <w:szCs w:val="23"/>
            <w:u w:val="single"/>
            <w:shd w:val="clear" w:color="auto" w:fill="F7F7F8"/>
          </w:rPr>
          <w:t>RestTemplate</w:t>
        </w:r>
      </w:hyperlink>
      <w:r w:rsidRPr="00E36C74">
        <w:rPr>
          <w:rFonts w:ascii="inherit" w:eastAsia="宋体" w:hAnsi="inherit" w:cs="Times New Roman"/>
          <w:spacing w:val="-2"/>
          <w:kern w:val="0"/>
          <w:sz w:val="24"/>
          <w:szCs w:val="24"/>
        </w:rPr>
        <w:t>使用逻辑</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服务标识符（</w:t>
      </w:r>
      <w:r w:rsidRPr="00E36C74">
        <w:rPr>
          <w:rFonts w:ascii="inherit" w:eastAsia="宋体" w:hAnsi="inherit" w:cs="Times New Roman"/>
          <w:spacing w:val="-2"/>
          <w:kern w:val="0"/>
          <w:sz w:val="24"/>
          <w:szCs w:val="24"/>
        </w:rPr>
        <w:t>VIP</w:t>
      </w:r>
      <w:r w:rsidRPr="00E36C74">
        <w:rPr>
          <w:rFonts w:ascii="inherit" w:eastAsia="宋体" w:hAnsi="inherit" w:cs="Times New Roman"/>
          <w:spacing w:val="-2"/>
          <w:kern w:val="0"/>
          <w:sz w:val="24"/>
          <w:szCs w:val="24"/>
        </w:rPr>
        <w:t>）而不是物理</w:t>
      </w:r>
      <w:r w:rsidRPr="00E36C74">
        <w:rPr>
          <w:rFonts w:ascii="inherit" w:eastAsia="宋体" w:hAnsi="inherit" w:cs="Times New Roman"/>
          <w:spacing w:val="-2"/>
          <w:kern w:val="0"/>
          <w:sz w:val="24"/>
          <w:szCs w:val="24"/>
        </w:rPr>
        <w:t>URL</w:t>
      </w:r>
      <w:r w:rsidRPr="00E36C74">
        <w:rPr>
          <w:rFonts w:ascii="inherit" w:eastAsia="宋体" w:hAnsi="inherit" w:cs="Times New Roman"/>
          <w:spacing w:val="-2"/>
          <w:kern w:val="0"/>
          <w:sz w:val="24"/>
          <w:szCs w:val="24"/>
        </w:rPr>
        <w:t>。要使用固定的物理服务器列表配置</w:t>
      </w:r>
      <w:r w:rsidRPr="00E36C74">
        <w:rPr>
          <w:rFonts w:ascii="inherit" w:eastAsia="宋体" w:hAnsi="inherit" w:cs="Times New Roman"/>
          <w:spacing w:val="-2"/>
          <w:kern w:val="0"/>
          <w:sz w:val="24"/>
          <w:szCs w:val="24"/>
        </w:rPr>
        <w:t>Ribbon</w:t>
      </w:r>
      <w:r w:rsidRPr="00E36C74">
        <w:rPr>
          <w:rFonts w:ascii="inherit" w:eastAsia="宋体" w:hAnsi="inherit" w:cs="Times New Roman"/>
          <w:spacing w:val="-2"/>
          <w:kern w:val="0"/>
          <w:sz w:val="24"/>
          <w:szCs w:val="24"/>
        </w:rPr>
        <w:t>，您可以将</w:t>
      </w:r>
      <w:r w:rsidRPr="00E36C74">
        <w:rPr>
          <w:rFonts w:ascii="DejaVu Sans Mono" w:eastAsia="宋体" w:hAnsi="DejaVu Sans Mono" w:cs="DejaVu Sans Mono"/>
          <w:kern w:val="0"/>
          <w:sz w:val="23"/>
          <w:szCs w:val="23"/>
          <w:shd w:val="clear" w:color="auto" w:fill="F7F7F8"/>
        </w:rPr>
        <w:t>&lt;client&gt;.ribbon.listOfServers</w:t>
      </w:r>
      <w:r w:rsidRPr="00E36C74">
        <w:rPr>
          <w:rFonts w:ascii="inherit" w:eastAsia="宋体" w:hAnsi="inherit" w:cs="Times New Roman"/>
          <w:spacing w:val="-2"/>
          <w:kern w:val="0"/>
          <w:sz w:val="24"/>
          <w:szCs w:val="24"/>
        </w:rPr>
        <w:t>设置为逗号分隔的物理地址（或主机名）列表，其中</w:t>
      </w:r>
      <w:r w:rsidRPr="00E36C74">
        <w:rPr>
          <w:rFonts w:ascii="DejaVu Sans Mono" w:eastAsia="宋体" w:hAnsi="DejaVu Sans Mono" w:cs="DejaVu Sans Mono"/>
          <w:kern w:val="0"/>
          <w:sz w:val="23"/>
          <w:szCs w:val="23"/>
          <w:shd w:val="clear" w:color="auto" w:fill="F7F7F8"/>
        </w:rPr>
        <w:t>&lt;client&gt;</w:t>
      </w:r>
      <w:r w:rsidRPr="00E36C74">
        <w:rPr>
          <w:rFonts w:ascii="inherit" w:eastAsia="宋体" w:hAnsi="inherit" w:cs="Times New Roman"/>
          <w:spacing w:val="-2"/>
          <w:kern w:val="0"/>
          <w:sz w:val="24"/>
          <w:szCs w:val="24"/>
        </w:rPr>
        <w:t>是客户端的</w:t>
      </w:r>
      <w:r w:rsidRPr="00E36C74">
        <w:rPr>
          <w:rFonts w:ascii="inherit" w:eastAsia="宋体" w:hAnsi="inherit" w:cs="Times New Roman"/>
          <w:spacing w:val="-2"/>
          <w:kern w:val="0"/>
          <w:sz w:val="24"/>
          <w:szCs w:val="24"/>
        </w:rPr>
        <w:t>ID</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您还可以使用</w:t>
      </w:r>
      <w:r w:rsidRPr="00E36C74">
        <w:rPr>
          <w:rFonts w:ascii="DejaVu Sans Mono" w:eastAsia="宋体" w:hAnsi="DejaVu Sans Mono" w:cs="DejaVu Sans Mono"/>
          <w:kern w:val="0"/>
          <w:sz w:val="23"/>
          <w:szCs w:val="23"/>
          <w:shd w:val="clear" w:color="auto" w:fill="F7F7F8"/>
        </w:rPr>
        <w:t>org.springframework.cloud.client.discovery.DiscoveryClient</w:t>
      </w:r>
      <w:r w:rsidRPr="00E36C74">
        <w:rPr>
          <w:rFonts w:ascii="inherit" w:eastAsia="宋体" w:hAnsi="inherit" w:cs="Times New Roman"/>
          <w:spacing w:val="-2"/>
          <w:kern w:val="0"/>
          <w:sz w:val="24"/>
          <w:szCs w:val="24"/>
        </w:rPr>
        <w:t>，它为</w:t>
      </w:r>
      <w:r w:rsidRPr="00E36C74">
        <w:rPr>
          <w:rFonts w:ascii="inherit" w:eastAsia="宋体" w:hAnsi="inherit" w:cs="Times New Roman"/>
          <w:spacing w:val="-2"/>
          <w:kern w:val="0"/>
          <w:sz w:val="24"/>
          <w:szCs w:val="24"/>
        </w:rPr>
        <w:t>Netflix</w:t>
      </w:r>
      <w:r w:rsidRPr="00E36C74">
        <w:rPr>
          <w:rFonts w:ascii="inherit" w:eastAsia="宋体" w:hAnsi="inherit" w:cs="Times New Roman"/>
          <w:spacing w:val="-2"/>
          <w:kern w:val="0"/>
          <w:sz w:val="24"/>
          <w:szCs w:val="24"/>
        </w:rPr>
        <w:t>不具体的发现客户端提供简单的</w:t>
      </w:r>
      <w:r w:rsidRPr="00E36C74">
        <w:rPr>
          <w:rFonts w:ascii="inherit" w:eastAsia="宋体" w:hAnsi="inherit" w:cs="Times New Roman"/>
          <w:spacing w:val="-2"/>
          <w:kern w:val="0"/>
          <w:sz w:val="24"/>
          <w:szCs w:val="24"/>
        </w:rPr>
        <w:t>API</w:t>
      </w:r>
      <w:r w:rsidRPr="00E36C74">
        <w:rPr>
          <w:rFonts w:ascii="inherit" w:eastAsia="宋体" w:hAnsi="inherit" w:cs="Times New Roman"/>
          <w:spacing w:val="-2"/>
          <w:kern w:val="0"/>
          <w:sz w:val="24"/>
          <w:szCs w:val="24"/>
        </w:rPr>
        <w:t>，例如</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@Autowired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private DiscoveryClient discoveryClient;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String serviceUrl()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List&lt;ServiceInstance&gt; list = discoveryClient.getInstances("STORES");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if (list != null &amp;&amp; list.size() &gt; 0 )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list.get(0).getUri();</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null;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为什么注册服务这么慢？</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作为一个实例也包括定期心跳到注册表（通过客户端的</w:t>
      </w:r>
      <w:r w:rsidRPr="00E36C74">
        <w:rPr>
          <w:rFonts w:ascii="DejaVu Sans Mono" w:eastAsia="宋体" w:hAnsi="DejaVu Sans Mono" w:cs="DejaVu Sans Mono"/>
          <w:kern w:val="0"/>
          <w:sz w:val="23"/>
          <w:szCs w:val="23"/>
          <w:shd w:val="clear" w:color="auto" w:fill="F7F7F8"/>
        </w:rPr>
        <w:t>serviceUrl</w:t>
      </w:r>
      <w:r w:rsidRPr="00E36C74">
        <w:rPr>
          <w:rFonts w:ascii="inherit" w:eastAsia="宋体" w:hAnsi="inherit" w:cs="Times New Roman"/>
          <w:spacing w:val="-2"/>
          <w:kern w:val="0"/>
          <w:sz w:val="24"/>
          <w:szCs w:val="24"/>
        </w:rPr>
        <w:t>），默认持续时间为</w:t>
      </w:r>
      <w:r w:rsidRPr="00E36C74">
        <w:rPr>
          <w:rFonts w:ascii="inherit" w:eastAsia="宋体" w:hAnsi="inherit" w:cs="Times New Roman"/>
          <w:spacing w:val="-2"/>
          <w:kern w:val="0"/>
          <w:sz w:val="24"/>
          <w:szCs w:val="24"/>
        </w:rPr>
        <w:t>30</w:t>
      </w:r>
      <w:r w:rsidRPr="00E36C74">
        <w:rPr>
          <w:rFonts w:ascii="inherit" w:eastAsia="宋体" w:hAnsi="inherit" w:cs="Times New Roman"/>
          <w:spacing w:val="-2"/>
          <w:kern w:val="0"/>
          <w:sz w:val="24"/>
          <w:szCs w:val="24"/>
        </w:rPr>
        <w:t>秒。在实例，服务器和客户端在其本地缓存中都具有相同的元数据（因此可能需要</w:t>
      </w:r>
      <w:r w:rsidRPr="00E36C74">
        <w:rPr>
          <w:rFonts w:ascii="inherit" w:eastAsia="宋体" w:hAnsi="inherit" w:cs="Times New Roman"/>
          <w:spacing w:val="-2"/>
          <w:kern w:val="0"/>
          <w:sz w:val="24"/>
          <w:szCs w:val="24"/>
        </w:rPr>
        <w:t>3</w:t>
      </w:r>
      <w:r w:rsidRPr="00E36C74">
        <w:rPr>
          <w:rFonts w:ascii="inherit" w:eastAsia="宋体" w:hAnsi="inherit" w:cs="Times New Roman"/>
          <w:spacing w:val="-2"/>
          <w:kern w:val="0"/>
          <w:sz w:val="24"/>
          <w:szCs w:val="24"/>
        </w:rPr>
        <w:t>个心跳）之前，客户端才能发现服务。您可以使用</w:t>
      </w:r>
      <w:r w:rsidRPr="00E36C74">
        <w:rPr>
          <w:rFonts w:ascii="DejaVu Sans Mono" w:eastAsia="宋体" w:hAnsi="DejaVu Sans Mono" w:cs="DejaVu Sans Mono"/>
          <w:kern w:val="0"/>
          <w:sz w:val="23"/>
          <w:szCs w:val="23"/>
          <w:shd w:val="clear" w:color="auto" w:fill="F7F7F8"/>
        </w:rPr>
        <w:t>eureka.instance.leaseRenewalIntervalInSeconds</w:t>
      </w:r>
      <w:r w:rsidRPr="00E36C74">
        <w:rPr>
          <w:rFonts w:ascii="inherit" w:eastAsia="宋体" w:hAnsi="inherit" w:cs="Times New Roman"/>
          <w:spacing w:val="-2"/>
          <w:kern w:val="0"/>
          <w:sz w:val="24"/>
          <w:szCs w:val="24"/>
        </w:rPr>
        <w:t>更改期限，这将加快客户端连接到其他服务的过程。在生产中，最好坚持使用默认值，因为服务器内部有一些计算可以对租赁更新期进行假设。</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区</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如果您已将</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客户端部署到多个区域，您可能希望这些客户端在使用另一个区域中的服务之前，利用同一区域内的服务。为此，您需要正确配置您的</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客户端。</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首先，您需要确保将</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服务器部署到每个区域，并且它们是彼此的对等体。有关详细信息，请参阅</w:t>
      </w:r>
      <w:hyperlink r:id="rId50" w:anchor="spring-cloud-eureka-server-zones-and-regions" w:history="1">
        <w:r w:rsidRPr="00E36C74">
          <w:rPr>
            <w:rFonts w:ascii="inherit" w:eastAsia="宋体" w:hAnsi="inherit" w:cs="Times New Roman"/>
            <w:color w:val="2156A5"/>
            <w:spacing w:val="-2"/>
            <w:kern w:val="0"/>
            <w:sz w:val="24"/>
            <w:szCs w:val="24"/>
            <w:u w:val="single"/>
          </w:rPr>
          <w:t>区域和区域</w:t>
        </w:r>
      </w:hyperlink>
      <w:r w:rsidRPr="00E36C74">
        <w:rPr>
          <w:rFonts w:ascii="inherit" w:eastAsia="宋体" w:hAnsi="inherit" w:cs="Times New Roman"/>
          <w:spacing w:val="-2"/>
          <w:kern w:val="0"/>
          <w:sz w:val="24"/>
          <w:szCs w:val="24"/>
        </w:rPr>
        <w:t>部分</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接下来，您需要告知</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您的服务所在的区域。您可以使用</w:t>
      </w:r>
      <w:r w:rsidRPr="00E36C74">
        <w:rPr>
          <w:rFonts w:ascii="DejaVu Sans Mono" w:eastAsia="宋体" w:hAnsi="DejaVu Sans Mono" w:cs="DejaVu Sans Mono"/>
          <w:kern w:val="0"/>
          <w:sz w:val="23"/>
          <w:szCs w:val="23"/>
          <w:shd w:val="clear" w:color="auto" w:fill="F7F7F8"/>
        </w:rPr>
        <w:t>metadataMap</w:t>
      </w:r>
      <w:r w:rsidRPr="00E36C74">
        <w:rPr>
          <w:rFonts w:ascii="inherit" w:eastAsia="宋体" w:hAnsi="inherit" w:cs="Times New Roman"/>
          <w:spacing w:val="-2"/>
          <w:kern w:val="0"/>
          <w:sz w:val="24"/>
          <w:szCs w:val="24"/>
        </w:rPr>
        <w:t>属性来执行此操作。例如，如果</w:t>
      </w:r>
      <w:r w:rsidRPr="00E36C74">
        <w:rPr>
          <w:rFonts w:ascii="DejaVu Sans Mono" w:eastAsia="宋体" w:hAnsi="DejaVu Sans Mono" w:cs="DejaVu Sans Mono"/>
          <w:kern w:val="0"/>
          <w:sz w:val="23"/>
          <w:szCs w:val="23"/>
          <w:shd w:val="clear" w:color="auto" w:fill="F7F7F8"/>
        </w:rPr>
        <w:t>service 1</w:t>
      </w:r>
      <w:r w:rsidRPr="00E36C74">
        <w:rPr>
          <w:rFonts w:ascii="inherit" w:eastAsia="宋体" w:hAnsi="inherit" w:cs="Times New Roman"/>
          <w:spacing w:val="-2"/>
          <w:kern w:val="0"/>
          <w:sz w:val="24"/>
          <w:szCs w:val="24"/>
        </w:rPr>
        <w:t>部署到</w:t>
      </w:r>
      <w:r w:rsidRPr="00E36C74">
        <w:rPr>
          <w:rFonts w:ascii="DejaVu Sans Mono" w:eastAsia="宋体" w:hAnsi="DejaVu Sans Mono" w:cs="DejaVu Sans Mono"/>
          <w:kern w:val="0"/>
          <w:sz w:val="23"/>
          <w:szCs w:val="23"/>
          <w:shd w:val="clear" w:color="auto" w:fill="F7F7F8"/>
        </w:rPr>
        <w:t>zone 1</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zone 2</w:t>
      </w:r>
      <w:r w:rsidRPr="00E36C74">
        <w:rPr>
          <w:rFonts w:ascii="inherit" w:eastAsia="宋体" w:hAnsi="inherit" w:cs="Times New Roman"/>
          <w:spacing w:val="-2"/>
          <w:kern w:val="0"/>
          <w:sz w:val="24"/>
          <w:szCs w:val="24"/>
        </w:rPr>
        <w:t>，则需要在</w:t>
      </w:r>
      <w:r w:rsidRPr="00E36C74">
        <w:rPr>
          <w:rFonts w:ascii="DejaVu Sans Mono" w:eastAsia="宋体" w:hAnsi="DejaVu Sans Mono" w:cs="DejaVu Sans Mono"/>
          <w:kern w:val="0"/>
          <w:sz w:val="23"/>
          <w:szCs w:val="23"/>
          <w:shd w:val="clear" w:color="auto" w:fill="F7F7F8"/>
        </w:rPr>
        <w:t>service 1</w:t>
      </w:r>
      <w:r w:rsidRPr="00E36C74">
        <w:rPr>
          <w:rFonts w:ascii="inherit" w:eastAsia="宋体" w:hAnsi="inherit" w:cs="Times New Roman"/>
          <w:spacing w:val="-2"/>
          <w:kern w:val="0"/>
          <w:sz w:val="24"/>
          <w:szCs w:val="24"/>
        </w:rPr>
        <w:t>中设置以下</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属性</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1</w:t>
      </w:r>
      <w:r w:rsidRPr="00E36C74">
        <w:rPr>
          <w:rFonts w:ascii="inherit" w:eastAsia="宋体" w:hAnsi="inherit" w:cs="Times New Roman"/>
          <w:b/>
          <w:bCs/>
          <w:spacing w:val="-1"/>
          <w:kern w:val="0"/>
          <w:sz w:val="24"/>
          <w:szCs w:val="24"/>
        </w:rPr>
        <w:t>区服务</w:t>
      </w:r>
      <w:r w:rsidRPr="00E36C74">
        <w:rPr>
          <w:rFonts w:ascii="inherit" w:eastAsia="宋体" w:hAnsi="inherit" w:cs="Times New Roman"/>
          <w:b/>
          <w:bCs/>
          <w:spacing w:val="-1"/>
          <w:kern w:val="0"/>
          <w:sz w:val="24"/>
          <w:szCs w:val="24"/>
        </w:rPr>
        <w:t>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eureka.instance.metadataMap.zone = zone1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eureka.client.preferSameZoneEureka = true</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第</w:t>
      </w:r>
      <w:r w:rsidRPr="00E36C74">
        <w:rPr>
          <w:rFonts w:ascii="inherit" w:eastAsia="宋体" w:hAnsi="inherit" w:cs="Times New Roman"/>
          <w:b/>
          <w:bCs/>
          <w:spacing w:val="-1"/>
          <w:kern w:val="0"/>
          <w:sz w:val="24"/>
          <w:szCs w:val="24"/>
        </w:rPr>
        <w:t>2</w:t>
      </w:r>
      <w:r w:rsidRPr="00E36C74">
        <w:rPr>
          <w:rFonts w:ascii="inherit" w:eastAsia="宋体" w:hAnsi="inherit" w:cs="Times New Roman"/>
          <w:b/>
          <w:bCs/>
          <w:spacing w:val="-1"/>
          <w:kern w:val="0"/>
          <w:sz w:val="24"/>
          <w:szCs w:val="24"/>
        </w:rPr>
        <w:t>区的服务</w:t>
      </w:r>
      <w:r w:rsidRPr="00E36C74">
        <w:rPr>
          <w:rFonts w:ascii="inherit" w:eastAsia="宋体" w:hAnsi="inherit" w:cs="Times New Roman"/>
          <w:b/>
          <w:bCs/>
          <w:spacing w:val="-1"/>
          <w:kern w:val="0"/>
          <w:sz w:val="24"/>
          <w:szCs w:val="24"/>
        </w:rPr>
        <w:t>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eureka.instance.metadataMap.zone = zone2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eureka.client.preferSameZoneEureka = true</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服务发现：</w:t>
      </w:r>
      <w:r w:rsidRPr="00E36C74">
        <w:rPr>
          <w:rFonts w:ascii="Arial" w:eastAsia="宋体" w:hAnsi="Arial" w:cs="Arial"/>
          <w:color w:val="BA3925"/>
          <w:spacing w:val="-2"/>
          <w:kern w:val="0"/>
          <w:sz w:val="55"/>
          <w:szCs w:val="55"/>
        </w:rPr>
        <w:t>Eureka</w:t>
      </w:r>
      <w:r w:rsidRPr="00E36C74">
        <w:rPr>
          <w:rFonts w:ascii="Arial" w:eastAsia="宋体" w:hAnsi="Arial" w:cs="Arial"/>
          <w:color w:val="BA3925"/>
          <w:spacing w:val="-2"/>
          <w:kern w:val="0"/>
          <w:sz w:val="55"/>
          <w:szCs w:val="55"/>
        </w:rPr>
        <w:t>服务器</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如何包含</w:t>
      </w:r>
      <w:r w:rsidRPr="00E36C74">
        <w:rPr>
          <w:rFonts w:ascii="Arial" w:eastAsia="宋体" w:hAnsi="Arial" w:cs="Arial"/>
          <w:color w:val="BA3925"/>
          <w:kern w:val="0"/>
          <w:sz w:val="41"/>
          <w:szCs w:val="41"/>
        </w:rPr>
        <w:t>Eureka</w:t>
      </w:r>
      <w:r w:rsidRPr="00E36C74">
        <w:rPr>
          <w:rFonts w:ascii="Arial" w:eastAsia="宋体" w:hAnsi="Arial" w:cs="Arial"/>
          <w:color w:val="BA3925"/>
          <w:kern w:val="0"/>
          <w:sz w:val="41"/>
          <w:szCs w:val="41"/>
        </w:rPr>
        <w:t>服务器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要在项目中包含</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服务器，请使用组</w:t>
      </w:r>
      <w:r w:rsidRPr="00E36C74">
        <w:rPr>
          <w:rFonts w:ascii="DejaVu Sans Mono" w:eastAsia="宋体" w:hAnsi="DejaVu Sans Mono" w:cs="DejaVu Sans Mono"/>
          <w:kern w:val="0"/>
          <w:sz w:val="23"/>
          <w:szCs w:val="23"/>
          <w:shd w:val="clear" w:color="auto" w:fill="F7F7F8"/>
        </w:rPr>
        <w:t>org.springframework.cloud</w:t>
      </w:r>
      <w:r w:rsidRPr="00E36C74">
        <w:rPr>
          <w:rFonts w:ascii="inherit" w:eastAsia="宋体" w:hAnsi="inherit" w:cs="Times New Roman"/>
          <w:spacing w:val="-2"/>
          <w:kern w:val="0"/>
          <w:sz w:val="24"/>
          <w:szCs w:val="24"/>
        </w:rPr>
        <w:t>和工件</w:t>
      </w:r>
      <w:r w:rsidRPr="00E36C74">
        <w:rPr>
          <w:rFonts w:ascii="inherit" w:eastAsia="宋体" w:hAnsi="inherit" w:cs="Times New Roman"/>
          <w:spacing w:val="-2"/>
          <w:kern w:val="0"/>
          <w:sz w:val="24"/>
          <w:szCs w:val="24"/>
        </w:rPr>
        <w:t>id </w:t>
      </w:r>
      <w:r w:rsidRPr="00E36C74">
        <w:rPr>
          <w:rFonts w:ascii="DejaVu Sans Mono" w:eastAsia="宋体" w:hAnsi="DejaVu Sans Mono" w:cs="DejaVu Sans Mono"/>
          <w:kern w:val="0"/>
          <w:sz w:val="23"/>
          <w:szCs w:val="23"/>
          <w:shd w:val="clear" w:color="auto" w:fill="F7F7F8"/>
        </w:rPr>
        <w:t>spring-cloud-starter-eureka-server</w:t>
      </w:r>
      <w:r w:rsidRPr="00E36C74">
        <w:rPr>
          <w:rFonts w:ascii="inherit" w:eastAsia="宋体" w:hAnsi="inherit" w:cs="Times New Roman"/>
          <w:spacing w:val="-2"/>
          <w:kern w:val="0"/>
          <w:sz w:val="24"/>
          <w:szCs w:val="24"/>
        </w:rPr>
        <w:t>的启动器。有关</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使用当前的</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发布列表设置构建系统的详细信息，请参阅</w:t>
      </w:r>
      <w:hyperlink r:id="rId51" w:history="1">
        <w:r w:rsidRPr="00E36C74">
          <w:rPr>
            <w:rFonts w:ascii="inherit" w:eastAsia="宋体" w:hAnsi="inherit" w:cs="Times New Roman"/>
            <w:color w:val="2156A5"/>
            <w:spacing w:val="-2"/>
            <w:kern w:val="0"/>
            <w:sz w:val="24"/>
            <w:szCs w:val="24"/>
            <w:u w:val="single"/>
          </w:rPr>
          <w:t>Spring Cloud</w:t>
        </w:r>
        <w:r w:rsidRPr="00E36C74">
          <w:rPr>
            <w:rFonts w:ascii="inherit" w:eastAsia="宋体" w:hAnsi="inherit" w:cs="Times New Roman"/>
            <w:color w:val="2156A5"/>
            <w:spacing w:val="-2"/>
            <w:kern w:val="0"/>
            <w:sz w:val="24"/>
            <w:szCs w:val="24"/>
            <w:u w:val="single"/>
          </w:rPr>
          <w:t>项目页面</w:t>
        </w:r>
      </w:hyperlink>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如何运行</w:t>
      </w:r>
      <w:r w:rsidRPr="00E36C74">
        <w:rPr>
          <w:rFonts w:ascii="Arial" w:eastAsia="宋体" w:hAnsi="Arial" w:cs="Arial"/>
          <w:color w:val="BA3925"/>
          <w:kern w:val="0"/>
          <w:sz w:val="41"/>
          <w:szCs w:val="41"/>
        </w:rPr>
        <w:t>Eureka</w:t>
      </w:r>
      <w:r w:rsidRPr="00E36C74">
        <w:rPr>
          <w:rFonts w:ascii="Arial" w:eastAsia="宋体" w:hAnsi="Arial" w:cs="Arial"/>
          <w:color w:val="BA3925"/>
          <w:kern w:val="0"/>
          <w:sz w:val="41"/>
          <w:szCs w:val="41"/>
        </w:rPr>
        <w:t>服务器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示例</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服务器</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@SpringBootApplication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@EnableEurekaServer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Application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static void main(String[] args)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new SpringApplicationBuilder(Application.class).web(true).run(args);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服务器具有一个带有</w:t>
      </w:r>
      <w:r w:rsidRPr="00E36C74">
        <w:rPr>
          <w:rFonts w:ascii="inherit" w:eastAsia="宋体" w:hAnsi="inherit" w:cs="Times New Roman"/>
          <w:spacing w:val="-2"/>
          <w:kern w:val="0"/>
          <w:sz w:val="24"/>
          <w:szCs w:val="24"/>
        </w:rPr>
        <w:t>UI</w:t>
      </w:r>
      <w:r w:rsidRPr="00E36C74">
        <w:rPr>
          <w:rFonts w:ascii="inherit" w:eastAsia="宋体" w:hAnsi="inherit" w:cs="Times New Roman"/>
          <w:spacing w:val="-2"/>
          <w:kern w:val="0"/>
          <w:sz w:val="24"/>
          <w:szCs w:val="24"/>
        </w:rPr>
        <w:t>的主页，并且根据</w:t>
      </w:r>
      <w:r w:rsidRPr="00E36C74">
        <w:rPr>
          <w:rFonts w:ascii="DejaVu Sans Mono" w:eastAsia="宋体" w:hAnsi="DejaVu Sans Mono" w:cs="DejaVu Sans Mono"/>
          <w:kern w:val="0"/>
          <w:sz w:val="23"/>
          <w:szCs w:val="23"/>
          <w:shd w:val="clear" w:color="auto" w:fill="F7F7F8"/>
        </w:rPr>
        <w:t>/eureka/*</w:t>
      </w:r>
      <w:r w:rsidRPr="00E36C74">
        <w:rPr>
          <w:rFonts w:ascii="inherit" w:eastAsia="宋体" w:hAnsi="inherit" w:cs="Times New Roman"/>
          <w:spacing w:val="-2"/>
          <w:kern w:val="0"/>
          <w:sz w:val="24"/>
          <w:szCs w:val="24"/>
        </w:rPr>
        <w:t>下的正常</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功能的</w:t>
      </w:r>
      <w:r w:rsidRPr="00E36C74">
        <w:rPr>
          <w:rFonts w:ascii="inherit" w:eastAsia="宋体" w:hAnsi="inherit" w:cs="Times New Roman"/>
          <w:spacing w:val="-2"/>
          <w:kern w:val="0"/>
          <w:sz w:val="24"/>
          <w:szCs w:val="24"/>
        </w:rPr>
        <w:t>HTTP API</w:t>
      </w:r>
      <w:r w:rsidRPr="00E36C74">
        <w:rPr>
          <w:rFonts w:ascii="inherit" w:eastAsia="宋体" w:hAnsi="inherit" w:cs="Times New Roman"/>
          <w:spacing w:val="-2"/>
          <w:kern w:val="0"/>
          <w:sz w:val="24"/>
          <w:szCs w:val="24"/>
        </w:rPr>
        <w:t>端点。</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背景阅读：看</w:t>
      </w:r>
      <w:hyperlink r:id="rId52" w:anchor="eureka-service-discovery-load-balancer" w:history="1">
        <w:r w:rsidRPr="00E36C74">
          <w:rPr>
            <w:rFonts w:ascii="inherit" w:eastAsia="宋体" w:hAnsi="inherit" w:cs="Times New Roman"/>
            <w:color w:val="2156A5"/>
            <w:spacing w:val="-2"/>
            <w:kern w:val="0"/>
            <w:sz w:val="24"/>
            <w:szCs w:val="24"/>
            <w:u w:val="single"/>
          </w:rPr>
          <w:t>助焊剂电容</w:t>
        </w:r>
      </w:hyperlink>
      <w:r w:rsidRPr="00E36C74">
        <w:rPr>
          <w:rFonts w:ascii="inherit" w:eastAsia="宋体" w:hAnsi="inherit" w:cs="Times New Roman"/>
          <w:spacing w:val="-2"/>
          <w:kern w:val="0"/>
          <w:sz w:val="24"/>
          <w:szCs w:val="24"/>
        </w:rPr>
        <w:t>和</w:t>
      </w:r>
      <w:hyperlink r:id="rId53" w:anchor="!topic/eureka_netflix/g3p2r7gHnN0" w:history="1">
        <w:r w:rsidRPr="00E36C74">
          <w:rPr>
            <w:rFonts w:ascii="inherit" w:eastAsia="宋体" w:hAnsi="inherit" w:cs="Times New Roman"/>
            <w:color w:val="2156A5"/>
            <w:spacing w:val="-2"/>
            <w:kern w:val="0"/>
            <w:sz w:val="24"/>
            <w:szCs w:val="24"/>
            <w:u w:val="single"/>
          </w:rPr>
          <w:t>谷歌小组讨论</w:t>
        </w:r>
      </w:hyperlink>
      <w:r w:rsidRPr="00E36C74">
        <w:rPr>
          <w:rFonts w:ascii="inherit" w:eastAsia="宋体" w:hAnsi="inherit" w:cs="Times New Roman"/>
          <w:spacing w:val="-2"/>
          <w:kern w:val="0"/>
          <w:sz w:val="24"/>
          <w:szCs w:val="24"/>
        </w:rPr>
        <w:t>。</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rPr>
                <w:rFonts w:ascii="Arial" w:eastAsia="宋体" w:hAnsi="Arial" w:cs="Arial"/>
                <w:b/>
                <w:bCs/>
                <w:caps/>
                <w:kern w:val="0"/>
                <w:sz w:val="24"/>
                <w:szCs w:val="24"/>
              </w:rPr>
            </w:pPr>
            <w:r w:rsidRPr="00E36C74">
              <w:rPr>
                <w:rFonts w:ascii="Arial" w:eastAsia="宋体" w:hAnsi="Arial" w:cs="Arial"/>
                <w:b/>
                <w:bCs/>
                <w:caps/>
                <w:kern w:val="0"/>
                <w:sz w:val="24"/>
                <w:szCs w:val="24"/>
              </w:rPr>
              <w:t>小费</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spacing w:before="100" w:beforeAutospacing="1" w:after="100" w:afterAutospacing="1"/>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由于</w:t>
            </w:r>
            <w:r w:rsidRPr="00E36C74">
              <w:rPr>
                <w:rFonts w:ascii="inherit" w:eastAsia="宋体" w:hAnsi="inherit" w:cs="宋体"/>
                <w:spacing w:val="-2"/>
                <w:kern w:val="0"/>
                <w:sz w:val="24"/>
                <w:szCs w:val="24"/>
              </w:rPr>
              <w:t>Gradle</w:t>
            </w:r>
            <w:r w:rsidRPr="00E36C74">
              <w:rPr>
                <w:rFonts w:ascii="inherit" w:eastAsia="宋体" w:hAnsi="inherit" w:cs="宋体"/>
                <w:spacing w:val="-2"/>
                <w:kern w:val="0"/>
                <w:sz w:val="24"/>
                <w:szCs w:val="24"/>
              </w:rPr>
              <w:t>的依赖关系解决规则和父母的</w:t>
            </w:r>
            <w:r w:rsidRPr="00E36C74">
              <w:rPr>
                <w:rFonts w:ascii="inherit" w:eastAsia="宋体" w:hAnsi="inherit" w:cs="宋体"/>
                <w:spacing w:val="-2"/>
                <w:kern w:val="0"/>
                <w:sz w:val="24"/>
                <w:szCs w:val="24"/>
              </w:rPr>
              <w:t>bom</w:t>
            </w:r>
            <w:r w:rsidRPr="00E36C74">
              <w:rPr>
                <w:rFonts w:ascii="inherit" w:eastAsia="宋体" w:hAnsi="inherit" w:cs="宋体"/>
                <w:spacing w:val="-2"/>
                <w:kern w:val="0"/>
                <w:sz w:val="24"/>
                <w:szCs w:val="24"/>
              </w:rPr>
              <w:t>功能缺乏，只要依靠</w:t>
            </w:r>
            <w:r w:rsidRPr="00E36C74">
              <w:rPr>
                <w:rFonts w:ascii="inherit" w:eastAsia="宋体" w:hAnsi="inherit" w:cs="宋体"/>
                <w:spacing w:val="-2"/>
                <w:kern w:val="0"/>
                <w:sz w:val="24"/>
                <w:szCs w:val="24"/>
              </w:rPr>
              <w:t>spring-cloud-starter-eureka-server</w:t>
            </w:r>
            <w:r w:rsidRPr="00E36C74">
              <w:rPr>
                <w:rFonts w:ascii="inherit" w:eastAsia="宋体" w:hAnsi="inherit" w:cs="宋体"/>
                <w:spacing w:val="-2"/>
                <w:kern w:val="0"/>
                <w:sz w:val="24"/>
                <w:szCs w:val="24"/>
              </w:rPr>
              <w:t>就可能导致应用程序启动失败。要解决这个问题，必须添加</w:t>
            </w:r>
            <w:r w:rsidRPr="00E36C74">
              <w:rPr>
                <w:rFonts w:ascii="inherit" w:eastAsia="宋体" w:hAnsi="inherit" w:cs="宋体"/>
                <w:spacing w:val="-2"/>
                <w:kern w:val="0"/>
                <w:sz w:val="24"/>
                <w:szCs w:val="24"/>
              </w:rPr>
              <w:t>Spring Boot Gradle</w:t>
            </w:r>
            <w:r w:rsidRPr="00E36C74">
              <w:rPr>
                <w:rFonts w:ascii="inherit" w:eastAsia="宋体" w:hAnsi="inherit" w:cs="宋体"/>
                <w:spacing w:val="-2"/>
                <w:kern w:val="0"/>
                <w:sz w:val="24"/>
                <w:szCs w:val="24"/>
              </w:rPr>
              <w:t>插件，并且必须导入</w:t>
            </w:r>
            <w:r w:rsidRPr="00E36C74">
              <w:rPr>
                <w:rFonts w:ascii="inherit" w:eastAsia="宋体" w:hAnsi="inherit" w:cs="宋体"/>
                <w:spacing w:val="-2"/>
                <w:kern w:val="0"/>
                <w:sz w:val="24"/>
                <w:szCs w:val="24"/>
              </w:rPr>
              <w:t>Spring</w:t>
            </w:r>
            <w:r w:rsidRPr="00E36C74">
              <w:rPr>
                <w:rFonts w:ascii="inherit" w:eastAsia="宋体" w:hAnsi="inherit" w:cs="宋体"/>
                <w:spacing w:val="-2"/>
                <w:kern w:val="0"/>
                <w:sz w:val="24"/>
                <w:szCs w:val="24"/>
              </w:rPr>
              <w:t>云启动器父母</w:t>
            </w:r>
            <w:r w:rsidRPr="00E36C74">
              <w:rPr>
                <w:rFonts w:ascii="inherit" w:eastAsia="宋体" w:hAnsi="inherit" w:cs="宋体"/>
                <w:spacing w:val="-2"/>
                <w:kern w:val="0"/>
                <w:sz w:val="24"/>
                <w:szCs w:val="24"/>
              </w:rPr>
              <w:t>bom</w:t>
            </w:r>
            <w:r w:rsidRPr="00E36C74">
              <w:rPr>
                <w:rFonts w:ascii="inherit" w:eastAsia="宋体" w:hAnsi="inherit" w:cs="宋体"/>
                <w:spacing w:val="-2"/>
                <w:kern w:val="0"/>
                <w:sz w:val="24"/>
                <w:szCs w:val="24"/>
              </w:rPr>
              <w:t>：</w:t>
            </w:r>
          </w:p>
          <w:p w:rsidR="00E36C74" w:rsidRPr="00E36C74" w:rsidRDefault="00E36C74" w:rsidP="00E36C74">
            <w:pPr>
              <w:widowControl/>
              <w:jc w:val="left"/>
              <w:rPr>
                <w:rFonts w:ascii="Times New Roman" w:eastAsia="宋体" w:hAnsi="Times New Roman" w:cs="Times New Roman"/>
                <w:i/>
                <w:iCs/>
                <w:color w:val="7A2518"/>
                <w:spacing w:val="-2"/>
                <w:kern w:val="0"/>
                <w:sz w:val="24"/>
                <w:szCs w:val="24"/>
              </w:rPr>
            </w:pPr>
            <w:r w:rsidRPr="00E36C74">
              <w:rPr>
                <w:rFonts w:ascii="Times New Roman" w:eastAsia="宋体" w:hAnsi="Times New Roman" w:cs="Times New Roman"/>
                <w:i/>
                <w:iCs/>
                <w:color w:val="7A2518"/>
                <w:spacing w:val="-2"/>
                <w:kern w:val="0"/>
                <w:sz w:val="24"/>
                <w:szCs w:val="24"/>
              </w:rPr>
              <w:t>的</w:t>
            </w:r>
            <w:r w:rsidRPr="00E36C74">
              <w:rPr>
                <w:rFonts w:ascii="Times New Roman" w:eastAsia="宋体" w:hAnsi="Times New Roman" w:cs="Times New Roman"/>
                <w:i/>
                <w:iCs/>
                <w:color w:val="7A2518"/>
                <w:spacing w:val="-2"/>
                <w:kern w:val="0"/>
                <w:sz w:val="24"/>
                <w:szCs w:val="24"/>
              </w:rPr>
              <w:t>build.gradle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spacing w:val="-2"/>
                <w:kern w:val="0"/>
                <w:sz w:val="24"/>
                <w:szCs w:val="24"/>
              </w:rPr>
            </w:pPr>
            <w:r w:rsidRPr="00E36C74">
              <w:rPr>
                <w:rFonts w:ascii="DejaVu Sans Mono" w:eastAsia="宋体" w:hAnsi="DejaVu Sans Mono" w:cs="DejaVu Sans Mono"/>
                <w:spacing w:val="-2"/>
                <w:kern w:val="0"/>
                <w:sz w:val="24"/>
                <w:szCs w:val="24"/>
              </w:rPr>
              <w:t>buildscript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spacing w:val="-2"/>
                <w:kern w:val="0"/>
                <w:sz w:val="24"/>
                <w:szCs w:val="24"/>
              </w:rPr>
            </w:pPr>
            <w:r w:rsidRPr="00E36C74">
              <w:rPr>
                <w:rFonts w:ascii="DejaVu Sans Mono" w:eastAsia="宋体" w:hAnsi="DejaVu Sans Mono" w:cs="DejaVu Sans Mono"/>
                <w:spacing w:val="-2"/>
                <w:kern w:val="0"/>
                <w:sz w:val="24"/>
                <w:szCs w:val="24"/>
              </w:rPr>
              <w:t xml:space="preserve">  dependencies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spacing w:val="-2"/>
                <w:kern w:val="0"/>
                <w:sz w:val="24"/>
                <w:szCs w:val="24"/>
              </w:rPr>
            </w:pPr>
            <w:r w:rsidRPr="00E36C74">
              <w:rPr>
                <w:rFonts w:ascii="DejaVu Sans Mono" w:eastAsia="宋体" w:hAnsi="DejaVu Sans Mono" w:cs="DejaVu Sans Mono"/>
                <w:spacing w:val="-2"/>
                <w:kern w:val="0"/>
                <w:sz w:val="24"/>
                <w:szCs w:val="24"/>
              </w:rPr>
              <w:t xml:space="preserve">    classpath("org.springframework.boot:spring-boot-gradle-plugin:1.3.5.RELEASE")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spacing w:val="-2"/>
                <w:kern w:val="0"/>
                <w:sz w:val="24"/>
                <w:szCs w:val="24"/>
              </w:rPr>
            </w:pPr>
            <w:r w:rsidRPr="00E36C74">
              <w:rPr>
                <w:rFonts w:ascii="DejaVu Sans Mono" w:eastAsia="宋体" w:hAnsi="DejaVu Sans Mono" w:cs="DejaVu Sans Mono"/>
                <w:spacing w:val="-2"/>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spacing w:val="-2"/>
                <w:kern w:val="0"/>
                <w:sz w:val="24"/>
                <w:szCs w:val="24"/>
              </w:rPr>
            </w:pPr>
            <w:r w:rsidRPr="00E36C74">
              <w:rPr>
                <w:rFonts w:ascii="DejaVu Sans Mono" w:eastAsia="宋体" w:hAnsi="DejaVu Sans Mono" w:cs="DejaVu Sans Mono"/>
                <w:spacing w:val="-2"/>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spacing w:val="-2"/>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spacing w:val="-2"/>
                <w:kern w:val="0"/>
                <w:sz w:val="24"/>
                <w:szCs w:val="24"/>
              </w:rPr>
            </w:pPr>
            <w:r w:rsidRPr="00E36C74">
              <w:rPr>
                <w:rFonts w:ascii="DejaVu Sans Mono" w:eastAsia="宋体" w:hAnsi="DejaVu Sans Mono" w:cs="DejaVu Sans Mono"/>
                <w:spacing w:val="-2"/>
                <w:kern w:val="0"/>
                <w:sz w:val="24"/>
                <w:szCs w:val="24"/>
              </w:rPr>
              <w:t>apply plugin: "spring-boot"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spacing w:val="-2"/>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spacing w:val="-2"/>
                <w:kern w:val="0"/>
                <w:sz w:val="24"/>
                <w:szCs w:val="24"/>
              </w:rPr>
            </w:pPr>
            <w:r w:rsidRPr="00E36C74">
              <w:rPr>
                <w:rFonts w:ascii="DejaVu Sans Mono" w:eastAsia="宋体" w:hAnsi="DejaVu Sans Mono" w:cs="DejaVu Sans Mono"/>
                <w:spacing w:val="-2"/>
                <w:kern w:val="0"/>
                <w:sz w:val="24"/>
                <w:szCs w:val="24"/>
              </w:rPr>
              <w:t>dependencyManagement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spacing w:val="-2"/>
                <w:kern w:val="0"/>
                <w:sz w:val="24"/>
                <w:szCs w:val="24"/>
              </w:rPr>
            </w:pPr>
            <w:r w:rsidRPr="00E36C74">
              <w:rPr>
                <w:rFonts w:ascii="DejaVu Sans Mono" w:eastAsia="宋体" w:hAnsi="DejaVu Sans Mono" w:cs="DejaVu Sans Mono"/>
                <w:spacing w:val="-2"/>
                <w:kern w:val="0"/>
                <w:sz w:val="24"/>
                <w:szCs w:val="24"/>
              </w:rPr>
              <w:t xml:space="preserve">  imports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spacing w:val="-2"/>
                <w:kern w:val="0"/>
                <w:sz w:val="24"/>
                <w:szCs w:val="24"/>
              </w:rPr>
            </w:pPr>
            <w:r w:rsidRPr="00E36C74">
              <w:rPr>
                <w:rFonts w:ascii="DejaVu Sans Mono" w:eastAsia="宋体" w:hAnsi="DejaVu Sans Mono" w:cs="DejaVu Sans Mono"/>
                <w:spacing w:val="-2"/>
                <w:kern w:val="0"/>
                <w:sz w:val="24"/>
                <w:szCs w:val="24"/>
              </w:rPr>
              <w:t xml:space="preserve">    mavenBom "org.springframework.cloud:spring-cloud-dependencies:Brixton.RELEASE"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spacing w:val="-2"/>
                <w:kern w:val="0"/>
                <w:sz w:val="24"/>
                <w:szCs w:val="24"/>
              </w:rPr>
            </w:pPr>
            <w:r w:rsidRPr="00E36C74">
              <w:rPr>
                <w:rFonts w:ascii="DejaVu Sans Mono" w:eastAsia="宋体" w:hAnsi="DejaVu Sans Mono" w:cs="DejaVu Sans Mono"/>
                <w:spacing w:val="-2"/>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spacing w:val="-2"/>
                <w:kern w:val="0"/>
                <w:sz w:val="24"/>
                <w:szCs w:val="24"/>
              </w:rPr>
            </w:pPr>
            <w:r w:rsidRPr="00E36C74">
              <w:rPr>
                <w:rFonts w:ascii="DejaVu Sans Mono" w:eastAsia="宋体" w:hAnsi="DejaVu Sans Mono" w:cs="DejaVu Sans Mono"/>
                <w:spacing w:val="-2"/>
                <w:kern w:val="0"/>
                <w:sz w:val="24"/>
                <w:szCs w:val="24"/>
              </w:rPr>
              <w:t>}</w:t>
            </w:r>
          </w:p>
        </w:tc>
      </w:tr>
    </w:tbl>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高可用性，区域和地区</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服务器没有后端存储，但是注册表中的服务实例都必须发送心跳以保持其注册更新（因此可以在内存中完成）。客户端还具有</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注册的内存缓存（因此，他们不必为注册表提供每个服务请求）。</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默认情况下，每个</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服务器也是一个</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客户端，并且需要（至少一个）服务</w:t>
      </w:r>
      <w:r w:rsidRPr="00E36C74">
        <w:rPr>
          <w:rFonts w:ascii="inherit" w:eastAsia="宋体" w:hAnsi="inherit" w:cs="Times New Roman"/>
          <w:spacing w:val="-2"/>
          <w:kern w:val="0"/>
          <w:sz w:val="24"/>
          <w:szCs w:val="24"/>
        </w:rPr>
        <w:t>URL</w:t>
      </w:r>
      <w:r w:rsidRPr="00E36C74">
        <w:rPr>
          <w:rFonts w:ascii="inherit" w:eastAsia="宋体" w:hAnsi="inherit" w:cs="Times New Roman"/>
          <w:spacing w:val="-2"/>
          <w:kern w:val="0"/>
          <w:sz w:val="24"/>
          <w:szCs w:val="24"/>
        </w:rPr>
        <w:t>来定位对等体。如果您不提供该服务将运行和工作，但它将淋浴您的日志与大量的噪音无法注册对等体。</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关于区域和区域的客户端</w:t>
      </w:r>
      <w:hyperlink r:id="rId54" w:anchor="spring-cloud-ribbon" w:history="1">
        <w:r w:rsidRPr="00E36C74">
          <w:rPr>
            <w:rFonts w:ascii="inherit" w:eastAsia="宋体" w:hAnsi="inherit" w:cs="Times New Roman"/>
            <w:color w:val="2156A5"/>
            <w:spacing w:val="-2"/>
            <w:kern w:val="0"/>
            <w:sz w:val="24"/>
            <w:szCs w:val="24"/>
            <w:u w:val="single"/>
          </w:rPr>
          <w:t>Ribbon</w:t>
        </w:r>
        <w:r w:rsidRPr="00E36C74">
          <w:rPr>
            <w:rFonts w:ascii="inherit" w:eastAsia="宋体" w:hAnsi="inherit" w:cs="Times New Roman"/>
            <w:color w:val="2156A5"/>
            <w:spacing w:val="-2"/>
            <w:kern w:val="0"/>
            <w:sz w:val="24"/>
            <w:szCs w:val="24"/>
            <w:u w:val="single"/>
          </w:rPr>
          <w:t>支持的详细信息，</w:t>
        </w:r>
      </w:hyperlink>
      <w:r w:rsidRPr="00E36C74">
        <w:rPr>
          <w:rFonts w:ascii="inherit" w:eastAsia="宋体" w:hAnsi="inherit" w:cs="Times New Roman"/>
          <w:spacing w:val="-2"/>
          <w:kern w:val="0"/>
          <w:sz w:val="24"/>
          <w:szCs w:val="24"/>
        </w:rPr>
        <w:t>请参见</w:t>
      </w:r>
      <w:hyperlink r:id="rId55" w:anchor="spring-cloud-ribbon" w:history="1">
        <w:r w:rsidRPr="00E36C74">
          <w:rPr>
            <w:rFonts w:ascii="inherit" w:eastAsia="宋体" w:hAnsi="inherit" w:cs="Times New Roman"/>
            <w:color w:val="2156A5"/>
            <w:spacing w:val="-2"/>
            <w:kern w:val="0"/>
            <w:sz w:val="24"/>
            <w:szCs w:val="24"/>
            <w:u w:val="single"/>
          </w:rPr>
          <w:t>下文</w:t>
        </w:r>
      </w:hyperlink>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独立模式</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只要存在某种监视器或弹性运行时间（例如</w:t>
      </w:r>
      <w:r w:rsidRPr="00E36C74">
        <w:rPr>
          <w:rFonts w:ascii="inherit" w:eastAsia="宋体" w:hAnsi="inherit" w:cs="Times New Roman"/>
          <w:spacing w:val="-2"/>
          <w:kern w:val="0"/>
          <w:sz w:val="24"/>
          <w:szCs w:val="24"/>
        </w:rPr>
        <w:t>Cloud Foundry</w:t>
      </w:r>
      <w:r w:rsidRPr="00E36C74">
        <w:rPr>
          <w:rFonts w:ascii="inherit" w:eastAsia="宋体" w:hAnsi="inherit" w:cs="Times New Roman"/>
          <w:spacing w:val="-2"/>
          <w:kern w:val="0"/>
          <w:sz w:val="24"/>
          <w:szCs w:val="24"/>
        </w:rPr>
        <w:t>），两个高速缓存（客户机和服务器）和心跳的组合使独立的</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服务器对故障具有相当的弹性。在独立模式下，您可能更喜欢关闭客户端行为，因此不会继续尝试并且无法访问其对等体。例：</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application.yml</w:t>
      </w:r>
      <w:r w:rsidRPr="00E36C74">
        <w:rPr>
          <w:rFonts w:ascii="Times New Roman" w:eastAsia="宋体" w:hAnsi="Times New Roman" w:cs="Times New Roman"/>
          <w:i/>
          <w:iCs/>
          <w:color w:val="7A2518"/>
          <w:kern w:val="0"/>
          <w:sz w:val="24"/>
          <w:szCs w:val="24"/>
        </w:rPr>
        <w:t>（</w:t>
      </w:r>
      <w:r w:rsidRPr="00E36C74">
        <w:rPr>
          <w:rFonts w:ascii="Times New Roman" w:eastAsia="宋体" w:hAnsi="Times New Roman" w:cs="Times New Roman"/>
          <w:i/>
          <w:iCs/>
          <w:color w:val="7A2518"/>
          <w:kern w:val="0"/>
          <w:sz w:val="24"/>
          <w:szCs w:val="24"/>
        </w:rPr>
        <w:t>Standalone Eureka Server</w:t>
      </w:r>
      <w:r w:rsidRPr="00E36C74">
        <w:rPr>
          <w:rFonts w:ascii="Times New Roman" w:eastAsia="宋体" w:hAnsi="Times New Roman" w:cs="Times New Roman"/>
          <w:i/>
          <w:iCs/>
          <w:color w:val="7A2518"/>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server: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port: 8761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eureka: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instance: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hostname: localhost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client: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registerWithEureka: false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fetchRegistry: false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serviceUrl: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defaultZone: http://${eureka.instance.hostname}:${server.port}/eureka/</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请注意，</w:t>
      </w:r>
      <w:r w:rsidRPr="00E36C74">
        <w:rPr>
          <w:rFonts w:ascii="DejaVu Sans Mono" w:eastAsia="宋体" w:hAnsi="DejaVu Sans Mono" w:cs="DejaVu Sans Mono"/>
          <w:kern w:val="0"/>
          <w:sz w:val="23"/>
          <w:szCs w:val="23"/>
          <w:shd w:val="clear" w:color="auto" w:fill="F7F7F8"/>
        </w:rPr>
        <w:t>serviceUrl</w:t>
      </w:r>
      <w:r w:rsidRPr="00E36C74">
        <w:rPr>
          <w:rFonts w:ascii="inherit" w:eastAsia="宋体" w:hAnsi="inherit" w:cs="Times New Roman"/>
          <w:spacing w:val="-2"/>
          <w:kern w:val="0"/>
          <w:sz w:val="24"/>
          <w:szCs w:val="24"/>
        </w:rPr>
        <w:t>指向与本地实例相同的主机。</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同行意识</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通过运行多个实例并请求他们相互注册，可以使</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更具弹性和可用性。事实上，这是默认的行为，所以你需要做的只是为对方添加一个有效的</w:t>
      </w:r>
      <w:r w:rsidRPr="00E36C74">
        <w:rPr>
          <w:rFonts w:ascii="DejaVu Sans Mono" w:eastAsia="宋体" w:hAnsi="DejaVu Sans Mono" w:cs="DejaVu Sans Mono"/>
          <w:kern w:val="0"/>
          <w:sz w:val="23"/>
          <w:szCs w:val="23"/>
          <w:shd w:val="clear" w:color="auto" w:fill="F7F7F8"/>
        </w:rPr>
        <w:t>serviceUrl</w:t>
      </w:r>
      <w:r w:rsidRPr="00E36C74">
        <w:rPr>
          <w:rFonts w:ascii="inherit" w:eastAsia="宋体" w:hAnsi="inherit" w:cs="Times New Roman"/>
          <w:spacing w:val="-2"/>
          <w:kern w:val="0"/>
          <w:sz w:val="24"/>
          <w:szCs w:val="24"/>
        </w:rPr>
        <w:t>，例如</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application.yml</w:t>
      </w:r>
      <w:r w:rsidRPr="00E36C74">
        <w:rPr>
          <w:rFonts w:ascii="Times New Roman" w:eastAsia="宋体" w:hAnsi="Times New Roman" w:cs="Times New Roman"/>
          <w:i/>
          <w:iCs/>
          <w:color w:val="7A2518"/>
          <w:kern w:val="0"/>
          <w:sz w:val="24"/>
          <w:szCs w:val="24"/>
        </w:rPr>
        <w:t>（</w:t>
      </w:r>
      <w:r w:rsidRPr="00E36C74">
        <w:rPr>
          <w:rFonts w:ascii="Times New Roman" w:eastAsia="宋体" w:hAnsi="Times New Roman" w:cs="Times New Roman"/>
          <w:i/>
          <w:iCs/>
          <w:color w:val="7A2518"/>
          <w:kern w:val="0"/>
          <w:sz w:val="24"/>
          <w:szCs w:val="24"/>
        </w:rPr>
        <w:t>Two Peer Aware Eureka</w:t>
      </w:r>
      <w:r w:rsidRPr="00E36C74">
        <w:rPr>
          <w:rFonts w:ascii="Times New Roman" w:eastAsia="宋体" w:hAnsi="Times New Roman" w:cs="Times New Roman"/>
          <w:i/>
          <w:iCs/>
          <w:color w:val="7A2518"/>
          <w:kern w:val="0"/>
          <w:sz w:val="24"/>
          <w:szCs w:val="24"/>
        </w:rPr>
        <w:t>服务器）</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profiles: peer1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eureka: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instance: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hostname: peer1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client: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serviceUrl: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defaultZone: http://peer2/eureka/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profiles: peer2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eureka: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instance: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hostname: peer2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client: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serviceUrl: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defaultZone: http://peer1/eureka/</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在这个例子中，我们有一个</w:t>
      </w:r>
      <w:r w:rsidRPr="00E36C74">
        <w:rPr>
          <w:rFonts w:ascii="inherit" w:eastAsia="宋体" w:hAnsi="inherit" w:cs="Times New Roman"/>
          <w:spacing w:val="-2"/>
          <w:kern w:val="0"/>
          <w:sz w:val="24"/>
          <w:szCs w:val="24"/>
        </w:rPr>
        <w:t>YAML</w:t>
      </w:r>
      <w:r w:rsidRPr="00E36C74">
        <w:rPr>
          <w:rFonts w:ascii="inherit" w:eastAsia="宋体" w:hAnsi="inherit" w:cs="Times New Roman"/>
          <w:spacing w:val="-2"/>
          <w:kern w:val="0"/>
          <w:sz w:val="24"/>
          <w:szCs w:val="24"/>
        </w:rPr>
        <w:t>文件，可以通过在不同的</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配置文件中运行，在</w:t>
      </w:r>
      <w:r w:rsidRPr="00E36C74">
        <w:rPr>
          <w:rFonts w:ascii="inherit" w:eastAsia="宋体" w:hAnsi="inherit" w:cs="Times New Roman"/>
          <w:spacing w:val="-2"/>
          <w:kern w:val="0"/>
          <w:sz w:val="24"/>
          <w:szCs w:val="24"/>
        </w:rPr>
        <w:t>2</w:t>
      </w:r>
      <w:r w:rsidRPr="00E36C74">
        <w:rPr>
          <w:rFonts w:ascii="inherit" w:eastAsia="宋体" w:hAnsi="inherit" w:cs="Times New Roman"/>
          <w:spacing w:val="-2"/>
          <w:kern w:val="0"/>
          <w:sz w:val="24"/>
          <w:szCs w:val="24"/>
        </w:rPr>
        <w:t>台主机（</w:t>
      </w:r>
      <w:r w:rsidRPr="00E36C74">
        <w:rPr>
          <w:rFonts w:ascii="inherit" w:eastAsia="宋体" w:hAnsi="inherit" w:cs="Times New Roman"/>
          <w:spacing w:val="-2"/>
          <w:kern w:val="0"/>
          <w:sz w:val="24"/>
          <w:szCs w:val="24"/>
        </w:rPr>
        <w:t>peer1</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peer2</w:t>
      </w:r>
      <w:r w:rsidRPr="00E36C74">
        <w:rPr>
          <w:rFonts w:ascii="inherit" w:eastAsia="宋体" w:hAnsi="inherit" w:cs="Times New Roman"/>
          <w:spacing w:val="-2"/>
          <w:kern w:val="0"/>
          <w:sz w:val="24"/>
          <w:szCs w:val="24"/>
        </w:rPr>
        <w:t>）上运行相同的服务器。您可以使用此配置来测试单个主机上的对等体感知（通过操作</w:t>
      </w:r>
      <w:r w:rsidRPr="00E36C74">
        <w:rPr>
          <w:rFonts w:ascii="DejaVu Sans Mono" w:eastAsia="宋体" w:hAnsi="DejaVu Sans Mono" w:cs="DejaVu Sans Mono"/>
          <w:kern w:val="0"/>
          <w:sz w:val="23"/>
          <w:szCs w:val="23"/>
          <w:shd w:val="clear" w:color="auto" w:fill="F7F7F8"/>
        </w:rPr>
        <w:t>/etc/hosts</w:t>
      </w:r>
      <w:r w:rsidRPr="00E36C74">
        <w:rPr>
          <w:rFonts w:ascii="inherit" w:eastAsia="宋体" w:hAnsi="inherit" w:cs="Times New Roman"/>
          <w:spacing w:val="-2"/>
          <w:kern w:val="0"/>
          <w:sz w:val="24"/>
          <w:szCs w:val="24"/>
        </w:rPr>
        <w:t>来解析主机名，在生产中没有太多价值）。事实上，如果您在一台知道自己的主机名的机器上运行（默认情况下使用</w:t>
      </w:r>
      <w:r w:rsidRPr="00E36C74">
        <w:rPr>
          <w:rFonts w:ascii="DejaVu Sans Mono" w:eastAsia="宋体" w:hAnsi="DejaVu Sans Mono" w:cs="DejaVu Sans Mono"/>
          <w:kern w:val="0"/>
          <w:sz w:val="23"/>
          <w:szCs w:val="23"/>
          <w:shd w:val="clear" w:color="auto" w:fill="F7F7F8"/>
        </w:rPr>
        <w:t>java.net.InetAddress</w:t>
      </w:r>
      <w:r w:rsidRPr="00E36C74">
        <w:rPr>
          <w:rFonts w:ascii="inherit" w:eastAsia="宋体" w:hAnsi="inherit" w:cs="Times New Roman"/>
          <w:spacing w:val="-2"/>
          <w:kern w:val="0"/>
          <w:sz w:val="24"/>
          <w:szCs w:val="24"/>
        </w:rPr>
        <w:t>查找），则不需要</w:t>
      </w:r>
      <w:r w:rsidRPr="00E36C74">
        <w:rPr>
          <w:rFonts w:ascii="DejaVu Sans Mono" w:eastAsia="宋体" w:hAnsi="DejaVu Sans Mono" w:cs="DejaVu Sans Mono"/>
          <w:kern w:val="0"/>
          <w:sz w:val="23"/>
          <w:szCs w:val="23"/>
          <w:shd w:val="clear" w:color="auto" w:fill="F7F7F8"/>
        </w:rPr>
        <w:t>eureka.instance.hostname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您可以向系统添加多个对等体，只要它们至少一个边缘彼此连接，则它们将在它们之间同步注册。如果对等体在物理上分离（在数据中心内或多个数据中心之间），则系统原则上可以分裂脑型故障。</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喜欢</w:t>
      </w:r>
      <w:r w:rsidRPr="00E36C74">
        <w:rPr>
          <w:rFonts w:ascii="Arial" w:eastAsia="宋体" w:hAnsi="Arial" w:cs="Arial"/>
          <w:color w:val="BA3925"/>
          <w:kern w:val="0"/>
          <w:sz w:val="41"/>
          <w:szCs w:val="41"/>
        </w:rPr>
        <w:t>IP</w:t>
      </w:r>
      <w:r w:rsidRPr="00E36C74">
        <w:rPr>
          <w:rFonts w:ascii="Arial" w:eastAsia="宋体" w:hAnsi="Arial" w:cs="Arial"/>
          <w:color w:val="BA3925"/>
          <w:kern w:val="0"/>
          <w:sz w:val="41"/>
          <w:szCs w:val="41"/>
        </w:rPr>
        <w:t>地址</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在某些情况下，</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优先发布服务的</w:t>
      </w:r>
      <w:r w:rsidRPr="00E36C74">
        <w:rPr>
          <w:rFonts w:ascii="inherit" w:eastAsia="宋体" w:hAnsi="inherit" w:cs="Times New Roman"/>
          <w:spacing w:val="-2"/>
          <w:kern w:val="0"/>
          <w:sz w:val="24"/>
          <w:szCs w:val="24"/>
        </w:rPr>
        <w:t>IP</w:t>
      </w:r>
      <w:r w:rsidRPr="00E36C74">
        <w:rPr>
          <w:rFonts w:ascii="inherit" w:eastAsia="宋体" w:hAnsi="inherit" w:cs="Times New Roman"/>
          <w:spacing w:val="-2"/>
          <w:kern w:val="0"/>
          <w:sz w:val="24"/>
          <w:szCs w:val="24"/>
        </w:rPr>
        <w:t>地址而不是主机名。将</w:t>
      </w:r>
      <w:r w:rsidRPr="00E36C74">
        <w:rPr>
          <w:rFonts w:ascii="DejaVu Sans Mono" w:eastAsia="宋体" w:hAnsi="DejaVu Sans Mono" w:cs="DejaVu Sans Mono"/>
          <w:kern w:val="0"/>
          <w:sz w:val="23"/>
          <w:szCs w:val="23"/>
          <w:shd w:val="clear" w:color="auto" w:fill="F7F7F8"/>
        </w:rPr>
        <w:t>eureka.instance.preferIpAddress</w:t>
      </w:r>
      <w:r w:rsidRPr="00E36C74">
        <w:rPr>
          <w:rFonts w:ascii="inherit" w:eastAsia="宋体" w:hAnsi="inherit" w:cs="Times New Roman"/>
          <w:spacing w:val="-2"/>
          <w:kern w:val="0"/>
          <w:sz w:val="24"/>
          <w:szCs w:val="24"/>
        </w:rPr>
        <w:t>设置为</w:t>
      </w:r>
      <w:r w:rsidRPr="00E36C74">
        <w:rPr>
          <w:rFonts w:ascii="DejaVu Sans Mono" w:eastAsia="宋体" w:hAnsi="DejaVu Sans Mono" w:cs="DejaVu Sans Mono"/>
          <w:kern w:val="0"/>
          <w:sz w:val="23"/>
          <w:szCs w:val="23"/>
          <w:shd w:val="clear" w:color="auto" w:fill="F7F7F8"/>
        </w:rPr>
        <w:t>true</w:t>
      </w:r>
      <w:r w:rsidRPr="00E36C74">
        <w:rPr>
          <w:rFonts w:ascii="inherit" w:eastAsia="宋体" w:hAnsi="inherit" w:cs="Times New Roman"/>
          <w:spacing w:val="-2"/>
          <w:kern w:val="0"/>
          <w:sz w:val="24"/>
          <w:szCs w:val="24"/>
        </w:rPr>
        <w:t>，并且当应用程序向</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注册时，它将使用其</w:t>
      </w:r>
      <w:r w:rsidRPr="00E36C74">
        <w:rPr>
          <w:rFonts w:ascii="inherit" w:eastAsia="宋体" w:hAnsi="inherit" w:cs="Times New Roman"/>
          <w:spacing w:val="-2"/>
          <w:kern w:val="0"/>
          <w:sz w:val="24"/>
          <w:szCs w:val="24"/>
        </w:rPr>
        <w:t>IP</w:t>
      </w:r>
      <w:r w:rsidRPr="00E36C74">
        <w:rPr>
          <w:rFonts w:ascii="inherit" w:eastAsia="宋体" w:hAnsi="inherit" w:cs="Times New Roman"/>
          <w:spacing w:val="-2"/>
          <w:kern w:val="0"/>
          <w:sz w:val="24"/>
          <w:szCs w:val="24"/>
        </w:rPr>
        <w:t>地址而不是其主机名。</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断路器：</w:t>
      </w:r>
      <w:r w:rsidRPr="00E36C74">
        <w:rPr>
          <w:rFonts w:ascii="Arial" w:eastAsia="宋体" w:hAnsi="Arial" w:cs="Arial"/>
          <w:color w:val="BA3925"/>
          <w:spacing w:val="-2"/>
          <w:kern w:val="0"/>
          <w:sz w:val="55"/>
          <w:szCs w:val="55"/>
        </w:rPr>
        <w:t>Hystrix</w:t>
      </w:r>
      <w:r w:rsidRPr="00E36C74">
        <w:rPr>
          <w:rFonts w:ascii="Arial" w:eastAsia="宋体" w:hAnsi="Arial" w:cs="Arial"/>
          <w:color w:val="BA3925"/>
          <w:spacing w:val="-2"/>
          <w:kern w:val="0"/>
          <w:sz w:val="55"/>
          <w:szCs w:val="55"/>
        </w:rPr>
        <w:t>客户端</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Netflix</w:t>
      </w:r>
      <w:r w:rsidRPr="00E36C74">
        <w:rPr>
          <w:rFonts w:ascii="inherit" w:eastAsia="宋体" w:hAnsi="inherit" w:cs="Times New Roman"/>
          <w:spacing w:val="-2"/>
          <w:kern w:val="0"/>
          <w:sz w:val="24"/>
          <w:szCs w:val="24"/>
        </w:rPr>
        <w:t>的创造了一个调用的库</w:t>
      </w:r>
      <w:hyperlink r:id="rId56" w:history="1">
        <w:r w:rsidRPr="00E36C74">
          <w:rPr>
            <w:rFonts w:ascii="inherit" w:eastAsia="宋体" w:hAnsi="inherit" w:cs="Times New Roman"/>
            <w:color w:val="2156A5"/>
            <w:spacing w:val="-2"/>
            <w:kern w:val="0"/>
            <w:sz w:val="24"/>
            <w:szCs w:val="24"/>
            <w:u w:val="single"/>
          </w:rPr>
          <w:t>Hystrix</w:t>
        </w:r>
      </w:hyperlink>
      <w:r w:rsidRPr="00E36C74">
        <w:rPr>
          <w:rFonts w:ascii="inherit" w:eastAsia="宋体" w:hAnsi="inherit" w:cs="Times New Roman"/>
          <w:spacing w:val="-2"/>
          <w:kern w:val="0"/>
          <w:sz w:val="24"/>
          <w:szCs w:val="24"/>
        </w:rPr>
        <w:t>实现了</w:t>
      </w:r>
      <w:hyperlink r:id="rId57" w:history="1">
        <w:r w:rsidRPr="00E36C74">
          <w:rPr>
            <w:rFonts w:ascii="inherit" w:eastAsia="宋体" w:hAnsi="inherit" w:cs="Times New Roman"/>
            <w:color w:val="2156A5"/>
            <w:spacing w:val="-2"/>
            <w:kern w:val="0"/>
            <w:sz w:val="24"/>
            <w:szCs w:val="24"/>
            <w:u w:val="single"/>
          </w:rPr>
          <w:t>断路器图案</w:t>
        </w:r>
      </w:hyperlink>
      <w:r w:rsidRPr="00E36C74">
        <w:rPr>
          <w:rFonts w:ascii="inherit" w:eastAsia="宋体" w:hAnsi="inherit" w:cs="Times New Roman"/>
          <w:spacing w:val="-2"/>
          <w:kern w:val="0"/>
          <w:sz w:val="24"/>
          <w:szCs w:val="24"/>
        </w:rPr>
        <w:t>。在微服务架构中，通常有多层服务调用。</w:t>
      </w:r>
    </w:p>
    <w:p w:rsidR="00E36C74" w:rsidRPr="00E36C74" w:rsidRDefault="00E36C74" w:rsidP="00E36C74">
      <w:pPr>
        <w:widowControl/>
        <w:shd w:val="clear" w:color="auto" w:fill="FFFFFF"/>
        <w:jc w:val="left"/>
        <w:rPr>
          <w:rFonts w:ascii="Times New Roman" w:eastAsia="宋体" w:hAnsi="Times New Roman" w:cs="Times New Roman"/>
          <w:kern w:val="0"/>
          <w:sz w:val="24"/>
          <w:szCs w:val="24"/>
        </w:rPr>
      </w:pPr>
      <w:r w:rsidRPr="00E36C74">
        <w:rPr>
          <w:rFonts w:ascii="Times New Roman" w:eastAsia="宋体" w:hAnsi="Times New Roman" w:cs="Times New Roman"/>
          <w:noProof/>
          <w:kern w:val="0"/>
          <w:sz w:val="24"/>
          <w:szCs w:val="24"/>
        </w:rPr>
        <w:drawing>
          <wp:inline distT="0" distB="0" distL="0" distR="0">
            <wp:extent cx="7191375" cy="4714875"/>
            <wp:effectExtent l="0" t="0" r="0" b="0"/>
            <wp:docPr id="28" name="图片 28" descr="Hystrix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strixGraph"/>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191375" cy="4714875"/>
                    </a:xfrm>
                    <a:prstGeom prst="rect">
                      <a:avLst/>
                    </a:prstGeom>
                    <a:noFill/>
                    <a:ln>
                      <a:noFill/>
                    </a:ln>
                  </pic:spPr>
                </pic:pic>
              </a:graphicData>
            </a:graphic>
          </wp:inline>
        </w:drawing>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图</w:t>
      </w:r>
      <w:r w:rsidRPr="00E36C74">
        <w:rPr>
          <w:rFonts w:ascii="Times New Roman" w:eastAsia="宋体" w:hAnsi="Times New Roman" w:cs="Times New Roman"/>
          <w:i/>
          <w:iCs/>
          <w:color w:val="7A2518"/>
          <w:kern w:val="0"/>
          <w:sz w:val="24"/>
          <w:szCs w:val="24"/>
        </w:rPr>
        <w:t>1.</w:t>
      </w:r>
      <w:r w:rsidRPr="00E36C74">
        <w:rPr>
          <w:rFonts w:ascii="Times New Roman" w:eastAsia="宋体" w:hAnsi="Times New Roman" w:cs="Times New Roman"/>
          <w:i/>
          <w:iCs/>
          <w:color w:val="7A2518"/>
          <w:kern w:val="0"/>
          <w:sz w:val="24"/>
          <w:szCs w:val="24"/>
        </w:rPr>
        <w:t>微服务图</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较低级别的服务中的服务故障可能导致用户级联故障。当对特定服务的呼叫达到一定阈值时（</w:t>
      </w:r>
      <w:r w:rsidRPr="00E36C74">
        <w:rPr>
          <w:rFonts w:ascii="inherit" w:eastAsia="宋体" w:hAnsi="inherit" w:cs="Times New Roman"/>
          <w:spacing w:val="-2"/>
          <w:kern w:val="0"/>
          <w:sz w:val="24"/>
          <w:szCs w:val="24"/>
        </w:rPr>
        <w:t>Hystrix</w:t>
      </w:r>
      <w:r w:rsidRPr="00E36C74">
        <w:rPr>
          <w:rFonts w:ascii="inherit" w:eastAsia="宋体" w:hAnsi="inherit" w:cs="Times New Roman"/>
          <w:spacing w:val="-2"/>
          <w:kern w:val="0"/>
          <w:sz w:val="24"/>
          <w:szCs w:val="24"/>
        </w:rPr>
        <w:t>中的默认值为</w:t>
      </w:r>
      <w:r w:rsidRPr="00E36C74">
        <w:rPr>
          <w:rFonts w:ascii="inherit" w:eastAsia="宋体" w:hAnsi="inherit" w:cs="Times New Roman"/>
          <w:spacing w:val="-2"/>
          <w:kern w:val="0"/>
          <w:sz w:val="24"/>
          <w:szCs w:val="24"/>
        </w:rPr>
        <w:t>5</w:t>
      </w:r>
      <w:r w:rsidRPr="00E36C74">
        <w:rPr>
          <w:rFonts w:ascii="inherit" w:eastAsia="宋体" w:hAnsi="inherit" w:cs="Times New Roman"/>
          <w:spacing w:val="-2"/>
          <w:kern w:val="0"/>
          <w:sz w:val="24"/>
          <w:szCs w:val="24"/>
        </w:rPr>
        <w:t>秒内的</w:t>
      </w:r>
      <w:r w:rsidRPr="00E36C74">
        <w:rPr>
          <w:rFonts w:ascii="inherit" w:eastAsia="宋体" w:hAnsi="inherit" w:cs="Times New Roman"/>
          <w:spacing w:val="-2"/>
          <w:kern w:val="0"/>
          <w:sz w:val="24"/>
          <w:szCs w:val="24"/>
        </w:rPr>
        <w:t>20</w:t>
      </w:r>
      <w:r w:rsidRPr="00E36C74">
        <w:rPr>
          <w:rFonts w:ascii="inherit" w:eastAsia="宋体" w:hAnsi="inherit" w:cs="Times New Roman"/>
          <w:spacing w:val="-2"/>
          <w:kern w:val="0"/>
          <w:sz w:val="24"/>
          <w:szCs w:val="24"/>
        </w:rPr>
        <w:t>次故障），电路打开，不进行通话。在错误和开路的情况下，开发人员可以提供后备。</w:t>
      </w:r>
    </w:p>
    <w:p w:rsidR="00E36C74" w:rsidRPr="00E36C74" w:rsidRDefault="00E36C74" w:rsidP="00E36C74">
      <w:pPr>
        <w:widowControl/>
        <w:shd w:val="clear" w:color="auto" w:fill="FFFFFF"/>
        <w:jc w:val="left"/>
        <w:rPr>
          <w:rFonts w:ascii="Times New Roman" w:eastAsia="宋体" w:hAnsi="Times New Roman" w:cs="Times New Roman"/>
          <w:kern w:val="0"/>
          <w:sz w:val="24"/>
          <w:szCs w:val="24"/>
        </w:rPr>
      </w:pPr>
      <w:r w:rsidRPr="00E36C74">
        <w:rPr>
          <w:rFonts w:ascii="Times New Roman" w:eastAsia="宋体" w:hAnsi="Times New Roman" w:cs="Times New Roman"/>
          <w:noProof/>
          <w:kern w:val="0"/>
          <w:sz w:val="24"/>
          <w:szCs w:val="24"/>
        </w:rPr>
        <w:drawing>
          <wp:inline distT="0" distB="0" distL="0" distR="0">
            <wp:extent cx="7191375" cy="4714875"/>
            <wp:effectExtent l="0" t="0" r="0" b="9525"/>
            <wp:docPr id="27" name="图片 27" descr="HystrixFall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ystrixFallback"/>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191375" cy="4714875"/>
                    </a:xfrm>
                    <a:prstGeom prst="rect">
                      <a:avLst/>
                    </a:prstGeom>
                    <a:noFill/>
                    <a:ln>
                      <a:noFill/>
                    </a:ln>
                  </pic:spPr>
                </pic:pic>
              </a:graphicData>
            </a:graphic>
          </wp:inline>
        </w:drawing>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图</w:t>
      </w:r>
      <w:r w:rsidRPr="00E36C74">
        <w:rPr>
          <w:rFonts w:ascii="Times New Roman" w:eastAsia="宋体" w:hAnsi="Times New Roman" w:cs="Times New Roman"/>
          <w:i/>
          <w:iCs/>
          <w:color w:val="7A2518"/>
          <w:kern w:val="0"/>
          <w:sz w:val="24"/>
          <w:szCs w:val="24"/>
        </w:rPr>
        <w:t>2. Hystrix</w:t>
      </w:r>
      <w:r w:rsidRPr="00E36C74">
        <w:rPr>
          <w:rFonts w:ascii="Times New Roman" w:eastAsia="宋体" w:hAnsi="Times New Roman" w:cs="Times New Roman"/>
          <w:i/>
          <w:iCs/>
          <w:color w:val="7A2518"/>
          <w:kern w:val="0"/>
          <w:sz w:val="24"/>
          <w:szCs w:val="24"/>
        </w:rPr>
        <w:t>回退防止级联故障</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开放式电路会停止级联故障，并允许不必要的或失败的服务时间来愈合。回退可以是另一个</w:t>
      </w:r>
      <w:r w:rsidRPr="00E36C74">
        <w:rPr>
          <w:rFonts w:ascii="inherit" w:eastAsia="宋体" w:hAnsi="inherit" w:cs="Times New Roman"/>
          <w:spacing w:val="-2"/>
          <w:kern w:val="0"/>
          <w:sz w:val="24"/>
          <w:szCs w:val="24"/>
        </w:rPr>
        <w:t>Hystrix</w:t>
      </w:r>
      <w:r w:rsidRPr="00E36C74">
        <w:rPr>
          <w:rFonts w:ascii="inherit" w:eastAsia="宋体" w:hAnsi="inherit" w:cs="Times New Roman"/>
          <w:spacing w:val="-2"/>
          <w:kern w:val="0"/>
          <w:sz w:val="24"/>
          <w:szCs w:val="24"/>
        </w:rPr>
        <w:t>保护的调用，静态数据或一个正常的空值。回退可能被链接，所以第一个回退使得一些其他业务电话又回到静态数据。</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如何加入</w:t>
      </w:r>
      <w:r w:rsidRPr="00E36C74">
        <w:rPr>
          <w:rFonts w:ascii="Arial" w:eastAsia="宋体" w:hAnsi="Arial" w:cs="Arial"/>
          <w:color w:val="BA3925"/>
          <w:kern w:val="0"/>
          <w:sz w:val="41"/>
          <w:szCs w:val="41"/>
        </w:rPr>
        <w:t>Hystrix</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要在项目中包含</w:t>
      </w:r>
      <w:r w:rsidRPr="00E36C74">
        <w:rPr>
          <w:rFonts w:ascii="inherit" w:eastAsia="宋体" w:hAnsi="inherit" w:cs="Times New Roman"/>
          <w:spacing w:val="-2"/>
          <w:kern w:val="0"/>
          <w:sz w:val="24"/>
          <w:szCs w:val="24"/>
        </w:rPr>
        <w:t>Hystrix</w:t>
      </w:r>
      <w:r w:rsidRPr="00E36C74">
        <w:rPr>
          <w:rFonts w:ascii="inherit" w:eastAsia="宋体" w:hAnsi="inherit" w:cs="Times New Roman"/>
          <w:spacing w:val="-2"/>
          <w:kern w:val="0"/>
          <w:sz w:val="24"/>
          <w:szCs w:val="24"/>
        </w:rPr>
        <w:t>，请使用组</w:t>
      </w:r>
      <w:r w:rsidRPr="00E36C74">
        <w:rPr>
          <w:rFonts w:ascii="DejaVu Sans Mono" w:eastAsia="宋体" w:hAnsi="DejaVu Sans Mono" w:cs="DejaVu Sans Mono"/>
          <w:kern w:val="0"/>
          <w:sz w:val="23"/>
          <w:szCs w:val="23"/>
          <w:shd w:val="clear" w:color="auto" w:fill="F7F7F8"/>
        </w:rPr>
        <w:t>org.springframework.cloud</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artifact id </w:t>
      </w:r>
      <w:r w:rsidRPr="00E36C74">
        <w:rPr>
          <w:rFonts w:ascii="DejaVu Sans Mono" w:eastAsia="宋体" w:hAnsi="DejaVu Sans Mono" w:cs="DejaVu Sans Mono"/>
          <w:kern w:val="0"/>
          <w:sz w:val="23"/>
          <w:szCs w:val="23"/>
          <w:shd w:val="clear" w:color="auto" w:fill="F7F7F8"/>
        </w:rPr>
        <w:t>spring-cloud-starter-hystrix</w:t>
      </w:r>
      <w:r w:rsidRPr="00E36C74">
        <w:rPr>
          <w:rFonts w:ascii="inherit" w:eastAsia="宋体" w:hAnsi="inherit" w:cs="Times New Roman"/>
          <w:spacing w:val="-2"/>
          <w:kern w:val="0"/>
          <w:sz w:val="24"/>
          <w:szCs w:val="24"/>
        </w:rPr>
        <w:t>的启动器。有关</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使用当前的</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发布列表设置构建系统的详细信息，请参阅</w:t>
      </w:r>
      <w:hyperlink r:id="rId60" w:history="1">
        <w:r w:rsidRPr="00E36C74">
          <w:rPr>
            <w:rFonts w:ascii="inherit" w:eastAsia="宋体" w:hAnsi="inherit" w:cs="Times New Roman"/>
            <w:color w:val="2156A5"/>
            <w:spacing w:val="-2"/>
            <w:kern w:val="0"/>
            <w:sz w:val="24"/>
            <w:szCs w:val="24"/>
            <w:u w:val="single"/>
          </w:rPr>
          <w:t>Spring Cloud</w:t>
        </w:r>
        <w:r w:rsidRPr="00E36C74">
          <w:rPr>
            <w:rFonts w:ascii="inherit" w:eastAsia="宋体" w:hAnsi="inherit" w:cs="Times New Roman"/>
            <w:color w:val="2156A5"/>
            <w:spacing w:val="-2"/>
            <w:kern w:val="0"/>
            <w:sz w:val="24"/>
            <w:szCs w:val="24"/>
            <w:u w:val="single"/>
          </w:rPr>
          <w:t>项目页面</w:t>
        </w:r>
      </w:hyperlink>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示例启动应用程序：</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@SpringBootApplication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@EnableCircuitBreaker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Application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static void main(String[] args)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new SpringApplicationBuilder(Application.class).web(true).run(args);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@Component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StoreIntegration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@HystrixCommand(fallbackMethod = "defaultStores")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Object getStores(Map&lt;String, Object&gt; parameters)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//do stuff that might fail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Object defaultStores(Map&lt;String, Object&gt; parameters)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 something useful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@HystrixCommand</w:t>
      </w:r>
      <w:r w:rsidRPr="00E36C74">
        <w:rPr>
          <w:rFonts w:ascii="inherit" w:eastAsia="宋体" w:hAnsi="inherit" w:cs="Times New Roman"/>
          <w:spacing w:val="-2"/>
          <w:kern w:val="0"/>
          <w:sz w:val="24"/>
          <w:szCs w:val="24"/>
        </w:rPr>
        <w:t>由名为</w:t>
      </w:r>
      <w:hyperlink r:id="rId61" w:history="1">
        <w:r w:rsidRPr="00E36C74">
          <w:rPr>
            <w:rFonts w:ascii="inherit" w:eastAsia="宋体" w:hAnsi="inherit" w:cs="Times New Roman"/>
            <w:color w:val="2156A5"/>
            <w:spacing w:val="-2"/>
            <w:kern w:val="0"/>
            <w:sz w:val="24"/>
            <w:szCs w:val="24"/>
            <w:u w:val="single"/>
          </w:rPr>
          <w:t>“javanica”</w:t>
        </w:r>
      </w:hyperlink>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Netflix contrib</w:t>
      </w:r>
      <w:r w:rsidRPr="00E36C74">
        <w:rPr>
          <w:rFonts w:ascii="inherit" w:eastAsia="宋体" w:hAnsi="inherit" w:cs="Times New Roman"/>
          <w:spacing w:val="-2"/>
          <w:kern w:val="0"/>
          <w:sz w:val="24"/>
          <w:szCs w:val="24"/>
        </w:rPr>
        <w:t>库提供</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在连接到</w:t>
      </w:r>
      <w:r w:rsidRPr="00E36C74">
        <w:rPr>
          <w:rFonts w:ascii="inherit" w:eastAsia="宋体" w:hAnsi="inherit" w:cs="Times New Roman"/>
          <w:spacing w:val="-2"/>
          <w:kern w:val="0"/>
          <w:sz w:val="24"/>
          <w:szCs w:val="24"/>
        </w:rPr>
        <w:t>Hystrix</w:t>
      </w:r>
      <w:r w:rsidRPr="00E36C74">
        <w:rPr>
          <w:rFonts w:ascii="inherit" w:eastAsia="宋体" w:hAnsi="inherit" w:cs="Times New Roman"/>
          <w:spacing w:val="-2"/>
          <w:kern w:val="0"/>
          <w:sz w:val="24"/>
          <w:szCs w:val="24"/>
        </w:rPr>
        <w:t>断路器的代理中使用该注释自动包装</w:t>
      </w:r>
      <w:r w:rsidRPr="00E36C74">
        <w:rPr>
          <w:rFonts w:ascii="inherit" w:eastAsia="宋体" w:hAnsi="inherit" w:cs="Times New Roman"/>
          <w:spacing w:val="-2"/>
          <w:kern w:val="0"/>
          <w:sz w:val="24"/>
          <w:szCs w:val="24"/>
        </w:rPr>
        <w:t>Spring bean</w:t>
      </w:r>
      <w:r w:rsidRPr="00E36C74">
        <w:rPr>
          <w:rFonts w:ascii="inherit" w:eastAsia="宋体" w:hAnsi="inherit" w:cs="Times New Roman"/>
          <w:spacing w:val="-2"/>
          <w:kern w:val="0"/>
          <w:sz w:val="24"/>
          <w:szCs w:val="24"/>
        </w:rPr>
        <w:t>。断路器计算何时打开和关闭电路，以及在发生故障时应该做什么。</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要配置</w:t>
      </w:r>
      <w:r w:rsidRPr="00E36C74">
        <w:rPr>
          <w:rFonts w:ascii="DejaVu Sans Mono" w:eastAsia="宋体" w:hAnsi="DejaVu Sans Mono" w:cs="DejaVu Sans Mono"/>
          <w:kern w:val="0"/>
          <w:sz w:val="23"/>
          <w:szCs w:val="23"/>
          <w:shd w:val="clear" w:color="auto" w:fill="F7F7F8"/>
        </w:rPr>
        <w:t>@HystrixCommand</w:t>
      </w:r>
      <w:r w:rsidRPr="00E36C74">
        <w:rPr>
          <w:rFonts w:ascii="inherit" w:eastAsia="宋体" w:hAnsi="inherit" w:cs="Times New Roman"/>
          <w:spacing w:val="-2"/>
          <w:kern w:val="0"/>
          <w:sz w:val="24"/>
          <w:szCs w:val="24"/>
        </w:rPr>
        <w:t>，您可以使用</w:t>
      </w:r>
      <w:r w:rsidRPr="00E36C74">
        <w:rPr>
          <w:rFonts w:ascii="DejaVu Sans Mono" w:eastAsia="宋体" w:hAnsi="DejaVu Sans Mono" w:cs="DejaVu Sans Mono"/>
          <w:kern w:val="0"/>
          <w:sz w:val="23"/>
          <w:szCs w:val="23"/>
          <w:shd w:val="clear" w:color="auto" w:fill="F7F7F8"/>
        </w:rPr>
        <w:t>commandProperties</w:t>
      </w:r>
      <w:r w:rsidRPr="00E36C74">
        <w:rPr>
          <w:rFonts w:ascii="inherit" w:eastAsia="宋体" w:hAnsi="inherit" w:cs="Times New Roman"/>
          <w:spacing w:val="-2"/>
          <w:kern w:val="0"/>
          <w:sz w:val="24"/>
          <w:szCs w:val="24"/>
        </w:rPr>
        <w:t>属性列出</w:t>
      </w:r>
      <w:r w:rsidRPr="00E36C74">
        <w:rPr>
          <w:rFonts w:ascii="DejaVu Sans Mono" w:eastAsia="宋体" w:hAnsi="DejaVu Sans Mono" w:cs="DejaVu Sans Mono"/>
          <w:kern w:val="0"/>
          <w:sz w:val="23"/>
          <w:szCs w:val="23"/>
          <w:shd w:val="clear" w:color="auto" w:fill="F7F7F8"/>
        </w:rPr>
        <w:t>@HystrixProperty</w:t>
      </w:r>
      <w:r w:rsidRPr="00E36C74">
        <w:rPr>
          <w:rFonts w:ascii="inherit" w:eastAsia="宋体" w:hAnsi="inherit" w:cs="Times New Roman"/>
          <w:spacing w:val="-2"/>
          <w:kern w:val="0"/>
          <w:sz w:val="24"/>
          <w:szCs w:val="24"/>
        </w:rPr>
        <w:t>注释。请参阅</w:t>
      </w:r>
      <w:r w:rsidRPr="00E36C74">
        <w:rPr>
          <w:rFonts w:ascii="inherit" w:eastAsia="宋体" w:hAnsi="inherit" w:cs="Times New Roman"/>
          <w:spacing w:val="-2"/>
          <w:kern w:val="0"/>
          <w:sz w:val="24"/>
          <w:szCs w:val="24"/>
        </w:rPr>
        <w:t> </w:t>
      </w:r>
      <w:hyperlink r:id="rId62" w:anchor="configuration" w:history="1">
        <w:r w:rsidRPr="00E36C74">
          <w:rPr>
            <w:rFonts w:ascii="inherit" w:eastAsia="宋体" w:hAnsi="inherit" w:cs="Times New Roman"/>
            <w:color w:val="2156A5"/>
            <w:spacing w:val="-2"/>
            <w:kern w:val="0"/>
            <w:sz w:val="24"/>
            <w:szCs w:val="24"/>
            <w:u w:val="single"/>
          </w:rPr>
          <w:t>这里</w:t>
        </w:r>
      </w:hyperlink>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了解更多详情。有关</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可用属性的详细信息，请参阅</w:t>
      </w:r>
      <w:hyperlink r:id="rId63" w:history="1">
        <w:r w:rsidRPr="00E36C74">
          <w:rPr>
            <w:rFonts w:ascii="inherit" w:eastAsia="宋体" w:hAnsi="inherit" w:cs="Times New Roman"/>
            <w:color w:val="2156A5"/>
            <w:spacing w:val="-2"/>
            <w:kern w:val="0"/>
            <w:sz w:val="24"/>
            <w:szCs w:val="24"/>
            <w:u w:val="single"/>
          </w:rPr>
          <w:t>Hystrix</w:t>
        </w:r>
        <w:r w:rsidRPr="00E36C74">
          <w:rPr>
            <w:rFonts w:ascii="inherit" w:eastAsia="宋体" w:hAnsi="inherit" w:cs="Times New Roman"/>
            <w:color w:val="2156A5"/>
            <w:spacing w:val="-2"/>
            <w:kern w:val="0"/>
            <w:sz w:val="24"/>
            <w:szCs w:val="24"/>
            <w:u w:val="single"/>
          </w:rPr>
          <w:t>维基</w:t>
        </w:r>
      </w:hyperlink>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传播安全上下文或使用</w:t>
      </w:r>
      <w:r w:rsidRPr="00E36C74">
        <w:rPr>
          <w:rFonts w:ascii="Arial" w:eastAsia="宋体" w:hAnsi="Arial" w:cs="Arial"/>
          <w:color w:val="BA3925"/>
          <w:kern w:val="0"/>
          <w:sz w:val="41"/>
          <w:szCs w:val="41"/>
        </w:rPr>
        <w:t>Spring</w:t>
      </w:r>
      <w:r w:rsidRPr="00E36C74">
        <w:rPr>
          <w:rFonts w:ascii="Arial" w:eastAsia="宋体" w:hAnsi="Arial" w:cs="Arial"/>
          <w:color w:val="BA3925"/>
          <w:kern w:val="0"/>
          <w:sz w:val="41"/>
          <w:szCs w:val="41"/>
        </w:rPr>
        <w:t>范围</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如果您希望某些线程本地上下文传播到</w:t>
      </w:r>
      <w:r w:rsidRPr="00E36C74">
        <w:rPr>
          <w:rFonts w:ascii="DejaVu Sans Mono" w:eastAsia="宋体" w:hAnsi="DejaVu Sans Mono" w:cs="DejaVu Sans Mono"/>
          <w:kern w:val="0"/>
          <w:sz w:val="23"/>
          <w:szCs w:val="23"/>
          <w:shd w:val="clear" w:color="auto" w:fill="F7F7F8"/>
        </w:rPr>
        <w:t>@HystrixCommand</w:t>
      </w:r>
      <w:r w:rsidRPr="00E36C74">
        <w:rPr>
          <w:rFonts w:ascii="inherit" w:eastAsia="宋体" w:hAnsi="inherit" w:cs="Times New Roman"/>
          <w:spacing w:val="-2"/>
          <w:kern w:val="0"/>
          <w:sz w:val="24"/>
          <w:szCs w:val="24"/>
        </w:rPr>
        <w:t>，默认声明将不起作用，因为它在线程池中执行命令（超时）。您可以使用某些配置或直接在注释中使用与使用相同的线程来调用</w:t>
      </w:r>
      <w:r w:rsidRPr="00E36C74">
        <w:rPr>
          <w:rFonts w:ascii="inherit" w:eastAsia="宋体" w:hAnsi="inherit" w:cs="Times New Roman"/>
          <w:spacing w:val="-2"/>
          <w:kern w:val="0"/>
          <w:sz w:val="24"/>
          <w:szCs w:val="24"/>
        </w:rPr>
        <w:t>Hystrix</w:t>
      </w:r>
      <w:r w:rsidRPr="00E36C74">
        <w:rPr>
          <w:rFonts w:ascii="inherit" w:eastAsia="宋体" w:hAnsi="inherit" w:cs="Times New Roman"/>
          <w:spacing w:val="-2"/>
          <w:kern w:val="0"/>
          <w:sz w:val="24"/>
          <w:szCs w:val="24"/>
        </w:rPr>
        <w:t>，方法是要求使用不同的</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隔离策略</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。例如：</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@HystrixCommand(fallbackMethod = "stubMyService",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commandProperties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@HystrixProperty(name="execution.isolation.strategy", value="SEMAPHORE")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如果您使用</w:t>
      </w:r>
      <w:r w:rsidRPr="00E36C74">
        <w:rPr>
          <w:rFonts w:ascii="DejaVu Sans Mono" w:eastAsia="宋体" w:hAnsi="DejaVu Sans Mono" w:cs="DejaVu Sans Mono"/>
          <w:kern w:val="0"/>
          <w:sz w:val="23"/>
          <w:szCs w:val="23"/>
          <w:shd w:val="clear" w:color="auto" w:fill="F7F7F8"/>
        </w:rPr>
        <w:t>@SessionScope</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@RequestScope</w:t>
      </w:r>
      <w:r w:rsidRPr="00E36C74">
        <w:rPr>
          <w:rFonts w:ascii="inherit" w:eastAsia="宋体" w:hAnsi="inherit" w:cs="Times New Roman"/>
          <w:spacing w:val="-2"/>
          <w:kern w:val="0"/>
          <w:sz w:val="24"/>
          <w:szCs w:val="24"/>
        </w:rPr>
        <w:t>，同样的事情也适用。您将知道何时需要执行此操作，因为运行时异常说它找不到范围的上下文。</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您还可以将</w:t>
      </w:r>
      <w:r w:rsidRPr="00E36C74">
        <w:rPr>
          <w:rFonts w:ascii="DejaVu Sans Mono" w:eastAsia="宋体" w:hAnsi="DejaVu Sans Mono" w:cs="DejaVu Sans Mono"/>
          <w:kern w:val="0"/>
          <w:sz w:val="23"/>
          <w:szCs w:val="23"/>
          <w:shd w:val="clear" w:color="auto" w:fill="F7F7F8"/>
        </w:rPr>
        <w:t>hystrix.shareSecurityContext</w:t>
      </w:r>
      <w:r w:rsidRPr="00E36C74">
        <w:rPr>
          <w:rFonts w:ascii="inherit" w:eastAsia="宋体" w:hAnsi="inherit" w:cs="Times New Roman"/>
          <w:spacing w:val="-2"/>
          <w:kern w:val="0"/>
          <w:sz w:val="24"/>
          <w:szCs w:val="24"/>
        </w:rPr>
        <w:t>属性设置为</w:t>
      </w:r>
      <w:r w:rsidRPr="00E36C74">
        <w:rPr>
          <w:rFonts w:ascii="DejaVu Sans Mono" w:eastAsia="宋体" w:hAnsi="DejaVu Sans Mono" w:cs="DejaVu Sans Mono"/>
          <w:kern w:val="0"/>
          <w:sz w:val="23"/>
          <w:szCs w:val="23"/>
          <w:shd w:val="clear" w:color="auto" w:fill="F7F7F8"/>
        </w:rPr>
        <w:t>true</w:t>
      </w:r>
      <w:r w:rsidRPr="00E36C74">
        <w:rPr>
          <w:rFonts w:ascii="inherit" w:eastAsia="宋体" w:hAnsi="inherit" w:cs="Times New Roman"/>
          <w:spacing w:val="-2"/>
          <w:kern w:val="0"/>
          <w:sz w:val="24"/>
          <w:szCs w:val="24"/>
        </w:rPr>
        <w:t>。这样做会自动配置一个</w:t>
      </w:r>
      <w:r w:rsidRPr="00E36C74">
        <w:rPr>
          <w:rFonts w:ascii="inherit" w:eastAsia="宋体" w:hAnsi="inherit" w:cs="Times New Roman"/>
          <w:spacing w:val="-2"/>
          <w:kern w:val="0"/>
          <w:sz w:val="24"/>
          <w:szCs w:val="24"/>
        </w:rPr>
        <w:t>Hystrix</w:t>
      </w:r>
      <w:r w:rsidRPr="00E36C74">
        <w:rPr>
          <w:rFonts w:ascii="inherit" w:eastAsia="宋体" w:hAnsi="inherit" w:cs="Times New Roman"/>
          <w:spacing w:val="-2"/>
          <w:kern w:val="0"/>
          <w:sz w:val="24"/>
          <w:szCs w:val="24"/>
        </w:rPr>
        <w:t>并发策略插件钩子，他将</w:t>
      </w:r>
      <w:r w:rsidRPr="00E36C74">
        <w:rPr>
          <w:rFonts w:ascii="DejaVu Sans Mono" w:eastAsia="宋体" w:hAnsi="DejaVu Sans Mono" w:cs="DejaVu Sans Mono"/>
          <w:kern w:val="0"/>
          <w:sz w:val="23"/>
          <w:szCs w:val="23"/>
          <w:shd w:val="clear" w:color="auto" w:fill="F7F7F8"/>
        </w:rPr>
        <w:t>SecurityContext</w:t>
      </w:r>
      <w:r w:rsidRPr="00E36C74">
        <w:rPr>
          <w:rFonts w:ascii="inherit" w:eastAsia="宋体" w:hAnsi="inherit" w:cs="Times New Roman"/>
          <w:spacing w:val="-2"/>
          <w:kern w:val="0"/>
          <w:sz w:val="24"/>
          <w:szCs w:val="24"/>
        </w:rPr>
        <w:t>从主线程传送到</w:t>
      </w:r>
      <w:r w:rsidRPr="00E36C74">
        <w:rPr>
          <w:rFonts w:ascii="inherit" w:eastAsia="宋体" w:hAnsi="inherit" w:cs="Times New Roman"/>
          <w:spacing w:val="-2"/>
          <w:kern w:val="0"/>
          <w:sz w:val="24"/>
          <w:szCs w:val="24"/>
        </w:rPr>
        <w:t>Hystrix</w:t>
      </w:r>
      <w:r w:rsidRPr="00E36C74">
        <w:rPr>
          <w:rFonts w:ascii="inherit" w:eastAsia="宋体" w:hAnsi="inherit" w:cs="Times New Roman"/>
          <w:spacing w:val="-2"/>
          <w:kern w:val="0"/>
          <w:sz w:val="24"/>
          <w:szCs w:val="24"/>
        </w:rPr>
        <w:t>命令使用的钩子。</w:t>
      </w:r>
      <w:r w:rsidRPr="00E36C74">
        <w:rPr>
          <w:rFonts w:ascii="inherit" w:eastAsia="宋体" w:hAnsi="inherit" w:cs="Times New Roman"/>
          <w:spacing w:val="-2"/>
          <w:kern w:val="0"/>
          <w:sz w:val="24"/>
          <w:szCs w:val="24"/>
        </w:rPr>
        <w:t>Hystrix</w:t>
      </w:r>
      <w:r w:rsidRPr="00E36C74">
        <w:rPr>
          <w:rFonts w:ascii="inherit" w:eastAsia="宋体" w:hAnsi="inherit" w:cs="Times New Roman"/>
          <w:spacing w:val="-2"/>
          <w:kern w:val="0"/>
          <w:sz w:val="24"/>
          <w:szCs w:val="24"/>
        </w:rPr>
        <w:t>不允许注册多个</w:t>
      </w:r>
      <w:r w:rsidRPr="00E36C74">
        <w:rPr>
          <w:rFonts w:ascii="inherit" w:eastAsia="宋体" w:hAnsi="inherit" w:cs="Times New Roman"/>
          <w:spacing w:val="-2"/>
          <w:kern w:val="0"/>
          <w:sz w:val="24"/>
          <w:szCs w:val="24"/>
        </w:rPr>
        <w:t>hystrix</w:t>
      </w:r>
      <w:r w:rsidRPr="00E36C74">
        <w:rPr>
          <w:rFonts w:ascii="inherit" w:eastAsia="宋体" w:hAnsi="inherit" w:cs="Times New Roman"/>
          <w:spacing w:val="-2"/>
          <w:kern w:val="0"/>
          <w:sz w:val="24"/>
          <w:szCs w:val="24"/>
        </w:rPr>
        <w:t>并发策略，因此可以通过将自己的</w:t>
      </w:r>
      <w:r w:rsidRPr="00E36C74">
        <w:rPr>
          <w:rFonts w:ascii="DejaVu Sans Mono" w:eastAsia="宋体" w:hAnsi="DejaVu Sans Mono" w:cs="DejaVu Sans Mono"/>
          <w:kern w:val="0"/>
          <w:sz w:val="23"/>
          <w:szCs w:val="23"/>
          <w:shd w:val="clear" w:color="auto" w:fill="F7F7F8"/>
        </w:rPr>
        <w:t>HystrixConcurrencyStrategy</w:t>
      </w:r>
      <w:r w:rsidRPr="00E36C74">
        <w:rPr>
          <w:rFonts w:ascii="inherit" w:eastAsia="宋体" w:hAnsi="inherit" w:cs="Times New Roman"/>
          <w:spacing w:val="-2"/>
          <w:kern w:val="0"/>
          <w:sz w:val="24"/>
          <w:szCs w:val="24"/>
        </w:rPr>
        <w:t>声明为</w:t>
      </w:r>
      <w:r w:rsidRPr="00E36C74">
        <w:rPr>
          <w:rFonts w:ascii="inherit" w:eastAsia="宋体" w:hAnsi="inherit" w:cs="Times New Roman"/>
          <w:spacing w:val="-2"/>
          <w:kern w:val="0"/>
          <w:sz w:val="24"/>
          <w:szCs w:val="24"/>
        </w:rPr>
        <w:t>Spring bean</w:t>
      </w:r>
      <w:r w:rsidRPr="00E36C74">
        <w:rPr>
          <w:rFonts w:ascii="inherit" w:eastAsia="宋体" w:hAnsi="inherit" w:cs="Times New Roman"/>
          <w:spacing w:val="-2"/>
          <w:kern w:val="0"/>
          <w:sz w:val="24"/>
          <w:szCs w:val="24"/>
        </w:rPr>
        <w:t>来实现扩展机制。</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将在</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上下文中查找您的实现，并将其包装在自己的插件中。</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健康指标</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连接断路器的状态也暴露在呼叫应用程序的</w:t>
      </w:r>
      <w:r w:rsidRPr="00E36C74">
        <w:rPr>
          <w:rFonts w:ascii="DejaVu Sans Mono" w:eastAsia="宋体" w:hAnsi="DejaVu Sans Mono" w:cs="DejaVu Sans Mono"/>
          <w:kern w:val="0"/>
          <w:sz w:val="23"/>
          <w:szCs w:val="23"/>
          <w:shd w:val="clear" w:color="auto" w:fill="F7F7F8"/>
        </w:rPr>
        <w:t>/health</w:t>
      </w:r>
      <w:r w:rsidRPr="00E36C74">
        <w:rPr>
          <w:rFonts w:ascii="inherit" w:eastAsia="宋体" w:hAnsi="inherit" w:cs="Times New Roman"/>
          <w:spacing w:val="-2"/>
          <w:kern w:val="0"/>
          <w:sz w:val="24"/>
          <w:szCs w:val="24"/>
        </w:rPr>
        <w:t>端点中。</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"hystrix":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"openCircuitBreakers":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"StoreIntegration::getStoresByLocationLink"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"status": "CIRCUIT_OPEN"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"status": "UP"</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Hystrix</w:t>
      </w:r>
      <w:r w:rsidRPr="00E36C74">
        <w:rPr>
          <w:rFonts w:ascii="Arial" w:eastAsia="宋体" w:hAnsi="Arial" w:cs="Arial"/>
          <w:color w:val="BA3925"/>
          <w:kern w:val="0"/>
          <w:sz w:val="41"/>
          <w:szCs w:val="41"/>
        </w:rPr>
        <w:t>指标流</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要使</w:t>
      </w:r>
      <w:r w:rsidRPr="00E36C74">
        <w:rPr>
          <w:rFonts w:ascii="inherit" w:eastAsia="宋体" w:hAnsi="inherit" w:cs="Times New Roman"/>
          <w:spacing w:val="-2"/>
          <w:kern w:val="0"/>
          <w:sz w:val="24"/>
          <w:szCs w:val="24"/>
        </w:rPr>
        <w:t>Hystrix</w:t>
      </w:r>
      <w:r w:rsidRPr="00E36C74">
        <w:rPr>
          <w:rFonts w:ascii="inherit" w:eastAsia="宋体" w:hAnsi="inherit" w:cs="Times New Roman"/>
          <w:spacing w:val="-2"/>
          <w:kern w:val="0"/>
          <w:sz w:val="24"/>
          <w:szCs w:val="24"/>
        </w:rPr>
        <w:t>指标流包含对</w:t>
      </w:r>
      <w:r w:rsidRPr="00E36C74">
        <w:rPr>
          <w:rFonts w:ascii="DejaVu Sans Mono" w:eastAsia="宋体" w:hAnsi="DejaVu Sans Mono" w:cs="DejaVu Sans Mono"/>
          <w:kern w:val="0"/>
          <w:sz w:val="23"/>
          <w:szCs w:val="23"/>
          <w:shd w:val="clear" w:color="auto" w:fill="F7F7F8"/>
        </w:rPr>
        <w:t>spring-boot-starter-actuator</w:t>
      </w:r>
      <w:r w:rsidRPr="00E36C74">
        <w:rPr>
          <w:rFonts w:ascii="inherit" w:eastAsia="宋体" w:hAnsi="inherit" w:cs="Times New Roman"/>
          <w:spacing w:val="-2"/>
          <w:kern w:val="0"/>
          <w:sz w:val="24"/>
          <w:szCs w:val="24"/>
        </w:rPr>
        <w:t>的依赖。这将使</w:t>
      </w:r>
      <w:r w:rsidRPr="00E36C74">
        <w:rPr>
          <w:rFonts w:ascii="DejaVu Sans Mono" w:eastAsia="宋体" w:hAnsi="DejaVu Sans Mono" w:cs="DejaVu Sans Mono"/>
          <w:kern w:val="0"/>
          <w:sz w:val="23"/>
          <w:szCs w:val="23"/>
          <w:shd w:val="clear" w:color="auto" w:fill="F7F7F8"/>
        </w:rPr>
        <w:t>/hystrix.stream</w:t>
      </w:r>
      <w:r w:rsidRPr="00E36C74">
        <w:rPr>
          <w:rFonts w:ascii="inherit" w:eastAsia="宋体" w:hAnsi="inherit" w:cs="Times New Roman"/>
          <w:spacing w:val="-2"/>
          <w:kern w:val="0"/>
          <w:sz w:val="24"/>
          <w:szCs w:val="24"/>
        </w:rPr>
        <w:t>作为管理端点。</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&lt;groupId&gt;org.springframework.boot&lt;/groupId&gt;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&lt;artifactId&gt;spring-boot-starter-actuator&lt;/artifactId&gt;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&lt;/dependency&gt;</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断路器：</w:t>
      </w:r>
      <w:r w:rsidRPr="00E36C74">
        <w:rPr>
          <w:rFonts w:ascii="Arial" w:eastAsia="宋体" w:hAnsi="Arial" w:cs="Arial"/>
          <w:color w:val="BA3925"/>
          <w:spacing w:val="-2"/>
          <w:kern w:val="0"/>
          <w:sz w:val="55"/>
          <w:szCs w:val="55"/>
        </w:rPr>
        <w:t>Hystrix</w:t>
      </w:r>
      <w:r w:rsidRPr="00E36C74">
        <w:rPr>
          <w:rFonts w:ascii="Arial" w:eastAsia="宋体" w:hAnsi="Arial" w:cs="Arial"/>
          <w:color w:val="BA3925"/>
          <w:spacing w:val="-2"/>
          <w:kern w:val="0"/>
          <w:sz w:val="55"/>
          <w:szCs w:val="55"/>
        </w:rPr>
        <w:t>仪表板</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Hystrix</w:t>
      </w:r>
      <w:r w:rsidRPr="00E36C74">
        <w:rPr>
          <w:rFonts w:ascii="inherit" w:eastAsia="宋体" w:hAnsi="inherit" w:cs="Times New Roman"/>
          <w:spacing w:val="-2"/>
          <w:kern w:val="0"/>
          <w:sz w:val="24"/>
          <w:szCs w:val="24"/>
        </w:rPr>
        <w:t>的主要优点之一是它收集关于每个</w:t>
      </w:r>
      <w:r w:rsidRPr="00E36C74">
        <w:rPr>
          <w:rFonts w:ascii="inherit" w:eastAsia="宋体" w:hAnsi="inherit" w:cs="Times New Roman"/>
          <w:spacing w:val="-2"/>
          <w:kern w:val="0"/>
          <w:sz w:val="24"/>
          <w:szCs w:val="24"/>
        </w:rPr>
        <w:t>HystrixCommand</w:t>
      </w:r>
      <w:r w:rsidRPr="00E36C74">
        <w:rPr>
          <w:rFonts w:ascii="inherit" w:eastAsia="宋体" w:hAnsi="inherit" w:cs="Times New Roman"/>
          <w:spacing w:val="-2"/>
          <w:kern w:val="0"/>
          <w:sz w:val="24"/>
          <w:szCs w:val="24"/>
        </w:rPr>
        <w:t>的一套指标。</w:t>
      </w:r>
      <w:r w:rsidRPr="00E36C74">
        <w:rPr>
          <w:rFonts w:ascii="inherit" w:eastAsia="宋体" w:hAnsi="inherit" w:cs="Times New Roman"/>
          <w:spacing w:val="-2"/>
          <w:kern w:val="0"/>
          <w:sz w:val="24"/>
          <w:szCs w:val="24"/>
        </w:rPr>
        <w:t>Hystrix</w:t>
      </w:r>
      <w:r w:rsidRPr="00E36C74">
        <w:rPr>
          <w:rFonts w:ascii="inherit" w:eastAsia="宋体" w:hAnsi="inherit" w:cs="Times New Roman"/>
          <w:spacing w:val="-2"/>
          <w:kern w:val="0"/>
          <w:sz w:val="24"/>
          <w:szCs w:val="24"/>
        </w:rPr>
        <w:t>仪表板以有效的方式显示每个断路器的运行状况。</w:t>
      </w:r>
    </w:p>
    <w:p w:rsidR="00E36C74" w:rsidRPr="00E36C74" w:rsidRDefault="00E36C74" w:rsidP="00E36C74">
      <w:pPr>
        <w:widowControl/>
        <w:shd w:val="clear" w:color="auto" w:fill="FFFFFF"/>
        <w:jc w:val="left"/>
        <w:rPr>
          <w:rFonts w:ascii="Times New Roman" w:eastAsia="宋体" w:hAnsi="Times New Roman" w:cs="Times New Roman"/>
          <w:kern w:val="0"/>
          <w:sz w:val="24"/>
          <w:szCs w:val="24"/>
        </w:rPr>
      </w:pPr>
      <w:r w:rsidRPr="00E36C74">
        <w:rPr>
          <w:rFonts w:ascii="Times New Roman" w:eastAsia="宋体" w:hAnsi="Times New Roman" w:cs="Times New Roman"/>
          <w:noProof/>
          <w:kern w:val="0"/>
          <w:sz w:val="24"/>
          <w:szCs w:val="24"/>
        </w:rPr>
        <w:drawing>
          <wp:inline distT="0" distB="0" distL="0" distR="0">
            <wp:extent cx="14801850" cy="11010900"/>
            <wp:effectExtent l="0" t="0" r="0" b="0"/>
            <wp:docPr id="26" name="图片 26" descr="豪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豪猪"/>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801850" cy="11010900"/>
                    </a:xfrm>
                    <a:prstGeom prst="rect">
                      <a:avLst/>
                    </a:prstGeom>
                    <a:noFill/>
                    <a:ln>
                      <a:noFill/>
                    </a:ln>
                  </pic:spPr>
                </pic:pic>
              </a:graphicData>
            </a:graphic>
          </wp:inline>
        </w:drawing>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图</w:t>
      </w:r>
      <w:r w:rsidRPr="00E36C74">
        <w:rPr>
          <w:rFonts w:ascii="Times New Roman" w:eastAsia="宋体" w:hAnsi="Times New Roman" w:cs="Times New Roman"/>
          <w:i/>
          <w:iCs/>
          <w:color w:val="7A2518"/>
          <w:kern w:val="0"/>
          <w:sz w:val="24"/>
          <w:szCs w:val="24"/>
        </w:rPr>
        <w:t>3. Hystrix</w:t>
      </w:r>
      <w:r w:rsidRPr="00E36C74">
        <w:rPr>
          <w:rFonts w:ascii="Times New Roman" w:eastAsia="宋体" w:hAnsi="Times New Roman" w:cs="Times New Roman"/>
          <w:i/>
          <w:iCs/>
          <w:color w:val="7A2518"/>
          <w:kern w:val="0"/>
          <w:sz w:val="24"/>
          <w:szCs w:val="24"/>
        </w:rPr>
        <w:t>仪表板</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Hystrix</w:t>
      </w:r>
      <w:r w:rsidRPr="00E36C74">
        <w:rPr>
          <w:rFonts w:ascii="Arial" w:eastAsia="宋体" w:hAnsi="Arial" w:cs="Arial"/>
          <w:color w:val="BA3925"/>
          <w:spacing w:val="-2"/>
          <w:kern w:val="0"/>
          <w:sz w:val="55"/>
          <w:szCs w:val="55"/>
        </w:rPr>
        <w:t>超时和</w:t>
      </w:r>
      <w:r w:rsidRPr="00E36C74">
        <w:rPr>
          <w:rFonts w:ascii="Arial" w:eastAsia="宋体" w:hAnsi="Arial" w:cs="Arial"/>
          <w:color w:val="BA3925"/>
          <w:spacing w:val="-2"/>
          <w:kern w:val="0"/>
          <w:sz w:val="55"/>
          <w:szCs w:val="55"/>
        </w:rPr>
        <w:t>Ribbon</w:t>
      </w:r>
      <w:r w:rsidRPr="00E36C74">
        <w:rPr>
          <w:rFonts w:ascii="Arial" w:eastAsia="宋体" w:hAnsi="Arial" w:cs="Arial"/>
          <w:color w:val="BA3925"/>
          <w:spacing w:val="-2"/>
          <w:kern w:val="0"/>
          <w:sz w:val="55"/>
          <w:szCs w:val="55"/>
        </w:rPr>
        <w:t>客户</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当使用包含</w:t>
      </w:r>
      <w:r w:rsidRPr="00E36C74">
        <w:rPr>
          <w:rFonts w:ascii="inherit" w:eastAsia="宋体" w:hAnsi="inherit" w:cs="Times New Roman"/>
          <w:spacing w:val="-2"/>
          <w:kern w:val="0"/>
          <w:sz w:val="24"/>
          <w:szCs w:val="24"/>
        </w:rPr>
        <w:t>Ribbon</w:t>
      </w:r>
      <w:r w:rsidRPr="00E36C74">
        <w:rPr>
          <w:rFonts w:ascii="inherit" w:eastAsia="宋体" w:hAnsi="inherit" w:cs="Times New Roman"/>
          <w:spacing w:val="-2"/>
          <w:kern w:val="0"/>
          <w:sz w:val="24"/>
          <w:szCs w:val="24"/>
        </w:rPr>
        <w:t>客户端的</w:t>
      </w:r>
      <w:r w:rsidRPr="00E36C74">
        <w:rPr>
          <w:rFonts w:ascii="inherit" w:eastAsia="宋体" w:hAnsi="inherit" w:cs="Times New Roman"/>
          <w:spacing w:val="-2"/>
          <w:kern w:val="0"/>
          <w:sz w:val="24"/>
          <w:szCs w:val="24"/>
        </w:rPr>
        <w:t>Hystrix</w:t>
      </w:r>
      <w:r w:rsidRPr="00E36C74">
        <w:rPr>
          <w:rFonts w:ascii="inherit" w:eastAsia="宋体" w:hAnsi="inherit" w:cs="Times New Roman"/>
          <w:spacing w:val="-2"/>
          <w:kern w:val="0"/>
          <w:sz w:val="24"/>
          <w:szCs w:val="24"/>
        </w:rPr>
        <w:t>命令时，您需要确保您的</w:t>
      </w:r>
      <w:r w:rsidRPr="00E36C74">
        <w:rPr>
          <w:rFonts w:ascii="inherit" w:eastAsia="宋体" w:hAnsi="inherit" w:cs="Times New Roman"/>
          <w:spacing w:val="-2"/>
          <w:kern w:val="0"/>
          <w:sz w:val="24"/>
          <w:szCs w:val="24"/>
        </w:rPr>
        <w:t>Hystrix</w:t>
      </w:r>
      <w:r w:rsidRPr="00E36C74">
        <w:rPr>
          <w:rFonts w:ascii="inherit" w:eastAsia="宋体" w:hAnsi="inherit" w:cs="Times New Roman"/>
          <w:spacing w:val="-2"/>
          <w:kern w:val="0"/>
          <w:sz w:val="24"/>
          <w:szCs w:val="24"/>
        </w:rPr>
        <w:t>超时配置为长于配置的</w:t>
      </w:r>
      <w:r w:rsidRPr="00E36C74">
        <w:rPr>
          <w:rFonts w:ascii="inherit" w:eastAsia="宋体" w:hAnsi="inherit" w:cs="Times New Roman"/>
          <w:spacing w:val="-2"/>
          <w:kern w:val="0"/>
          <w:sz w:val="24"/>
          <w:szCs w:val="24"/>
        </w:rPr>
        <w:t>Ribbon</w:t>
      </w:r>
      <w:r w:rsidRPr="00E36C74">
        <w:rPr>
          <w:rFonts w:ascii="inherit" w:eastAsia="宋体" w:hAnsi="inherit" w:cs="Times New Roman"/>
          <w:spacing w:val="-2"/>
          <w:kern w:val="0"/>
          <w:sz w:val="24"/>
          <w:szCs w:val="24"/>
        </w:rPr>
        <w:t>超时，包括可能进行的任何潜在的重试。例如，如果您的</w:t>
      </w:r>
      <w:r w:rsidRPr="00E36C74">
        <w:rPr>
          <w:rFonts w:ascii="inherit" w:eastAsia="宋体" w:hAnsi="inherit" w:cs="Times New Roman"/>
          <w:spacing w:val="-2"/>
          <w:kern w:val="0"/>
          <w:sz w:val="24"/>
          <w:szCs w:val="24"/>
        </w:rPr>
        <w:t>Ribbon</w:t>
      </w:r>
      <w:r w:rsidRPr="00E36C74">
        <w:rPr>
          <w:rFonts w:ascii="inherit" w:eastAsia="宋体" w:hAnsi="inherit" w:cs="Times New Roman"/>
          <w:spacing w:val="-2"/>
          <w:kern w:val="0"/>
          <w:sz w:val="24"/>
          <w:szCs w:val="24"/>
        </w:rPr>
        <w:t>连接超时为一秒钟，并且</w:t>
      </w:r>
      <w:r w:rsidRPr="00E36C74">
        <w:rPr>
          <w:rFonts w:ascii="inherit" w:eastAsia="宋体" w:hAnsi="inherit" w:cs="Times New Roman"/>
          <w:spacing w:val="-2"/>
          <w:kern w:val="0"/>
          <w:sz w:val="24"/>
          <w:szCs w:val="24"/>
        </w:rPr>
        <w:t>Ribbon</w:t>
      </w:r>
      <w:r w:rsidRPr="00E36C74">
        <w:rPr>
          <w:rFonts w:ascii="inherit" w:eastAsia="宋体" w:hAnsi="inherit" w:cs="Times New Roman"/>
          <w:spacing w:val="-2"/>
          <w:kern w:val="0"/>
          <w:sz w:val="24"/>
          <w:szCs w:val="24"/>
        </w:rPr>
        <w:t>客户端可能会重试该请求三次，那么您的</w:t>
      </w:r>
      <w:r w:rsidRPr="00E36C74">
        <w:rPr>
          <w:rFonts w:ascii="inherit" w:eastAsia="宋体" w:hAnsi="inherit" w:cs="Times New Roman"/>
          <w:spacing w:val="-2"/>
          <w:kern w:val="0"/>
          <w:sz w:val="24"/>
          <w:szCs w:val="24"/>
        </w:rPr>
        <w:t>Hystrix</w:t>
      </w:r>
      <w:r w:rsidRPr="00E36C74">
        <w:rPr>
          <w:rFonts w:ascii="inherit" w:eastAsia="宋体" w:hAnsi="inherit" w:cs="Times New Roman"/>
          <w:spacing w:val="-2"/>
          <w:kern w:val="0"/>
          <w:sz w:val="24"/>
          <w:szCs w:val="24"/>
        </w:rPr>
        <w:t>超时应该略超过三秒钟。</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如何包含</w:t>
      </w:r>
      <w:r w:rsidRPr="00E36C74">
        <w:rPr>
          <w:rFonts w:ascii="Arial" w:eastAsia="宋体" w:hAnsi="Arial" w:cs="Arial"/>
          <w:color w:val="BA3925"/>
          <w:kern w:val="0"/>
          <w:sz w:val="41"/>
          <w:szCs w:val="41"/>
        </w:rPr>
        <w:t>Hystrix</w:t>
      </w:r>
      <w:r w:rsidRPr="00E36C74">
        <w:rPr>
          <w:rFonts w:ascii="Arial" w:eastAsia="宋体" w:hAnsi="Arial" w:cs="Arial"/>
          <w:color w:val="BA3925"/>
          <w:kern w:val="0"/>
          <w:sz w:val="41"/>
          <w:szCs w:val="41"/>
        </w:rPr>
        <w:t>仪表板</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要在项目中包含</w:t>
      </w:r>
      <w:r w:rsidRPr="00E36C74">
        <w:rPr>
          <w:rFonts w:ascii="inherit" w:eastAsia="宋体" w:hAnsi="inherit" w:cs="Times New Roman"/>
          <w:spacing w:val="-2"/>
          <w:kern w:val="0"/>
          <w:sz w:val="24"/>
          <w:szCs w:val="24"/>
        </w:rPr>
        <w:t>Hystrix</w:t>
      </w:r>
      <w:r w:rsidRPr="00E36C74">
        <w:rPr>
          <w:rFonts w:ascii="inherit" w:eastAsia="宋体" w:hAnsi="inherit" w:cs="Times New Roman"/>
          <w:spacing w:val="-2"/>
          <w:kern w:val="0"/>
          <w:sz w:val="24"/>
          <w:szCs w:val="24"/>
        </w:rPr>
        <w:t>仪表板，请使用组</w:t>
      </w:r>
      <w:r w:rsidRPr="00E36C74">
        <w:rPr>
          <w:rFonts w:ascii="DejaVu Sans Mono" w:eastAsia="宋体" w:hAnsi="DejaVu Sans Mono" w:cs="DejaVu Sans Mono"/>
          <w:kern w:val="0"/>
          <w:sz w:val="23"/>
          <w:szCs w:val="23"/>
          <w:shd w:val="clear" w:color="auto" w:fill="F7F7F8"/>
        </w:rPr>
        <w:t>org.springframework.cloud</w:t>
      </w:r>
      <w:r w:rsidRPr="00E36C74">
        <w:rPr>
          <w:rFonts w:ascii="inherit" w:eastAsia="宋体" w:hAnsi="inherit" w:cs="Times New Roman"/>
          <w:spacing w:val="-2"/>
          <w:kern w:val="0"/>
          <w:sz w:val="24"/>
          <w:szCs w:val="24"/>
        </w:rPr>
        <w:t>和工件</w:t>
      </w:r>
      <w:r w:rsidRPr="00E36C74">
        <w:rPr>
          <w:rFonts w:ascii="inherit" w:eastAsia="宋体" w:hAnsi="inherit" w:cs="Times New Roman"/>
          <w:spacing w:val="-2"/>
          <w:kern w:val="0"/>
          <w:sz w:val="24"/>
          <w:szCs w:val="24"/>
        </w:rPr>
        <w:t>ID </w:t>
      </w:r>
      <w:r w:rsidRPr="00E36C74">
        <w:rPr>
          <w:rFonts w:ascii="DejaVu Sans Mono" w:eastAsia="宋体" w:hAnsi="DejaVu Sans Mono" w:cs="DejaVu Sans Mono"/>
          <w:kern w:val="0"/>
          <w:sz w:val="23"/>
          <w:szCs w:val="23"/>
          <w:shd w:val="clear" w:color="auto" w:fill="F7F7F8"/>
        </w:rPr>
        <w:t>spring-cloud-starter-hystrix-dashboard</w:t>
      </w:r>
      <w:r w:rsidRPr="00E36C74">
        <w:rPr>
          <w:rFonts w:ascii="inherit" w:eastAsia="宋体" w:hAnsi="inherit" w:cs="Times New Roman"/>
          <w:spacing w:val="-2"/>
          <w:kern w:val="0"/>
          <w:sz w:val="24"/>
          <w:szCs w:val="24"/>
        </w:rPr>
        <w:t>的启动器。有关</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使用当前的</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发布列表设置构建系统的详细信息，请参阅</w:t>
      </w:r>
      <w:hyperlink r:id="rId65" w:history="1">
        <w:r w:rsidRPr="00E36C74">
          <w:rPr>
            <w:rFonts w:ascii="inherit" w:eastAsia="宋体" w:hAnsi="inherit" w:cs="Times New Roman"/>
            <w:color w:val="2156A5"/>
            <w:spacing w:val="-2"/>
            <w:kern w:val="0"/>
            <w:sz w:val="24"/>
            <w:szCs w:val="24"/>
            <w:u w:val="single"/>
          </w:rPr>
          <w:t>Spring Cloud</w:t>
        </w:r>
        <w:r w:rsidRPr="00E36C74">
          <w:rPr>
            <w:rFonts w:ascii="inherit" w:eastAsia="宋体" w:hAnsi="inherit" w:cs="Times New Roman"/>
            <w:color w:val="2156A5"/>
            <w:spacing w:val="-2"/>
            <w:kern w:val="0"/>
            <w:sz w:val="24"/>
            <w:szCs w:val="24"/>
            <w:u w:val="single"/>
          </w:rPr>
          <w:t>项目页面</w:t>
        </w:r>
      </w:hyperlink>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要运行</w:t>
      </w:r>
      <w:r w:rsidRPr="00E36C74">
        <w:rPr>
          <w:rFonts w:ascii="inherit" w:eastAsia="宋体" w:hAnsi="inherit" w:cs="Times New Roman"/>
          <w:spacing w:val="-2"/>
          <w:kern w:val="0"/>
          <w:sz w:val="24"/>
          <w:szCs w:val="24"/>
        </w:rPr>
        <w:t>Hystrix</w:t>
      </w:r>
      <w:r w:rsidRPr="00E36C74">
        <w:rPr>
          <w:rFonts w:ascii="inherit" w:eastAsia="宋体" w:hAnsi="inherit" w:cs="Times New Roman"/>
          <w:spacing w:val="-2"/>
          <w:kern w:val="0"/>
          <w:sz w:val="24"/>
          <w:szCs w:val="24"/>
        </w:rPr>
        <w:t>仪表板使用</w:t>
      </w:r>
      <w:r w:rsidRPr="00E36C74">
        <w:rPr>
          <w:rFonts w:ascii="DejaVu Sans Mono" w:eastAsia="宋体" w:hAnsi="DejaVu Sans Mono" w:cs="DejaVu Sans Mono"/>
          <w:kern w:val="0"/>
          <w:sz w:val="23"/>
          <w:szCs w:val="23"/>
          <w:shd w:val="clear" w:color="auto" w:fill="F7F7F8"/>
        </w:rPr>
        <w:t>@EnableHystrixDashboard</w:t>
      </w:r>
      <w:r w:rsidRPr="00E36C74">
        <w:rPr>
          <w:rFonts w:ascii="inherit" w:eastAsia="宋体" w:hAnsi="inherit" w:cs="Times New Roman"/>
          <w:spacing w:val="-2"/>
          <w:kern w:val="0"/>
          <w:sz w:val="24"/>
          <w:szCs w:val="24"/>
        </w:rPr>
        <w:t>注释您的</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主类。然后访问</w:t>
      </w:r>
      <w:r w:rsidRPr="00E36C74">
        <w:rPr>
          <w:rFonts w:ascii="DejaVu Sans Mono" w:eastAsia="宋体" w:hAnsi="DejaVu Sans Mono" w:cs="DejaVu Sans Mono"/>
          <w:kern w:val="0"/>
          <w:sz w:val="23"/>
          <w:szCs w:val="23"/>
          <w:shd w:val="clear" w:color="auto" w:fill="F7F7F8"/>
        </w:rPr>
        <w:t>/hystrix</w:t>
      </w:r>
      <w:r w:rsidRPr="00E36C74">
        <w:rPr>
          <w:rFonts w:ascii="inherit" w:eastAsia="宋体" w:hAnsi="inherit" w:cs="Times New Roman"/>
          <w:spacing w:val="-2"/>
          <w:kern w:val="0"/>
          <w:sz w:val="24"/>
          <w:szCs w:val="24"/>
        </w:rPr>
        <w:t>，并将仪表板指向</w:t>
      </w:r>
      <w:r w:rsidRPr="00E36C74">
        <w:rPr>
          <w:rFonts w:ascii="inherit" w:eastAsia="宋体" w:hAnsi="inherit" w:cs="Times New Roman"/>
          <w:spacing w:val="-2"/>
          <w:kern w:val="0"/>
          <w:sz w:val="24"/>
          <w:szCs w:val="24"/>
        </w:rPr>
        <w:t>Hystrix</w:t>
      </w:r>
      <w:r w:rsidRPr="00E36C74">
        <w:rPr>
          <w:rFonts w:ascii="inherit" w:eastAsia="宋体" w:hAnsi="inherit" w:cs="Times New Roman"/>
          <w:spacing w:val="-2"/>
          <w:kern w:val="0"/>
          <w:sz w:val="24"/>
          <w:szCs w:val="24"/>
        </w:rPr>
        <w:t>客户端应用程序中的单个实例</w:t>
      </w:r>
      <w:r w:rsidRPr="00E36C74">
        <w:rPr>
          <w:rFonts w:ascii="DejaVu Sans Mono" w:eastAsia="宋体" w:hAnsi="DejaVu Sans Mono" w:cs="DejaVu Sans Mono"/>
          <w:kern w:val="0"/>
          <w:sz w:val="23"/>
          <w:szCs w:val="23"/>
          <w:shd w:val="clear" w:color="auto" w:fill="F7F7F8"/>
        </w:rPr>
        <w:t>/hystrix.stream</w:t>
      </w:r>
      <w:r w:rsidRPr="00E36C74">
        <w:rPr>
          <w:rFonts w:ascii="inherit" w:eastAsia="宋体" w:hAnsi="inherit" w:cs="Times New Roman"/>
          <w:spacing w:val="-2"/>
          <w:kern w:val="0"/>
          <w:sz w:val="24"/>
          <w:szCs w:val="24"/>
        </w:rPr>
        <w:t>端点。</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Turbine</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从个人实例看，</w:t>
      </w:r>
      <w:r w:rsidRPr="00E36C74">
        <w:rPr>
          <w:rFonts w:ascii="inherit" w:eastAsia="宋体" w:hAnsi="inherit" w:cs="Times New Roman"/>
          <w:spacing w:val="-2"/>
          <w:kern w:val="0"/>
          <w:sz w:val="24"/>
          <w:szCs w:val="24"/>
        </w:rPr>
        <w:t>Hystrix</w:t>
      </w:r>
      <w:r w:rsidRPr="00E36C74">
        <w:rPr>
          <w:rFonts w:ascii="inherit" w:eastAsia="宋体" w:hAnsi="inherit" w:cs="Times New Roman"/>
          <w:spacing w:val="-2"/>
          <w:kern w:val="0"/>
          <w:sz w:val="24"/>
          <w:szCs w:val="24"/>
        </w:rPr>
        <w:t>数据在系统整体健康方面不是非常有用。</w:t>
      </w:r>
      <w:hyperlink r:id="rId66" w:history="1">
        <w:r w:rsidRPr="00E36C74">
          <w:rPr>
            <w:rFonts w:ascii="inherit" w:eastAsia="宋体" w:hAnsi="inherit" w:cs="Times New Roman"/>
            <w:color w:val="2156A5"/>
            <w:spacing w:val="-2"/>
            <w:kern w:val="0"/>
            <w:sz w:val="24"/>
            <w:szCs w:val="24"/>
            <w:u w:val="single"/>
          </w:rPr>
          <w:t>Turbine</w:t>
        </w:r>
      </w:hyperlink>
      <w:r w:rsidRPr="00E36C74">
        <w:rPr>
          <w:rFonts w:ascii="inherit" w:eastAsia="宋体" w:hAnsi="inherit" w:cs="Times New Roman"/>
          <w:spacing w:val="-2"/>
          <w:kern w:val="0"/>
          <w:sz w:val="24"/>
          <w:szCs w:val="24"/>
        </w:rPr>
        <w:t>是将所有相关</w:t>
      </w:r>
      <w:r w:rsidRPr="00E36C74">
        <w:rPr>
          <w:rFonts w:ascii="DejaVu Sans Mono" w:eastAsia="宋体" w:hAnsi="DejaVu Sans Mono" w:cs="DejaVu Sans Mono"/>
          <w:kern w:val="0"/>
          <w:sz w:val="23"/>
          <w:szCs w:val="23"/>
          <w:shd w:val="clear" w:color="auto" w:fill="F7F7F8"/>
        </w:rPr>
        <w:t>/hystrix.stream</w:t>
      </w:r>
      <w:r w:rsidRPr="00E36C74">
        <w:rPr>
          <w:rFonts w:ascii="inherit" w:eastAsia="宋体" w:hAnsi="inherit" w:cs="Times New Roman"/>
          <w:spacing w:val="-2"/>
          <w:kern w:val="0"/>
          <w:sz w:val="24"/>
          <w:szCs w:val="24"/>
        </w:rPr>
        <w:t>端点聚合到</w:t>
      </w:r>
      <w:r w:rsidRPr="00E36C74">
        <w:rPr>
          <w:rFonts w:ascii="inherit" w:eastAsia="宋体" w:hAnsi="inherit" w:cs="Times New Roman"/>
          <w:spacing w:val="-2"/>
          <w:kern w:val="0"/>
          <w:sz w:val="24"/>
          <w:szCs w:val="24"/>
        </w:rPr>
        <w:t>Hystrix</w:t>
      </w:r>
      <w:r w:rsidRPr="00E36C74">
        <w:rPr>
          <w:rFonts w:ascii="inherit" w:eastAsia="宋体" w:hAnsi="inherit" w:cs="Times New Roman"/>
          <w:spacing w:val="-2"/>
          <w:kern w:val="0"/>
          <w:sz w:val="24"/>
          <w:szCs w:val="24"/>
        </w:rPr>
        <w:t>仪表板中使用的</w:t>
      </w:r>
      <w:r w:rsidRPr="00E36C74">
        <w:rPr>
          <w:rFonts w:ascii="DejaVu Sans Mono" w:eastAsia="宋体" w:hAnsi="DejaVu Sans Mono" w:cs="DejaVu Sans Mono"/>
          <w:kern w:val="0"/>
          <w:sz w:val="23"/>
          <w:szCs w:val="23"/>
          <w:shd w:val="clear" w:color="auto" w:fill="F7F7F8"/>
        </w:rPr>
        <w:t>/turbine.stream</w:t>
      </w:r>
      <w:r w:rsidRPr="00E36C74">
        <w:rPr>
          <w:rFonts w:ascii="inherit" w:eastAsia="宋体" w:hAnsi="inherit" w:cs="Times New Roman"/>
          <w:spacing w:val="-2"/>
          <w:kern w:val="0"/>
          <w:sz w:val="24"/>
          <w:szCs w:val="24"/>
        </w:rPr>
        <w:t>的应用程序。个人实例位于</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。运行</w:t>
      </w:r>
      <w:r w:rsidRPr="00E36C74">
        <w:rPr>
          <w:rFonts w:ascii="inherit" w:eastAsia="宋体" w:hAnsi="inherit" w:cs="Times New Roman"/>
          <w:spacing w:val="-2"/>
          <w:kern w:val="0"/>
          <w:sz w:val="24"/>
          <w:szCs w:val="24"/>
        </w:rPr>
        <w:t>Turbine</w:t>
      </w:r>
      <w:r w:rsidRPr="00E36C74">
        <w:rPr>
          <w:rFonts w:ascii="inherit" w:eastAsia="宋体" w:hAnsi="inherit" w:cs="Times New Roman"/>
          <w:spacing w:val="-2"/>
          <w:kern w:val="0"/>
          <w:sz w:val="24"/>
          <w:szCs w:val="24"/>
        </w:rPr>
        <w:t>就像使用</w:t>
      </w:r>
      <w:r w:rsidRPr="00E36C74">
        <w:rPr>
          <w:rFonts w:ascii="DejaVu Sans Mono" w:eastAsia="宋体" w:hAnsi="DejaVu Sans Mono" w:cs="DejaVu Sans Mono"/>
          <w:kern w:val="0"/>
          <w:sz w:val="23"/>
          <w:szCs w:val="23"/>
          <w:shd w:val="clear" w:color="auto" w:fill="F7F7F8"/>
        </w:rPr>
        <w:t>@EnableTurbine</w:t>
      </w:r>
      <w:r w:rsidRPr="00E36C74">
        <w:rPr>
          <w:rFonts w:ascii="inherit" w:eastAsia="宋体" w:hAnsi="inherit" w:cs="Times New Roman"/>
          <w:spacing w:val="-2"/>
          <w:kern w:val="0"/>
          <w:sz w:val="24"/>
          <w:szCs w:val="24"/>
        </w:rPr>
        <w:t>注释（例如使用</w:t>
      </w:r>
      <w:r w:rsidRPr="00E36C74">
        <w:rPr>
          <w:rFonts w:ascii="inherit" w:eastAsia="宋体" w:hAnsi="inherit" w:cs="Times New Roman"/>
          <w:spacing w:val="-2"/>
          <w:kern w:val="0"/>
          <w:sz w:val="24"/>
          <w:szCs w:val="24"/>
        </w:rPr>
        <w:t>spring-cloud-starter-turbine</w:t>
      </w:r>
      <w:r w:rsidRPr="00E36C74">
        <w:rPr>
          <w:rFonts w:ascii="inherit" w:eastAsia="宋体" w:hAnsi="inherit" w:cs="Times New Roman"/>
          <w:spacing w:val="-2"/>
          <w:kern w:val="0"/>
          <w:sz w:val="24"/>
          <w:szCs w:val="24"/>
        </w:rPr>
        <w:t>设置类路径）注释主类一样简单。来自</w:t>
      </w:r>
      <w:hyperlink r:id="rId67" w:history="1">
        <w:r w:rsidRPr="00E36C74">
          <w:rPr>
            <w:rFonts w:ascii="inherit" w:eastAsia="宋体" w:hAnsi="inherit" w:cs="Times New Roman"/>
            <w:color w:val="2156A5"/>
            <w:spacing w:val="-2"/>
            <w:kern w:val="0"/>
            <w:sz w:val="24"/>
            <w:szCs w:val="24"/>
            <w:u w:val="single"/>
          </w:rPr>
          <w:t>Turbine 1</w:t>
        </w:r>
        <w:r w:rsidRPr="00E36C74">
          <w:rPr>
            <w:rFonts w:ascii="inherit" w:eastAsia="宋体" w:hAnsi="inherit" w:cs="Times New Roman"/>
            <w:color w:val="2156A5"/>
            <w:spacing w:val="-2"/>
            <w:kern w:val="0"/>
            <w:sz w:val="24"/>
            <w:szCs w:val="24"/>
            <w:u w:val="single"/>
          </w:rPr>
          <w:t>维基的</w:t>
        </w:r>
      </w:hyperlink>
      <w:r w:rsidRPr="00E36C74">
        <w:rPr>
          <w:rFonts w:ascii="inherit" w:eastAsia="宋体" w:hAnsi="inherit" w:cs="Times New Roman"/>
          <w:spacing w:val="-2"/>
          <w:kern w:val="0"/>
          <w:sz w:val="24"/>
          <w:szCs w:val="24"/>
        </w:rPr>
        <w:t>所有文档配置属性都适用。唯一的区别是</w:t>
      </w:r>
      <w:r w:rsidRPr="00E36C74">
        <w:rPr>
          <w:rFonts w:ascii="DejaVu Sans Mono" w:eastAsia="宋体" w:hAnsi="DejaVu Sans Mono" w:cs="DejaVu Sans Mono"/>
          <w:kern w:val="0"/>
          <w:sz w:val="23"/>
          <w:szCs w:val="23"/>
          <w:shd w:val="clear" w:color="auto" w:fill="F7F7F8"/>
        </w:rPr>
        <w:t>turbine.instanceUrlSuffix</w:t>
      </w:r>
      <w:r w:rsidRPr="00E36C74">
        <w:rPr>
          <w:rFonts w:ascii="inherit" w:eastAsia="宋体" w:hAnsi="inherit" w:cs="Times New Roman"/>
          <w:spacing w:val="-2"/>
          <w:kern w:val="0"/>
          <w:sz w:val="24"/>
          <w:szCs w:val="24"/>
        </w:rPr>
        <w:t>不需要预先添加的端口，除非</w:t>
      </w:r>
      <w:r w:rsidRPr="00E36C74">
        <w:rPr>
          <w:rFonts w:ascii="DejaVu Sans Mono" w:eastAsia="宋体" w:hAnsi="DejaVu Sans Mono" w:cs="DejaVu Sans Mono"/>
          <w:kern w:val="0"/>
          <w:sz w:val="23"/>
          <w:szCs w:val="23"/>
          <w:shd w:val="clear" w:color="auto" w:fill="F7F7F8"/>
        </w:rPr>
        <w:t>turbine.instanceInsertPort=false</w:t>
      </w:r>
      <w:r w:rsidRPr="00E36C74">
        <w:rPr>
          <w:rFonts w:ascii="inherit" w:eastAsia="宋体" w:hAnsi="inherit" w:cs="Times New Roman"/>
          <w:spacing w:val="-2"/>
          <w:kern w:val="0"/>
          <w:sz w:val="24"/>
          <w:szCs w:val="24"/>
        </w:rPr>
        <w:t>自动处理。</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451707587"/>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默认情况下，Turbine通过在Eureka中查找其</w:t>
            </w:r>
            <w:r w:rsidRPr="00E36C74">
              <w:rPr>
                <w:rFonts w:ascii="DejaVu Sans Mono" w:eastAsia="宋体" w:hAnsi="DejaVu Sans Mono" w:cs="DejaVu Sans Mono"/>
                <w:kern w:val="0"/>
                <w:sz w:val="23"/>
                <w:szCs w:val="23"/>
                <w:shd w:val="clear" w:color="auto" w:fill="F7F7F8"/>
              </w:rPr>
              <w:t>homePageUrl</w:t>
            </w:r>
            <w:r w:rsidRPr="00E36C74">
              <w:rPr>
                <w:rFonts w:ascii="宋体" w:eastAsia="宋体" w:hAnsi="宋体" w:cs="宋体"/>
                <w:spacing w:val="-2"/>
                <w:kern w:val="0"/>
                <w:sz w:val="24"/>
                <w:szCs w:val="24"/>
              </w:rPr>
              <w:t>条目，然后将</w:t>
            </w:r>
            <w:r w:rsidRPr="00E36C74">
              <w:rPr>
                <w:rFonts w:ascii="DejaVu Sans Mono" w:eastAsia="宋体" w:hAnsi="DejaVu Sans Mono" w:cs="DejaVu Sans Mono"/>
                <w:kern w:val="0"/>
                <w:sz w:val="23"/>
                <w:szCs w:val="23"/>
                <w:shd w:val="clear" w:color="auto" w:fill="F7F7F8"/>
              </w:rPr>
              <w:t>/hystrix.stream</w:t>
            </w:r>
            <w:r w:rsidRPr="00E36C74">
              <w:rPr>
                <w:rFonts w:ascii="宋体" w:eastAsia="宋体" w:hAnsi="宋体" w:cs="宋体"/>
                <w:spacing w:val="-2"/>
                <w:kern w:val="0"/>
                <w:sz w:val="24"/>
                <w:szCs w:val="24"/>
              </w:rPr>
              <w:t>附加到注册的实例上查找</w:t>
            </w:r>
            <w:r w:rsidRPr="00E36C74">
              <w:rPr>
                <w:rFonts w:ascii="DejaVu Sans Mono" w:eastAsia="宋体" w:hAnsi="DejaVu Sans Mono" w:cs="DejaVu Sans Mono"/>
                <w:kern w:val="0"/>
                <w:sz w:val="23"/>
                <w:szCs w:val="23"/>
                <w:shd w:val="clear" w:color="auto" w:fill="F7F7F8"/>
              </w:rPr>
              <w:t>/hystrix.stream</w:t>
            </w:r>
            <w:r w:rsidRPr="00E36C74">
              <w:rPr>
                <w:rFonts w:ascii="宋体" w:eastAsia="宋体" w:hAnsi="宋体" w:cs="宋体"/>
                <w:spacing w:val="-2"/>
                <w:kern w:val="0"/>
                <w:sz w:val="24"/>
                <w:szCs w:val="24"/>
              </w:rPr>
              <w:t>端点。这意味着如果</w:t>
            </w:r>
            <w:r w:rsidRPr="00E36C74">
              <w:rPr>
                <w:rFonts w:ascii="DejaVu Sans Mono" w:eastAsia="宋体" w:hAnsi="DejaVu Sans Mono" w:cs="DejaVu Sans Mono"/>
                <w:kern w:val="0"/>
                <w:sz w:val="23"/>
                <w:szCs w:val="23"/>
                <w:shd w:val="clear" w:color="auto" w:fill="F7F7F8"/>
              </w:rPr>
              <w:t>spring-boot-actuator</w:t>
            </w:r>
            <w:r w:rsidRPr="00E36C74">
              <w:rPr>
                <w:rFonts w:ascii="宋体" w:eastAsia="宋体" w:hAnsi="宋体" w:cs="宋体"/>
                <w:spacing w:val="-2"/>
                <w:kern w:val="0"/>
                <w:sz w:val="24"/>
                <w:szCs w:val="24"/>
              </w:rPr>
              <w:t>在自己的端口上运行（这是默认值），则对</w:t>
            </w:r>
            <w:r w:rsidRPr="00E36C74">
              <w:rPr>
                <w:rFonts w:ascii="DejaVu Sans Mono" w:eastAsia="宋体" w:hAnsi="DejaVu Sans Mono" w:cs="DejaVu Sans Mono"/>
                <w:kern w:val="0"/>
                <w:sz w:val="23"/>
                <w:szCs w:val="23"/>
                <w:shd w:val="clear" w:color="auto" w:fill="F7F7F8"/>
              </w:rPr>
              <w:t>/hystrix.stream</w:t>
            </w:r>
            <w:r w:rsidRPr="00E36C74">
              <w:rPr>
                <w:rFonts w:ascii="宋体" w:eastAsia="宋体" w:hAnsi="宋体" w:cs="宋体"/>
                <w:spacing w:val="-2"/>
                <w:kern w:val="0"/>
                <w:sz w:val="24"/>
                <w:szCs w:val="24"/>
              </w:rPr>
              <w:t>的调用将失败。要使涡轮机找到正确端口的Hystrix流，您需要向实例的元数据中添加</w:t>
            </w:r>
            <w:r w:rsidRPr="00E36C74">
              <w:rPr>
                <w:rFonts w:ascii="DejaVu Sans Mono" w:eastAsia="宋体" w:hAnsi="DejaVu Sans Mono" w:cs="DejaVu Sans Mono"/>
                <w:kern w:val="0"/>
                <w:sz w:val="23"/>
                <w:szCs w:val="23"/>
                <w:shd w:val="clear" w:color="auto" w:fill="F7F7F8"/>
              </w:rPr>
              <w:t>management.port</w:t>
            </w:r>
            <w:r w:rsidRPr="00E36C74">
              <w:rPr>
                <w:rFonts w:ascii="宋体" w:eastAsia="宋体" w:hAnsi="宋体" w:cs="宋体"/>
                <w:spacing w:val="-2"/>
                <w:kern w:val="0"/>
                <w:sz w:val="24"/>
                <w:szCs w:val="24"/>
              </w:rPr>
              <w:t>：</w:t>
            </w:r>
          </w:p>
        </w:tc>
      </w:tr>
    </w:tbl>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eureka: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instance: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metadata-map:</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management.port: ${management.port:8081}</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配置密钥</w:t>
      </w:r>
      <w:r w:rsidRPr="00E36C74">
        <w:rPr>
          <w:rFonts w:ascii="DejaVu Sans Mono" w:eastAsia="宋体" w:hAnsi="DejaVu Sans Mono" w:cs="DejaVu Sans Mono"/>
          <w:kern w:val="0"/>
          <w:sz w:val="23"/>
          <w:szCs w:val="23"/>
          <w:shd w:val="clear" w:color="auto" w:fill="F7F7F8"/>
        </w:rPr>
        <w:t>turbine.appConfig</w:t>
      </w:r>
      <w:r w:rsidRPr="00E36C74">
        <w:rPr>
          <w:rFonts w:ascii="inherit" w:eastAsia="宋体" w:hAnsi="inherit" w:cs="Times New Roman"/>
          <w:spacing w:val="-2"/>
          <w:kern w:val="0"/>
          <w:sz w:val="24"/>
          <w:szCs w:val="24"/>
        </w:rPr>
        <w:t>是涡轮机将用于查找实例的尤里卡服务列表。涡轮流然后在</w:t>
      </w:r>
      <w:r w:rsidRPr="00E36C74">
        <w:rPr>
          <w:rFonts w:ascii="inherit" w:eastAsia="宋体" w:hAnsi="inherit" w:cs="Times New Roman"/>
          <w:spacing w:val="-2"/>
          <w:kern w:val="0"/>
          <w:sz w:val="24"/>
          <w:szCs w:val="24"/>
        </w:rPr>
        <w:t>Hystrix</w:t>
      </w:r>
      <w:r w:rsidRPr="00E36C74">
        <w:rPr>
          <w:rFonts w:ascii="inherit" w:eastAsia="宋体" w:hAnsi="inherit" w:cs="Times New Roman"/>
          <w:spacing w:val="-2"/>
          <w:kern w:val="0"/>
          <w:sz w:val="24"/>
          <w:szCs w:val="24"/>
        </w:rPr>
        <w:t>仪表板中使用如下</w:t>
      </w:r>
      <w:r w:rsidRPr="00E36C74">
        <w:rPr>
          <w:rFonts w:ascii="inherit" w:eastAsia="宋体" w:hAnsi="inherit" w:cs="Times New Roman"/>
          <w:spacing w:val="-2"/>
          <w:kern w:val="0"/>
          <w:sz w:val="24"/>
          <w:szCs w:val="24"/>
        </w:rPr>
        <w:t>URL</w:t>
      </w:r>
      <w:r w:rsidRPr="00E36C74">
        <w:rPr>
          <w:rFonts w:ascii="inherit" w:eastAsia="宋体" w:hAnsi="inherit" w:cs="Times New Roman"/>
          <w:spacing w:val="-2"/>
          <w:kern w:val="0"/>
          <w:sz w:val="24"/>
          <w:szCs w:val="24"/>
        </w:rPr>
        <w:t>：</w:t>
      </w:r>
      <w:hyperlink r:id="rId68" w:history="1">
        <w:r w:rsidRPr="00E36C74">
          <w:rPr>
            <w:rFonts w:ascii="DejaVu Sans Mono" w:eastAsia="宋体" w:hAnsi="DejaVu Sans Mono" w:cs="DejaVu Sans Mono"/>
            <w:color w:val="2156A5"/>
            <w:kern w:val="0"/>
            <w:sz w:val="23"/>
            <w:szCs w:val="23"/>
            <w:u w:val="single"/>
          </w:rPr>
          <w:t>http://my.turbine.sever:8080/turbine.stream?cluster=&lt;CLUSTERNAME&gt;</w:t>
        </w:r>
      </w:hyperlink>
      <w:r w:rsidRPr="00E36C74">
        <w:rPr>
          <w:rFonts w:ascii="DejaVu Sans Mono" w:eastAsia="宋体" w:hAnsi="DejaVu Sans Mono" w:cs="DejaVu Sans Mono"/>
          <w:kern w:val="0"/>
          <w:sz w:val="23"/>
          <w:szCs w:val="23"/>
          <w:shd w:val="clear" w:color="auto" w:fill="F7F7F8"/>
        </w:rPr>
        <w:t>;</w:t>
      </w:r>
      <w:r w:rsidRPr="00E36C74">
        <w:rPr>
          <w:rFonts w:ascii="inherit" w:eastAsia="宋体" w:hAnsi="inherit" w:cs="Times New Roman"/>
          <w:spacing w:val="-2"/>
          <w:kern w:val="0"/>
          <w:sz w:val="24"/>
          <w:szCs w:val="24"/>
        </w:rPr>
        <w:t>（如果名称为</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默认值</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，则可以省略群集参数）。</w:t>
      </w:r>
      <w:r w:rsidRPr="00E36C74">
        <w:rPr>
          <w:rFonts w:ascii="DejaVu Sans Mono" w:eastAsia="宋体" w:hAnsi="DejaVu Sans Mono" w:cs="DejaVu Sans Mono"/>
          <w:kern w:val="0"/>
          <w:sz w:val="23"/>
          <w:szCs w:val="23"/>
          <w:shd w:val="clear" w:color="auto" w:fill="F7F7F8"/>
        </w:rPr>
        <w:t>cluster</w:t>
      </w:r>
      <w:r w:rsidRPr="00E36C74">
        <w:rPr>
          <w:rFonts w:ascii="inherit" w:eastAsia="宋体" w:hAnsi="inherit" w:cs="Times New Roman"/>
          <w:spacing w:val="-2"/>
          <w:kern w:val="0"/>
          <w:sz w:val="24"/>
          <w:szCs w:val="24"/>
        </w:rPr>
        <w:t>参数必须与</w:t>
      </w:r>
      <w:r w:rsidRPr="00E36C74">
        <w:rPr>
          <w:rFonts w:ascii="DejaVu Sans Mono" w:eastAsia="宋体" w:hAnsi="DejaVu Sans Mono" w:cs="DejaVu Sans Mono"/>
          <w:kern w:val="0"/>
          <w:sz w:val="23"/>
          <w:szCs w:val="23"/>
          <w:shd w:val="clear" w:color="auto" w:fill="F7F7F8"/>
        </w:rPr>
        <w:t>turbine.aggregator.clusterConfig</w:t>
      </w:r>
      <w:r w:rsidRPr="00E36C74">
        <w:rPr>
          <w:rFonts w:ascii="inherit" w:eastAsia="宋体" w:hAnsi="inherit" w:cs="Times New Roman"/>
          <w:spacing w:val="-2"/>
          <w:kern w:val="0"/>
          <w:sz w:val="24"/>
          <w:szCs w:val="24"/>
        </w:rPr>
        <w:t>中的条目相匹配。从</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返回的值是大写字母，因此如果有一个名为</w:t>
      </w:r>
      <w:r w:rsidRPr="00E36C74">
        <w:rPr>
          <w:rFonts w:ascii="inherit" w:eastAsia="宋体" w:hAnsi="inherit" w:cs="Times New Roman"/>
          <w:spacing w:val="-2"/>
          <w:kern w:val="0"/>
          <w:sz w:val="24"/>
          <w:szCs w:val="24"/>
        </w:rPr>
        <w:t>“customers”</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注册了一个应用程序，我们预计此示例可以正常工作：</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turbine: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aggregator: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clusterConfig: CUSTOMERS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appConfig: customers</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clusterName</w:t>
      </w:r>
      <w:r w:rsidRPr="00E36C74">
        <w:rPr>
          <w:rFonts w:ascii="inherit" w:eastAsia="宋体" w:hAnsi="inherit" w:cs="Times New Roman"/>
          <w:spacing w:val="-2"/>
          <w:kern w:val="0"/>
          <w:sz w:val="24"/>
          <w:szCs w:val="24"/>
        </w:rPr>
        <w:t>可以通过</w:t>
      </w:r>
      <w:r w:rsidRPr="00E36C74">
        <w:rPr>
          <w:rFonts w:ascii="DejaVu Sans Mono" w:eastAsia="宋体" w:hAnsi="DejaVu Sans Mono" w:cs="DejaVu Sans Mono"/>
          <w:kern w:val="0"/>
          <w:sz w:val="23"/>
          <w:szCs w:val="23"/>
          <w:shd w:val="clear" w:color="auto" w:fill="F7F7F8"/>
        </w:rPr>
        <w:t>turbine.clusterNameExpression</w:t>
      </w:r>
      <w:r w:rsidRPr="00E36C74">
        <w:rPr>
          <w:rFonts w:ascii="inherit" w:eastAsia="宋体" w:hAnsi="inherit" w:cs="Times New Roman"/>
          <w:spacing w:val="-2"/>
          <w:kern w:val="0"/>
          <w:sz w:val="24"/>
          <w:szCs w:val="24"/>
        </w:rPr>
        <w:t>中的</w:t>
      </w:r>
      <w:r w:rsidRPr="00E36C74">
        <w:rPr>
          <w:rFonts w:ascii="inherit" w:eastAsia="宋体" w:hAnsi="inherit" w:cs="Times New Roman"/>
          <w:spacing w:val="-2"/>
          <w:kern w:val="0"/>
          <w:sz w:val="24"/>
          <w:szCs w:val="24"/>
        </w:rPr>
        <w:t>SPEL</w:t>
      </w:r>
      <w:r w:rsidRPr="00E36C74">
        <w:rPr>
          <w:rFonts w:ascii="inherit" w:eastAsia="宋体" w:hAnsi="inherit" w:cs="Times New Roman"/>
          <w:spacing w:val="-2"/>
          <w:kern w:val="0"/>
          <w:sz w:val="24"/>
          <w:szCs w:val="24"/>
        </w:rPr>
        <w:t>表达式以</w:t>
      </w:r>
      <w:r w:rsidRPr="00E36C74">
        <w:rPr>
          <w:rFonts w:ascii="inherit" w:eastAsia="宋体" w:hAnsi="inherit" w:cs="Times New Roman"/>
          <w:spacing w:val="-2"/>
          <w:kern w:val="0"/>
          <w:sz w:val="24"/>
          <w:szCs w:val="24"/>
        </w:rPr>
        <w:t>root</w:t>
      </w:r>
      <w:r w:rsidRPr="00E36C74">
        <w:rPr>
          <w:rFonts w:ascii="inherit" w:eastAsia="宋体" w:hAnsi="inherit" w:cs="Times New Roman"/>
          <w:spacing w:val="-2"/>
          <w:kern w:val="0"/>
          <w:sz w:val="24"/>
          <w:szCs w:val="24"/>
        </w:rPr>
        <w:t>身份</w:t>
      </w:r>
      <w:r w:rsidRPr="00E36C74">
        <w:rPr>
          <w:rFonts w:ascii="DejaVu Sans Mono" w:eastAsia="宋体" w:hAnsi="DejaVu Sans Mono" w:cs="DejaVu Sans Mono"/>
          <w:kern w:val="0"/>
          <w:sz w:val="23"/>
          <w:szCs w:val="23"/>
          <w:shd w:val="clear" w:color="auto" w:fill="F7F7F8"/>
        </w:rPr>
        <w:t>InstanceInfo</w:t>
      </w:r>
      <w:r w:rsidRPr="00E36C74">
        <w:rPr>
          <w:rFonts w:ascii="inherit" w:eastAsia="宋体" w:hAnsi="inherit" w:cs="Times New Roman"/>
          <w:spacing w:val="-2"/>
          <w:kern w:val="0"/>
          <w:sz w:val="24"/>
          <w:szCs w:val="24"/>
        </w:rPr>
        <w:t>进行自定义。默认值为</w:t>
      </w:r>
      <w:r w:rsidRPr="00E36C74">
        <w:rPr>
          <w:rFonts w:ascii="DejaVu Sans Mono" w:eastAsia="宋体" w:hAnsi="DejaVu Sans Mono" w:cs="DejaVu Sans Mono"/>
          <w:kern w:val="0"/>
          <w:sz w:val="23"/>
          <w:szCs w:val="23"/>
          <w:shd w:val="clear" w:color="auto" w:fill="F7F7F8"/>
        </w:rPr>
        <w:t>appName</w:t>
      </w:r>
      <w:r w:rsidRPr="00E36C74">
        <w:rPr>
          <w:rFonts w:ascii="inherit" w:eastAsia="宋体" w:hAnsi="inherit" w:cs="Times New Roman"/>
          <w:spacing w:val="-2"/>
          <w:kern w:val="0"/>
          <w:sz w:val="24"/>
          <w:szCs w:val="24"/>
        </w:rPr>
        <w:t>，这意味着</w:t>
      </w:r>
      <w:r w:rsidRPr="00E36C74">
        <w:rPr>
          <w:rFonts w:ascii="inherit" w:eastAsia="宋体" w:hAnsi="inherit" w:cs="Times New Roman"/>
          <w:spacing w:val="-2"/>
          <w:kern w:val="0"/>
          <w:sz w:val="24"/>
          <w:szCs w:val="24"/>
        </w:rPr>
        <w:t>Eureka serviceId</w:t>
      </w:r>
      <w:r w:rsidRPr="00E36C74">
        <w:rPr>
          <w:rFonts w:ascii="inherit" w:eastAsia="宋体" w:hAnsi="inherit" w:cs="Times New Roman"/>
          <w:spacing w:val="-2"/>
          <w:kern w:val="0"/>
          <w:sz w:val="24"/>
          <w:szCs w:val="24"/>
        </w:rPr>
        <w:t>最终作为集群密钥（即客户的</w:t>
      </w:r>
      <w:r w:rsidRPr="00E36C74">
        <w:rPr>
          <w:rFonts w:ascii="DejaVu Sans Mono" w:eastAsia="宋体" w:hAnsi="DejaVu Sans Mono" w:cs="DejaVu Sans Mono"/>
          <w:kern w:val="0"/>
          <w:sz w:val="23"/>
          <w:szCs w:val="23"/>
          <w:shd w:val="clear" w:color="auto" w:fill="F7F7F8"/>
        </w:rPr>
        <w:t>InstanceInfo</w:t>
      </w:r>
      <w:r w:rsidRPr="00E36C74">
        <w:rPr>
          <w:rFonts w:ascii="inherit" w:eastAsia="宋体" w:hAnsi="inherit" w:cs="Times New Roman"/>
          <w:spacing w:val="-2"/>
          <w:kern w:val="0"/>
          <w:sz w:val="24"/>
          <w:szCs w:val="24"/>
        </w:rPr>
        <w:t>具有</w:t>
      </w:r>
      <w:r w:rsidRPr="00E36C74">
        <w:rPr>
          <w:rFonts w:ascii="DejaVu Sans Mono" w:eastAsia="宋体" w:hAnsi="DejaVu Sans Mono" w:cs="DejaVu Sans Mono"/>
          <w:kern w:val="0"/>
          <w:sz w:val="23"/>
          <w:szCs w:val="23"/>
          <w:shd w:val="clear" w:color="auto" w:fill="F7F7F8"/>
        </w:rPr>
        <w:t>appName</w:t>
      </w:r>
      <w:r w:rsidRPr="00E36C74">
        <w:rPr>
          <w:rFonts w:ascii="inherit" w:eastAsia="宋体" w:hAnsi="inherit" w:cs="Times New Roman"/>
          <w:spacing w:val="-2"/>
          <w:kern w:val="0"/>
          <w:sz w:val="24"/>
          <w:szCs w:val="24"/>
        </w:rPr>
        <w:t>“CUSTOMERS”</w:t>
      </w:r>
      <w:r w:rsidRPr="00E36C74">
        <w:rPr>
          <w:rFonts w:ascii="inherit" w:eastAsia="宋体" w:hAnsi="inherit" w:cs="Times New Roman"/>
          <w:spacing w:val="-2"/>
          <w:kern w:val="0"/>
          <w:sz w:val="24"/>
          <w:szCs w:val="24"/>
        </w:rPr>
        <w:t>）。一个不同的例子是</w:t>
      </w:r>
      <w:r w:rsidRPr="00E36C74">
        <w:rPr>
          <w:rFonts w:ascii="DejaVu Sans Mono" w:eastAsia="宋体" w:hAnsi="DejaVu Sans Mono" w:cs="DejaVu Sans Mono"/>
          <w:kern w:val="0"/>
          <w:sz w:val="23"/>
          <w:szCs w:val="23"/>
          <w:shd w:val="clear" w:color="auto" w:fill="F7F7F8"/>
        </w:rPr>
        <w:t>turbine.clusterNameExpression=aSGName</w:t>
      </w:r>
      <w:r w:rsidRPr="00E36C74">
        <w:rPr>
          <w:rFonts w:ascii="inherit" w:eastAsia="宋体" w:hAnsi="inherit" w:cs="Times New Roman"/>
          <w:spacing w:val="-2"/>
          <w:kern w:val="0"/>
          <w:sz w:val="24"/>
          <w:szCs w:val="24"/>
        </w:rPr>
        <w:t>，它将从</w:t>
      </w:r>
      <w:r w:rsidRPr="00E36C74">
        <w:rPr>
          <w:rFonts w:ascii="inherit" w:eastAsia="宋体" w:hAnsi="inherit" w:cs="Times New Roman"/>
          <w:spacing w:val="-2"/>
          <w:kern w:val="0"/>
          <w:sz w:val="24"/>
          <w:szCs w:val="24"/>
        </w:rPr>
        <w:t>AWS ASG</w:t>
      </w:r>
      <w:r w:rsidRPr="00E36C74">
        <w:rPr>
          <w:rFonts w:ascii="inherit" w:eastAsia="宋体" w:hAnsi="inherit" w:cs="Times New Roman"/>
          <w:spacing w:val="-2"/>
          <w:kern w:val="0"/>
          <w:sz w:val="24"/>
          <w:szCs w:val="24"/>
        </w:rPr>
        <w:t>名称获取集群名称。另一个例子：</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turbine: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aggregator: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clusterConfig: SYSTEM,USER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appConfig: customers,stores,ui,admin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clusterNameExpression: metadata['cluster']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在这种情况下，来自</w:t>
      </w:r>
      <w:r w:rsidRPr="00E36C74">
        <w:rPr>
          <w:rFonts w:ascii="inherit" w:eastAsia="宋体" w:hAnsi="inherit" w:cs="Times New Roman"/>
          <w:spacing w:val="-2"/>
          <w:kern w:val="0"/>
          <w:sz w:val="24"/>
          <w:szCs w:val="24"/>
        </w:rPr>
        <w:t>4</w:t>
      </w:r>
      <w:r w:rsidRPr="00E36C74">
        <w:rPr>
          <w:rFonts w:ascii="inherit" w:eastAsia="宋体" w:hAnsi="inherit" w:cs="Times New Roman"/>
          <w:spacing w:val="-2"/>
          <w:kern w:val="0"/>
          <w:sz w:val="24"/>
          <w:szCs w:val="24"/>
        </w:rPr>
        <w:t>个服务的集群名称从其元数据映射中提取，并且预期具有包含</w:t>
      </w:r>
      <w:r w:rsidRPr="00E36C74">
        <w:rPr>
          <w:rFonts w:ascii="inherit" w:eastAsia="宋体" w:hAnsi="inherit" w:cs="Times New Roman"/>
          <w:spacing w:val="-2"/>
          <w:kern w:val="0"/>
          <w:sz w:val="24"/>
          <w:szCs w:val="24"/>
        </w:rPr>
        <w:t>“SYSTEM”</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“USER”</w:t>
      </w:r>
      <w:r w:rsidRPr="00E36C74">
        <w:rPr>
          <w:rFonts w:ascii="inherit" w:eastAsia="宋体" w:hAnsi="inherit" w:cs="Times New Roman"/>
          <w:spacing w:val="-2"/>
          <w:kern w:val="0"/>
          <w:sz w:val="24"/>
          <w:szCs w:val="24"/>
        </w:rPr>
        <w:t>的值。</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要为所有应用程序使用</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默认</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集群，您需要一个字符串文字表达式（带单引号，并且如果它在</w:t>
      </w:r>
      <w:r w:rsidRPr="00E36C74">
        <w:rPr>
          <w:rFonts w:ascii="inherit" w:eastAsia="宋体" w:hAnsi="inherit" w:cs="Times New Roman"/>
          <w:spacing w:val="-2"/>
          <w:kern w:val="0"/>
          <w:sz w:val="24"/>
          <w:szCs w:val="24"/>
        </w:rPr>
        <w:t>YAML</w:t>
      </w:r>
      <w:r w:rsidRPr="00E36C74">
        <w:rPr>
          <w:rFonts w:ascii="inherit" w:eastAsia="宋体" w:hAnsi="inherit" w:cs="Times New Roman"/>
          <w:spacing w:val="-2"/>
          <w:kern w:val="0"/>
          <w:sz w:val="24"/>
          <w:szCs w:val="24"/>
        </w:rPr>
        <w:t>中也使用双引号进行转义）：</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turbine: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appConfig: customers,stores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clusterNameExpression: "'default'"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提供了一个</w:t>
      </w:r>
      <w:r w:rsidRPr="00E36C74">
        <w:rPr>
          <w:rFonts w:ascii="DejaVu Sans Mono" w:eastAsia="宋体" w:hAnsi="DejaVu Sans Mono" w:cs="DejaVu Sans Mono"/>
          <w:kern w:val="0"/>
          <w:sz w:val="23"/>
          <w:szCs w:val="23"/>
          <w:shd w:val="clear" w:color="auto" w:fill="F7F7F8"/>
        </w:rPr>
        <w:t>spring-cloud-starter-turbine</w:t>
      </w:r>
      <w:r w:rsidRPr="00E36C74">
        <w:rPr>
          <w:rFonts w:ascii="inherit" w:eastAsia="宋体" w:hAnsi="inherit" w:cs="Times New Roman"/>
          <w:spacing w:val="-2"/>
          <w:kern w:val="0"/>
          <w:sz w:val="24"/>
          <w:szCs w:val="24"/>
        </w:rPr>
        <w:t>，它具有运行</w:t>
      </w:r>
      <w:r w:rsidRPr="00E36C74">
        <w:rPr>
          <w:rFonts w:ascii="inherit" w:eastAsia="宋体" w:hAnsi="inherit" w:cs="Times New Roman"/>
          <w:spacing w:val="-2"/>
          <w:kern w:val="0"/>
          <w:sz w:val="24"/>
          <w:szCs w:val="24"/>
        </w:rPr>
        <w:t>Turbine</w:t>
      </w:r>
      <w:r w:rsidRPr="00E36C74">
        <w:rPr>
          <w:rFonts w:ascii="inherit" w:eastAsia="宋体" w:hAnsi="inherit" w:cs="Times New Roman"/>
          <w:spacing w:val="-2"/>
          <w:kern w:val="0"/>
          <w:sz w:val="24"/>
          <w:szCs w:val="24"/>
        </w:rPr>
        <w:t>服务器所需的所有依赖关系。只需创建一个</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应用程序并用</w:t>
      </w:r>
      <w:r w:rsidRPr="00E36C74">
        <w:rPr>
          <w:rFonts w:ascii="DejaVu Sans Mono" w:eastAsia="宋体" w:hAnsi="DejaVu Sans Mono" w:cs="DejaVu Sans Mono"/>
          <w:kern w:val="0"/>
          <w:sz w:val="23"/>
          <w:szCs w:val="23"/>
          <w:shd w:val="clear" w:color="auto" w:fill="F7F7F8"/>
        </w:rPr>
        <w:t>@EnableTurbine</w:t>
      </w:r>
      <w:r w:rsidRPr="00E36C74">
        <w:rPr>
          <w:rFonts w:ascii="inherit" w:eastAsia="宋体" w:hAnsi="inherit" w:cs="Times New Roman"/>
          <w:spacing w:val="-2"/>
          <w:kern w:val="0"/>
          <w:sz w:val="24"/>
          <w:szCs w:val="24"/>
        </w:rPr>
        <w:t>注释它。</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939992135"/>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默认情况下，Spring Cloud允许Turbine使用主机和端口允许每个主机在每个群集中进行多个进程。如果你想建成Turbine本地Netflix的行为，它</w:t>
            </w:r>
            <w:r w:rsidRPr="00E36C74">
              <w:rPr>
                <w:rFonts w:ascii="宋体" w:eastAsia="宋体" w:hAnsi="宋体" w:cs="宋体"/>
                <w:i/>
                <w:iCs/>
                <w:spacing w:val="-2"/>
                <w:kern w:val="0"/>
                <w:sz w:val="24"/>
                <w:szCs w:val="24"/>
              </w:rPr>
              <w:t>不会</w:t>
            </w:r>
            <w:r w:rsidRPr="00E36C74">
              <w:rPr>
                <w:rFonts w:ascii="宋体" w:eastAsia="宋体" w:hAnsi="宋体" w:cs="宋体"/>
                <w:spacing w:val="-2"/>
                <w:kern w:val="0"/>
                <w:sz w:val="24"/>
                <w:szCs w:val="24"/>
              </w:rPr>
              <w:t>允许每个主机上的多个过程，每簇（关键实例ID是主机名），然后将该属性设置</w:t>
            </w:r>
            <w:r w:rsidRPr="00E36C74">
              <w:rPr>
                <w:rFonts w:ascii="DejaVu Sans Mono" w:eastAsia="宋体" w:hAnsi="DejaVu Sans Mono" w:cs="DejaVu Sans Mono"/>
                <w:kern w:val="0"/>
                <w:sz w:val="23"/>
                <w:szCs w:val="23"/>
                <w:shd w:val="clear" w:color="auto" w:fill="F7F7F8"/>
              </w:rPr>
              <w:t>turbine.combineHostPort=false</w:t>
            </w:r>
            <w:r w:rsidRPr="00E36C74">
              <w:rPr>
                <w:rFonts w:ascii="宋体" w:eastAsia="宋体" w:hAnsi="宋体" w:cs="宋体"/>
                <w:spacing w:val="-2"/>
                <w:kern w:val="0"/>
                <w:sz w:val="24"/>
                <w:szCs w:val="24"/>
              </w:rPr>
              <w:t>。</w:t>
            </w:r>
          </w:p>
        </w:tc>
      </w:tr>
    </w:tbl>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Turbine Stream</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在某些环境中（例如，在</w:t>
      </w:r>
      <w:r w:rsidRPr="00E36C74">
        <w:rPr>
          <w:rFonts w:ascii="inherit" w:eastAsia="宋体" w:hAnsi="inherit" w:cs="Times New Roman"/>
          <w:spacing w:val="-2"/>
          <w:kern w:val="0"/>
          <w:sz w:val="24"/>
          <w:szCs w:val="24"/>
        </w:rPr>
        <w:t>PaaS</w:t>
      </w:r>
      <w:r w:rsidRPr="00E36C74">
        <w:rPr>
          <w:rFonts w:ascii="inherit" w:eastAsia="宋体" w:hAnsi="inherit" w:cs="Times New Roman"/>
          <w:spacing w:val="-2"/>
          <w:kern w:val="0"/>
          <w:sz w:val="24"/>
          <w:szCs w:val="24"/>
        </w:rPr>
        <w:t>设置中），从所有分布式</w:t>
      </w:r>
      <w:r w:rsidRPr="00E36C74">
        <w:rPr>
          <w:rFonts w:ascii="inherit" w:eastAsia="宋体" w:hAnsi="inherit" w:cs="Times New Roman"/>
          <w:spacing w:val="-2"/>
          <w:kern w:val="0"/>
          <w:sz w:val="24"/>
          <w:szCs w:val="24"/>
        </w:rPr>
        <w:t>Hystrix</w:t>
      </w:r>
      <w:r w:rsidRPr="00E36C74">
        <w:rPr>
          <w:rFonts w:ascii="inherit" w:eastAsia="宋体" w:hAnsi="inherit" w:cs="Times New Roman"/>
          <w:spacing w:val="-2"/>
          <w:kern w:val="0"/>
          <w:sz w:val="24"/>
          <w:szCs w:val="24"/>
        </w:rPr>
        <w:t>命令中提取度量的经典</w:t>
      </w:r>
      <w:r w:rsidRPr="00E36C74">
        <w:rPr>
          <w:rFonts w:ascii="inherit" w:eastAsia="宋体" w:hAnsi="inherit" w:cs="Times New Roman"/>
          <w:spacing w:val="-2"/>
          <w:kern w:val="0"/>
          <w:sz w:val="24"/>
          <w:szCs w:val="24"/>
        </w:rPr>
        <w:t>Turbine</w:t>
      </w:r>
      <w:r w:rsidRPr="00E36C74">
        <w:rPr>
          <w:rFonts w:ascii="inherit" w:eastAsia="宋体" w:hAnsi="inherit" w:cs="Times New Roman"/>
          <w:spacing w:val="-2"/>
          <w:kern w:val="0"/>
          <w:sz w:val="24"/>
          <w:szCs w:val="24"/>
        </w:rPr>
        <w:t>模型不起作用。在这种情况下，您可能希望让</w:t>
      </w:r>
      <w:r w:rsidRPr="00E36C74">
        <w:rPr>
          <w:rFonts w:ascii="inherit" w:eastAsia="宋体" w:hAnsi="inherit" w:cs="Times New Roman"/>
          <w:spacing w:val="-2"/>
          <w:kern w:val="0"/>
          <w:sz w:val="24"/>
          <w:szCs w:val="24"/>
        </w:rPr>
        <w:t>Hystrix</w:t>
      </w:r>
      <w:r w:rsidRPr="00E36C74">
        <w:rPr>
          <w:rFonts w:ascii="inherit" w:eastAsia="宋体" w:hAnsi="inherit" w:cs="Times New Roman"/>
          <w:spacing w:val="-2"/>
          <w:kern w:val="0"/>
          <w:sz w:val="24"/>
          <w:szCs w:val="24"/>
        </w:rPr>
        <w:t>命令将度量标准推送到</w:t>
      </w:r>
      <w:r w:rsidRPr="00E36C74">
        <w:rPr>
          <w:rFonts w:ascii="inherit" w:eastAsia="宋体" w:hAnsi="inherit" w:cs="Times New Roman"/>
          <w:spacing w:val="-2"/>
          <w:kern w:val="0"/>
          <w:sz w:val="24"/>
          <w:szCs w:val="24"/>
        </w:rPr>
        <w:t>Turbine</w:t>
      </w:r>
      <w:r w:rsidRPr="00E36C74">
        <w:rPr>
          <w:rFonts w:ascii="inherit" w:eastAsia="宋体" w:hAnsi="inherit" w:cs="Times New Roman"/>
          <w:spacing w:val="-2"/>
          <w:kern w:val="0"/>
          <w:sz w:val="24"/>
          <w:szCs w:val="24"/>
        </w:rPr>
        <w:t>，并且</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可以使用消息传递。您需要在客户端上执行的所有操作都为您选择的</w:t>
      </w:r>
      <w:r w:rsidRPr="00E36C74">
        <w:rPr>
          <w:rFonts w:ascii="DejaVu Sans Mono" w:eastAsia="宋体" w:hAnsi="DejaVu Sans Mono" w:cs="DejaVu Sans Mono"/>
          <w:kern w:val="0"/>
          <w:sz w:val="23"/>
          <w:szCs w:val="23"/>
          <w:shd w:val="clear" w:color="auto" w:fill="F7F7F8"/>
        </w:rPr>
        <w:t>spring-cloud-netflix-hystrix-stream</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spring-cloud-starter-stream-*</w:t>
      </w:r>
      <w:r w:rsidRPr="00E36C74">
        <w:rPr>
          <w:rFonts w:ascii="inherit" w:eastAsia="宋体" w:hAnsi="inherit" w:cs="Times New Roman"/>
          <w:spacing w:val="-2"/>
          <w:kern w:val="0"/>
          <w:sz w:val="24"/>
          <w:szCs w:val="24"/>
        </w:rPr>
        <w:t>添加依赖关系（有关经纪人的详细信息，请参阅</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文档，以及如何配置客户端凭据，但是应该为当地经纪人开箱即用）。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在服务器端只需创建一个</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应用程序并使用</w:t>
      </w:r>
      <w:r w:rsidRPr="00E36C74">
        <w:rPr>
          <w:rFonts w:ascii="DejaVu Sans Mono" w:eastAsia="宋体" w:hAnsi="DejaVu Sans Mono" w:cs="DejaVu Sans Mono"/>
          <w:kern w:val="0"/>
          <w:sz w:val="23"/>
          <w:szCs w:val="23"/>
          <w:shd w:val="clear" w:color="auto" w:fill="F7F7F8"/>
        </w:rPr>
        <w:t>@EnableTurbineStream</w:t>
      </w:r>
      <w:r w:rsidRPr="00E36C74">
        <w:rPr>
          <w:rFonts w:ascii="inherit" w:eastAsia="宋体" w:hAnsi="inherit" w:cs="Times New Roman"/>
          <w:spacing w:val="-2"/>
          <w:kern w:val="0"/>
          <w:sz w:val="24"/>
          <w:szCs w:val="24"/>
        </w:rPr>
        <w:t>进行注释，默认情况下将在</w:t>
      </w:r>
      <w:r w:rsidRPr="00E36C74">
        <w:rPr>
          <w:rFonts w:ascii="inherit" w:eastAsia="宋体" w:hAnsi="inherit" w:cs="Times New Roman"/>
          <w:spacing w:val="-2"/>
          <w:kern w:val="0"/>
          <w:sz w:val="24"/>
          <w:szCs w:val="24"/>
        </w:rPr>
        <w:t>8989</w:t>
      </w:r>
      <w:r w:rsidRPr="00E36C74">
        <w:rPr>
          <w:rFonts w:ascii="inherit" w:eastAsia="宋体" w:hAnsi="inherit" w:cs="Times New Roman"/>
          <w:spacing w:val="-2"/>
          <w:kern w:val="0"/>
          <w:sz w:val="24"/>
          <w:szCs w:val="24"/>
        </w:rPr>
        <w:t>端口（将您的</w:t>
      </w:r>
      <w:r w:rsidRPr="00E36C74">
        <w:rPr>
          <w:rFonts w:ascii="inherit" w:eastAsia="宋体" w:hAnsi="inherit" w:cs="Times New Roman"/>
          <w:spacing w:val="-2"/>
          <w:kern w:val="0"/>
          <w:sz w:val="24"/>
          <w:szCs w:val="24"/>
        </w:rPr>
        <w:t>Hystrix</w:t>
      </w:r>
      <w:r w:rsidRPr="00E36C74">
        <w:rPr>
          <w:rFonts w:ascii="inherit" w:eastAsia="宋体" w:hAnsi="inherit" w:cs="Times New Roman"/>
          <w:spacing w:val="-2"/>
          <w:kern w:val="0"/>
          <w:sz w:val="24"/>
          <w:szCs w:val="24"/>
        </w:rPr>
        <w:t>仪表板指向该端口，任何路径）。您可以使用</w:t>
      </w:r>
      <w:r w:rsidRPr="00E36C74">
        <w:rPr>
          <w:rFonts w:ascii="DejaVu Sans Mono" w:eastAsia="宋体" w:hAnsi="DejaVu Sans Mono" w:cs="DejaVu Sans Mono"/>
          <w:kern w:val="0"/>
          <w:sz w:val="23"/>
          <w:szCs w:val="23"/>
          <w:shd w:val="clear" w:color="auto" w:fill="F7F7F8"/>
        </w:rPr>
        <w:t>server.port</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turbine.stream.port</w:t>
      </w:r>
      <w:r w:rsidRPr="00E36C74">
        <w:rPr>
          <w:rFonts w:ascii="inherit" w:eastAsia="宋体" w:hAnsi="inherit" w:cs="Times New Roman"/>
          <w:spacing w:val="-2"/>
          <w:kern w:val="0"/>
          <w:sz w:val="24"/>
          <w:szCs w:val="24"/>
        </w:rPr>
        <w:t>自定义端口。如果类路径中还有</w:t>
      </w:r>
      <w:r w:rsidRPr="00E36C74">
        <w:rPr>
          <w:rFonts w:ascii="DejaVu Sans Mono" w:eastAsia="宋体" w:hAnsi="DejaVu Sans Mono" w:cs="DejaVu Sans Mono"/>
          <w:kern w:val="0"/>
          <w:sz w:val="23"/>
          <w:szCs w:val="23"/>
          <w:shd w:val="clear" w:color="auto" w:fill="F7F7F8"/>
        </w:rPr>
        <w:t>spring-boot-starter-web</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spring-boot-starter-actuator</w:t>
      </w:r>
      <w:r w:rsidRPr="00E36C74">
        <w:rPr>
          <w:rFonts w:ascii="inherit" w:eastAsia="宋体" w:hAnsi="inherit" w:cs="Times New Roman"/>
          <w:spacing w:val="-2"/>
          <w:kern w:val="0"/>
          <w:sz w:val="24"/>
          <w:szCs w:val="24"/>
        </w:rPr>
        <w:t>，那么您可以通过提供不同的</w:t>
      </w:r>
      <w:r w:rsidRPr="00E36C74">
        <w:rPr>
          <w:rFonts w:ascii="DejaVu Sans Mono" w:eastAsia="宋体" w:hAnsi="DejaVu Sans Mono" w:cs="DejaVu Sans Mono"/>
          <w:kern w:val="0"/>
          <w:sz w:val="23"/>
          <w:szCs w:val="23"/>
          <w:shd w:val="clear" w:color="auto" w:fill="F7F7F8"/>
        </w:rPr>
        <w:t>management.port</w:t>
      </w:r>
      <w:r w:rsidRPr="00E36C74">
        <w:rPr>
          <w:rFonts w:ascii="inherit" w:eastAsia="宋体" w:hAnsi="inherit" w:cs="Times New Roman"/>
          <w:spacing w:val="-2"/>
          <w:kern w:val="0"/>
          <w:sz w:val="24"/>
          <w:szCs w:val="24"/>
        </w:rPr>
        <w:t>在单独端口（默认情况下使用</w:t>
      </w:r>
      <w:r w:rsidRPr="00E36C74">
        <w:rPr>
          <w:rFonts w:ascii="inherit" w:eastAsia="宋体" w:hAnsi="inherit" w:cs="Times New Roman"/>
          <w:spacing w:val="-2"/>
          <w:kern w:val="0"/>
          <w:sz w:val="24"/>
          <w:szCs w:val="24"/>
        </w:rPr>
        <w:t>Tomcat</w:t>
      </w:r>
      <w:r w:rsidRPr="00E36C74">
        <w:rPr>
          <w:rFonts w:ascii="inherit" w:eastAsia="宋体" w:hAnsi="inherit" w:cs="Times New Roman"/>
          <w:spacing w:val="-2"/>
          <w:kern w:val="0"/>
          <w:sz w:val="24"/>
          <w:szCs w:val="24"/>
        </w:rPr>
        <w:t>）打开</w:t>
      </w:r>
      <w:r w:rsidRPr="00E36C74">
        <w:rPr>
          <w:rFonts w:ascii="inherit" w:eastAsia="宋体" w:hAnsi="inherit" w:cs="Times New Roman"/>
          <w:spacing w:val="-2"/>
          <w:kern w:val="0"/>
          <w:sz w:val="24"/>
          <w:szCs w:val="24"/>
        </w:rPr>
        <w:t>Actuator</w:t>
      </w:r>
      <w:r w:rsidRPr="00E36C74">
        <w:rPr>
          <w:rFonts w:ascii="inherit" w:eastAsia="宋体" w:hAnsi="inherit" w:cs="Times New Roman"/>
          <w:spacing w:val="-2"/>
          <w:kern w:val="0"/>
          <w:sz w:val="24"/>
          <w:szCs w:val="24"/>
        </w:rPr>
        <w:t>端点。</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然后，您可以将</w:t>
      </w:r>
      <w:r w:rsidRPr="00E36C74">
        <w:rPr>
          <w:rFonts w:ascii="inherit" w:eastAsia="宋体" w:hAnsi="inherit" w:cs="Times New Roman"/>
          <w:spacing w:val="-2"/>
          <w:kern w:val="0"/>
          <w:sz w:val="24"/>
          <w:szCs w:val="24"/>
        </w:rPr>
        <w:t>Hystrix</w:t>
      </w:r>
      <w:r w:rsidRPr="00E36C74">
        <w:rPr>
          <w:rFonts w:ascii="inherit" w:eastAsia="宋体" w:hAnsi="inherit" w:cs="Times New Roman"/>
          <w:spacing w:val="-2"/>
          <w:kern w:val="0"/>
          <w:sz w:val="24"/>
          <w:szCs w:val="24"/>
        </w:rPr>
        <w:t>仪表板指向</w:t>
      </w:r>
      <w:r w:rsidRPr="00E36C74">
        <w:rPr>
          <w:rFonts w:ascii="inherit" w:eastAsia="宋体" w:hAnsi="inherit" w:cs="Times New Roman"/>
          <w:spacing w:val="-2"/>
          <w:kern w:val="0"/>
          <w:sz w:val="24"/>
          <w:szCs w:val="24"/>
        </w:rPr>
        <w:t>Turbine Stream</w:t>
      </w:r>
      <w:r w:rsidRPr="00E36C74">
        <w:rPr>
          <w:rFonts w:ascii="inherit" w:eastAsia="宋体" w:hAnsi="inherit" w:cs="Times New Roman"/>
          <w:spacing w:val="-2"/>
          <w:kern w:val="0"/>
          <w:sz w:val="24"/>
          <w:szCs w:val="24"/>
        </w:rPr>
        <w:t>服务器，而不是单个</w:t>
      </w:r>
      <w:r w:rsidRPr="00E36C74">
        <w:rPr>
          <w:rFonts w:ascii="inherit" w:eastAsia="宋体" w:hAnsi="inherit" w:cs="Times New Roman"/>
          <w:spacing w:val="-2"/>
          <w:kern w:val="0"/>
          <w:sz w:val="24"/>
          <w:szCs w:val="24"/>
        </w:rPr>
        <w:t>Hystrix</w:t>
      </w:r>
      <w:r w:rsidRPr="00E36C74">
        <w:rPr>
          <w:rFonts w:ascii="inherit" w:eastAsia="宋体" w:hAnsi="inherit" w:cs="Times New Roman"/>
          <w:spacing w:val="-2"/>
          <w:kern w:val="0"/>
          <w:sz w:val="24"/>
          <w:szCs w:val="24"/>
        </w:rPr>
        <w:t>流。如果</w:t>
      </w:r>
      <w:r w:rsidRPr="00E36C74">
        <w:rPr>
          <w:rFonts w:ascii="inherit" w:eastAsia="宋体" w:hAnsi="inherit" w:cs="Times New Roman"/>
          <w:spacing w:val="-2"/>
          <w:kern w:val="0"/>
          <w:sz w:val="24"/>
          <w:szCs w:val="24"/>
        </w:rPr>
        <w:t>Turbine Stream</w:t>
      </w:r>
      <w:r w:rsidRPr="00E36C74">
        <w:rPr>
          <w:rFonts w:ascii="inherit" w:eastAsia="宋体" w:hAnsi="inherit" w:cs="Times New Roman"/>
          <w:spacing w:val="-2"/>
          <w:kern w:val="0"/>
          <w:sz w:val="24"/>
          <w:szCs w:val="24"/>
        </w:rPr>
        <w:t>在</w:t>
      </w:r>
      <w:r w:rsidRPr="00E36C74">
        <w:rPr>
          <w:rFonts w:ascii="inherit" w:eastAsia="宋体" w:hAnsi="inherit" w:cs="Times New Roman"/>
          <w:spacing w:val="-2"/>
          <w:kern w:val="0"/>
          <w:sz w:val="24"/>
          <w:szCs w:val="24"/>
        </w:rPr>
        <w:t>myhost</w:t>
      </w:r>
      <w:r w:rsidRPr="00E36C74">
        <w:rPr>
          <w:rFonts w:ascii="inherit" w:eastAsia="宋体" w:hAnsi="inherit" w:cs="Times New Roman"/>
          <w:spacing w:val="-2"/>
          <w:kern w:val="0"/>
          <w:sz w:val="24"/>
          <w:szCs w:val="24"/>
        </w:rPr>
        <w:t>上的端口</w:t>
      </w:r>
      <w:r w:rsidRPr="00E36C74">
        <w:rPr>
          <w:rFonts w:ascii="inherit" w:eastAsia="宋体" w:hAnsi="inherit" w:cs="Times New Roman"/>
          <w:spacing w:val="-2"/>
          <w:kern w:val="0"/>
          <w:sz w:val="24"/>
          <w:szCs w:val="24"/>
        </w:rPr>
        <w:t>8989</w:t>
      </w:r>
      <w:r w:rsidRPr="00E36C74">
        <w:rPr>
          <w:rFonts w:ascii="inherit" w:eastAsia="宋体" w:hAnsi="inherit" w:cs="Times New Roman"/>
          <w:spacing w:val="-2"/>
          <w:kern w:val="0"/>
          <w:sz w:val="24"/>
          <w:szCs w:val="24"/>
        </w:rPr>
        <w:t>上运行，则将</w:t>
      </w:r>
      <w:hyperlink r:id="rId69" w:history="1">
        <w:r w:rsidRPr="00E36C74">
          <w:rPr>
            <w:rFonts w:ascii="DejaVu Sans Mono" w:eastAsia="宋体" w:hAnsi="DejaVu Sans Mono" w:cs="DejaVu Sans Mono"/>
            <w:color w:val="2156A5"/>
            <w:kern w:val="0"/>
            <w:sz w:val="23"/>
            <w:szCs w:val="23"/>
            <w:u w:val="single"/>
          </w:rPr>
          <w:t>http://myhost:8989</w:t>
        </w:r>
      </w:hyperlink>
      <w:r w:rsidRPr="00E36C74">
        <w:rPr>
          <w:rFonts w:ascii="inherit" w:eastAsia="宋体" w:hAnsi="inherit" w:cs="Times New Roman"/>
          <w:spacing w:val="-2"/>
          <w:kern w:val="0"/>
          <w:sz w:val="24"/>
          <w:szCs w:val="24"/>
        </w:rPr>
        <w:t>放在</w:t>
      </w:r>
      <w:r w:rsidRPr="00E36C74">
        <w:rPr>
          <w:rFonts w:ascii="inherit" w:eastAsia="宋体" w:hAnsi="inherit" w:cs="Times New Roman"/>
          <w:spacing w:val="-2"/>
          <w:kern w:val="0"/>
          <w:sz w:val="24"/>
          <w:szCs w:val="24"/>
        </w:rPr>
        <w:t>Hystrix</w:t>
      </w:r>
      <w:r w:rsidRPr="00E36C74">
        <w:rPr>
          <w:rFonts w:ascii="inherit" w:eastAsia="宋体" w:hAnsi="inherit" w:cs="Times New Roman"/>
          <w:spacing w:val="-2"/>
          <w:kern w:val="0"/>
          <w:sz w:val="24"/>
          <w:szCs w:val="24"/>
        </w:rPr>
        <w:t>仪表板中的流输入字段中。电路将以各自的</w:t>
      </w:r>
      <w:r w:rsidRPr="00E36C74">
        <w:rPr>
          <w:rFonts w:ascii="inherit" w:eastAsia="宋体" w:hAnsi="inherit" w:cs="Times New Roman"/>
          <w:spacing w:val="-2"/>
          <w:kern w:val="0"/>
          <w:sz w:val="24"/>
          <w:szCs w:val="24"/>
        </w:rPr>
        <w:t>serviceId</w:t>
      </w:r>
      <w:r w:rsidRPr="00E36C74">
        <w:rPr>
          <w:rFonts w:ascii="inherit" w:eastAsia="宋体" w:hAnsi="inherit" w:cs="Times New Roman"/>
          <w:spacing w:val="-2"/>
          <w:kern w:val="0"/>
          <w:sz w:val="24"/>
          <w:szCs w:val="24"/>
        </w:rPr>
        <w:t>为前缀，后跟一个点，然后是电路名称。</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提供了一个</w:t>
      </w:r>
      <w:r w:rsidRPr="00E36C74">
        <w:rPr>
          <w:rFonts w:ascii="DejaVu Sans Mono" w:eastAsia="宋体" w:hAnsi="DejaVu Sans Mono" w:cs="DejaVu Sans Mono"/>
          <w:kern w:val="0"/>
          <w:sz w:val="23"/>
          <w:szCs w:val="23"/>
          <w:shd w:val="clear" w:color="auto" w:fill="F7F7F8"/>
        </w:rPr>
        <w:t>spring-cloud-starter-turbine-stream</w:t>
      </w:r>
      <w:r w:rsidRPr="00E36C74">
        <w:rPr>
          <w:rFonts w:ascii="inherit" w:eastAsia="宋体" w:hAnsi="inherit" w:cs="Times New Roman"/>
          <w:spacing w:val="-2"/>
          <w:kern w:val="0"/>
          <w:sz w:val="24"/>
          <w:szCs w:val="24"/>
        </w:rPr>
        <w:t>，它具有您需要的</w:t>
      </w:r>
      <w:r w:rsidRPr="00E36C74">
        <w:rPr>
          <w:rFonts w:ascii="inherit" w:eastAsia="宋体" w:hAnsi="inherit" w:cs="Times New Roman"/>
          <w:spacing w:val="-2"/>
          <w:kern w:val="0"/>
          <w:sz w:val="24"/>
          <w:szCs w:val="24"/>
        </w:rPr>
        <w:t>Turbine Stream</w:t>
      </w:r>
      <w:r w:rsidRPr="00E36C74">
        <w:rPr>
          <w:rFonts w:ascii="inherit" w:eastAsia="宋体" w:hAnsi="inherit" w:cs="Times New Roman"/>
          <w:spacing w:val="-2"/>
          <w:kern w:val="0"/>
          <w:sz w:val="24"/>
          <w:szCs w:val="24"/>
        </w:rPr>
        <w:t>服务器运行所需的所有依赖项，只需添加您选择的</w:t>
      </w:r>
      <w:r w:rsidRPr="00E36C74">
        <w:rPr>
          <w:rFonts w:ascii="inherit" w:eastAsia="宋体" w:hAnsi="inherit" w:cs="Times New Roman"/>
          <w:spacing w:val="-2"/>
          <w:kern w:val="0"/>
          <w:sz w:val="24"/>
          <w:szCs w:val="24"/>
        </w:rPr>
        <w:t>Stream binder</w:t>
      </w:r>
      <w:r w:rsidRPr="00E36C74">
        <w:rPr>
          <w:rFonts w:ascii="inherit" w:eastAsia="宋体" w:hAnsi="inherit" w:cs="Times New Roman"/>
          <w:spacing w:val="-2"/>
          <w:kern w:val="0"/>
          <w:sz w:val="24"/>
          <w:szCs w:val="24"/>
        </w:rPr>
        <w:t>，例如</w:t>
      </w:r>
      <w:r w:rsidRPr="00E36C74">
        <w:rPr>
          <w:rFonts w:ascii="DejaVu Sans Mono" w:eastAsia="宋体" w:hAnsi="DejaVu Sans Mono" w:cs="DejaVu Sans Mono"/>
          <w:kern w:val="0"/>
          <w:sz w:val="23"/>
          <w:szCs w:val="23"/>
          <w:shd w:val="clear" w:color="auto" w:fill="F7F7F8"/>
        </w:rPr>
        <w:t>spring-cloud-starter-stream-rabbit</w:t>
      </w:r>
      <w:r w:rsidRPr="00E36C74">
        <w:rPr>
          <w:rFonts w:ascii="inherit" w:eastAsia="宋体" w:hAnsi="inherit" w:cs="Times New Roman"/>
          <w:spacing w:val="-2"/>
          <w:kern w:val="0"/>
          <w:sz w:val="24"/>
          <w:szCs w:val="24"/>
        </w:rPr>
        <w:t>。您需要</w:t>
      </w:r>
      <w:r w:rsidRPr="00E36C74">
        <w:rPr>
          <w:rFonts w:ascii="inherit" w:eastAsia="宋体" w:hAnsi="inherit" w:cs="Times New Roman"/>
          <w:spacing w:val="-2"/>
          <w:kern w:val="0"/>
          <w:sz w:val="24"/>
          <w:szCs w:val="24"/>
        </w:rPr>
        <w:t>Java 8</w:t>
      </w:r>
      <w:r w:rsidRPr="00E36C74">
        <w:rPr>
          <w:rFonts w:ascii="inherit" w:eastAsia="宋体" w:hAnsi="inherit" w:cs="Times New Roman"/>
          <w:spacing w:val="-2"/>
          <w:kern w:val="0"/>
          <w:sz w:val="24"/>
          <w:szCs w:val="24"/>
        </w:rPr>
        <w:t>来运行应用程序，因为它是基于</w:t>
      </w:r>
      <w:r w:rsidRPr="00E36C74">
        <w:rPr>
          <w:rFonts w:ascii="inherit" w:eastAsia="宋体" w:hAnsi="inherit" w:cs="Times New Roman"/>
          <w:spacing w:val="-2"/>
          <w:kern w:val="0"/>
          <w:sz w:val="24"/>
          <w:szCs w:val="24"/>
        </w:rPr>
        <w:t>Netty</w:t>
      </w:r>
      <w:r w:rsidRPr="00E36C74">
        <w:rPr>
          <w:rFonts w:ascii="inherit" w:eastAsia="宋体" w:hAnsi="inherit" w:cs="Times New Roman"/>
          <w:spacing w:val="-2"/>
          <w:kern w:val="0"/>
          <w:sz w:val="24"/>
          <w:szCs w:val="24"/>
        </w:rPr>
        <w:t>的。</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客户端负载平衡器：</w:t>
      </w:r>
      <w:r w:rsidRPr="00E36C74">
        <w:rPr>
          <w:rFonts w:ascii="Arial" w:eastAsia="宋体" w:hAnsi="Arial" w:cs="Arial"/>
          <w:color w:val="BA3925"/>
          <w:spacing w:val="-2"/>
          <w:kern w:val="0"/>
          <w:sz w:val="55"/>
          <w:szCs w:val="55"/>
        </w:rPr>
        <w:t>Ribbon</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Ribbon</w:t>
      </w:r>
      <w:r w:rsidRPr="00E36C74">
        <w:rPr>
          <w:rFonts w:ascii="inherit" w:eastAsia="宋体" w:hAnsi="inherit" w:cs="Times New Roman"/>
          <w:spacing w:val="-2"/>
          <w:kern w:val="0"/>
          <w:sz w:val="24"/>
          <w:szCs w:val="24"/>
        </w:rPr>
        <w:t>是一个客户端负载均衡器，它可以很好地控制</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TCP</w:t>
      </w:r>
      <w:r w:rsidRPr="00E36C74">
        <w:rPr>
          <w:rFonts w:ascii="inherit" w:eastAsia="宋体" w:hAnsi="inherit" w:cs="Times New Roman"/>
          <w:spacing w:val="-2"/>
          <w:kern w:val="0"/>
          <w:sz w:val="24"/>
          <w:szCs w:val="24"/>
        </w:rPr>
        <w:t>客户端的行为。</w:t>
      </w:r>
      <w:r w:rsidRPr="00E36C74">
        <w:rPr>
          <w:rFonts w:ascii="inherit" w:eastAsia="宋体" w:hAnsi="inherit" w:cs="Times New Roman"/>
          <w:spacing w:val="-2"/>
          <w:kern w:val="0"/>
          <w:sz w:val="24"/>
          <w:szCs w:val="24"/>
        </w:rPr>
        <w:t>Feign</w:t>
      </w:r>
      <w:r w:rsidRPr="00E36C74">
        <w:rPr>
          <w:rFonts w:ascii="inherit" w:eastAsia="宋体" w:hAnsi="inherit" w:cs="Times New Roman"/>
          <w:spacing w:val="-2"/>
          <w:kern w:val="0"/>
          <w:sz w:val="24"/>
          <w:szCs w:val="24"/>
        </w:rPr>
        <w:t>已经使用</w:t>
      </w:r>
      <w:r w:rsidRPr="00E36C74">
        <w:rPr>
          <w:rFonts w:ascii="inherit" w:eastAsia="宋体" w:hAnsi="inherit" w:cs="Times New Roman"/>
          <w:spacing w:val="-2"/>
          <w:kern w:val="0"/>
          <w:sz w:val="24"/>
          <w:szCs w:val="24"/>
        </w:rPr>
        <w:t>Ribbon</w:t>
      </w:r>
      <w:r w:rsidRPr="00E36C74">
        <w:rPr>
          <w:rFonts w:ascii="inherit" w:eastAsia="宋体" w:hAnsi="inherit" w:cs="Times New Roman"/>
          <w:spacing w:val="-2"/>
          <w:kern w:val="0"/>
          <w:sz w:val="24"/>
          <w:szCs w:val="24"/>
        </w:rPr>
        <w:t>，所以如果您使用</w:t>
      </w:r>
      <w:r w:rsidRPr="00E36C74">
        <w:rPr>
          <w:rFonts w:ascii="DejaVu Sans Mono" w:eastAsia="宋体" w:hAnsi="DejaVu Sans Mono" w:cs="DejaVu Sans Mono"/>
          <w:kern w:val="0"/>
          <w:sz w:val="23"/>
          <w:szCs w:val="23"/>
          <w:shd w:val="clear" w:color="auto" w:fill="F7F7F8"/>
        </w:rPr>
        <w:t>@FeignClient</w:t>
      </w:r>
      <w:r w:rsidRPr="00E36C74">
        <w:rPr>
          <w:rFonts w:ascii="inherit" w:eastAsia="宋体" w:hAnsi="inherit" w:cs="Times New Roman"/>
          <w:spacing w:val="-2"/>
          <w:kern w:val="0"/>
          <w:sz w:val="24"/>
          <w:szCs w:val="24"/>
        </w:rPr>
        <w:t>，则本节也适用。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Ribbon</w:t>
      </w:r>
      <w:r w:rsidRPr="00E36C74">
        <w:rPr>
          <w:rFonts w:ascii="inherit" w:eastAsia="宋体" w:hAnsi="inherit" w:cs="Times New Roman"/>
          <w:spacing w:val="-2"/>
          <w:kern w:val="0"/>
          <w:sz w:val="24"/>
          <w:szCs w:val="24"/>
        </w:rPr>
        <w:t>中的中心概念是指定客户端的概念。每个负载平衡器是组合的组合的一部分，它们一起工作以根据需要联系远程服务器，并且集合具有您将其作为应用程序开发人员（例如使用</w:t>
      </w:r>
      <w:r w:rsidRPr="00E36C74">
        <w:rPr>
          <w:rFonts w:ascii="DejaVu Sans Mono" w:eastAsia="宋体" w:hAnsi="DejaVu Sans Mono" w:cs="DejaVu Sans Mono"/>
          <w:kern w:val="0"/>
          <w:sz w:val="23"/>
          <w:szCs w:val="23"/>
          <w:shd w:val="clear" w:color="auto" w:fill="F7F7F8"/>
        </w:rPr>
        <w:t>@FeignClient</w:t>
      </w:r>
      <w:r w:rsidRPr="00E36C74">
        <w:rPr>
          <w:rFonts w:ascii="inherit" w:eastAsia="宋体" w:hAnsi="inherit" w:cs="Times New Roman"/>
          <w:spacing w:val="-2"/>
          <w:kern w:val="0"/>
          <w:sz w:val="24"/>
          <w:szCs w:val="24"/>
        </w:rPr>
        <w:t>注释）的名称。</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使用</w:t>
      </w:r>
      <w:r w:rsidRPr="00E36C74">
        <w:rPr>
          <w:rFonts w:ascii="DejaVu Sans Mono" w:eastAsia="宋体" w:hAnsi="DejaVu Sans Mono" w:cs="DejaVu Sans Mono"/>
          <w:kern w:val="0"/>
          <w:sz w:val="23"/>
          <w:szCs w:val="23"/>
          <w:shd w:val="clear" w:color="auto" w:fill="F7F7F8"/>
        </w:rPr>
        <w:t>RibbonClientConfiguration</w:t>
      </w:r>
      <w:r w:rsidRPr="00E36C74">
        <w:rPr>
          <w:rFonts w:ascii="inherit" w:eastAsia="宋体" w:hAnsi="inherit" w:cs="Times New Roman"/>
          <w:spacing w:val="-2"/>
          <w:kern w:val="0"/>
          <w:sz w:val="24"/>
          <w:szCs w:val="24"/>
        </w:rPr>
        <w:t>为每个命名的客户端根据需要创建一个新的合奏作为</w:t>
      </w:r>
      <w:r w:rsidRPr="00E36C74">
        <w:rPr>
          <w:rFonts w:ascii="DejaVu Sans Mono" w:eastAsia="宋体" w:hAnsi="DejaVu Sans Mono" w:cs="DejaVu Sans Mono"/>
          <w:kern w:val="0"/>
          <w:sz w:val="23"/>
          <w:szCs w:val="23"/>
          <w:shd w:val="clear" w:color="auto" w:fill="F7F7F8"/>
        </w:rPr>
        <w:t>ApplicationContext</w:t>
      </w:r>
      <w:r w:rsidRPr="00E36C74">
        <w:rPr>
          <w:rFonts w:ascii="inherit" w:eastAsia="宋体" w:hAnsi="inherit" w:cs="Times New Roman"/>
          <w:spacing w:val="-2"/>
          <w:kern w:val="0"/>
          <w:sz w:val="24"/>
          <w:szCs w:val="24"/>
        </w:rPr>
        <w:t>。这包含（除其他外）</w:t>
      </w:r>
      <w:r w:rsidRPr="00E36C74">
        <w:rPr>
          <w:rFonts w:ascii="DejaVu Sans Mono" w:eastAsia="宋体" w:hAnsi="DejaVu Sans Mono" w:cs="DejaVu Sans Mono"/>
          <w:kern w:val="0"/>
          <w:sz w:val="23"/>
          <w:szCs w:val="23"/>
          <w:shd w:val="clear" w:color="auto" w:fill="F7F7F8"/>
        </w:rPr>
        <w:t>ILoadBalancer</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RestClient</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ServerListFilter</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如何加入</w:t>
      </w:r>
      <w:r w:rsidRPr="00E36C74">
        <w:rPr>
          <w:rFonts w:ascii="Arial" w:eastAsia="宋体" w:hAnsi="Arial" w:cs="Arial"/>
          <w:color w:val="BA3925"/>
          <w:kern w:val="0"/>
          <w:sz w:val="41"/>
          <w:szCs w:val="41"/>
        </w:rPr>
        <w:t>Ribbon</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要在项目中包含</w:t>
      </w:r>
      <w:r w:rsidRPr="00E36C74">
        <w:rPr>
          <w:rFonts w:ascii="inherit" w:eastAsia="宋体" w:hAnsi="inherit" w:cs="Times New Roman"/>
          <w:spacing w:val="-2"/>
          <w:kern w:val="0"/>
          <w:sz w:val="24"/>
          <w:szCs w:val="24"/>
        </w:rPr>
        <w:t>Ribbon</w:t>
      </w:r>
      <w:r w:rsidRPr="00E36C74">
        <w:rPr>
          <w:rFonts w:ascii="inherit" w:eastAsia="宋体" w:hAnsi="inherit" w:cs="Times New Roman"/>
          <w:spacing w:val="-2"/>
          <w:kern w:val="0"/>
          <w:sz w:val="24"/>
          <w:szCs w:val="24"/>
        </w:rPr>
        <w:t>，请使用组</w:t>
      </w:r>
      <w:r w:rsidRPr="00E36C74">
        <w:rPr>
          <w:rFonts w:ascii="DejaVu Sans Mono" w:eastAsia="宋体" w:hAnsi="DejaVu Sans Mono" w:cs="DejaVu Sans Mono"/>
          <w:kern w:val="0"/>
          <w:sz w:val="23"/>
          <w:szCs w:val="23"/>
          <w:shd w:val="clear" w:color="auto" w:fill="F7F7F8"/>
        </w:rPr>
        <w:t>org.springframework.cloud</w:t>
      </w:r>
      <w:r w:rsidRPr="00E36C74">
        <w:rPr>
          <w:rFonts w:ascii="inherit" w:eastAsia="宋体" w:hAnsi="inherit" w:cs="Times New Roman"/>
          <w:spacing w:val="-2"/>
          <w:kern w:val="0"/>
          <w:sz w:val="24"/>
          <w:szCs w:val="24"/>
        </w:rPr>
        <w:t>和工件</w:t>
      </w:r>
      <w:r w:rsidRPr="00E36C74">
        <w:rPr>
          <w:rFonts w:ascii="inherit" w:eastAsia="宋体" w:hAnsi="inherit" w:cs="Times New Roman"/>
          <w:spacing w:val="-2"/>
          <w:kern w:val="0"/>
          <w:sz w:val="24"/>
          <w:szCs w:val="24"/>
        </w:rPr>
        <w:t>ID </w:t>
      </w:r>
      <w:r w:rsidRPr="00E36C74">
        <w:rPr>
          <w:rFonts w:ascii="DejaVu Sans Mono" w:eastAsia="宋体" w:hAnsi="DejaVu Sans Mono" w:cs="DejaVu Sans Mono"/>
          <w:kern w:val="0"/>
          <w:sz w:val="23"/>
          <w:szCs w:val="23"/>
          <w:shd w:val="clear" w:color="auto" w:fill="F7F7F8"/>
        </w:rPr>
        <w:t>spring-cloud-starter-ribbon</w:t>
      </w:r>
      <w:r w:rsidRPr="00E36C74">
        <w:rPr>
          <w:rFonts w:ascii="inherit" w:eastAsia="宋体" w:hAnsi="inherit" w:cs="Times New Roman"/>
          <w:spacing w:val="-2"/>
          <w:kern w:val="0"/>
          <w:sz w:val="24"/>
          <w:szCs w:val="24"/>
        </w:rPr>
        <w:t>的起始器。有关使用当前的</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发布列表设置构建系统的详细信息，请参阅</w:t>
      </w:r>
      <w:hyperlink r:id="rId70" w:history="1">
        <w:r w:rsidRPr="00E36C74">
          <w:rPr>
            <w:rFonts w:ascii="inherit" w:eastAsia="宋体" w:hAnsi="inherit" w:cs="Times New Roman"/>
            <w:color w:val="2156A5"/>
            <w:spacing w:val="-2"/>
            <w:kern w:val="0"/>
            <w:sz w:val="24"/>
            <w:szCs w:val="24"/>
            <w:u w:val="single"/>
          </w:rPr>
          <w:t>Spring Cloud</w:t>
        </w:r>
        <w:r w:rsidRPr="00E36C74">
          <w:rPr>
            <w:rFonts w:ascii="inherit" w:eastAsia="宋体" w:hAnsi="inherit" w:cs="Times New Roman"/>
            <w:color w:val="2156A5"/>
            <w:spacing w:val="-2"/>
            <w:kern w:val="0"/>
            <w:sz w:val="24"/>
            <w:szCs w:val="24"/>
            <w:u w:val="single"/>
          </w:rPr>
          <w:t>项目页面</w:t>
        </w:r>
      </w:hyperlink>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自定义</w:t>
      </w:r>
      <w:r w:rsidRPr="00E36C74">
        <w:rPr>
          <w:rFonts w:ascii="Arial" w:eastAsia="宋体" w:hAnsi="Arial" w:cs="Arial"/>
          <w:color w:val="BA3925"/>
          <w:kern w:val="0"/>
          <w:sz w:val="41"/>
          <w:szCs w:val="41"/>
        </w:rPr>
        <w:t>Ribbon</w:t>
      </w:r>
      <w:r w:rsidRPr="00E36C74">
        <w:rPr>
          <w:rFonts w:ascii="Arial" w:eastAsia="宋体" w:hAnsi="Arial" w:cs="Arial"/>
          <w:color w:val="BA3925"/>
          <w:kern w:val="0"/>
          <w:sz w:val="41"/>
          <w:szCs w:val="41"/>
        </w:rPr>
        <w:t>客户端</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您可以使用</w:t>
      </w:r>
      <w:r w:rsidRPr="00E36C74">
        <w:rPr>
          <w:rFonts w:ascii="DejaVu Sans Mono" w:eastAsia="宋体" w:hAnsi="DejaVu Sans Mono" w:cs="DejaVu Sans Mono"/>
          <w:kern w:val="0"/>
          <w:sz w:val="23"/>
          <w:szCs w:val="23"/>
          <w:shd w:val="clear" w:color="auto" w:fill="F7F7F8"/>
        </w:rPr>
        <w:t>&lt;client&gt;.ribbon.*</w:t>
      </w:r>
      <w:r w:rsidRPr="00E36C74">
        <w:rPr>
          <w:rFonts w:ascii="inherit" w:eastAsia="宋体" w:hAnsi="inherit" w:cs="Times New Roman"/>
          <w:spacing w:val="-2"/>
          <w:kern w:val="0"/>
          <w:sz w:val="24"/>
          <w:szCs w:val="24"/>
        </w:rPr>
        <w:t>中的外部属性来配置</w:t>
      </w:r>
      <w:r w:rsidRPr="00E36C74">
        <w:rPr>
          <w:rFonts w:ascii="inherit" w:eastAsia="宋体" w:hAnsi="inherit" w:cs="Times New Roman"/>
          <w:spacing w:val="-2"/>
          <w:kern w:val="0"/>
          <w:sz w:val="24"/>
          <w:szCs w:val="24"/>
        </w:rPr>
        <w:t>Ribbon</w:t>
      </w:r>
      <w:r w:rsidRPr="00E36C74">
        <w:rPr>
          <w:rFonts w:ascii="inherit" w:eastAsia="宋体" w:hAnsi="inherit" w:cs="Times New Roman"/>
          <w:spacing w:val="-2"/>
          <w:kern w:val="0"/>
          <w:sz w:val="24"/>
          <w:szCs w:val="24"/>
        </w:rPr>
        <w:t>客户端的某些位，这与使用</w:t>
      </w:r>
      <w:r w:rsidRPr="00E36C74">
        <w:rPr>
          <w:rFonts w:ascii="inherit" w:eastAsia="宋体" w:hAnsi="inherit" w:cs="Times New Roman"/>
          <w:spacing w:val="-2"/>
          <w:kern w:val="0"/>
          <w:sz w:val="24"/>
          <w:szCs w:val="24"/>
        </w:rPr>
        <w:t>Netflix API</w:t>
      </w:r>
      <w:r w:rsidRPr="00E36C74">
        <w:rPr>
          <w:rFonts w:ascii="inherit" w:eastAsia="宋体" w:hAnsi="inherit" w:cs="Times New Roman"/>
          <w:spacing w:val="-2"/>
          <w:kern w:val="0"/>
          <w:sz w:val="24"/>
          <w:szCs w:val="24"/>
        </w:rPr>
        <w:t>本身没有什么不同，只能使用</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配置文件。本机选项可以在</w:t>
      </w:r>
      <w:r w:rsidRPr="00E36C74">
        <w:rPr>
          <w:rFonts w:ascii="DejaVu Sans Mono" w:eastAsia="宋体" w:hAnsi="DejaVu Sans Mono" w:cs="DejaVu Sans Mono"/>
          <w:kern w:val="0"/>
          <w:sz w:val="23"/>
          <w:szCs w:val="23"/>
          <w:shd w:val="clear" w:color="auto" w:fill="F7F7F8"/>
        </w:rPr>
        <w:t>CommonClientConfigKey</w:t>
      </w:r>
      <w:r w:rsidRPr="00E36C74">
        <w:rPr>
          <w:rFonts w:ascii="inherit" w:eastAsia="宋体" w:hAnsi="inherit" w:cs="Times New Roman"/>
          <w:spacing w:val="-2"/>
          <w:kern w:val="0"/>
          <w:sz w:val="24"/>
          <w:szCs w:val="24"/>
        </w:rPr>
        <w:t>（功能区内核心部分）中作为静态字段进行检查。</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还允许您通过使用</w:t>
      </w:r>
      <w:r w:rsidRPr="00E36C74">
        <w:rPr>
          <w:rFonts w:ascii="DejaVu Sans Mono" w:eastAsia="宋体" w:hAnsi="DejaVu Sans Mono" w:cs="DejaVu Sans Mono"/>
          <w:kern w:val="0"/>
          <w:sz w:val="23"/>
          <w:szCs w:val="23"/>
          <w:shd w:val="clear" w:color="auto" w:fill="F7F7F8"/>
        </w:rPr>
        <w:t>@RibbonClient</w:t>
      </w:r>
      <w:r w:rsidRPr="00E36C74">
        <w:rPr>
          <w:rFonts w:ascii="inherit" w:eastAsia="宋体" w:hAnsi="inherit" w:cs="Times New Roman"/>
          <w:spacing w:val="-2"/>
          <w:kern w:val="0"/>
          <w:sz w:val="24"/>
          <w:szCs w:val="24"/>
        </w:rPr>
        <w:t>声明其他配置（位于</w:t>
      </w:r>
      <w:r w:rsidRPr="00E36C74">
        <w:rPr>
          <w:rFonts w:ascii="DejaVu Sans Mono" w:eastAsia="宋体" w:hAnsi="DejaVu Sans Mono" w:cs="DejaVu Sans Mono"/>
          <w:kern w:val="0"/>
          <w:sz w:val="23"/>
          <w:szCs w:val="23"/>
          <w:shd w:val="clear" w:color="auto" w:fill="F7F7F8"/>
        </w:rPr>
        <w:t>RibbonClientConfiguration</w:t>
      </w:r>
      <w:r w:rsidRPr="00E36C74">
        <w:rPr>
          <w:rFonts w:ascii="inherit" w:eastAsia="宋体" w:hAnsi="inherit" w:cs="Times New Roman"/>
          <w:spacing w:val="-2"/>
          <w:kern w:val="0"/>
          <w:sz w:val="24"/>
          <w:szCs w:val="24"/>
        </w:rPr>
        <w:t>之上）来完全控制客户端。例：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@Configuration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@RibbonClient(name = "foo", configuration = FooConfiguration.class)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TestConfiguration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在这种情况下，客户端由</w:t>
      </w:r>
      <w:r w:rsidRPr="00E36C74">
        <w:rPr>
          <w:rFonts w:ascii="DejaVu Sans Mono" w:eastAsia="宋体" w:hAnsi="DejaVu Sans Mono" w:cs="DejaVu Sans Mono"/>
          <w:kern w:val="0"/>
          <w:sz w:val="23"/>
          <w:szCs w:val="23"/>
          <w:shd w:val="clear" w:color="auto" w:fill="F7F7F8"/>
        </w:rPr>
        <w:t>RibbonClientConfiguration</w:t>
      </w:r>
      <w:r w:rsidRPr="00E36C74">
        <w:rPr>
          <w:rFonts w:ascii="inherit" w:eastAsia="宋体" w:hAnsi="inherit" w:cs="Times New Roman"/>
          <w:spacing w:val="-2"/>
          <w:kern w:val="0"/>
          <w:sz w:val="24"/>
          <w:szCs w:val="24"/>
        </w:rPr>
        <w:t>中已经存在的组件与</w:t>
      </w:r>
      <w:r w:rsidRPr="00E36C74">
        <w:rPr>
          <w:rFonts w:ascii="DejaVu Sans Mono" w:eastAsia="宋体" w:hAnsi="DejaVu Sans Mono" w:cs="DejaVu Sans Mono"/>
          <w:kern w:val="0"/>
          <w:sz w:val="23"/>
          <w:szCs w:val="23"/>
          <w:shd w:val="clear" w:color="auto" w:fill="F7F7F8"/>
        </w:rPr>
        <w:t>FooConfiguration</w:t>
      </w:r>
      <w:r w:rsidRPr="00E36C74">
        <w:rPr>
          <w:rFonts w:ascii="inherit" w:eastAsia="宋体" w:hAnsi="inherit" w:cs="Times New Roman"/>
          <w:spacing w:val="-2"/>
          <w:kern w:val="0"/>
          <w:sz w:val="24"/>
          <w:szCs w:val="24"/>
        </w:rPr>
        <w:t>中的任何组件组成（后者通常会覆盖前者）。</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435902702"/>
              <w:rPr>
                <w:rFonts w:ascii="Arial" w:eastAsia="宋体" w:hAnsi="Arial" w:cs="Arial"/>
                <w:b/>
                <w:bCs/>
                <w:caps/>
                <w:kern w:val="0"/>
                <w:sz w:val="24"/>
                <w:szCs w:val="24"/>
              </w:rPr>
            </w:pPr>
            <w:r w:rsidRPr="00E36C74">
              <w:rPr>
                <w:rFonts w:ascii="Arial" w:eastAsia="宋体" w:hAnsi="Arial" w:cs="Arial"/>
                <w:b/>
                <w:bCs/>
                <w:caps/>
                <w:kern w:val="0"/>
                <w:sz w:val="24"/>
                <w:szCs w:val="24"/>
              </w:rPr>
              <w:t>警告</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DejaVu Sans Mono" w:eastAsia="宋体" w:hAnsi="DejaVu Sans Mono" w:cs="DejaVu Sans Mono"/>
                <w:kern w:val="0"/>
                <w:sz w:val="23"/>
                <w:szCs w:val="23"/>
                <w:shd w:val="clear" w:color="auto" w:fill="F7F7F8"/>
              </w:rPr>
              <w:t>FooConfiguration</w:t>
            </w:r>
            <w:r w:rsidRPr="00E36C74">
              <w:rPr>
                <w:rFonts w:ascii="宋体" w:eastAsia="宋体" w:hAnsi="宋体" w:cs="宋体"/>
                <w:spacing w:val="-2"/>
                <w:kern w:val="0"/>
                <w:sz w:val="24"/>
                <w:szCs w:val="24"/>
              </w:rPr>
              <w:t>必须是</w:t>
            </w:r>
            <w:r w:rsidRPr="00E36C74">
              <w:rPr>
                <w:rFonts w:ascii="DejaVu Sans Mono" w:eastAsia="宋体" w:hAnsi="DejaVu Sans Mono" w:cs="DejaVu Sans Mono"/>
                <w:kern w:val="0"/>
                <w:sz w:val="23"/>
                <w:szCs w:val="23"/>
                <w:shd w:val="clear" w:color="auto" w:fill="F7F7F8"/>
              </w:rPr>
              <w:t>@Configuration</w:t>
            </w:r>
            <w:r w:rsidRPr="00E36C74">
              <w:rPr>
                <w:rFonts w:ascii="宋体" w:eastAsia="宋体" w:hAnsi="宋体" w:cs="宋体"/>
                <w:spacing w:val="-2"/>
                <w:kern w:val="0"/>
                <w:sz w:val="24"/>
                <w:szCs w:val="24"/>
              </w:rPr>
              <w:t>，但请注意，它不在主应用程序上下文的</w:t>
            </w:r>
            <w:r w:rsidRPr="00E36C74">
              <w:rPr>
                <w:rFonts w:ascii="DejaVu Sans Mono" w:eastAsia="宋体" w:hAnsi="DejaVu Sans Mono" w:cs="DejaVu Sans Mono"/>
                <w:kern w:val="0"/>
                <w:sz w:val="23"/>
                <w:szCs w:val="23"/>
                <w:shd w:val="clear" w:color="auto" w:fill="F7F7F8"/>
              </w:rPr>
              <w:t>@ComponentScan</w:t>
            </w:r>
            <w:r w:rsidRPr="00E36C74">
              <w:rPr>
                <w:rFonts w:ascii="宋体" w:eastAsia="宋体" w:hAnsi="宋体" w:cs="宋体"/>
                <w:spacing w:val="-2"/>
                <w:kern w:val="0"/>
                <w:sz w:val="24"/>
                <w:szCs w:val="24"/>
              </w:rPr>
              <w:t>中，否则将由所有</w:t>
            </w:r>
            <w:r w:rsidRPr="00E36C74">
              <w:rPr>
                <w:rFonts w:ascii="DejaVu Sans Mono" w:eastAsia="宋体" w:hAnsi="DejaVu Sans Mono" w:cs="DejaVu Sans Mono"/>
                <w:kern w:val="0"/>
                <w:sz w:val="23"/>
                <w:szCs w:val="23"/>
                <w:shd w:val="clear" w:color="auto" w:fill="F7F7F8"/>
              </w:rPr>
              <w:t>@RibbonClients</w:t>
            </w:r>
            <w:r w:rsidRPr="00E36C74">
              <w:rPr>
                <w:rFonts w:ascii="宋体" w:eastAsia="宋体" w:hAnsi="宋体" w:cs="宋体"/>
                <w:spacing w:val="-2"/>
                <w:kern w:val="0"/>
                <w:sz w:val="24"/>
                <w:szCs w:val="24"/>
              </w:rPr>
              <w:t>共享。如果您使用</w:t>
            </w:r>
            <w:r w:rsidRPr="00E36C74">
              <w:rPr>
                <w:rFonts w:ascii="DejaVu Sans Mono" w:eastAsia="宋体" w:hAnsi="DejaVu Sans Mono" w:cs="DejaVu Sans Mono"/>
                <w:kern w:val="0"/>
                <w:sz w:val="23"/>
                <w:szCs w:val="23"/>
                <w:shd w:val="clear" w:color="auto" w:fill="F7F7F8"/>
              </w:rPr>
              <w:t>@ComponentScan</w:t>
            </w:r>
            <w:r w:rsidRPr="00E36C74">
              <w:rPr>
                <w:rFonts w:ascii="宋体" w:eastAsia="宋体" w:hAnsi="宋体" w:cs="宋体"/>
                <w:spacing w:val="-2"/>
                <w:kern w:val="0"/>
                <w:sz w:val="24"/>
                <w:szCs w:val="24"/>
              </w:rPr>
              <w:t>（或</w:t>
            </w:r>
            <w:r w:rsidRPr="00E36C74">
              <w:rPr>
                <w:rFonts w:ascii="DejaVu Sans Mono" w:eastAsia="宋体" w:hAnsi="DejaVu Sans Mono" w:cs="DejaVu Sans Mono"/>
                <w:kern w:val="0"/>
                <w:sz w:val="23"/>
                <w:szCs w:val="23"/>
                <w:shd w:val="clear" w:color="auto" w:fill="F7F7F8"/>
              </w:rPr>
              <w:t>@SpringBootApplication</w:t>
            </w:r>
            <w:r w:rsidRPr="00E36C74">
              <w:rPr>
                <w:rFonts w:ascii="宋体" w:eastAsia="宋体" w:hAnsi="宋体" w:cs="宋体"/>
                <w:spacing w:val="-2"/>
                <w:kern w:val="0"/>
                <w:sz w:val="24"/>
                <w:szCs w:val="24"/>
              </w:rPr>
              <w:t>），则需要采取措施避免包含（例如将其放在一个单独的，不重叠的包中，或者指定要在</w:t>
            </w:r>
            <w:r w:rsidRPr="00E36C74">
              <w:rPr>
                <w:rFonts w:ascii="DejaVu Sans Mono" w:eastAsia="宋体" w:hAnsi="DejaVu Sans Mono" w:cs="DejaVu Sans Mono"/>
                <w:kern w:val="0"/>
                <w:sz w:val="23"/>
                <w:szCs w:val="23"/>
                <w:shd w:val="clear" w:color="auto" w:fill="F7F7F8"/>
              </w:rPr>
              <w:t>@ComponentScan</w:t>
            </w:r>
            <w:r w:rsidRPr="00E36C74">
              <w:rPr>
                <w:rFonts w:ascii="宋体" w:eastAsia="宋体" w:hAnsi="宋体" w:cs="宋体"/>
                <w:spacing w:val="-2"/>
                <w:kern w:val="0"/>
                <w:sz w:val="24"/>
                <w:szCs w:val="24"/>
              </w:rPr>
              <w:t>）。</w:t>
            </w:r>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Netflix</w:t>
      </w:r>
      <w:r w:rsidRPr="00E36C74">
        <w:rPr>
          <w:rFonts w:ascii="inherit" w:eastAsia="宋体" w:hAnsi="inherit" w:cs="Times New Roman"/>
          <w:spacing w:val="-2"/>
          <w:kern w:val="0"/>
          <w:sz w:val="24"/>
          <w:szCs w:val="24"/>
        </w:rPr>
        <w:t>默认情况下为</w:t>
      </w:r>
      <w:r w:rsidRPr="00E36C74">
        <w:rPr>
          <w:rFonts w:ascii="inherit" w:eastAsia="宋体" w:hAnsi="inherit" w:cs="Times New Roman"/>
          <w:spacing w:val="-2"/>
          <w:kern w:val="0"/>
          <w:sz w:val="24"/>
          <w:szCs w:val="24"/>
        </w:rPr>
        <w:t>Ribbon</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BeanType</w:t>
      </w:r>
      <w:r w:rsidRPr="00E36C74">
        <w:rPr>
          <w:rFonts w:ascii="inherit" w:eastAsia="宋体" w:hAnsi="inherit" w:cs="Times New Roman"/>
          <w:spacing w:val="-2"/>
          <w:kern w:val="0"/>
          <w:sz w:val="24"/>
          <w:szCs w:val="24"/>
        </w:rPr>
        <w:t> beanName</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ClassName</w:t>
      </w:r>
      <w:r w:rsidRPr="00E36C74">
        <w:rPr>
          <w:rFonts w:ascii="inherit" w:eastAsia="宋体" w:hAnsi="inherit" w:cs="Times New Roman"/>
          <w:spacing w:val="-2"/>
          <w:kern w:val="0"/>
          <w:sz w:val="24"/>
          <w:szCs w:val="24"/>
        </w:rPr>
        <w:t>）提供以下</w:t>
      </w:r>
      <w:r w:rsidRPr="00E36C74">
        <w:rPr>
          <w:rFonts w:ascii="inherit" w:eastAsia="宋体" w:hAnsi="inherit" w:cs="Times New Roman"/>
          <w:spacing w:val="-2"/>
          <w:kern w:val="0"/>
          <w:sz w:val="24"/>
          <w:szCs w:val="24"/>
        </w:rPr>
        <w:t>bean</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1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IClientConfig</w:t>
      </w:r>
      <w:r w:rsidRPr="00E36C74">
        <w:rPr>
          <w:rFonts w:ascii="inherit" w:eastAsia="宋体" w:hAnsi="inherit" w:cs="Times New Roman"/>
          <w:spacing w:val="-2"/>
          <w:kern w:val="0"/>
          <w:sz w:val="24"/>
          <w:szCs w:val="24"/>
        </w:rPr>
        <w:t> ribbonClientConfig</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DefaultClientConfigImpl</w:t>
      </w:r>
    </w:p>
    <w:p w:rsidR="00E36C74" w:rsidRPr="00E36C74" w:rsidRDefault="00E36C74" w:rsidP="00E36C74">
      <w:pPr>
        <w:widowControl/>
        <w:numPr>
          <w:ilvl w:val="0"/>
          <w:numId w:val="1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IRule</w:t>
      </w:r>
      <w:r w:rsidRPr="00E36C74">
        <w:rPr>
          <w:rFonts w:ascii="inherit" w:eastAsia="宋体" w:hAnsi="inherit" w:cs="Times New Roman"/>
          <w:spacing w:val="-2"/>
          <w:kern w:val="0"/>
          <w:sz w:val="24"/>
          <w:szCs w:val="24"/>
        </w:rPr>
        <w:t> ribbonRule</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ZoneAvoidanceRule</w:t>
      </w:r>
    </w:p>
    <w:p w:rsidR="00E36C74" w:rsidRPr="00E36C74" w:rsidRDefault="00E36C74" w:rsidP="00E36C74">
      <w:pPr>
        <w:widowControl/>
        <w:numPr>
          <w:ilvl w:val="0"/>
          <w:numId w:val="1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IPing</w:t>
      </w:r>
      <w:r w:rsidRPr="00E36C74">
        <w:rPr>
          <w:rFonts w:ascii="inherit" w:eastAsia="宋体" w:hAnsi="inherit" w:cs="Times New Roman"/>
          <w:spacing w:val="-2"/>
          <w:kern w:val="0"/>
          <w:sz w:val="24"/>
          <w:szCs w:val="24"/>
        </w:rPr>
        <w:t> ribbonPing</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NoOpPing</w:t>
      </w:r>
    </w:p>
    <w:p w:rsidR="00E36C74" w:rsidRPr="00E36C74" w:rsidRDefault="00E36C74" w:rsidP="00E36C74">
      <w:pPr>
        <w:widowControl/>
        <w:numPr>
          <w:ilvl w:val="0"/>
          <w:numId w:val="1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ServerList&lt;Server&gt;</w:t>
      </w:r>
      <w:r w:rsidRPr="00E36C74">
        <w:rPr>
          <w:rFonts w:ascii="inherit" w:eastAsia="宋体" w:hAnsi="inherit" w:cs="Times New Roman"/>
          <w:spacing w:val="-2"/>
          <w:kern w:val="0"/>
          <w:sz w:val="24"/>
          <w:szCs w:val="24"/>
        </w:rPr>
        <w:t> ribbonServerList</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ConfigurationBasedServerList</w:t>
      </w:r>
    </w:p>
    <w:p w:rsidR="00E36C74" w:rsidRPr="00E36C74" w:rsidRDefault="00E36C74" w:rsidP="00E36C74">
      <w:pPr>
        <w:widowControl/>
        <w:numPr>
          <w:ilvl w:val="0"/>
          <w:numId w:val="1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ServerListFilter&lt;Server&gt;</w:t>
      </w:r>
      <w:r w:rsidRPr="00E36C74">
        <w:rPr>
          <w:rFonts w:ascii="inherit" w:eastAsia="宋体" w:hAnsi="inherit" w:cs="Times New Roman"/>
          <w:spacing w:val="-2"/>
          <w:kern w:val="0"/>
          <w:sz w:val="24"/>
          <w:szCs w:val="24"/>
        </w:rPr>
        <w:t> ribbonServerListFilter</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ZonePreferenceServerListFilter</w:t>
      </w:r>
    </w:p>
    <w:p w:rsidR="00E36C74" w:rsidRPr="00E36C74" w:rsidRDefault="00E36C74" w:rsidP="00E36C74">
      <w:pPr>
        <w:widowControl/>
        <w:numPr>
          <w:ilvl w:val="0"/>
          <w:numId w:val="1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ILoadBalancer</w:t>
      </w:r>
      <w:r w:rsidRPr="00E36C74">
        <w:rPr>
          <w:rFonts w:ascii="inherit" w:eastAsia="宋体" w:hAnsi="inherit" w:cs="Times New Roman"/>
          <w:spacing w:val="-2"/>
          <w:kern w:val="0"/>
          <w:sz w:val="24"/>
          <w:szCs w:val="24"/>
        </w:rPr>
        <w:t> ribbonLoadBalancer</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ZoneAwareLoadBalancer</w:t>
      </w:r>
    </w:p>
    <w:p w:rsidR="00E36C74" w:rsidRPr="00E36C74" w:rsidRDefault="00E36C74" w:rsidP="00E36C74">
      <w:pPr>
        <w:widowControl/>
        <w:numPr>
          <w:ilvl w:val="0"/>
          <w:numId w:val="1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ServerListUpdater</w:t>
      </w:r>
      <w:r w:rsidRPr="00E36C74">
        <w:rPr>
          <w:rFonts w:ascii="inherit" w:eastAsia="宋体" w:hAnsi="inherit" w:cs="Times New Roman"/>
          <w:spacing w:val="-2"/>
          <w:kern w:val="0"/>
          <w:sz w:val="24"/>
          <w:szCs w:val="24"/>
        </w:rPr>
        <w:t> ribbonServerListUpdater</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PollingServerListUpdater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创建一个类型的</w:t>
      </w:r>
      <w:r w:rsidRPr="00E36C74">
        <w:rPr>
          <w:rFonts w:ascii="inherit" w:eastAsia="宋体" w:hAnsi="inherit" w:cs="Times New Roman"/>
          <w:spacing w:val="-2"/>
          <w:kern w:val="0"/>
          <w:sz w:val="24"/>
          <w:szCs w:val="24"/>
        </w:rPr>
        <w:t>bean</w:t>
      </w:r>
      <w:r w:rsidRPr="00E36C74">
        <w:rPr>
          <w:rFonts w:ascii="inherit" w:eastAsia="宋体" w:hAnsi="inherit" w:cs="Times New Roman"/>
          <w:spacing w:val="-2"/>
          <w:kern w:val="0"/>
          <w:sz w:val="24"/>
          <w:szCs w:val="24"/>
        </w:rPr>
        <w:t>并将其放置在</w:t>
      </w:r>
      <w:r w:rsidRPr="00E36C74">
        <w:rPr>
          <w:rFonts w:ascii="DejaVu Sans Mono" w:eastAsia="宋体" w:hAnsi="DejaVu Sans Mono" w:cs="DejaVu Sans Mono"/>
          <w:kern w:val="0"/>
          <w:sz w:val="23"/>
          <w:szCs w:val="23"/>
          <w:shd w:val="clear" w:color="auto" w:fill="F7F7F8"/>
        </w:rPr>
        <w:t>@RibbonClient</w:t>
      </w:r>
      <w:r w:rsidRPr="00E36C74">
        <w:rPr>
          <w:rFonts w:ascii="inherit" w:eastAsia="宋体" w:hAnsi="inherit" w:cs="Times New Roman"/>
          <w:spacing w:val="-2"/>
          <w:kern w:val="0"/>
          <w:sz w:val="24"/>
          <w:szCs w:val="24"/>
        </w:rPr>
        <w:t>配置（例如上面的</w:t>
      </w:r>
      <w:r w:rsidRPr="00E36C74">
        <w:rPr>
          <w:rFonts w:ascii="DejaVu Sans Mono" w:eastAsia="宋体" w:hAnsi="DejaVu Sans Mono" w:cs="DejaVu Sans Mono"/>
          <w:kern w:val="0"/>
          <w:sz w:val="23"/>
          <w:szCs w:val="23"/>
          <w:shd w:val="clear" w:color="auto" w:fill="F7F7F8"/>
        </w:rPr>
        <w:t>FooConfiguration</w:t>
      </w:r>
      <w:r w:rsidRPr="00E36C74">
        <w:rPr>
          <w:rFonts w:ascii="inherit" w:eastAsia="宋体" w:hAnsi="inherit" w:cs="Times New Roman"/>
          <w:spacing w:val="-2"/>
          <w:kern w:val="0"/>
          <w:sz w:val="24"/>
          <w:szCs w:val="24"/>
        </w:rPr>
        <w:t>）中）允许您覆盖所描述的每个</w:t>
      </w:r>
      <w:r w:rsidRPr="00E36C74">
        <w:rPr>
          <w:rFonts w:ascii="inherit" w:eastAsia="宋体" w:hAnsi="inherit" w:cs="Times New Roman"/>
          <w:spacing w:val="-2"/>
          <w:kern w:val="0"/>
          <w:sz w:val="24"/>
          <w:szCs w:val="24"/>
        </w:rPr>
        <w:t>bean</w:t>
      </w:r>
      <w:r w:rsidRPr="00E36C74">
        <w:rPr>
          <w:rFonts w:ascii="inherit" w:eastAsia="宋体" w:hAnsi="inherit" w:cs="Times New Roman"/>
          <w:spacing w:val="-2"/>
          <w:kern w:val="0"/>
          <w:sz w:val="24"/>
          <w:szCs w:val="24"/>
        </w:rPr>
        <w:t>。例：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@Configuration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FooConfiguration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@Bean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IPing ribbonPing(IClientConfig config)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new PingUrl();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这用</w:t>
      </w:r>
      <w:r w:rsidRPr="00E36C74">
        <w:rPr>
          <w:rFonts w:ascii="DejaVu Sans Mono" w:eastAsia="宋体" w:hAnsi="DejaVu Sans Mono" w:cs="DejaVu Sans Mono"/>
          <w:kern w:val="0"/>
          <w:sz w:val="23"/>
          <w:szCs w:val="23"/>
          <w:shd w:val="clear" w:color="auto" w:fill="F7F7F8"/>
        </w:rPr>
        <w:t>PingUrl</w:t>
      </w:r>
      <w:r w:rsidRPr="00E36C74">
        <w:rPr>
          <w:rFonts w:ascii="inherit" w:eastAsia="宋体" w:hAnsi="inherit" w:cs="Times New Roman"/>
          <w:spacing w:val="-2"/>
          <w:kern w:val="0"/>
          <w:sz w:val="24"/>
          <w:szCs w:val="24"/>
        </w:rPr>
        <w:t>代替</w:t>
      </w:r>
      <w:r w:rsidRPr="00E36C74">
        <w:rPr>
          <w:rFonts w:ascii="DejaVu Sans Mono" w:eastAsia="宋体" w:hAnsi="DejaVu Sans Mono" w:cs="DejaVu Sans Mono"/>
          <w:kern w:val="0"/>
          <w:sz w:val="23"/>
          <w:szCs w:val="23"/>
          <w:shd w:val="clear" w:color="auto" w:fill="F7F7F8"/>
        </w:rPr>
        <w:t>NoOpPing</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使用属性自定义</w:t>
      </w:r>
      <w:r w:rsidRPr="00E36C74">
        <w:rPr>
          <w:rFonts w:ascii="Arial" w:eastAsia="宋体" w:hAnsi="Arial" w:cs="Arial"/>
          <w:color w:val="BA3925"/>
          <w:kern w:val="0"/>
          <w:sz w:val="41"/>
          <w:szCs w:val="41"/>
        </w:rPr>
        <w:t>Ribbon</w:t>
      </w:r>
      <w:r w:rsidRPr="00E36C74">
        <w:rPr>
          <w:rFonts w:ascii="Arial" w:eastAsia="宋体" w:hAnsi="Arial" w:cs="Arial"/>
          <w:color w:val="BA3925"/>
          <w:kern w:val="0"/>
          <w:sz w:val="41"/>
          <w:szCs w:val="41"/>
        </w:rPr>
        <w:t>客户端</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从版本</w:t>
      </w:r>
      <w:r w:rsidRPr="00E36C74">
        <w:rPr>
          <w:rFonts w:ascii="inherit" w:eastAsia="宋体" w:hAnsi="inherit" w:cs="Times New Roman"/>
          <w:spacing w:val="-2"/>
          <w:kern w:val="0"/>
          <w:sz w:val="24"/>
          <w:szCs w:val="24"/>
        </w:rPr>
        <w:t>1.2.0</w:t>
      </w:r>
      <w:r w:rsidRPr="00E36C74">
        <w:rPr>
          <w:rFonts w:ascii="inherit" w:eastAsia="宋体" w:hAnsi="inherit" w:cs="Times New Roman"/>
          <w:spacing w:val="-2"/>
          <w:kern w:val="0"/>
          <w:sz w:val="24"/>
          <w:szCs w:val="24"/>
        </w:rPr>
        <w:t>开始，</w:t>
      </w:r>
      <w:r w:rsidRPr="00E36C74">
        <w:rPr>
          <w:rFonts w:ascii="inherit" w:eastAsia="宋体" w:hAnsi="inherit" w:cs="Times New Roman"/>
          <w:spacing w:val="-2"/>
          <w:kern w:val="0"/>
          <w:sz w:val="24"/>
          <w:szCs w:val="24"/>
        </w:rPr>
        <w:t>Spring Cloud Netflix</w:t>
      </w:r>
      <w:r w:rsidRPr="00E36C74">
        <w:rPr>
          <w:rFonts w:ascii="inherit" w:eastAsia="宋体" w:hAnsi="inherit" w:cs="Times New Roman"/>
          <w:spacing w:val="-2"/>
          <w:kern w:val="0"/>
          <w:sz w:val="24"/>
          <w:szCs w:val="24"/>
        </w:rPr>
        <w:t>现在支持使用属性与</w:t>
      </w:r>
      <w:hyperlink r:id="rId71" w:anchor="components-of-load-balancer" w:history="1">
        <w:r w:rsidRPr="00E36C74">
          <w:rPr>
            <w:rFonts w:ascii="inherit" w:eastAsia="宋体" w:hAnsi="inherit" w:cs="Times New Roman"/>
            <w:color w:val="2156A5"/>
            <w:spacing w:val="-2"/>
            <w:kern w:val="0"/>
            <w:sz w:val="24"/>
            <w:szCs w:val="24"/>
            <w:u w:val="single"/>
          </w:rPr>
          <w:t>Ribbon</w:t>
        </w:r>
        <w:r w:rsidRPr="00E36C74">
          <w:rPr>
            <w:rFonts w:ascii="inherit" w:eastAsia="宋体" w:hAnsi="inherit" w:cs="Times New Roman"/>
            <w:color w:val="2156A5"/>
            <w:spacing w:val="-2"/>
            <w:kern w:val="0"/>
            <w:sz w:val="24"/>
            <w:szCs w:val="24"/>
            <w:u w:val="single"/>
          </w:rPr>
          <w:t>文档兼容来自</w:t>
        </w:r>
      </w:hyperlink>
      <w:r w:rsidRPr="00E36C74">
        <w:rPr>
          <w:rFonts w:ascii="inherit" w:eastAsia="宋体" w:hAnsi="inherit" w:cs="Times New Roman"/>
          <w:spacing w:val="-2"/>
          <w:kern w:val="0"/>
          <w:sz w:val="24"/>
          <w:szCs w:val="24"/>
        </w:rPr>
        <w:t>定义</w:t>
      </w:r>
      <w:r w:rsidRPr="00E36C74">
        <w:rPr>
          <w:rFonts w:ascii="inherit" w:eastAsia="宋体" w:hAnsi="inherit" w:cs="Times New Roman"/>
          <w:spacing w:val="-2"/>
          <w:kern w:val="0"/>
          <w:sz w:val="24"/>
          <w:szCs w:val="24"/>
        </w:rPr>
        <w:t>Ribbon</w:t>
      </w:r>
      <w:r w:rsidRPr="00E36C74">
        <w:rPr>
          <w:rFonts w:ascii="inherit" w:eastAsia="宋体" w:hAnsi="inherit" w:cs="Times New Roman"/>
          <w:spacing w:val="-2"/>
          <w:kern w:val="0"/>
          <w:sz w:val="24"/>
          <w:szCs w:val="24"/>
        </w:rPr>
        <w:t>客户端。</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这允许您在不同环境中更改启动时的行为。</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支持的属性如下所示，应以</w:t>
      </w:r>
      <w:r w:rsidRPr="00E36C74">
        <w:rPr>
          <w:rFonts w:ascii="DejaVu Sans Mono" w:eastAsia="宋体" w:hAnsi="DejaVu Sans Mono" w:cs="DejaVu Sans Mono"/>
          <w:kern w:val="0"/>
          <w:sz w:val="23"/>
          <w:szCs w:val="23"/>
          <w:shd w:val="clear" w:color="auto" w:fill="F7F7F8"/>
        </w:rPr>
        <w:t>&lt;clientName&gt;.ribbon.</w:t>
      </w:r>
      <w:r w:rsidRPr="00E36C74">
        <w:rPr>
          <w:rFonts w:ascii="inherit" w:eastAsia="宋体" w:hAnsi="inherit" w:cs="Times New Roman"/>
          <w:spacing w:val="-2"/>
          <w:kern w:val="0"/>
          <w:sz w:val="24"/>
          <w:szCs w:val="24"/>
        </w:rPr>
        <w:t>为前缀：</w:t>
      </w:r>
    </w:p>
    <w:p w:rsidR="00E36C74" w:rsidRPr="00E36C74" w:rsidRDefault="00E36C74" w:rsidP="00E36C74">
      <w:pPr>
        <w:widowControl/>
        <w:numPr>
          <w:ilvl w:val="0"/>
          <w:numId w:val="15"/>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NFLoadBalancerClassName</w:t>
      </w:r>
      <w:r w:rsidRPr="00E36C74">
        <w:rPr>
          <w:rFonts w:ascii="inherit" w:eastAsia="宋体" w:hAnsi="inherit" w:cs="Times New Roman"/>
          <w:spacing w:val="-2"/>
          <w:kern w:val="0"/>
          <w:sz w:val="24"/>
          <w:szCs w:val="24"/>
        </w:rPr>
        <w:t>：应实施</w:t>
      </w:r>
      <w:r w:rsidRPr="00E36C74">
        <w:rPr>
          <w:rFonts w:ascii="DejaVu Sans Mono" w:eastAsia="宋体" w:hAnsi="DejaVu Sans Mono" w:cs="DejaVu Sans Mono"/>
          <w:kern w:val="0"/>
          <w:sz w:val="23"/>
          <w:szCs w:val="23"/>
          <w:shd w:val="clear" w:color="auto" w:fill="F7F7F8"/>
        </w:rPr>
        <w:t>ILoadBalancer</w:t>
      </w:r>
    </w:p>
    <w:p w:rsidR="00E36C74" w:rsidRPr="00E36C74" w:rsidRDefault="00E36C74" w:rsidP="00E36C74">
      <w:pPr>
        <w:widowControl/>
        <w:numPr>
          <w:ilvl w:val="0"/>
          <w:numId w:val="15"/>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NFLoadBalancerRuleClassName</w:t>
      </w:r>
      <w:r w:rsidRPr="00E36C74">
        <w:rPr>
          <w:rFonts w:ascii="inherit" w:eastAsia="宋体" w:hAnsi="inherit" w:cs="Times New Roman"/>
          <w:spacing w:val="-2"/>
          <w:kern w:val="0"/>
          <w:sz w:val="24"/>
          <w:szCs w:val="24"/>
        </w:rPr>
        <w:t>：应实施</w:t>
      </w:r>
      <w:r w:rsidRPr="00E36C74">
        <w:rPr>
          <w:rFonts w:ascii="DejaVu Sans Mono" w:eastAsia="宋体" w:hAnsi="DejaVu Sans Mono" w:cs="DejaVu Sans Mono"/>
          <w:kern w:val="0"/>
          <w:sz w:val="23"/>
          <w:szCs w:val="23"/>
          <w:shd w:val="clear" w:color="auto" w:fill="F7F7F8"/>
        </w:rPr>
        <w:t>IRule</w:t>
      </w:r>
    </w:p>
    <w:p w:rsidR="00E36C74" w:rsidRPr="00E36C74" w:rsidRDefault="00E36C74" w:rsidP="00E36C74">
      <w:pPr>
        <w:widowControl/>
        <w:numPr>
          <w:ilvl w:val="0"/>
          <w:numId w:val="15"/>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NFLoadBalancerPingClassName</w:t>
      </w:r>
      <w:r w:rsidRPr="00E36C74">
        <w:rPr>
          <w:rFonts w:ascii="inherit" w:eastAsia="宋体" w:hAnsi="inherit" w:cs="Times New Roman"/>
          <w:spacing w:val="-2"/>
          <w:kern w:val="0"/>
          <w:sz w:val="24"/>
          <w:szCs w:val="24"/>
        </w:rPr>
        <w:t>：应实施</w:t>
      </w:r>
      <w:r w:rsidRPr="00E36C74">
        <w:rPr>
          <w:rFonts w:ascii="DejaVu Sans Mono" w:eastAsia="宋体" w:hAnsi="DejaVu Sans Mono" w:cs="DejaVu Sans Mono"/>
          <w:kern w:val="0"/>
          <w:sz w:val="23"/>
          <w:szCs w:val="23"/>
          <w:shd w:val="clear" w:color="auto" w:fill="F7F7F8"/>
        </w:rPr>
        <w:t>IPing</w:t>
      </w:r>
    </w:p>
    <w:p w:rsidR="00E36C74" w:rsidRPr="00E36C74" w:rsidRDefault="00E36C74" w:rsidP="00E36C74">
      <w:pPr>
        <w:widowControl/>
        <w:numPr>
          <w:ilvl w:val="0"/>
          <w:numId w:val="15"/>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NIWSServerListClassName</w:t>
      </w:r>
      <w:r w:rsidRPr="00E36C74">
        <w:rPr>
          <w:rFonts w:ascii="inherit" w:eastAsia="宋体" w:hAnsi="inherit" w:cs="Times New Roman"/>
          <w:spacing w:val="-2"/>
          <w:kern w:val="0"/>
          <w:sz w:val="24"/>
          <w:szCs w:val="24"/>
        </w:rPr>
        <w:t>：应实施</w:t>
      </w:r>
      <w:r w:rsidRPr="00E36C74">
        <w:rPr>
          <w:rFonts w:ascii="DejaVu Sans Mono" w:eastAsia="宋体" w:hAnsi="DejaVu Sans Mono" w:cs="DejaVu Sans Mono"/>
          <w:kern w:val="0"/>
          <w:sz w:val="23"/>
          <w:szCs w:val="23"/>
          <w:shd w:val="clear" w:color="auto" w:fill="F7F7F8"/>
        </w:rPr>
        <w:t>ServerList</w:t>
      </w:r>
    </w:p>
    <w:p w:rsidR="00E36C74" w:rsidRPr="00E36C74" w:rsidRDefault="00E36C74" w:rsidP="00E36C74">
      <w:pPr>
        <w:widowControl/>
        <w:numPr>
          <w:ilvl w:val="0"/>
          <w:numId w:val="15"/>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NIWSServerListFilterClassName</w:t>
      </w:r>
      <w:r w:rsidRPr="00E36C74">
        <w:rPr>
          <w:rFonts w:ascii="inherit" w:eastAsia="宋体" w:hAnsi="inherit" w:cs="Times New Roman"/>
          <w:spacing w:val="-2"/>
          <w:kern w:val="0"/>
          <w:sz w:val="24"/>
          <w:szCs w:val="24"/>
        </w:rPr>
        <w:t>应实施</w:t>
      </w:r>
      <w:r w:rsidRPr="00E36C74">
        <w:rPr>
          <w:rFonts w:ascii="DejaVu Sans Mono" w:eastAsia="宋体" w:hAnsi="DejaVu Sans Mono" w:cs="DejaVu Sans Mono"/>
          <w:kern w:val="0"/>
          <w:sz w:val="23"/>
          <w:szCs w:val="23"/>
          <w:shd w:val="clear" w:color="auto" w:fill="F7F7F8"/>
        </w:rPr>
        <w:t>ServerListFilter</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876039496"/>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在这些属性中定义的类优先于使用</w:t>
            </w:r>
            <w:r w:rsidRPr="00E36C74">
              <w:rPr>
                <w:rFonts w:ascii="DejaVu Sans Mono" w:eastAsia="宋体" w:hAnsi="DejaVu Sans Mono" w:cs="DejaVu Sans Mono"/>
                <w:kern w:val="0"/>
                <w:sz w:val="23"/>
                <w:szCs w:val="23"/>
                <w:shd w:val="clear" w:color="auto" w:fill="F7F7F8"/>
              </w:rPr>
              <w:t>@RibbonClient(configuration=MyRibbonConfig.class)</w:t>
            </w:r>
            <w:r w:rsidRPr="00E36C74">
              <w:rPr>
                <w:rFonts w:ascii="宋体" w:eastAsia="宋体" w:hAnsi="宋体" w:cs="宋体"/>
                <w:spacing w:val="-2"/>
                <w:kern w:val="0"/>
                <w:sz w:val="24"/>
                <w:szCs w:val="24"/>
              </w:rPr>
              <w:t>定义的bean和由Spring Cloud Netflix提供的默认值。</w:t>
            </w:r>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要设置服务名称</w:t>
      </w:r>
      <w:r w:rsidRPr="00E36C74">
        <w:rPr>
          <w:rFonts w:ascii="DejaVu Sans Mono" w:eastAsia="宋体" w:hAnsi="DejaVu Sans Mono" w:cs="DejaVu Sans Mono"/>
          <w:kern w:val="0"/>
          <w:sz w:val="23"/>
          <w:szCs w:val="23"/>
          <w:shd w:val="clear" w:color="auto" w:fill="F7F7F8"/>
        </w:rPr>
        <w:t>users</w:t>
      </w:r>
      <w:r w:rsidRPr="00E36C74">
        <w:rPr>
          <w:rFonts w:ascii="inherit" w:eastAsia="宋体" w:hAnsi="inherit" w:cs="Times New Roman"/>
          <w:spacing w:val="-2"/>
          <w:kern w:val="0"/>
          <w:sz w:val="24"/>
          <w:szCs w:val="24"/>
        </w:rPr>
        <w:t>的</w:t>
      </w:r>
      <w:r w:rsidRPr="00E36C74">
        <w:rPr>
          <w:rFonts w:ascii="DejaVu Sans Mono" w:eastAsia="宋体" w:hAnsi="DejaVu Sans Mono" w:cs="DejaVu Sans Mono"/>
          <w:kern w:val="0"/>
          <w:sz w:val="23"/>
          <w:szCs w:val="23"/>
          <w:shd w:val="clear" w:color="auto" w:fill="F7F7F8"/>
        </w:rPr>
        <w:t>IRule</w:t>
      </w:r>
      <w:r w:rsidRPr="00E36C74">
        <w:rPr>
          <w:rFonts w:ascii="inherit" w:eastAsia="宋体" w:hAnsi="inherit" w:cs="Times New Roman"/>
          <w:spacing w:val="-2"/>
          <w:kern w:val="0"/>
          <w:sz w:val="24"/>
          <w:szCs w:val="24"/>
        </w:rPr>
        <w:t>，您可以设置以下内容：</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users: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ribbon: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NFLoadBalancerRuleClassName: com.netflix.loadbalancer.WeightedResponseTimeRule</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有关</w:t>
      </w:r>
      <w:hyperlink r:id="rId72" w:history="1">
        <w:r w:rsidRPr="00E36C74">
          <w:rPr>
            <w:rFonts w:ascii="inherit" w:eastAsia="宋体" w:hAnsi="inherit" w:cs="Times New Roman"/>
            <w:color w:val="2156A5"/>
            <w:spacing w:val="-2"/>
            <w:kern w:val="0"/>
            <w:sz w:val="24"/>
            <w:szCs w:val="24"/>
            <w:u w:val="single"/>
          </w:rPr>
          <w:t>Ribbon</w:t>
        </w:r>
      </w:hyperlink>
      <w:r w:rsidRPr="00E36C74">
        <w:rPr>
          <w:rFonts w:ascii="inherit" w:eastAsia="宋体" w:hAnsi="inherit" w:cs="Times New Roman"/>
          <w:spacing w:val="-2"/>
          <w:kern w:val="0"/>
          <w:sz w:val="24"/>
          <w:szCs w:val="24"/>
        </w:rPr>
        <w:t>提供的实现，请参阅</w:t>
      </w:r>
      <w:hyperlink r:id="rId73" w:history="1">
        <w:r w:rsidRPr="00E36C74">
          <w:rPr>
            <w:rFonts w:ascii="inherit" w:eastAsia="宋体" w:hAnsi="inherit" w:cs="Times New Roman"/>
            <w:color w:val="2156A5"/>
            <w:spacing w:val="-2"/>
            <w:kern w:val="0"/>
            <w:sz w:val="24"/>
            <w:szCs w:val="24"/>
            <w:u w:val="single"/>
          </w:rPr>
          <w:t>Ribbon</w:t>
        </w:r>
        <w:r w:rsidRPr="00E36C74">
          <w:rPr>
            <w:rFonts w:ascii="inherit" w:eastAsia="宋体" w:hAnsi="inherit" w:cs="Times New Roman"/>
            <w:color w:val="2156A5"/>
            <w:spacing w:val="-2"/>
            <w:kern w:val="0"/>
            <w:sz w:val="24"/>
            <w:szCs w:val="24"/>
            <w:u w:val="single"/>
          </w:rPr>
          <w:t>文档</w:t>
        </w:r>
      </w:hyperlink>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在</w:t>
      </w:r>
      <w:r w:rsidRPr="00E36C74">
        <w:rPr>
          <w:rFonts w:ascii="Arial" w:eastAsia="宋体" w:hAnsi="Arial" w:cs="Arial"/>
          <w:color w:val="BA3925"/>
          <w:kern w:val="0"/>
          <w:sz w:val="41"/>
          <w:szCs w:val="41"/>
        </w:rPr>
        <w:t>Eureka</w:t>
      </w:r>
      <w:r w:rsidRPr="00E36C74">
        <w:rPr>
          <w:rFonts w:ascii="Arial" w:eastAsia="宋体" w:hAnsi="Arial" w:cs="Arial"/>
          <w:color w:val="BA3925"/>
          <w:kern w:val="0"/>
          <w:sz w:val="41"/>
          <w:szCs w:val="41"/>
        </w:rPr>
        <w:t>中使用</w:t>
      </w:r>
      <w:r w:rsidRPr="00E36C74">
        <w:rPr>
          <w:rFonts w:ascii="Arial" w:eastAsia="宋体" w:hAnsi="Arial" w:cs="Arial"/>
          <w:color w:val="BA3925"/>
          <w:kern w:val="0"/>
          <w:sz w:val="41"/>
          <w:szCs w:val="41"/>
        </w:rPr>
        <w:t>Ribbon</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当</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与</w:t>
      </w:r>
      <w:r w:rsidRPr="00E36C74">
        <w:rPr>
          <w:rFonts w:ascii="inherit" w:eastAsia="宋体" w:hAnsi="inherit" w:cs="Times New Roman"/>
          <w:spacing w:val="-2"/>
          <w:kern w:val="0"/>
          <w:sz w:val="24"/>
          <w:szCs w:val="24"/>
        </w:rPr>
        <w:t>Ribbon</w:t>
      </w:r>
      <w:r w:rsidRPr="00E36C74">
        <w:rPr>
          <w:rFonts w:ascii="inherit" w:eastAsia="宋体" w:hAnsi="inherit" w:cs="Times New Roman"/>
          <w:spacing w:val="-2"/>
          <w:kern w:val="0"/>
          <w:sz w:val="24"/>
          <w:szCs w:val="24"/>
        </w:rPr>
        <w:t>结合使用（即两者都在类路径上）时，</w:t>
      </w:r>
      <w:r w:rsidRPr="00E36C74">
        <w:rPr>
          <w:rFonts w:ascii="DejaVu Sans Mono" w:eastAsia="宋体" w:hAnsi="DejaVu Sans Mono" w:cs="DejaVu Sans Mono"/>
          <w:kern w:val="0"/>
          <w:sz w:val="23"/>
          <w:szCs w:val="23"/>
          <w:shd w:val="clear" w:color="auto" w:fill="F7F7F8"/>
        </w:rPr>
        <w:t>ribbonServerList</w:t>
      </w:r>
      <w:r w:rsidRPr="00E36C74">
        <w:rPr>
          <w:rFonts w:ascii="inherit" w:eastAsia="宋体" w:hAnsi="inherit" w:cs="Times New Roman"/>
          <w:spacing w:val="-2"/>
          <w:kern w:val="0"/>
          <w:sz w:val="24"/>
          <w:szCs w:val="24"/>
        </w:rPr>
        <w:t>将被扩展为</w:t>
      </w:r>
      <w:r w:rsidRPr="00E36C74">
        <w:rPr>
          <w:rFonts w:ascii="DejaVu Sans Mono" w:eastAsia="宋体" w:hAnsi="DejaVu Sans Mono" w:cs="DejaVu Sans Mono"/>
          <w:kern w:val="0"/>
          <w:sz w:val="23"/>
          <w:szCs w:val="23"/>
          <w:shd w:val="clear" w:color="auto" w:fill="F7F7F8"/>
        </w:rPr>
        <w:t>DiscoveryEnabledNIWSServerList</w:t>
      </w:r>
      <w:r w:rsidRPr="00E36C74">
        <w:rPr>
          <w:rFonts w:ascii="inherit" w:eastAsia="宋体" w:hAnsi="inherit" w:cs="Times New Roman"/>
          <w:spacing w:val="-2"/>
          <w:kern w:val="0"/>
          <w:sz w:val="24"/>
          <w:szCs w:val="24"/>
        </w:rPr>
        <w:t>，扩展名为</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的服务器列表。它还用</w:t>
      </w:r>
      <w:r w:rsidRPr="00E36C74">
        <w:rPr>
          <w:rFonts w:ascii="DejaVu Sans Mono" w:eastAsia="宋体" w:hAnsi="DejaVu Sans Mono" w:cs="DejaVu Sans Mono"/>
          <w:kern w:val="0"/>
          <w:sz w:val="23"/>
          <w:szCs w:val="23"/>
          <w:shd w:val="clear" w:color="auto" w:fill="F7F7F8"/>
        </w:rPr>
        <w:t>NIWSDiscoveryPing</w:t>
      </w:r>
      <w:r w:rsidRPr="00E36C74">
        <w:rPr>
          <w:rFonts w:ascii="inherit" w:eastAsia="宋体" w:hAnsi="inherit" w:cs="Times New Roman"/>
          <w:spacing w:val="-2"/>
          <w:kern w:val="0"/>
          <w:sz w:val="24"/>
          <w:szCs w:val="24"/>
        </w:rPr>
        <w:t>替换</w:t>
      </w:r>
      <w:r w:rsidRPr="00E36C74">
        <w:rPr>
          <w:rFonts w:ascii="DejaVu Sans Mono" w:eastAsia="宋体" w:hAnsi="DejaVu Sans Mono" w:cs="DejaVu Sans Mono"/>
          <w:kern w:val="0"/>
          <w:sz w:val="23"/>
          <w:szCs w:val="23"/>
          <w:shd w:val="clear" w:color="auto" w:fill="F7F7F8"/>
        </w:rPr>
        <w:t>IPing</w:t>
      </w:r>
      <w:r w:rsidRPr="00E36C74">
        <w:rPr>
          <w:rFonts w:ascii="inherit" w:eastAsia="宋体" w:hAnsi="inherit" w:cs="Times New Roman"/>
          <w:spacing w:val="-2"/>
          <w:kern w:val="0"/>
          <w:sz w:val="24"/>
          <w:szCs w:val="24"/>
        </w:rPr>
        <w:t>接口，代理到</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以确定服务器是否启动。默认情况下安装的</w:t>
      </w:r>
      <w:r w:rsidRPr="00E36C74">
        <w:rPr>
          <w:rFonts w:ascii="DejaVu Sans Mono" w:eastAsia="宋体" w:hAnsi="DejaVu Sans Mono" w:cs="DejaVu Sans Mono"/>
          <w:kern w:val="0"/>
          <w:sz w:val="23"/>
          <w:szCs w:val="23"/>
          <w:shd w:val="clear" w:color="auto" w:fill="F7F7F8"/>
        </w:rPr>
        <w:t>ServerList</w:t>
      </w:r>
      <w:r w:rsidRPr="00E36C74">
        <w:rPr>
          <w:rFonts w:ascii="inherit" w:eastAsia="宋体" w:hAnsi="inherit" w:cs="Times New Roman"/>
          <w:spacing w:val="-2"/>
          <w:kern w:val="0"/>
          <w:sz w:val="24"/>
          <w:szCs w:val="24"/>
        </w:rPr>
        <w:t>是一个</w:t>
      </w:r>
      <w:r w:rsidRPr="00E36C74">
        <w:rPr>
          <w:rFonts w:ascii="DejaVu Sans Mono" w:eastAsia="宋体" w:hAnsi="DejaVu Sans Mono" w:cs="DejaVu Sans Mono"/>
          <w:kern w:val="0"/>
          <w:sz w:val="23"/>
          <w:szCs w:val="23"/>
          <w:shd w:val="clear" w:color="auto" w:fill="F7F7F8"/>
        </w:rPr>
        <w:t>DomainExtractingServerList</w:t>
      </w:r>
      <w:r w:rsidRPr="00E36C74">
        <w:rPr>
          <w:rFonts w:ascii="inherit" w:eastAsia="宋体" w:hAnsi="inherit" w:cs="Times New Roman"/>
          <w:spacing w:val="-2"/>
          <w:kern w:val="0"/>
          <w:sz w:val="24"/>
          <w:szCs w:val="24"/>
        </w:rPr>
        <w:t>，其目的是使物理元数据可用于负载平衡器，而不使用</w:t>
      </w:r>
      <w:r w:rsidRPr="00E36C74">
        <w:rPr>
          <w:rFonts w:ascii="inherit" w:eastAsia="宋体" w:hAnsi="inherit" w:cs="Times New Roman"/>
          <w:spacing w:val="-2"/>
          <w:kern w:val="0"/>
          <w:sz w:val="24"/>
          <w:szCs w:val="24"/>
        </w:rPr>
        <w:t>AWS AMI</w:t>
      </w:r>
      <w:r w:rsidRPr="00E36C74">
        <w:rPr>
          <w:rFonts w:ascii="inherit" w:eastAsia="宋体" w:hAnsi="inherit" w:cs="Times New Roman"/>
          <w:spacing w:val="-2"/>
          <w:kern w:val="0"/>
          <w:sz w:val="24"/>
          <w:szCs w:val="24"/>
        </w:rPr>
        <w:t>元数据（这是</w:t>
      </w:r>
      <w:r w:rsidRPr="00E36C74">
        <w:rPr>
          <w:rFonts w:ascii="inherit" w:eastAsia="宋体" w:hAnsi="inherit" w:cs="Times New Roman"/>
          <w:spacing w:val="-2"/>
          <w:kern w:val="0"/>
          <w:sz w:val="24"/>
          <w:szCs w:val="24"/>
        </w:rPr>
        <w:t>Netflix</w:t>
      </w:r>
      <w:r w:rsidRPr="00E36C74">
        <w:rPr>
          <w:rFonts w:ascii="inherit" w:eastAsia="宋体" w:hAnsi="inherit" w:cs="Times New Roman"/>
          <w:spacing w:val="-2"/>
          <w:kern w:val="0"/>
          <w:sz w:val="24"/>
          <w:szCs w:val="24"/>
        </w:rPr>
        <w:t>依赖的）。默认情况下，服务器列表将使用实例元数据（如远程客户端集合</w:t>
      </w:r>
      <w:r w:rsidRPr="00E36C74">
        <w:rPr>
          <w:rFonts w:ascii="DejaVu Sans Mono" w:eastAsia="宋体" w:hAnsi="DejaVu Sans Mono" w:cs="DejaVu Sans Mono"/>
          <w:kern w:val="0"/>
          <w:sz w:val="23"/>
          <w:szCs w:val="23"/>
          <w:shd w:val="clear" w:color="auto" w:fill="F7F7F8"/>
        </w:rPr>
        <w:t>eureka.instance.metadataMap.zone</w:t>
      </w:r>
      <w:r w:rsidRPr="00E36C74">
        <w:rPr>
          <w:rFonts w:ascii="inherit" w:eastAsia="宋体" w:hAnsi="inherit" w:cs="Times New Roman"/>
          <w:spacing w:val="-2"/>
          <w:kern w:val="0"/>
          <w:sz w:val="24"/>
          <w:szCs w:val="24"/>
        </w:rPr>
        <w:t>）中提供的</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区域</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信息构建，如果缺少，则可以使用服务器主机名中的域名作为代理用于区域（如果设置了标志</w:t>
      </w:r>
      <w:r w:rsidRPr="00E36C74">
        <w:rPr>
          <w:rFonts w:ascii="DejaVu Sans Mono" w:eastAsia="宋体" w:hAnsi="DejaVu Sans Mono" w:cs="DejaVu Sans Mono"/>
          <w:kern w:val="0"/>
          <w:sz w:val="23"/>
          <w:szCs w:val="23"/>
          <w:shd w:val="clear" w:color="auto" w:fill="F7F7F8"/>
        </w:rPr>
        <w:t>approximateZoneFromHostname</w:t>
      </w:r>
      <w:r w:rsidRPr="00E36C74">
        <w:rPr>
          <w:rFonts w:ascii="inherit" w:eastAsia="宋体" w:hAnsi="inherit" w:cs="Times New Roman"/>
          <w:spacing w:val="-2"/>
          <w:kern w:val="0"/>
          <w:sz w:val="24"/>
          <w:szCs w:val="24"/>
        </w:rPr>
        <w:t>）。一旦区域信息可用，它可以在</w:t>
      </w:r>
      <w:r w:rsidRPr="00E36C74">
        <w:rPr>
          <w:rFonts w:ascii="DejaVu Sans Mono" w:eastAsia="宋体" w:hAnsi="DejaVu Sans Mono" w:cs="DejaVu Sans Mono"/>
          <w:kern w:val="0"/>
          <w:sz w:val="23"/>
          <w:szCs w:val="23"/>
          <w:shd w:val="clear" w:color="auto" w:fill="F7F7F8"/>
        </w:rPr>
        <w:t>ServerListFilter</w:t>
      </w:r>
      <w:r w:rsidRPr="00E36C74">
        <w:rPr>
          <w:rFonts w:ascii="inherit" w:eastAsia="宋体" w:hAnsi="inherit" w:cs="Times New Roman"/>
          <w:spacing w:val="-2"/>
          <w:kern w:val="0"/>
          <w:sz w:val="24"/>
          <w:szCs w:val="24"/>
        </w:rPr>
        <w:t>中使用。默认情况下，它将用于定位与客户端相同区域的服务器，因为默认值为</w:t>
      </w:r>
      <w:r w:rsidRPr="00E36C74">
        <w:rPr>
          <w:rFonts w:ascii="DejaVu Sans Mono" w:eastAsia="宋体" w:hAnsi="DejaVu Sans Mono" w:cs="DejaVu Sans Mono"/>
          <w:kern w:val="0"/>
          <w:sz w:val="23"/>
          <w:szCs w:val="23"/>
          <w:shd w:val="clear" w:color="auto" w:fill="F7F7F8"/>
        </w:rPr>
        <w:t>ZonePreferenceServerListFilter</w:t>
      </w:r>
      <w:r w:rsidRPr="00E36C74">
        <w:rPr>
          <w:rFonts w:ascii="inherit" w:eastAsia="宋体" w:hAnsi="inherit" w:cs="Times New Roman"/>
          <w:spacing w:val="-2"/>
          <w:kern w:val="0"/>
          <w:sz w:val="24"/>
          <w:szCs w:val="24"/>
        </w:rPr>
        <w:t>。默认情况下，客户端的区域与远程实例的方式相同，即通过</w:t>
      </w:r>
      <w:r w:rsidRPr="00E36C74">
        <w:rPr>
          <w:rFonts w:ascii="DejaVu Sans Mono" w:eastAsia="宋体" w:hAnsi="DejaVu Sans Mono" w:cs="DejaVu Sans Mono"/>
          <w:kern w:val="0"/>
          <w:sz w:val="23"/>
          <w:szCs w:val="23"/>
          <w:shd w:val="clear" w:color="auto" w:fill="F7F7F8"/>
        </w:rPr>
        <w:t>eureka.instance.metadataMap.zone</w:t>
      </w:r>
      <w:r w:rsidRPr="00E36C74">
        <w:rPr>
          <w:rFonts w:ascii="inherit" w:eastAsia="宋体" w:hAnsi="inherit" w:cs="Times New Roman"/>
          <w:spacing w:val="-2"/>
          <w:kern w:val="0"/>
          <w:sz w:val="24"/>
          <w:szCs w:val="24"/>
        </w:rPr>
        <w:t>。</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549659031"/>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设置客户端区域的正统“archaius”方式是通过一个名为“@zone”的配置属性，如果可用，Spring Cloud将优先使用所有其他设置（请注意，该键必须被引用）在YAML配置中）。</w:t>
            </w:r>
          </w:p>
        </w:tc>
      </w:tr>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如果没有其他的区域数据源，则基于客户端配置（与实例配置相反）进行猜测。我们将</w:t>
            </w:r>
            <w:r w:rsidRPr="00E36C74">
              <w:rPr>
                <w:rFonts w:ascii="DejaVu Sans Mono" w:eastAsia="宋体" w:hAnsi="DejaVu Sans Mono" w:cs="DejaVu Sans Mono"/>
                <w:kern w:val="0"/>
                <w:sz w:val="23"/>
                <w:szCs w:val="23"/>
                <w:shd w:val="clear" w:color="auto" w:fill="F7F7F8"/>
              </w:rPr>
              <w:t>eureka.client.availabilityZones</w:t>
            </w:r>
            <w:r w:rsidRPr="00E36C74">
              <w:rPr>
                <w:rFonts w:ascii="宋体" w:eastAsia="宋体" w:hAnsi="宋体" w:cs="宋体"/>
                <w:spacing w:val="-2"/>
                <w:kern w:val="0"/>
                <w:sz w:val="24"/>
                <w:szCs w:val="24"/>
              </w:rPr>
              <w:t>（从区域名称映射到区域列表），并将实例自己的区域的第一个区域（即</w:t>
            </w:r>
            <w:r w:rsidRPr="00E36C74">
              <w:rPr>
                <w:rFonts w:ascii="DejaVu Sans Mono" w:eastAsia="宋体" w:hAnsi="DejaVu Sans Mono" w:cs="DejaVu Sans Mono"/>
                <w:kern w:val="0"/>
                <w:sz w:val="23"/>
                <w:szCs w:val="23"/>
                <w:shd w:val="clear" w:color="auto" w:fill="F7F7F8"/>
              </w:rPr>
              <w:t>eureka.client.region</w:t>
            </w:r>
            <w:r w:rsidRPr="00E36C74">
              <w:rPr>
                <w:rFonts w:ascii="宋体" w:eastAsia="宋体" w:hAnsi="宋体" w:cs="宋体"/>
                <w:spacing w:val="-2"/>
                <w:kern w:val="0"/>
                <w:sz w:val="24"/>
                <w:szCs w:val="24"/>
              </w:rPr>
              <w:t>，其默认为“us-east-1”为与本机Netflix的兼容性）。</w:t>
            </w:r>
          </w:p>
        </w:tc>
      </w:tr>
    </w:tbl>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示例：如何使用</w:t>
      </w:r>
      <w:r w:rsidRPr="00E36C74">
        <w:rPr>
          <w:rFonts w:ascii="Arial" w:eastAsia="宋体" w:hAnsi="Arial" w:cs="Arial"/>
          <w:color w:val="BA3925"/>
          <w:kern w:val="0"/>
          <w:sz w:val="41"/>
          <w:szCs w:val="41"/>
        </w:rPr>
        <w:t>Ribbon</w:t>
      </w:r>
      <w:r w:rsidRPr="00E36C74">
        <w:rPr>
          <w:rFonts w:ascii="Arial" w:eastAsia="宋体" w:hAnsi="Arial" w:cs="Arial"/>
          <w:color w:val="BA3925"/>
          <w:kern w:val="0"/>
          <w:sz w:val="41"/>
          <w:szCs w:val="41"/>
        </w:rPr>
        <w:t>不使用</w:t>
      </w:r>
      <w:r w:rsidRPr="00E36C74">
        <w:rPr>
          <w:rFonts w:ascii="Arial" w:eastAsia="宋体" w:hAnsi="Arial" w:cs="Arial"/>
          <w:color w:val="BA3925"/>
          <w:kern w:val="0"/>
          <w:sz w:val="41"/>
          <w:szCs w:val="41"/>
        </w:rPr>
        <w:t>Eureka</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是一种方便的方式来抽象远程服务器的发现，因此您不必在客户端中对其</w:t>
      </w:r>
      <w:r w:rsidRPr="00E36C74">
        <w:rPr>
          <w:rFonts w:ascii="inherit" w:eastAsia="宋体" w:hAnsi="inherit" w:cs="Times New Roman"/>
          <w:spacing w:val="-2"/>
          <w:kern w:val="0"/>
          <w:sz w:val="24"/>
          <w:szCs w:val="24"/>
        </w:rPr>
        <w:t>URL</w:t>
      </w:r>
      <w:r w:rsidRPr="00E36C74">
        <w:rPr>
          <w:rFonts w:ascii="inherit" w:eastAsia="宋体" w:hAnsi="inherit" w:cs="Times New Roman"/>
          <w:spacing w:val="-2"/>
          <w:kern w:val="0"/>
          <w:sz w:val="24"/>
          <w:szCs w:val="24"/>
        </w:rPr>
        <w:t>进行硬编码，但如果您不想使用它，</w:t>
      </w:r>
      <w:r w:rsidRPr="00E36C74">
        <w:rPr>
          <w:rFonts w:ascii="inherit" w:eastAsia="宋体" w:hAnsi="inherit" w:cs="Times New Roman"/>
          <w:spacing w:val="-2"/>
          <w:kern w:val="0"/>
          <w:sz w:val="24"/>
          <w:szCs w:val="24"/>
        </w:rPr>
        <w:t>Ribbon</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Feign</w:t>
      </w:r>
      <w:r w:rsidRPr="00E36C74">
        <w:rPr>
          <w:rFonts w:ascii="inherit" w:eastAsia="宋体" w:hAnsi="inherit" w:cs="Times New Roman"/>
          <w:spacing w:val="-2"/>
          <w:kern w:val="0"/>
          <w:sz w:val="24"/>
          <w:szCs w:val="24"/>
        </w:rPr>
        <w:t>仍然是适用的。假设您已经为</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商店</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申请了</w:t>
      </w:r>
      <w:r w:rsidRPr="00E36C74">
        <w:rPr>
          <w:rFonts w:ascii="DejaVu Sans Mono" w:eastAsia="宋体" w:hAnsi="DejaVu Sans Mono" w:cs="DejaVu Sans Mono"/>
          <w:kern w:val="0"/>
          <w:sz w:val="23"/>
          <w:szCs w:val="23"/>
          <w:shd w:val="clear" w:color="auto" w:fill="F7F7F8"/>
        </w:rPr>
        <w:t>@RibbonClient</w:t>
      </w:r>
      <w:r w:rsidRPr="00E36C74">
        <w:rPr>
          <w:rFonts w:ascii="inherit" w:eastAsia="宋体" w:hAnsi="inherit" w:cs="Times New Roman"/>
          <w:spacing w:val="-2"/>
          <w:kern w:val="0"/>
          <w:sz w:val="24"/>
          <w:szCs w:val="24"/>
        </w:rPr>
        <w:t>，并且</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未被使用（甚至不在类路径上）。</w:t>
      </w:r>
      <w:r w:rsidRPr="00E36C74">
        <w:rPr>
          <w:rFonts w:ascii="inherit" w:eastAsia="宋体" w:hAnsi="inherit" w:cs="Times New Roman"/>
          <w:spacing w:val="-2"/>
          <w:kern w:val="0"/>
          <w:sz w:val="24"/>
          <w:szCs w:val="24"/>
        </w:rPr>
        <w:t>Ribbon</w:t>
      </w:r>
      <w:r w:rsidRPr="00E36C74">
        <w:rPr>
          <w:rFonts w:ascii="inherit" w:eastAsia="宋体" w:hAnsi="inherit" w:cs="Times New Roman"/>
          <w:spacing w:val="-2"/>
          <w:kern w:val="0"/>
          <w:sz w:val="24"/>
          <w:szCs w:val="24"/>
        </w:rPr>
        <w:t>客户端默认为已配置的服务器列表，您可以提供这样的配置</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stores: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ribbon: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listOfServers: example.com,google.com</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示例：在</w:t>
      </w:r>
      <w:r w:rsidRPr="00E36C74">
        <w:rPr>
          <w:rFonts w:ascii="Arial" w:eastAsia="宋体" w:hAnsi="Arial" w:cs="Arial"/>
          <w:color w:val="BA3925"/>
          <w:kern w:val="0"/>
          <w:sz w:val="41"/>
          <w:szCs w:val="41"/>
        </w:rPr>
        <w:t>Ribbon</w:t>
      </w:r>
      <w:r w:rsidRPr="00E36C74">
        <w:rPr>
          <w:rFonts w:ascii="Arial" w:eastAsia="宋体" w:hAnsi="Arial" w:cs="Arial"/>
          <w:color w:val="BA3925"/>
          <w:kern w:val="0"/>
          <w:sz w:val="41"/>
          <w:szCs w:val="41"/>
        </w:rPr>
        <w:t>中禁用</w:t>
      </w:r>
      <w:r w:rsidRPr="00E36C74">
        <w:rPr>
          <w:rFonts w:ascii="Arial" w:eastAsia="宋体" w:hAnsi="Arial" w:cs="Arial"/>
          <w:color w:val="BA3925"/>
          <w:kern w:val="0"/>
          <w:sz w:val="41"/>
          <w:szCs w:val="41"/>
        </w:rPr>
        <w:t>Eureka</w:t>
      </w:r>
      <w:r w:rsidRPr="00E36C74">
        <w:rPr>
          <w:rFonts w:ascii="Arial" w:eastAsia="宋体" w:hAnsi="Arial" w:cs="Arial"/>
          <w:color w:val="BA3925"/>
          <w:kern w:val="0"/>
          <w:sz w:val="41"/>
          <w:szCs w:val="41"/>
        </w:rPr>
        <w:t>使用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设置属性</w:t>
      </w:r>
      <w:r w:rsidRPr="00E36C74">
        <w:rPr>
          <w:rFonts w:ascii="DejaVu Sans Mono" w:eastAsia="宋体" w:hAnsi="DejaVu Sans Mono" w:cs="DejaVu Sans Mono"/>
          <w:kern w:val="0"/>
          <w:sz w:val="23"/>
          <w:szCs w:val="23"/>
          <w:shd w:val="clear" w:color="auto" w:fill="F7F7F8"/>
        </w:rPr>
        <w:t>ribbon.eureka.enabled = false</w:t>
      </w:r>
      <w:r w:rsidRPr="00E36C74">
        <w:rPr>
          <w:rFonts w:ascii="inherit" w:eastAsia="宋体" w:hAnsi="inherit" w:cs="Times New Roman"/>
          <w:spacing w:val="-2"/>
          <w:kern w:val="0"/>
          <w:sz w:val="24"/>
          <w:szCs w:val="24"/>
        </w:rPr>
        <w:t>将明确禁用在</w:t>
      </w:r>
      <w:r w:rsidRPr="00E36C74">
        <w:rPr>
          <w:rFonts w:ascii="inherit" w:eastAsia="宋体" w:hAnsi="inherit" w:cs="Times New Roman"/>
          <w:spacing w:val="-2"/>
          <w:kern w:val="0"/>
          <w:sz w:val="24"/>
          <w:szCs w:val="24"/>
        </w:rPr>
        <w:t>Ribbon</w:t>
      </w:r>
      <w:r w:rsidRPr="00E36C74">
        <w:rPr>
          <w:rFonts w:ascii="inherit" w:eastAsia="宋体" w:hAnsi="inherit" w:cs="Times New Roman"/>
          <w:spacing w:val="-2"/>
          <w:kern w:val="0"/>
          <w:sz w:val="24"/>
          <w:szCs w:val="24"/>
        </w:rPr>
        <w:t>中使用</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ribbon: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eureka: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enabled: false</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直接使用</w:t>
      </w:r>
      <w:r w:rsidRPr="00E36C74">
        <w:rPr>
          <w:rFonts w:ascii="Arial" w:eastAsia="宋体" w:hAnsi="Arial" w:cs="Arial"/>
          <w:color w:val="BA3925"/>
          <w:kern w:val="0"/>
          <w:sz w:val="41"/>
          <w:szCs w:val="41"/>
        </w:rPr>
        <w:t>Ribbon API</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您也可以直接使用</w:t>
      </w:r>
      <w:r w:rsidRPr="00E36C74">
        <w:rPr>
          <w:rFonts w:ascii="DejaVu Sans Mono" w:eastAsia="宋体" w:hAnsi="DejaVu Sans Mono" w:cs="DejaVu Sans Mono"/>
          <w:kern w:val="0"/>
          <w:sz w:val="23"/>
          <w:szCs w:val="23"/>
          <w:shd w:val="clear" w:color="auto" w:fill="F7F7F8"/>
        </w:rPr>
        <w:t>LoadBalancerClient</w:t>
      </w:r>
      <w:r w:rsidRPr="00E36C74">
        <w:rPr>
          <w:rFonts w:ascii="inherit" w:eastAsia="宋体" w:hAnsi="inherit" w:cs="Times New Roman"/>
          <w:spacing w:val="-2"/>
          <w:kern w:val="0"/>
          <w:sz w:val="24"/>
          <w:szCs w:val="24"/>
        </w:rPr>
        <w:t>。例：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MyClass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@Autowired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private LoadBalancerClient loadBalancer;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void doStuff()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ServiceInstance instance = loadBalancer.choose("stores");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URI storesUri = URI.create(String.format("http://%s:%s", instance.getHost(), instance.getPort()));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 do something with the URI</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缓存</w:t>
      </w:r>
      <w:r w:rsidRPr="00E36C74">
        <w:rPr>
          <w:rFonts w:ascii="Arial" w:eastAsia="宋体" w:hAnsi="Arial" w:cs="Arial"/>
          <w:color w:val="BA3925"/>
          <w:kern w:val="0"/>
          <w:sz w:val="41"/>
          <w:szCs w:val="41"/>
        </w:rPr>
        <w:t>Ribbon</w:t>
      </w:r>
      <w:r w:rsidRPr="00E36C74">
        <w:rPr>
          <w:rFonts w:ascii="Arial" w:eastAsia="宋体" w:hAnsi="Arial" w:cs="Arial"/>
          <w:color w:val="BA3925"/>
          <w:kern w:val="0"/>
          <w:sz w:val="41"/>
          <w:szCs w:val="41"/>
        </w:rPr>
        <w:t>配置</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每个</w:t>
      </w:r>
      <w:r w:rsidRPr="00E36C74">
        <w:rPr>
          <w:rFonts w:ascii="inherit" w:eastAsia="宋体" w:hAnsi="inherit" w:cs="Times New Roman"/>
          <w:spacing w:val="-2"/>
          <w:kern w:val="0"/>
          <w:sz w:val="24"/>
          <w:szCs w:val="24"/>
        </w:rPr>
        <w:t>Ribbon</w:t>
      </w:r>
      <w:r w:rsidRPr="00E36C74">
        <w:rPr>
          <w:rFonts w:ascii="inherit" w:eastAsia="宋体" w:hAnsi="inherit" w:cs="Times New Roman"/>
          <w:spacing w:val="-2"/>
          <w:kern w:val="0"/>
          <w:sz w:val="24"/>
          <w:szCs w:val="24"/>
        </w:rPr>
        <w:t>命名的客户端都有一个相应的子应用程序上下文，</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维护，这个应用程序上下文在第一个请求中被延迟加载到命名的客户端。可以通过指定</w:t>
      </w:r>
      <w:r w:rsidRPr="00E36C74">
        <w:rPr>
          <w:rFonts w:ascii="inherit" w:eastAsia="宋体" w:hAnsi="inherit" w:cs="Times New Roman"/>
          <w:spacing w:val="-2"/>
          <w:kern w:val="0"/>
          <w:sz w:val="24"/>
          <w:szCs w:val="24"/>
        </w:rPr>
        <w:t>Ribbon</w:t>
      </w:r>
      <w:r w:rsidRPr="00E36C74">
        <w:rPr>
          <w:rFonts w:ascii="inherit" w:eastAsia="宋体" w:hAnsi="inherit" w:cs="Times New Roman"/>
          <w:spacing w:val="-2"/>
          <w:kern w:val="0"/>
          <w:sz w:val="24"/>
          <w:szCs w:val="24"/>
        </w:rPr>
        <w:t>客户端的名称，在启动时，可以更改此延迟加载行为，从而热切加载这些子应用程序上下文。</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ribbon: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eager-load: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enabled: true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clients: client1, client2, client3</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声明性</w:t>
      </w:r>
      <w:r w:rsidRPr="00E36C74">
        <w:rPr>
          <w:rFonts w:ascii="Arial" w:eastAsia="宋体" w:hAnsi="Arial" w:cs="Arial"/>
          <w:color w:val="BA3925"/>
          <w:spacing w:val="-2"/>
          <w:kern w:val="0"/>
          <w:sz w:val="55"/>
          <w:szCs w:val="55"/>
        </w:rPr>
        <w:t>REST</w:t>
      </w:r>
      <w:r w:rsidRPr="00E36C74">
        <w:rPr>
          <w:rFonts w:ascii="Arial" w:eastAsia="宋体" w:hAnsi="Arial" w:cs="Arial"/>
          <w:color w:val="BA3925"/>
          <w:spacing w:val="-2"/>
          <w:kern w:val="0"/>
          <w:sz w:val="55"/>
          <w:szCs w:val="55"/>
        </w:rPr>
        <w:t>客户端：</w:t>
      </w:r>
      <w:r w:rsidRPr="00E36C74">
        <w:rPr>
          <w:rFonts w:ascii="Arial" w:eastAsia="宋体" w:hAnsi="Arial" w:cs="Arial"/>
          <w:color w:val="BA3925"/>
          <w:spacing w:val="-2"/>
          <w:kern w:val="0"/>
          <w:sz w:val="55"/>
          <w:szCs w:val="55"/>
        </w:rPr>
        <w:t>Feign</w:t>
      </w:r>
    </w:p>
    <w:p w:rsidR="00E36C74" w:rsidRPr="00E36C74" w:rsidRDefault="005E7EE7"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hyperlink r:id="rId74" w:history="1">
        <w:r w:rsidR="00E36C74" w:rsidRPr="00E36C74">
          <w:rPr>
            <w:rFonts w:ascii="inherit" w:eastAsia="宋体" w:hAnsi="inherit" w:cs="Times New Roman"/>
            <w:color w:val="2156A5"/>
            <w:spacing w:val="-2"/>
            <w:kern w:val="0"/>
            <w:sz w:val="24"/>
            <w:szCs w:val="24"/>
            <w:u w:val="single"/>
          </w:rPr>
          <w:t>Feign</w:t>
        </w:r>
      </w:hyperlink>
      <w:r w:rsidR="00E36C74" w:rsidRPr="00E36C74">
        <w:rPr>
          <w:rFonts w:ascii="inherit" w:eastAsia="宋体" w:hAnsi="inherit" w:cs="Times New Roman"/>
          <w:spacing w:val="-2"/>
          <w:kern w:val="0"/>
          <w:sz w:val="24"/>
          <w:szCs w:val="24"/>
        </w:rPr>
        <w:t>是一个声明式的</w:t>
      </w:r>
      <w:r w:rsidR="00E36C74" w:rsidRPr="00E36C74">
        <w:rPr>
          <w:rFonts w:ascii="inherit" w:eastAsia="宋体" w:hAnsi="inherit" w:cs="Times New Roman"/>
          <w:spacing w:val="-2"/>
          <w:kern w:val="0"/>
          <w:sz w:val="24"/>
          <w:szCs w:val="24"/>
        </w:rPr>
        <w:t>Web</w:t>
      </w:r>
      <w:r w:rsidR="00E36C74" w:rsidRPr="00E36C74">
        <w:rPr>
          <w:rFonts w:ascii="inherit" w:eastAsia="宋体" w:hAnsi="inherit" w:cs="Times New Roman"/>
          <w:spacing w:val="-2"/>
          <w:kern w:val="0"/>
          <w:sz w:val="24"/>
          <w:szCs w:val="24"/>
        </w:rPr>
        <w:t>服务客户端。这使得</w:t>
      </w:r>
      <w:r w:rsidR="00E36C74" w:rsidRPr="00E36C74">
        <w:rPr>
          <w:rFonts w:ascii="inherit" w:eastAsia="宋体" w:hAnsi="inherit" w:cs="Times New Roman"/>
          <w:spacing w:val="-2"/>
          <w:kern w:val="0"/>
          <w:sz w:val="24"/>
          <w:szCs w:val="24"/>
        </w:rPr>
        <w:t>Web</w:t>
      </w:r>
      <w:r w:rsidR="00E36C74" w:rsidRPr="00E36C74">
        <w:rPr>
          <w:rFonts w:ascii="inherit" w:eastAsia="宋体" w:hAnsi="inherit" w:cs="Times New Roman"/>
          <w:spacing w:val="-2"/>
          <w:kern w:val="0"/>
          <w:sz w:val="24"/>
          <w:szCs w:val="24"/>
        </w:rPr>
        <w:t>服务客户端的写入更加方便</w:t>
      </w:r>
      <w:r w:rsidR="00E36C74" w:rsidRPr="00E36C74">
        <w:rPr>
          <w:rFonts w:ascii="inherit" w:eastAsia="宋体" w:hAnsi="inherit" w:cs="Times New Roman"/>
          <w:spacing w:val="-2"/>
          <w:kern w:val="0"/>
          <w:sz w:val="24"/>
          <w:szCs w:val="24"/>
        </w:rPr>
        <w:t> </w:t>
      </w:r>
      <w:r w:rsidR="00E36C74" w:rsidRPr="00E36C74">
        <w:rPr>
          <w:rFonts w:ascii="inherit" w:eastAsia="宋体" w:hAnsi="inherit" w:cs="Times New Roman"/>
          <w:spacing w:val="-2"/>
          <w:kern w:val="0"/>
          <w:sz w:val="24"/>
          <w:szCs w:val="24"/>
        </w:rPr>
        <w:t>要使用</w:t>
      </w:r>
      <w:r w:rsidR="00E36C74" w:rsidRPr="00E36C74">
        <w:rPr>
          <w:rFonts w:ascii="inherit" w:eastAsia="宋体" w:hAnsi="inherit" w:cs="Times New Roman"/>
          <w:spacing w:val="-2"/>
          <w:kern w:val="0"/>
          <w:sz w:val="24"/>
          <w:szCs w:val="24"/>
        </w:rPr>
        <w:t>Feign</w:t>
      </w:r>
      <w:r w:rsidR="00E36C74" w:rsidRPr="00E36C74">
        <w:rPr>
          <w:rFonts w:ascii="inherit" w:eastAsia="宋体" w:hAnsi="inherit" w:cs="Times New Roman"/>
          <w:spacing w:val="-2"/>
          <w:kern w:val="0"/>
          <w:sz w:val="24"/>
          <w:szCs w:val="24"/>
        </w:rPr>
        <w:t>创建一个界面并对其进行注释。它具有可插入注释支持，包括</w:t>
      </w:r>
      <w:r w:rsidR="00E36C74" w:rsidRPr="00E36C74">
        <w:rPr>
          <w:rFonts w:ascii="inherit" w:eastAsia="宋体" w:hAnsi="inherit" w:cs="Times New Roman"/>
          <w:spacing w:val="-2"/>
          <w:kern w:val="0"/>
          <w:sz w:val="24"/>
          <w:szCs w:val="24"/>
        </w:rPr>
        <w:t>Feign</w:t>
      </w:r>
      <w:r w:rsidR="00E36C74" w:rsidRPr="00E36C74">
        <w:rPr>
          <w:rFonts w:ascii="inherit" w:eastAsia="宋体" w:hAnsi="inherit" w:cs="Times New Roman"/>
          <w:spacing w:val="-2"/>
          <w:kern w:val="0"/>
          <w:sz w:val="24"/>
          <w:szCs w:val="24"/>
        </w:rPr>
        <w:t>注释和</w:t>
      </w:r>
      <w:r w:rsidR="00E36C74" w:rsidRPr="00E36C74">
        <w:rPr>
          <w:rFonts w:ascii="inherit" w:eastAsia="宋体" w:hAnsi="inherit" w:cs="Times New Roman"/>
          <w:spacing w:val="-2"/>
          <w:kern w:val="0"/>
          <w:sz w:val="24"/>
          <w:szCs w:val="24"/>
        </w:rPr>
        <w:t>JAX-RS</w:t>
      </w:r>
      <w:r w:rsidR="00E36C74" w:rsidRPr="00E36C74">
        <w:rPr>
          <w:rFonts w:ascii="inherit" w:eastAsia="宋体" w:hAnsi="inherit" w:cs="Times New Roman"/>
          <w:spacing w:val="-2"/>
          <w:kern w:val="0"/>
          <w:sz w:val="24"/>
          <w:szCs w:val="24"/>
        </w:rPr>
        <w:t>注释。</w:t>
      </w:r>
      <w:r w:rsidR="00E36C74" w:rsidRPr="00E36C74">
        <w:rPr>
          <w:rFonts w:ascii="inherit" w:eastAsia="宋体" w:hAnsi="inherit" w:cs="Times New Roman"/>
          <w:spacing w:val="-2"/>
          <w:kern w:val="0"/>
          <w:sz w:val="24"/>
          <w:szCs w:val="24"/>
        </w:rPr>
        <w:t>Feign</w:t>
      </w:r>
      <w:r w:rsidR="00E36C74" w:rsidRPr="00E36C74">
        <w:rPr>
          <w:rFonts w:ascii="inherit" w:eastAsia="宋体" w:hAnsi="inherit" w:cs="Times New Roman"/>
          <w:spacing w:val="-2"/>
          <w:kern w:val="0"/>
          <w:sz w:val="24"/>
          <w:szCs w:val="24"/>
        </w:rPr>
        <w:t>还支持可插拔编码器和解码器。</w:t>
      </w:r>
      <w:r w:rsidR="00E36C74" w:rsidRPr="00E36C74">
        <w:rPr>
          <w:rFonts w:ascii="inherit" w:eastAsia="宋体" w:hAnsi="inherit" w:cs="Times New Roman"/>
          <w:spacing w:val="-2"/>
          <w:kern w:val="0"/>
          <w:sz w:val="24"/>
          <w:szCs w:val="24"/>
        </w:rPr>
        <w:t>Spring Cloud</w:t>
      </w:r>
      <w:r w:rsidR="00E36C74" w:rsidRPr="00E36C74">
        <w:rPr>
          <w:rFonts w:ascii="inherit" w:eastAsia="宋体" w:hAnsi="inherit" w:cs="Times New Roman"/>
          <w:spacing w:val="-2"/>
          <w:kern w:val="0"/>
          <w:sz w:val="24"/>
          <w:szCs w:val="24"/>
        </w:rPr>
        <w:t>增加了对</w:t>
      </w:r>
      <w:r w:rsidR="00E36C74" w:rsidRPr="00E36C74">
        <w:rPr>
          <w:rFonts w:ascii="inherit" w:eastAsia="宋体" w:hAnsi="inherit" w:cs="Times New Roman"/>
          <w:spacing w:val="-2"/>
          <w:kern w:val="0"/>
          <w:sz w:val="24"/>
          <w:szCs w:val="24"/>
        </w:rPr>
        <w:t>Spring MVC</w:t>
      </w:r>
      <w:r w:rsidR="00E36C74" w:rsidRPr="00E36C74">
        <w:rPr>
          <w:rFonts w:ascii="inherit" w:eastAsia="宋体" w:hAnsi="inherit" w:cs="Times New Roman"/>
          <w:spacing w:val="-2"/>
          <w:kern w:val="0"/>
          <w:sz w:val="24"/>
          <w:szCs w:val="24"/>
        </w:rPr>
        <w:t>注释的支持，并使用</w:t>
      </w:r>
      <w:r w:rsidR="00E36C74" w:rsidRPr="00E36C74">
        <w:rPr>
          <w:rFonts w:ascii="inherit" w:eastAsia="宋体" w:hAnsi="inherit" w:cs="Times New Roman"/>
          <w:spacing w:val="-2"/>
          <w:kern w:val="0"/>
          <w:sz w:val="24"/>
          <w:szCs w:val="24"/>
        </w:rPr>
        <w:t>Spring Web</w:t>
      </w:r>
      <w:r w:rsidR="00E36C74" w:rsidRPr="00E36C74">
        <w:rPr>
          <w:rFonts w:ascii="inherit" w:eastAsia="宋体" w:hAnsi="inherit" w:cs="Times New Roman"/>
          <w:spacing w:val="-2"/>
          <w:kern w:val="0"/>
          <w:sz w:val="24"/>
          <w:szCs w:val="24"/>
        </w:rPr>
        <w:t>中默认使用的</w:t>
      </w:r>
      <w:r w:rsidR="00E36C74" w:rsidRPr="00E36C74">
        <w:rPr>
          <w:rFonts w:ascii="DejaVu Sans Mono" w:eastAsia="宋体" w:hAnsi="DejaVu Sans Mono" w:cs="DejaVu Sans Mono"/>
          <w:kern w:val="0"/>
          <w:sz w:val="23"/>
          <w:szCs w:val="23"/>
          <w:shd w:val="clear" w:color="auto" w:fill="F7F7F8"/>
        </w:rPr>
        <w:t>HttpMessageConverters</w:t>
      </w:r>
      <w:r w:rsidR="00E36C74" w:rsidRPr="00E36C74">
        <w:rPr>
          <w:rFonts w:ascii="inherit" w:eastAsia="宋体" w:hAnsi="inherit" w:cs="Times New Roman"/>
          <w:spacing w:val="-2"/>
          <w:kern w:val="0"/>
          <w:sz w:val="24"/>
          <w:szCs w:val="24"/>
        </w:rPr>
        <w:t>。</w:t>
      </w:r>
      <w:r w:rsidR="00E36C74" w:rsidRPr="00E36C74">
        <w:rPr>
          <w:rFonts w:ascii="inherit" w:eastAsia="宋体" w:hAnsi="inherit" w:cs="Times New Roman"/>
          <w:spacing w:val="-2"/>
          <w:kern w:val="0"/>
          <w:sz w:val="24"/>
          <w:szCs w:val="24"/>
        </w:rPr>
        <w:t>Spring Cloud</w:t>
      </w:r>
      <w:r w:rsidR="00E36C74" w:rsidRPr="00E36C74">
        <w:rPr>
          <w:rFonts w:ascii="inherit" w:eastAsia="宋体" w:hAnsi="inherit" w:cs="Times New Roman"/>
          <w:spacing w:val="-2"/>
          <w:kern w:val="0"/>
          <w:sz w:val="24"/>
          <w:szCs w:val="24"/>
        </w:rPr>
        <w:t>集成</w:t>
      </w:r>
      <w:r w:rsidR="00E36C74" w:rsidRPr="00E36C74">
        <w:rPr>
          <w:rFonts w:ascii="inherit" w:eastAsia="宋体" w:hAnsi="inherit" w:cs="Times New Roman"/>
          <w:spacing w:val="-2"/>
          <w:kern w:val="0"/>
          <w:sz w:val="24"/>
          <w:szCs w:val="24"/>
        </w:rPr>
        <w:t>Ribbon</w:t>
      </w:r>
      <w:r w:rsidR="00E36C74" w:rsidRPr="00E36C74">
        <w:rPr>
          <w:rFonts w:ascii="inherit" w:eastAsia="宋体" w:hAnsi="inherit" w:cs="Times New Roman"/>
          <w:spacing w:val="-2"/>
          <w:kern w:val="0"/>
          <w:sz w:val="24"/>
          <w:szCs w:val="24"/>
        </w:rPr>
        <w:t>和</w:t>
      </w:r>
      <w:r w:rsidR="00E36C74" w:rsidRPr="00E36C74">
        <w:rPr>
          <w:rFonts w:ascii="inherit" w:eastAsia="宋体" w:hAnsi="inherit" w:cs="Times New Roman"/>
          <w:spacing w:val="-2"/>
          <w:kern w:val="0"/>
          <w:sz w:val="24"/>
          <w:szCs w:val="24"/>
        </w:rPr>
        <w:t>Eureka</w:t>
      </w:r>
      <w:r w:rsidR="00E36C74" w:rsidRPr="00E36C74">
        <w:rPr>
          <w:rFonts w:ascii="inherit" w:eastAsia="宋体" w:hAnsi="inherit" w:cs="Times New Roman"/>
          <w:spacing w:val="-2"/>
          <w:kern w:val="0"/>
          <w:sz w:val="24"/>
          <w:szCs w:val="24"/>
        </w:rPr>
        <w:t>以在使用</w:t>
      </w:r>
      <w:r w:rsidR="00E36C74" w:rsidRPr="00E36C74">
        <w:rPr>
          <w:rFonts w:ascii="inherit" w:eastAsia="宋体" w:hAnsi="inherit" w:cs="Times New Roman"/>
          <w:spacing w:val="-2"/>
          <w:kern w:val="0"/>
          <w:sz w:val="24"/>
          <w:szCs w:val="24"/>
        </w:rPr>
        <w:t>Feign</w:t>
      </w:r>
      <w:r w:rsidR="00E36C74" w:rsidRPr="00E36C74">
        <w:rPr>
          <w:rFonts w:ascii="inherit" w:eastAsia="宋体" w:hAnsi="inherit" w:cs="Times New Roman"/>
          <w:spacing w:val="-2"/>
          <w:kern w:val="0"/>
          <w:sz w:val="24"/>
          <w:szCs w:val="24"/>
        </w:rPr>
        <w:t>时提供负载均衡的</w:t>
      </w:r>
      <w:r w:rsidR="00E36C74" w:rsidRPr="00E36C74">
        <w:rPr>
          <w:rFonts w:ascii="inherit" w:eastAsia="宋体" w:hAnsi="inherit" w:cs="Times New Roman"/>
          <w:spacing w:val="-2"/>
          <w:kern w:val="0"/>
          <w:sz w:val="24"/>
          <w:szCs w:val="24"/>
        </w:rPr>
        <w:t>http</w:t>
      </w:r>
      <w:r w:rsidR="00E36C74" w:rsidRPr="00E36C74">
        <w:rPr>
          <w:rFonts w:ascii="inherit" w:eastAsia="宋体" w:hAnsi="inherit" w:cs="Times New Roman"/>
          <w:spacing w:val="-2"/>
          <w:kern w:val="0"/>
          <w:sz w:val="24"/>
          <w:szCs w:val="24"/>
        </w:rPr>
        <w:t>客户端。</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如何加入</w:t>
      </w:r>
      <w:r w:rsidRPr="00E36C74">
        <w:rPr>
          <w:rFonts w:ascii="Arial" w:eastAsia="宋体" w:hAnsi="Arial" w:cs="Arial"/>
          <w:color w:val="BA3925"/>
          <w:kern w:val="0"/>
          <w:sz w:val="41"/>
          <w:szCs w:val="41"/>
        </w:rPr>
        <w:t>Feign</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要在您的项目中包含</w:t>
      </w:r>
      <w:r w:rsidRPr="00E36C74">
        <w:rPr>
          <w:rFonts w:ascii="inherit" w:eastAsia="宋体" w:hAnsi="inherit" w:cs="Times New Roman"/>
          <w:spacing w:val="-2"/>
          <w:kern w:val="0"/>
          <w:sz w:val="24"/>
          <w:szCs w:val="24"/>
        </w:rPr>
        <w:t>Feign</w:t>
      </w:r>
      <w:r w:rsidRPr="00E36C74">
        <w:rPr>
          <w:rFonts w:ascii="inherit" w:eastAsia="宋体" w:hAnsi="inherit" w:cs="Times New Roman"/>
          <w:spacing w:val="-2"/>
          <w:kern w:val="0"/>
          <w:sz w:val="24"/>
          <w:szCs w:val="24"/>
        </w:rPr>
        <w:t>，请使用组</w:t>
      </w:r>
      <w:r w:rsidRPr="00E36C74">
        <w:rPr>
          <w:rFonts w:ascii="DejaVu Sans Mono" w:eastAsia="宋体" w:hAnsi="DejaVu Sans Mono" w:cs="DejaVu Sans Mono"/>
          <w:kern w:val="0"/>
          <w:sz w:val="23"/>
          <w:szCs w:val="23"/>
          <w:shd w:val="clear" w:color="auto" w:fill="F7F7F8"/>
        </w:rPr>
        <w:t>org.springframework.cloud</w:t>
      </w:r>
      <w:r w:rsidRPr="00E36C74">
        <w:rPr>
          <w:rFonts w:ascii="inherit" w:eastAsia="宋体" w:hAnsi="inherit" w:cs="Times New Roman"/>
          <w:spacing w:val="-2"/>
          <w:kern w:val="0"/>
          <w:sz w:val="24"/>
          <w:szCs w:val="24"/>
        </w:rPr>
        <w:t>和工件</w:t>
      </w:r>
      <w:r w:rsidRPr="00E36C74">
        <w:rPr>
          <w:rFonts w:ascii="inherit" w:eastAsia="宋体" w:hAnsi="inherit" w:cs="Times New Roman"/>
          <w:spacing w:val="-2"/>
          <w:kern w:val="0"/>
          <w:sz w:val="24"/>
          <w:szCs w:val="24"/>
        </w:rPr>
        <w:t>ID </w:t>
      </w:r>
      <w:r w:rsidRPr="00E36C74">
        <w:rPr>
          <w:rFonts w:ascii="DejaVu Sans Mono" w:eastAsia="宋体" w:hAnsi="DejaVu Sans Mono" w:cs="DejaVu Sans Mono"/>
          <w:kern w:val="0"/>
          <w:sz w:val="23"/>
          <w:szCs w:val="23"/>
          <w:shd w:val="clear" w:color="auto" w:fill="F7F7F8"/>
        </w:rPr>
        <w:t>spring-cloud-starter-feign</w:t>
      </w:r>
      <w:r w:rsidRPr="00E36C74">
        <w:rPr>
          <w:rFonts w:ascii="inherit" w:eastAsia="宋体" w:hAnsi="inherit" w:cs="Times New Roman"/>
          <w:spacing w:val="-2"/>
          <w:kern w:val="0"/>
          <w:sz w:val="24"/>
          <w:szCs w:val="24"/>
        </w:rPr>
        <w:t>的启动器。有关</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使用当前的</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发布列表设置构建系统的详细信息，请参阅</w:t>
      </w:r>
      <w:hyperlink r:id="rId75" w:history="1">
        <w:r w:rsidRPr="00E36C74">
          <w:rPr>
            <w:rFonts w:ascii="inherit" w:eastAsia="宋体" w:hAnsi="inherit" w:cs="Times New Roman"/>
            <w:color w:val="2156A5"/>
            <w:spacing w:val="-2"/>
            <w:kern w:val="0"/>
            <w:sz w:val="24"/>
            <w:szCs w:val="24"/>
            <w:u w:val="single"/>
          </w:rPr>
          <w:t>Spring Cloud</w:t>
        </w:r>
        <w:r w:rsidRPr="00E36C74">
          <w:rPr>
            <w:rFonts w:ascii="inherit" w:eastAsia="宋体" w:hAnsi="inherit" w:cs="Times New Roman"/>
            <w:color w:val="2156A5"/>
            <w:spacing w:val="-2"/>
            <w:kern w:val="0"/>
            <w:sz w:val="24"/>
            <w:szCs w:val="24"/>
            <w:u w:val="single"/>
          </w:rPr>
          <w:t>项目页面</w:t>
        </w:r>
      </w:hyperlink>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示例</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应用</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@Configuration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@ComponentScan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@EnableAutoConfiguration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@EnableEurekaClient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@EnableFeignClients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Application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static void main(String[] args)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SpringApplication.run(Application.class, args);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StoreClient.java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@FeignClient("stores")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interface StoreClient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@RequestMapping(method = RequestMethod.GET, value = "/stores")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List&lt;Store&gt; getStores();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@RequestMapping(method = RequestMethod.POST, value = "/stores/{storeId}", consumes = "application/json")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Store update(@PathVariable("storeId") Long storeId, Store store);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w:t>
      </w:r>
      <w:r w:rsidRPr="00E36C74">
        <w:rPr>
          <w:rFonts w:ascii="DejaVu Sans Mono" w:eastAsia="宋体" w:hAnsi="DejaVu Sans Mono" w:cs="DejaVu Sans Mono"/>
          <w:kern w:val="0"/>
          <w:sz w:val="23"/>
          <w:szCs w:val="23"/>
          <w:shd w:val="clear" w:color="auto" w:fill="F7F7F8"/>
        </w:rPr>
        <w:t>@FeignClient</w:t>
      </w:r>
      <w:r w:rsidRPr="00E36C74">
        <w:rPr>
          <w:rFonts w:ascii="inherit" w:eastAsia="宋体" w:hAnsi="inherit" w:cs="Times New Roman"/>
          <w:spacing w:val="-2"/>
          <w:kern w:val="0"/>
          <w:sz w:val="24"/>
          <w:szCs w:val="24"/>
        </w:rPr>
        <w:t>注释中，</w:t>
      </w:r>
      <w:r w:rsidRPr="00E36C74">
        <w:rPr>
          <w:rFonts w:ascii="inherit" w:eastAsia="宋体" w:hAnsi="inherit" w:cs="Times New Roman"/>
          <w:spacing w:val="-2"/>
          <w:kern w:val="0"/>
          <w:sz w:val="24"/>
          <w:szCs w:val="24"/>
        </w:rPr>
        <w:t>String</w:t>
      </w:r>
      <w:r w:rsidRPr="00E36C74">
        <w:rPr>
          <w:rFonts w:ascii="inherit" w:eastAsia="宋体" w:hAnsi="inherit" w:cs="Times New Roman"/>
          <w:spacing w:val="-2"/>
          <w:kern w:val="0"/>
          <w:sz w:val="24"/>
          <w:szCs w:val="24"/>
        </w:rPr>
        <w:t>值（以上</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存储</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）是一个任意的客户端名称，用于创建</w:t>
      </w:r>
      <w:r w:rsidRPr="00E36C74">
        <w:rPr>
          <w:rFonts w:ascii="inherit" w:eastAsia="宋体" w:hAnsi="inherit" w:cs="Times New Roman"/>
          <w:spacing w:val="-2"/>
          <w:kern w:val="0"/>
          <w:sz w:val="24"/>
          <w:szCs w:val="24"/>
        </w:rPr>
        <w:t>Ribbon</w:t>
      </w:r>
      <w:r w:rsidRPr="00E36C74">
        <w:rPr>
          <w:rFonts w:ascii="inherit" w:eastAsia="宋体" w:hAnsi="inherit" w:cs="Times New Roman"/>
          <w:spacing w:val="-2"/>
          <w:kern w:val="0"/>
          <w:sz w:val="24"/>
          <w:szCs w:val="24"/>
        </w:rPr>
        <w:t>负载平衡器（</w:t>
      </w:r>
      <w:hyperlink r:id="rId76" w:anchor="spring-cloud-ribbon" w:history="1">
        <w:r w:rsidRPr="00E36C74">
          <w:rPr>
            <w:rFonts w:ascii="inherit" w:eastAsia="宋体" w:hAnsi="inherit" w:cs="Times New Roman"/>
            <w:color w:val="2156A5"/>
            <w:spacing w:val="-2"/>
            <w:kern w:val="0"/>
            <w:sz w:val="24"/>
            <w:szCs w:val="24"/>
            <w:u w:val="single"/>
          </w:rPr>
          <w:t>有关</w:t>
        </w:r>
        <w:r w:rsidRPr="00E36C74">
          <w:rPr>
            <w:rFonts w:ascii="inherit" w:eastAsia="宋体" w:hAnsi="inherit" w:cs="Times New Roman"/>
            <w:color w:val="2156A5"/>
            <w:spacing w:val="-2"/>
            <w:kern w:val="0"/>
            <w:sz w:val="24"/>
            <w:szCs w:val="24"/>
            <w:u w:val="single"/>
          </w:rPr>
          <w:t>Ribbon</w:t>
        </w:r>
        <w:r w:rsidRPr="00E36C74">
          <w:rPr>
            <w:rFonts w:ascii="inherit" w:eastAsia="宋体" w:hAnsi="inherit" w:cs="Times New Roman"/>
            <w:color w:val="2156A5"/>
            <w:spacing w:val="-2"/>
            <w:kern w:val="0"/>
            <w:sz w:val="24"/>
            <w:szCs w:val="24"/>
            <w:u w:val="single"/>
          </w:rPr>
          <w:t>支持的详细信息，</w:t>
        </w:r>
      </w:hyperlink>
      <w:r w:rsidRPr="00E36C74">
        <w:rPr>
          <w:rFonts w:ascii="inherit" w:eastAsia="宋体" w:hAnsi="inherit" w:cs="Times New Roman"/>
          <w:spacing w:val="-2"/>
          <w:kern w:val="0"/>
          <w:sz w:val="24"/>
          <w:szCs w:val="24"/>
        </w:rPr>
        <w:t>请参阅</w:t>
      </w:r>
      <w:hyperlink r:id="rId77" w:anchor="spring-cloud-ribbon" w:history="1">
        <w:r w:rsidRPr="00E36C74">
          <w:rPr>
            <w:rFonts w:ascii="inherit" w:eastAsia="宋体" w:hAnsi="inherit" w:cs="Times New Roman"/>
            <w:color w:val="2156A5"/>
            <w:spacing w:val="-2"/>
            <w:kern w:val="0"/>
            <w:sz w:val="24"/>
            <w:szCs w:val="24"/>
            <w:u w:val="single"/>
          </w:rPr>
          <w:t>下文</w:t>
        </w:r>
      </w:hyperlink>
      <w:r w:rsidRPr="00E36C74">
        <w:rPr>
          <w:rFonts w:ascii="inherit" w:eastAsia="宋体" w:hAnsi="inherit" w:cs="Times New Roman"/>
          <w:spacing w:val="-2"/>
          <w:kern w:val="0"/>
          <w:sz w:val="24"/>
          <w:szCs w:val="24"/>
        </w:rPr>
        <w:t>））。您还可以使用</w:t>
      </w:r>
      <w:r w:rsidRPr="00E36C74">
        <w:rPr>
          <w:rFonts w:ascii="DejaVu Sans Mono" w:eastAsia="宋体" w:hAnsi="DejaVu Sans Mono" w:cs="DejaVu Sans Mono"/>
          <w:kern w:val="0"/>
          <w:sz w:val="23"/>
          <w:szCs w:val="23"/>
          <w:shd w:val="clear" w:color="auto" w:fill="F7F7F8"/>
        </w:rPr>
        <w:t>url</w:t>
      </w:r>
      <w:r w:rsidRPr="00E36C74">
        <w:rPr>
          <w:rFonts w:ascii="inherit" w:eastAsia="宋体" w:hAnsi="inherit" w:cs="Times New Roman"/>
          <w:spacing w:val="-2"/>
          <w:kern w:val="0"/>
          <w:sz w:val="24"/>
          <w:szCs w:val="24"/>
        </w:rPr>
        <w:t>属性（绝对值或只是主机名）指定</w:t>
      </w:r>
      <w:r w:rsidRPr="00E36C74">
        <w:rPr>
          <w:rFonts w:ascii="inherit" w:eastAsia="宋体" w:hAnsi="inherit" w:cs="Times New Roman"/>
          <w:spacing w:val="-2"/>
          <w:kern w:val="0"/>
          <w:sz w:val="24"/>
          <w:szCs w:val="24"/>
        </w:rPr>
        <w:t>URL</w:t>
      </w:r>
      <w:r w:rsidRPr="00E36C74">
        <w:rPr>
          <w:rFonts w:ascii="inherit" w:eastAsia="宋体" w:hAnsi="inherit" w:cs="Times New Roman"/>
          <w:spacing w:val="-2"/>
          <w:kern w:val="0"/>
          <w:sz w:val="24"/>
          <w:szCs w:val="24"/>
        </w:rPr>
        <w:t>。应用程序上下文中的</w:t>
      </w:r>
      <w:r w:rsidRPr="00E36C74">
        <w:rPr>
          <w:rFonts w:ascii="inherit" w:eastAsia="宋体" w:hAnsi="inherit" w:cs="Times New Roman"/>
          <w:spacing w:val="-2"/>
          <w:kern w:val="0"/>
          <w:sz w:val="24"/>
          <w:szCs w:val="24"/>
        </w:rPr>
        <w:t>bean</w:t>
      </w:r>
      <w:r w:rsidRPr="00E36C74">
        <w:rPr>
          <w:rFonts w:ascii="inherit" w:eastAsia="宋体" w:hAnsi="inherit" w:cs="Times New Roman"/>
          <w:spacing w:val="-2"/>
          <w:kern w:val="0"/>
          <w:sz w:val="24"/>
          <w:szCs w:val="24"/>
        </w:rPr>
        <w:t>的名称是该接口的完全限定名称。要指定您自己的别名值，您可以使用</w:t>
      </w:r>
      <w:r w:rsidRPr="00E36C74">
        <w:rPr>
          <w:rFonts w:ascii="DejaVu Sans Mono" w:eastAsia="宋体" w:hAnsi="DejaVu Sans Mono" w:cs="DejaVu Sans Mono"/>
          <w:kern w:val="0"/>
          <w:sz w:val="23"/>
          <w:szCs w:val="23"/>
          <w:shd w:val="clear" w:color="auto" w:fill="F7F7F8"/>
        </w:rPr>
        <w:t>@FeignClient</w:t>
      </w:r>
      <w:r w:rsidRPr="00E36C74">
        <w:rPr>
          <w:rFonts w:ascii="inherit" w:eastAsia="宋体" w:hAnsi="inherit" w:cs="Times New Roman"/>
          <w:spacing w:val="-2"/>
          <w:kern w:val="0"/>
          <w:sz w:val="24"/>
          <w:szCs w:val="24"/>
        </w:rPr>
        <w:t>注释的</w:t>
      </w:r>
      <w:r w:rsidRPr="00E36C74">
        <w:rPr>
          <w:rFonts w:ascii="DejaVu Sans Mono" w:eastAsia="宋体" w:hAnsi="DejaVu Sans Mono" w:cs="DejaVu Sans Mono"/>
          <w:kern w:val="0"/>
          <w:sz w:val="23"/>
          <w:szCs w:val="23"/>
          <w:shd w:val="clear" w:color="auto" w:fill="F7F7F8"/>
        </w:rPr>
        <w:t>qualifier</w:t>
      </w:r>
      <w:r w:rsidRPr="00E36C74">
        <w:rPr>
          <w:rFonts w:ascii="inherit" w:eastAsia="宋体" w:hAnsi="inherit" w:cs="Times New Roman"/>
          <w:spacing w:val="-2"/>
          <w:kern w:val="0"/>
          <w:sz w:val="24"/>
          <w:szCs w:val="24"/>
        </w:rPr>
        <w:t>值。</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以上的</w:t>
      </w:r>
      <w:r w:rsidRPr="00E36C74">
        <w:rPr>
          <w:rFonts w:ascii="inherit" w:eastAsia="宋体" w:hAnsi="inherit" w:cs="Times New Roman"/>
          <w:spacing w:val="-2"/>
          <w:kern w:val="0"/>
          <w:sz w:val="24"/>
          <w:szCs w:val="24"/>
        </w:rPr>
        <w:t>Ribbon</w:t>
      </w:r>
      <w:r w:rsidRPr="00E36C74">
        <w:rPr>
          <w:rFonts w:ascii="inherit" w:eastAsia="宋体" w:hAnsi="inherit" w:cs="Times New Roman"/>
          <w:spacing w:val="-2"/>
          <w:kern w:val="0"/>
          <w:sz w:val="24"/>
          <w:szCs w:val="24"/>
        </w:rPr>
        <w:t>客户端将会发现</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商店</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服务的物理地址。如果您的应用程序是</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客户端，那么它将解析</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服务注册表中的服务。如果您不想使用</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，您可以简单地配置外部配置中的服务器列表（</w:t>
      </w:r>
      <w:hyperlink r:id="rId78" w:anchor="spring-cloud-ribbon-without-eureka" w:history="1">
        <w:r w:rsidRPr="00E36C74">
          <w:rPr>
            <w:rFonts w:ascii="inherit" w:eastAsia="宋体" w:hAnsi="inherit" w:cs="Times New Roman"/>
            <w:color w:val="2156A5"/>
            <w:spacing w:val="-2"/>
            <w:kern w:val="0"/>
            <w:sz w:val="24"/>
            <w:szCs w:val="24"/>
            <w:u w:val="single"/>
          </w:rPr>
          <w:t>例如，</w:t>
        </w:r>
      </w:hyperlink>
      <w:r w:rsidRPr="00E36C74">
        <w:rPr>
          <w:rFonts w:ascii="inherit" w:eastAsia="宋体" w:hAnsi="inherit" w:cs="Times New Roman"/>
          <w:spacing w:val="-2"/>
          <w:kern w:val="0"/>
          <w:sz w:val="24"/>
          <w:szCs w:val="24"/>
        </w:rPr>
        <w:t>参见</w:t>
      </w:r>
      <w:r w:rsidRPr="00E36C74">
        <w:rPr>
          <w:rFonts w:ascii="inherit" w:eastAsia="宋体" w:hAnsi="inherit" w:cs="Times New Roman"/>
          <w:spacing w:val="-2"/>
          <w:kern w:val="0"/>
          <w:sz w:val="24"/>
          <w:szCs w:val="24"/>
        </w:rPr>
        <w:t> </w:t>
      </w:r>
      <w:hyperlink r:id="rId79" w:anchor="spring-cloud-ribbon-without-eureka" w:history="1">
        <w:r w:rsidRPr="00E36C74">
          <w:rPr>
            <w:rFonts w:ascii="inherit" w:eastAsia="宋体" w:hAnsi="inherit" w:cs="Times New Roman"/>
            <w:color w:val="2156A5"/>
            <w:spacing w:val="-2"/>
            <w:kern w:val="0"/>
            <w:sz w:val="24"/>
            <w:szCs w:val="24"/>
            <w:u w:val="single"/>
          </w:rPr>
          <w:t>上文</w:t>
        </w:r>
      </w:hyperlink>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覆盖</w:t>
      </w:r>
      <w:r w:rsidRPr="00E36C74">
        <w:rPr>
          <w:rFonts w:ascii="Arial" w:eastAsia="宋体" w:hAnsi="Arial" w:cs="Arial"/>
          <w:color w:val="BA3925"/>
          <w:kern w:val="0"/>
          <w:sz w:val="41"/>
          <w:szCs w:val="41"/>
        </w:rPr>
        <w:t>Feign</w:t>
      </w:r>
      <w:r w:rsidRPr="00E36C74">
        <w:rPr>
          <w:rFonts w:ascii="Arial" w:eastAsia="宋体" w:hAnsi="Arial" w:cs="Arial"/>
          <w:color w:val="BA3925"/>
          <w:kern w:val="0"/>
          <w:sz w:val="41"/>
          <w:szCs w:val="41"/>
        </w:rPr>
        <w:t>默认值</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Feign</w:t>
      </w:r>
      <w:r w:rsidRPr="00E36C74">
        <w:rPr>
          <w:rFonts w:ascii="inherit" w:eastAsia="宋体" w:hAnsi="inherit" w:cs="Times New Roman"/>
          <w:spacing w:val="-2"/>
          <w:kern w:val="0"/>
          <w:sz w:val="24"/>
          <w:szCs w:val="24"/>
        </w:rPr>
        <w:t>支持的中心概念是指定的客户端。每个假装客户端都是组合的组件的一部分，它们一起工作以根据需要联系远程服务器，并且该集合具有您将其作为应用程序开发人员使用</w:t>
      </w:r>
      <w:r w:rsidRPr="00E36C74">
        <w:rPr>
          <w:rFonts w:ascii="DejaVu Sans Mono" w:eastAsia="宋体" w:hAnsi="DejaVu Sans Mono" w:cs="DejaVu Sans Mono"/>
          <w:kern w:val="0"/>
          <w:sz w:val="23"/>
          <w:szCs w:val="23"/>
          <w:shd w:val="clear" w:color="auto" w:fill="F7F7F8"/>
        </w:rPr>
        <w:t>@FeignClient</w:t>
      </w:r>
      <w:r w:rsidRPr="00E36C74">
        <w:rPr>
          <w:rFonts w:ascii="inherit" w:eastAsia="宋体" w:hAnsi="inherit" w:cs="Times New Roman"/>
          <w:spacing w:val="-2"/>
          <w:kern w:val="0"/>
          <w:sz w:val="24"/>
          <w:szCs w:val="24"/>
        </w:rPr>
        <w:t>注释的名称。</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根据需要，使用</w:t>
      </w:r>
      <w:r w:rsidRPr="00E36C74">
        <w:rPr>
          <w:rFonts w:ascii="DejaVu Sans Mono" w:eastAsia="宋体" w:hAnsi="DejaVu Sans Mono" w:cs="DejaVu Sans Mono"/>
          <w:kern w:val="0"/>
          <w:sz w:val="23"/>
          <w:szCs w:val="23"/>
          <w:shd w:val="clear" w:color="auto" w:fill="F7F7F8"/>
        </w:rPr>
        <w:t>FeignClientsConfiguration</w:t>
      </w:r>
      <w:r w:rsidRPr="00E36C74">
        <w:rPr>
          <w:rFonts w:ascii="inherit" w:eastAsia="宋体" w:hAnsi="inherit" w:cs="Times New Roman"/>
          <w:spacing w:val="-2"/>
          <w:kern w:val="0"/>
          <w:sz w:val="24"/>
          <w:szCs w:val="24"/>
        </w:rPr>
        <w:t>为每个已命名的客户端创建一个新的集合</w:t>
      </w:r>
      <w:r w:rsidRPr="00E36C74">
        <w:rPr>
          <w:rFonts w:ascii="DejaVu Sans Mono" w:eastAsia="宋体" w:hAnsi="DejaVu Sans Mono" w:cs="DejaVu Sans Mono"/>
          <w:kern w:val="0"/>
          <w:sz w:val="23"/>
          <w:szCs w:val="23"/>
          <w:shd w:val="clear" w:color="auto" w:fill="F7F7F8"/>
        </w:rPr>
        <w:t>ApplicationContext</w:t>
      </w:r>
      <w:r w:rsidRPr="00E36C74">
        <w:rPr>
          <w:rFonts w:ascii="inherit" w:eastAsia="宋体" w:hAnsi="inherit" w:cs="Times New Roman"/>
          <w:spacing w:val="-2"/>
          <w:kern w:val="0"/>
          <w:sz w:val="24"/>
          <w:szCs w:val="24"/>
        </w:rPr>
        <w:t>。这包含（除其他外）</w:t>
      </w:r>
      <w:r w:rsidRPr="00E36C74">
        <w:rPr>
          <w:rFonts w:ascii="DejaVu Sans Mono" w:eastAsia="宋体" w:hAnsi="DejaVu Sans Mono" w:cs="DejaVu Sans Mono"/>
          <w:kern w:val="0"/>
          <w:sz w:val="23"/>
          <w:szCs w:val="23"/>
          <w:shd w:val="clear" w:color="auto" w:fill="F7F7F8"/>
        </w:rPr>
        <w:t>feign.Decoder</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feign.Encoder</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feign.Contract</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可以通过使用</w:t>
      </w:r>
      <w:r w:rsidRPr="00E36C74">
        <w:rPr>
          <w:rFonts w:ascii="DejaVu Sans Mono" w:eastAsia="宋体" w:hAnsi="DejaVu Sans Mono" w:cs="DejaVu Sans Mono"/>
          <w:kern w:val="0"/>
          <w:sz w:val="23"/>
          <w:szCs w:val="23"/>
          <w:shd w:val="clear" w:color="auto" w:fill="F7F7F8"/>
        </w:rPr>
        <w:t>@FeignClient</w:t>
      </w:r>
      <w:r w:rsidRPr="00E36C74">
        <w:rPr>
          <w:rFonts w:ascii="inherit" w:eastAsia="宋体" w:hAnsi="inherit" w:cs="Times New Roman"/>
          <w:spacing w:val="-2"/>
          <w:kern w:val="0"/>
          <w:sz w:val="24"/>
          <w:szCs w:val="24"/>
        </w:rPr>
        <w:t>声明额外的配置（</w:t>
      </w:r>
      <w:r w:rsidRPr="00E36C74">
        <w:rPr>
          <w:rFonts w:ascii="DejaVu Sans Mono" w:eastAsia="宋体" w:hAnsi="DejaVu Sans Mono" w:cs="DejaVu Sans Mono"/>
          <w:kern w:val="0"/>
          <w:sz w:val="23"/>
          <w:szCs w:val="23"/>
          <w:shd w:val="clear" w:color="auto" w:fill="F7F7F8"/>
        </w:rPr>
        <w:t>FeignClientsConfiguration</w:t>
      </w:r>
      <w:r w:rsidRPr="00E36C74">
        <w:rPr>
          <w:rFonts w:ascii="inherit" w:eastAsia="宋体" w:hAnsi="inherit" w:cs="Times New Roman"/>
          <w:spacing w:val="-2"/>
          <w:kern w:val="0"/>
          <w:sz w:val="24"/>
          <w:szCs w:val="24"/>
        </w:rPr>
        <w:t>）来完全控制假客户端。例：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@FeignClient(name = "stores", configuration = FooConfiguration.class)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interface StoreClient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在这种情况下，客户端由</w:t>
      </w:r>
      <w:r w:rsidRPr="00E36C74">
        <w:rPr>
          <w:rFonts w:ascii="DejaVu Sans Mono" w:eastAsia="宋体" w:hAnsi="DejaVu Sans Mono" w:cs="DejaVu Sans Mono"/>
          <w:kern w:val="0"/>
          <w:sz w:val="23"/>
          <w:szCs w:val="23"/>
          <w:shd w:val="clear" w:color="auto" w:fill="F7F7F8"/>
        </w:rPr>
        <w:t>FeignClientsConfiguration</w:t>
      </w:r>
      <w:r w:rsidRPr="00E36C74">
        <w:rPr>
          <w:rFonts w:ascii="inherit" w:eastAsia="宋体" w:hAnsi="inherit" w:cs="Times New Roman"/>
          <w:spacing w:val="-2"/>
          <w:kern w:val="0"/>
          <w:sz w:val="24"/>
          <w:szCs w:val="24"/>
        </w:rPr>
        <w:t>中的组件与</w:t>
      </w:r>
      <w:r w:rsidRPr="00E36C74">
        <w:rPr>
          <w:rFonts w:ascii="DejaVu Sans Mono" w:eastAsia="宋体" w:hAnsi="DejaVu Sans Mono" w:cs="DejaVu Sans Mono"/>
          <w:kern w:val="0"/>
          <w:sz w:val="23"/>
          <w:szCs w:val="23"/>
          <w:shd w:val="clear" w:color="auto" w:fill="F7F7F8"/>
        </w:rPr>
        <w:t>FooConfiguration</w:t>
      </w:r>
      <w:r w:rsidRPr="00E36C74">
        <w:rPr>
          <w:rFonts w:ascii="inherit" w:eastAsia="宋体" w:hAnsi="inherit" w:cs="Times New Roman"/>
          <w:spacing w:val="-2"/>
          <w:kern w:val="0"/>
          <w:sz w:val="24"/>
          <w:szCs w:val="24"/>
        </w:rPr>
        <w:t>中的任何组件组成（后者将覆盖前者）。</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854152904"/>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DejaVu Sans Mono" w:eastAsia="宋体" w:hAnsi="DejaVu Sans Mono" w:cs="DejaVu Sans Mono"/>
                <w:kern w:val="0"/>
                <w:sz w:val="23"/>
                <w:szCs w:val="23"/>
                <w:shd w:val="clear" w:color="auto" w:fill="F7F7F8"/>
              </w:rPr>
              <w:t>FooConfiguration</w:t>
            </w:r>
            <w:r w:rsidRPr="00E36C74">
              <w:rPr>
                <w:rFonts w:ascii="宋体" w:eastAsia="宋体" w:hAnsi="宋体" w:cs="宋体"/>
                <w:spacing w:val="-2"/>
                <w:kern w:val="0"/>
                <w:sz w:val="24"/>
                <w:szCs w:val="24"/>
              </w:rPr>
              <w:t>不需要使用</w:t>
            </w:r>
            <w:r w:rsidRPr="00E36C74">
              <w:rPr>
                <w:rFonts w:ascii="DejaVu Sans Mono" w:eastAsia="宋体" w:hAnsi="DejaVu Sans Mono" w:cs="DejaVu Sans Mono"/>
                <w:kern w:val="0"/>
                <w:sz w:val="23"/>
                <w:szCs w:val="23"/>
                <w:shd w:val="clear" w:color="auto" w:fill="F7F7F8"/>
              </w:rPr>
              <w:t>@Configuration</w:t>
            </w:r>
            <w:r w:rsidRPr="00E36C74">
              <w:rPr>
                <w:rFonts w:ascii="宋体" w:eastAsia="宋体" w:hAnsi="宋体" w:cs="宋体"/>
                <w:spacing w:val="-2"/>
                <w:kern w:val="0"/>
                <w:sz w:val="24"/>
                <w:szCs w:val="24"/>
              </w:rPr>
              <w:t>注释。但是，如果是，则请注意将其从任何</w:t>
            </w:r>
            <w:r w:rsidRPr="00E36C74">
              <w:rPr>
                <w:rFonts w:ascii="DejaVu Sans Mono" w:eastAsia="宋体" w:hAnsi="DejaVu Sans Mono" w:cs="DejaVu Sans Mono"/>
                <w:kern w:val="0"/>
                <w:sz w:val="23"/>
                <w:szCs w:val="23"/>
                <w:shd w:val="clear" w:color="auto" w:fill="F7F7F8"/>
              </w:rPr>
              <w:t>@ComponentScan</w:t>
            </w:r>
            <w:r w:rsidRPr="00E36C74">
              <w:rPr>
                <w:rFonts w:ascii="宋体" w:eastAsia="宋体" w:hAnsi="宋体" w:cs="宋体"/>
                <w:spacing w:val="-2"/>
                <w:kern w:val="0"/>
                <w:sz w:val="24"/>
                <w:szCs w:val="24"/>
              </w:rPr>
              <w:t>中排除，否则将包含此配置，因为它将成为</w:t>
            </w:r>
            <w:r w:rsidRPr="00E36C74">
              <w:rPr>
                <w:rFonts w:ascii="DejaVu Sans Mono" w:eastAsia="宋体" w:hAnsi="DejaVu Sans Mono" w:cs="DejaVu Sans Mono"/>
                <w:kern w:val="0"/>
                <w:sz w:val="23"/>
                <w:szCs w:val="23"/>
                <w:shd w:val="clear" w:color="auto" w:fill="F7F7F8"/>
              </w:rPr>
              <w:t>feign.Decoder</w:t>
            </w:r>
            <w:r w:rsidRPr="00E36C74">
              <w:rPr>
                <w:rFonts w:ascii="宋体" w:eastAsia="宋体" w:hAnsi="宋体" w:cs="宋体"/>
                <w:spacing w:val="-2"/>
                <w:kern w:val="0"/>
                <w:sz w:val="24"/>
                <w:szCs w:val="24"/>
              </w:rPr>
              <w:t>，</w:t>
            </w:r>
            <w:r w:rsidRPr="00E36C74">
              <w:rPr>
                <w:rFonts w:ascii="DejaVu Sans Mono" w:eastAsia="宋体" w:hAnsi="DejaVu Sans Mono" w:cs="DejaVu Sans Mono"/>
                <w:kern w:val="0"/>
                <w:sz w:val="23"/>
                <w:szCs w:val="23"/>
                <w:shd w:val="clear" w:color="auto" w:fill="F7F7F8"/>
              </w:rPr>
              <w:t>feign.Encoder</w:t>
            </w:r>
            <w:r w:rsidRPr="00E36C74">
              <w:rPr>
                <w:rFonts w:ascii="宋体" w:eastAsia="宋体" w:hAnsi="宋体" w:cs="宋体"/>
                <w:spacing w:val="-2"/>
                <w:kern w:val="0"/>
                <w:sz w:val="24"/>
                <w:szCs w:val="24"/>
              </w:rPr>
              <w:t>，</w:t>
            </w:r>
            <w:r w:rsidRPr="00E36C74">
              <w:rPr>
                <w:rFonts w:ascii="DejaVu Sans Mono" w:eastAsia="宋体" w:hAnsi="DejaVu Sans Mono" w:cs="DejaVu Sans Mono"/>
                <w:kern w:val="0"/>
                <w:sz w:val="23"/>
                <w:szCs w:val="23"/>
                <w:shd w:val="clear" w:color="auto" w:fill="F7F7F8"/>
              </w:rPr>
              <w:t>feign.Contract</w:t>
            </w:r>
            <w:r w:rsidRPr="00E36C74">
              <w:rPr>
                <w:rFonts w:ascii="宋体" w:eastAsia="宋体" w:hAnsi="宋体" w:cs="宋体"/>
                <w:spacing w:val="-2"/>
                <w:kern w:val="0"/>
                <w:sz w:val="24"/>
                <w:szCs w:val="24"/>
              </w:rPr>
              <w:t>等的默认来源，指定时。这可以通过将其放置在任何</w:t>
            </w:r>
            <w:r w:rsidRPr="00E36C74">
              <w:rPr>
                <w:rFonts w:ascii="DejaVu Sans Mono" w:eastAsia="宋体" w:hAnsi="DejaVu Sans Mono" w:cs="DejaVu Sans Mono"/>
                <w:kern w:val="0"/>
                <w:sz w:val="23"/>
                <w:szCs w:val="23"/>
                <w:shd w:val="clear" w:color="auto" w:fill="F7F7F8"/>
              </w:rPr>
              <w:t>@ComponentScan</w:t>
            </w:r>
            <w:r w:rsidRPr="00E36C74">
              <w:rPr>
                <w:rFonts w:ascii="宋体" w:eastAsia="宋体" w:hAnsi="宋体" w:cs="宋体"/>
                <w:spacing w:val="-2"/>
                <w:kern w:val="0"/>
                <w:sz w:val="24"/>
                <w:szCs w:val="24"/>
              </w:rPr>
              <w:t>或</w:t>
            </w:r>
            <w:r w:rsidRPr="00E36C74">
              <w:rPr>
                <w:rFonts w:ascii="DejaVu Sans Mono" w:eastAsia="宋体" w:hAnsi="DejaVu Sans Mono" w:cs="DejaVu Sans Mono"/>
                <w:kern w:val="0"/>
                <w:sz w:val="23"/>
                <w:szCs w:val="23"/>
                <w:shd w:val="clear" w:color="auto" w:fill="F7F7F8"/>
              </w:rPr>
              <w:t>@SpringBootApplication</w:t>
            </w:r>
            <w:r w:rsidRPr="00E36C74">
              <w:rPr>
                <w:rFonts w:ascii="宋体" w:eastAsia="宋体" w:hAnsi="宋体" w:cs="宋体"/>
                <w:spacing w:val="-2"/>
                <w:kern w:val="0"/>
                <w:sz w:val="24"/>
                <w:szCs w:val="24"/>
              </w:rPr>
              <w:t>的单独的不重叠的包中，或者可以在</w:t>
            </w:r>
            <w:r w:rsidRPr="00E36C74">
              <w:rPr>
                <w:rFonts w:ascii="DejaVu Sans Mono" w:eastAsia="宋体" w:hAnsi="DejaVu Sans Mono" w:cs="DejaVu Sans Mono"/>
                <w:kern w:val="0"/>
                <w:sz w:val="23"/>
                <w:szCs w:val="23"/>
                <w:shd w:val="clear" w:color="auto" w:fill="F7F7F8"/>
              </w:rPr>
              <w:t>@ComponentScan</w:t>
            </w:r>
            <w:r w:rsidRPr="00E36C74">
              <w:rPr>
                <w:rFonts w:ascii="宋体" w:eastAsia="宋体" w:hAnsi="宋体" w:cs="宋体"/>
                <w:spacing w:val="-2"/>
                <w:kern w:val="0"/>
                <w:sz w:val="24"/>
                <w:szCs w:val="24"/>
              </w:rPr>
              <w:t>中明确排除。</w:t>
            </w:r>
          </w:p>
        </w:tc>
      </w:tr>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DejaVu Sans Mono" w:eastAsia="宋体" w:hAnsi="DejaVu Sans Mono" w:cs="DejaVu Sans Mono"/>
                <w:kern w:val="0"/>
                <w:sz w:val="23"/>
                <w:szCs w:val="23"/>
                <w:shd w:val="clear" w:color="auto" w:fill="F7F7F8"/>
              </w:rPr>
              <w:t>serviceId</w:t>
            </w:r>
            <w:r w:rsidRPr="00E36C74">
              <w:rPr>
                <w:rFonts w:ascii="宋体" w:eastAsia="宋体" w:hAnsi="宋体" w:cs="宋体"/>
                <w:spacing w:val="-2"/>
                <w:kern w:val="0"/>
                <w:sz w:val="24"/>
                <w:szCs w:val="24"/>
              </w:rPr>
              <w:t>属性现在已被弃用，有利于</w:t>
            </w:r>
            <w:r w:rsidRPr="00E36C74">
              <w:rPr>
                <w:rFonts w:ascii="DejaVu Sans Mono" w:eastAsia="宋体" w:hAnsi="DejaVu Sans Mono" w:cs="DejaVu Sans Mono"/>
                <w:kern w:val="0"/>
                <w:sz w:val="23"/>
                <w:szCs w:val="23"/>
                <w:shd w:val="clear" w:color="auto" w:fill="F7F7F8"/>
              </w:rPr>
              <w:t>name</w:t>
            </w:r>
            <w:r w:rsidRPr="00E36C74">
              <w:rPr>
                <w:rFonts w:ascii="宋体" w:eastAsia="宋体" w:hAnsi="宋体" w:cs="宋体"/>
                <w:spacing w:val="-2"/>
                <w:kern w:val="0"/>
                <w:sz w:val="24"/>
                <w:szCs w:val="24"/>
              </w:rPr>
              <w:t>属性。</w:t>
            </w:r>
          </w:p>
        </w:tc>
      </w:tr>
    </w:tbl>
    <w:p w:rsidR="00E36C74" w:rsidRPr="00E36C74" w:rsidRDefault="00E36C74" w:rsidP="00E36C74">
      <w:pPr>
        <w:widowControl/>
        <w:shd w:val="clear" w:color="auto" w:fill="FFFFFF"/>
        <w:jc w:val="left"/>
        <w:rPr>
          <w:rFonts w:ascii="Times New Roman" w:eastAsia="宋体" w:hAnsi="Times New Roman" w:cs="Times New Roman"/>
          <w:vanish/>
          <w:kern w:val="0"/>
          <w:sz w:val="24"/>
          <w:szCs w:val="24"/>
        </w:rPr>
      </w:pP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35663821"/>
              <w:rPr>
                <w:rFonts w:ascii="Arial" w:eastAsia="宋体" w:hAnsi="Arial" w:cs="Arial"/>
                <w:b/>
                <w:bCs/>
                <w:caps/>
                <w:kern w:val="0"/>
                <w:sz w:val="24"/>
                <w:szCs w:val="24"/>
              </w:rPr>
            </w:pPr>
            <w:r w:rsidRPr="00E36C74">
              <w:rPr>
                <w:rFonts w:ascii="Arial" w:eastAsia="宋体" w:hAnsi="Arial" w:cs="Arial"/>
                <w:b/>
                <w:bCs/>
                <w:caps/>
                <w:kern w:val="0"/>
                <w:sz w:val="24"/>
                <w:szCs w:val="24"/>
              </w:rPr>
              <w:t>警告</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以前，使用</w:t>
            </w:r>
            <w:r w:rsidRPr="00E36C74">
              <w:rPr>
                <w:rFonts w:ascii="DejaVu Sans Mono" w:eastAsia="宋体" w:hAnsi="DejaVu Sans Mono" w:cs="DejaVu Sans Mono"/>
                <w:kern w:val="0"/>
                <w:sz w:val="23"/>
                <w:szCs w:val="23"/>
                <w:shd w:val="clear" w:color="auto" w:fill="F7F7F8"/>
              </w:rPr>
              <w:t>url</w:t>
            </w:r>
            <w:r w:rsidRPr="00E36C74">
              <w:rPr>
                <w:rFonts w:ascii="宋体" w:eastAsia="宋体" w:hAnsi="宋体" w:cs="宋体"/>
                <w:spacing w:val="-2"/>
                <w:kern w:val="0"/>
                <w:sz w:val="24"/>
                <w:szCs w:val="24"/>
              </w:rPr>
              <w:t>属性，不需要</w:t>
            </w:r>
            <w:r w:rsidRPr="00E36C74">
              <w:rPr>
                <w:rFonts w:ascii="DejaVu Sans Mono" w:eastAsia="宋体" w:hAnsi="DejaVu Sans Mono" w:cs="DejaVu Sans Mono"/>
                <w:kern w:val="0"/>
                <w:sz w:val="23"/>
                <w:szCs w:val="23"/>
                <w:shd w:val="clear" w:color="auto" w:fill="F7F7F8"/>
              </w:rPr>
              <w:t>name</w:t>
            </w:r>
            <w:r w:rsidRPr="00E36C74">
              <w:rPr>
                <w:rFonts w:ascii="宋体" w:eastAsia="宋体" w:hAnsi="宋体" w:cs="宋体"/>
                <w:spacing w:val="-2"/>
                <w:kern w:val="0"/>
                <w:sz w:val="24"/>
                <w:szCs w:val="24"/>
              </w:rPr>
              <w:t>属性。现在需要使用</w:t>
            </w:r>
            <w:r w:rsidRPr="00E36C74">
              <w:rPr>
                <w:rFonts w:ascii="DejaVu Sans Mono" w:eastAsia="宋体" w:hAnsi="DejaVu Sans Mono" w:cs="DejaVu Sans Mono"/>
                <w:kern w:val="0"/>
                <w:sz w:val="23"/>
                <w:szCs w:val="23"/>
                <w:shd w:val="clear" w:color="auto" w:fill="F7F7F8"/>
              </w:rPr>
              <w:t>name</w:t>
            </w:r>
            <w:r w:rsidRPr="00E36C74">
              <w:rPr>
                <w:rFonts w:ascii="宋体" w:eastAsia="宋体" w:hAnsi="宋体" w:cs="宋体"/>
                <w:spacing w:val="-2"/>
                <w:kern w:val="0"/>
                <w:sz w:val="24"/>
                <w:szCs w:val="24"/>
              </w:rPr>
              <w:t>。</w:t>
            </w:r>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name</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url</w:t>
      </w:r>
      <w:r w:rsidRPr="00E36C74">
        <w:rPr>
          <w:rFonts w:ascii="inherit" w:eastAsia="宋体" w:hAnsi="inherit" w:cs="Times New Roman"/>
          <w:spacing w:val="-2"/>
          <w:kern w:val="0"/>
          <w:sz w:val="24"/>
          <w:szCs w:val="24"/>
        </w:rPr>
        <w:t>属性支持占位符。</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@FeignClient(name = "${feign.name}", url = "${feign.url}")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interface StoreClient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Netflix</w:t>
      </w:r>
      <w:r w:rsidRPr="00E36C74">
        <w:rPr>
          <w:rFonts w:ascii="inherit" w:eastAsia="宋体" w:hAnsi="inherit" w:cs="Times New Roman"/>
          <w:spacing w:val="-2"/>
          <w:kern w:val="0"/>
          <w:sz w:val="24"/>
          <w:szCs w:val="24"/>
        </w:rPr>
        <w:t>默认为</w:t>
      </w:r>
      <w:r w:rsidRPr="00E36C74">
        <w:rPr>
          <w:rFonts w:ascii="inherit" w:eastAsia="宋体" w:hAnsi="inherit" w:cs="Times New Roman"/>
          <w:spacing w:val="-2"/>
          <w:kern w:val="0"/>
          <w:sz w:val="24"/>
          <w:szCs w:val="24"/>
        </w:rPr>
        <w:t>feign</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BeanType</w:t>
      </w:r>
      <w:r w:rsidRPr="00E36C74">
        <w:rPr>
          <w:rFonts w:ascii="inherit" w:eastAsia="宋体" w:hAnsi="inherit" w:cs="Times New Roman"/>
          <w:spacing w:val="-2"/>
          <w:kern w:val="0"/>
          <w:sz w:val="24"/>
          <w:szCs w:val="24"/>
        </w:rPr>
        <w:t> beanName</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ClassName</w:t>
      </w:r>
      <w:r w:rsidRPr="00E36C74">
        <w:rPr>
          <w:rFonts w:ascii="inherit" w:eastAsia="宋体" w:hAnsi="inherit" w:cs="Times New Roman"/>
          <w:spacing w:val="-2"/>
          <w:kern w:val="0"/>
          <w:sz w:val="24"/>
          <w:szCs w:val="24"/>
        </w:rPr>
        <w:t>）提供以下</w:t>
      </w:r>
      <w:r w:rsidRPr="00E36C74">
        <w:rPr>
          <w:rFonts w:ascii="inherit" w:eastAsia="宋体" w:hAnsi="inherit" w:cs="Times New Roman"/>
          <w:spacing w:val="-2"/>
          <w:kern w:val="0"/>
          <w:sz w:val="24"/>
          <w:szCs w:val="24"/>
        </w:rPr>
        <w:t>bean</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16"/>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Decoder</w:t>
      </w:r>
      <w:r w:rsidRPr="00E36C74">
        <w:rPr>
          <w:rFonts w:ascii="inherit" w:eastAsia="宋体" w:hAnsi="inherit" w:cs="Times New Roman"/>
          <w:spacing w:val="-2"/>
          <w:kern w:val="0"/>
          <w:sz w:val="24"/>
          <w:szCs w:val="24"/>
        </w:rPr>
        <w:t> feignDecoder</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ResponseEntityDecoder</w:t>
      </w:r>
      <w:r w:rsidRPr="00E36C74">
        <w:rPr>
          <w:rFonts w:ascii="inherit" w:eastAsia="宋体" w:hAnsi="inherit" w:cs="Times New Roman"/>
          <w:spacing w:val="-2"/>
          <w:kern w:val="0"/>
          <w:sz w:val="24"/>
          <w:szCs w:val="24"/>
        </w:rPr>
        <w:t>（其中包含</w:t>
      </w:r>
      <w:r w:rsidRPr="00E36C74">
        <w:rPr>
          <w:rFonts w:ascii="DejaVu Sans Mono" w:eastAsia="宋体" w:hAnsi="DejaVu Sans Mono" w:cs="DejaVu Sans Mono"/>
          <w:kern w:val="0"/>
          <w:sz w:val="23"/>
          <w:szCs w:val="23"/>
          <w:shd w:val="clear" w:color="auto" w:fill="F7F7F8"/>
        </w:rPr>
        <w:t>SpringDecoder</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16"/>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Encoder</w:t>
      </w:r>
      <w:r w:rsidRPr="00E36C74">
        <w:rPr>
          <w:rFonts w:ascii="inherit" w:eastAsia="宋体" w:hAnsi="inherit" w:cs="Times New Roman"/>
          <w:spacing w:val="-2"/>
          <w:kern w:val="0"/>
          <w:sz w:val="24"/>
          <w:szCs w:val="24"/>
        </w:rPr>
        <w:t> feignEncoder</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SpringEncoder</w:t>
      </w:r>
    </w:p>
    <w:p w:rsidR="00E36C74" w:rsidRPr="00E36C74" w:rsidRDefault="00E36C74" w:rsidP="00E36C74">
      <w:pPr>
        <w:widowControl/>
        <w:numPr>
          <w:ilvl w:val="0"/>
          <w:numId w:val="16"/>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Logger</w:t>
      </w:r>
      <w:r w:rsidRPr="00E36C74">
        <w:rPr>
          <w:rFonts w:ascii="inherit" w:eastAsia="宋体" w:hAnsi="inherit" w:cs="Times New Roman"/>
          <w:spacing w:val="-2"/>
          <w:kern w:val="0"/>
          <w:sz w:val="24"/>
          <w:szCs w:val="24"/>
        </w:rPr>
        <w:t> feignLogger</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Slf4jLogger</w:t>
      </w:r>
    </w:p>
    <w:p w:rsidR="00E36C74" w:rsidRPr="00E36C74" w:rsidRDefault="00E36C74" w:rsidP="00E36C74">
      <w:pPr>
        <w:widowControl/>
        <w:numPr>
          <w:ilvl w:val="0"/>
          <w:numId w:val="16"/>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Contract</w:t>
      </w:r>
      <w:r w:rsidRPr="00E36C74">
        <w:rPr>
          <w:rFonts w:ascii="inherit" w:eastAsia="宋体" w:hAnsi="inherit" w:cs="Times New Roman"/>
          <w:spacing w:val="-2"/>
          <w:kern w:val="0"/>
          <w:sz w:val="24"/>
          <w:szCs w:val="24"/>
        </w:rPr>
        <w:t> feignContract</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SpringMvcContract</w:t>
      </w:r>
    </w:p>
    <w:p w:rsidR="00E36C74" w:rsidRPr="00E36C74" w:rsidRDefault="00E36C74" w:rsidP="00E36C74">
      <w:pPr>
        <w:widowControl/>
        <w:numPr>
          <w:ilvl w:val="0"/>
          <w:numId w:val="16"/>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Feign.Builder</w:t>
      </w:r>
      <w:r w:rsidRPr="00E36C74">
        <w:rPr>
          <w:rFonts w:ascii="inherit" w:eastAsia="宋体" w:hAnsi="inherit" w:cs="Times New Roman"/>
          <w:spacing w:val="-2"/>
          <w:kern w:val="0"/>
          <w:sz w:val="24"/>
          <w:szCs w:val="24"/>
        </w:rPr>
        <w:t> feignBuilder</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HystrixFeign.Builder</w:t>
      </w:r>
    </w:p>
    <w:p w:rsidR="00E36C74" w:rsidRPr="00E36C74" w:rsidRDefault="00E36C74" w:rsidP="00E36C74">
      <w:pPr>
        <w:widowControl/>
        <w:numPr>
          <w:ilvl w:val="0"/>
          <w:numId w:val="16"/>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Client</w:t>
      </w:r>
      <w:r w:rsidRPr="00E36C74">
        <w:rPr>
          <w:rFonts w:ascii="inherit" w:eastAsia="宋体" w:hAnsi="inherit" w:cs="Times New Roman"/>
          <w:spacing w:val="-2"/>
          <w:kern w:val="0"/>
          <w:sz w:val="24"/>
          <w:szCs w:val="24"/>
        </w:rPr>
        <w:t> feignClient</w:t>
      </w:r>
      <w:r w:rsidRPr="00E36C74">
        <w:rPr>
          <w:rFonts w:ascii="inherit" w:eastAsia="宋体" w:hAnsi="inherit" w:cs="Times New Roman"/>
          <w:spacing w:val="-2"/>
          <w:kern w:val="0"/>
          <w:sz w:val="24"/>
          <w:szCs w:val="24"/>
        </w:rPr>
        <w:t>：如果</w:t>
      </w:r>
      <w:r w:rsidRPr="00E36C74">
        <w:rPr>
          <w:rFonts w:ascii="inherit" w:eastAsia="宋体" w:hAnsi="inherit" w:cs="Times New Roman"/>
          <w:spacing w:val="-2"/>
          <w:kern w:val="0"/>
          <w:sz w:val="24"/>
          <w:szCs w:val="24"/>
        </w:rPr>
        <w:t>Ribbon</w:t>
      </w:r>
      <w:r w:rsidRPr="00E36C74">
        <w:rPr>
          <w:rFonts w:ascii="inherit" w:eastAsia="宋体" w:hAnsi="inherit" w:cs="Times New Roman"/>
          <w:spacing w:val="-2"/>
          <w:kern w:val="0"/>
          <w:sz w:val="24"/>
          <w:szCs w:val="24"/>
        </w:rPr>
        <w:t>启用，则为</w:t>
      </w:r>
      <w:r w:rsidRPr="00E36C74">
        <w:rPr>
          <w:rFonts w:ascii="DejaVu Sans Mono" w:eastAsia="宋体" w:hAnsi="DejaVu Sans Mono" w:cs="DejaVu Sans Mono"/>
          <w:kern w:val="0"/>
          <w:sz w:val="23"/>
          <w:szCs w:val="23"/>
          <w:shd w:val="clear" w:color="auto" w:fill="F7F7F8"/>
        </w:rPr>
        <w:t>LoadBalancerFeignClient</w:t>
      </w:r>
      <w:r w:rsidRPr="00E36C74">
        <w:rPr>
          <w:rFonts w:ascii="inherit" w:eastAsia="宋体" w:hAnsi="inherit" w:cs="Times New Roman"/>
          <w:spacing w:val="-2"/>
          <w:kern w:val="0"/>
          <w:sz w:val="24"/>
          <w:szCs w:val="24"/>
        </w:rPr>
        <w:t>，否则将使用默认的</w:t>
      </w:r>
      <w:r w:rsidRPr="00E36C74">
        <w:rPr>
          <w:rFonts w:ascii="inherit" w:eastAsia="宋体" w:hAnsi="inherit" w:cs="Times New Roman"/>
          <w:spacing w:val="-2"/>
          <w:kern w:val="0"/>
          <w:sz w:val="24"/>
          <w:szCs w:val="24"/>
        </w:rPr>
        <w:t>feign</w:t>
      </w:r>
      <w:r w:rsidRPr="00E36C74">
        <w:rPr>
          <w:rFonts w:ascii="inherit" w:eastAsia="宋体" w:hAnsi="inherit" w:cs="Times New Roman"/>
          <w:spacing w:val="-2"/>
          <w:kern w:val="0"/>
          <w:sz w:val="24"/>
          <w:szCs w:val="24"/>
        </w:rPr>
        <w:t>客户端。</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可以通过将</w:t>
      </w:r>
      <w:r w:rsidRPr="00E36C74">
        <w:rPr>
          <w:rFonts w:ascii="DejaVu Sans Mono" w:eastAsia="宋体" w:hAnsi="DejaVu Sans Mono" w:cs="DejaVu Sans Mono"/>
          <w:kern w:val="0"/>
          <w:sz w:val="23"/>
          <w:szCs w:val="23"/>
          <w:shd w:val="clear" w:color="auto" w:fill="F7F7F8"/>
        </w:rPr>
        <w:t>feign.okhttp.enabled</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feign.httpclient.enabled</w:t>
      </w:r>
      <w:r w:rsidRPr="00E36C74">
        <w:rPr>
          <w:rFonts w:ascii="inherit" w:eastAsia="宋体" w:hAnsi="inherit" w:cs="Times New Roman"/>
          <w:spacing w:val="-2"/>
          <w:kern w:val="0"/>
          <w:sz w:val="24"/>
          <w:szCs w:val="24"/>
        </w:rPr>
        <w:t>设置为</w:t>
      </w:r>
      <w:r w:rsidRPr="00E36C74">
        <w:rPr>
          <w:rFonts w:ascii="DejaVu Sans Mono" w:eastAsia="宋体" w:hAnsi="DejaVu Sans Mono" w:cs="DejaVu Sans Mono"/>
          <w:kern w:val="0"/>
          <w:sz w:val="23"/>
          <w:szCs w:val="23"/>
          <w:shd w:val="clear" w:color="auto" w:fill="F7F7F8"/>
        </w:rPr>
        <w:t>true</w:t>
      </w:r>
      <w:r w:rsidRPr="00E36C74">
        <w:rPr>
          <w:rFonts w:ascii="inherit" w:eastAsia="宋体" w:hAnsi="inherit" w:cs="Times New Roman"/>
          <w:spacing w:val="-2"/>
          <w:kern w:val="0"/>
          <w:sz w:val="24"/>
          <w:szCs w:val="24"/>
        </w:rPr>
        <w:t>，并将它们放在类路径上来使用</w:t>
      </w:r>
      <w:r w:rsidRPr="00E36C74">
        <w:rPr>
          <w:rFonts w:ascii="inherit" w:eastAsia="宋体" w:hAnsi="inherit" w:cs="Times New Roman"/>
          <w:spacing w:val="-2"/>
          <w:kern w:val="0"/>
          <w:sz w:val="24"/>
          <w:szCs w:val="24"/>
        </w:rPr>
        <w:t>OkHttpClient</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ApacheHttpClient feign</w:t>
      </w:r>
      <w:r w:rsidRPr="00E36C74">
        <w:rPr>
          <w:rFonts w:ascii="inherit" w:eastAsia="宋体" w:hAnsi="inherit" w:cs="Times New Roman"/>
          <w:spacing w:val="-2"/>
          <w:kern w:val="0"/>
          <w:sz w:val="24"/>
          <w:szCs w:val="24"/>
        </w:rPr>
        <w:t>客户端。</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Netflix </w:t>
      </w:r>
      <w:r w:rsidRPr="00E36C74">
        <w:rPr>
          <w:rFonts w:ascii="inherit" w:eastAsia="宋体" w:hAnsi="inherit" w:cs="Times New Roman"/>
          <w:spacing w:val="-2"/>
          <w:kern w:val="0"/>
          <w:sz w:val="24"/>
          <w:szCs w:val="24"/>
        </w:rPr>
        <w:t>默认情况下</w:t>
      </w:r>
      <w:r w:rsidRPr="00E36C74">
        <w:rPr>
          <w:rFonts w:ascii="inherit" w:eastAsia="宋体" w:hAnsi="inherit" w:cs="Times New Roman"/>
          <w:i/>
          <w:iCs/>
          <w:spacing w:val="-2"/>
          <w:kern w:val="0"/>
          <w:sz w:val="24"/>
          <w:szCs w:val="24"/>
        </w:rPr>
        <w:t>不</w:t>
      </w:r>
      <w:r w:rsidRPr="00E36C74">
        <w:rPr>
          <w:rFonts w:ascii="inherit" w:eastAsia="宋体" w:hAnsi="inherit" w:cs="Times New Roman"/>
          <w:spacing w:val="-2"/>
          <w:kern w:val="0"/>
          <w:sz w:val="24"/>
          <w:szCs w:val="24"/>
        </w:rPr>
        <w:t>提供以下</w:t>
      </w:r>
      <w:r w:rsidRPr="00E36C74">
        <w:rPr>
          <w:rFonts w:ascii="inherit" w:eastAsia="宋体" w:hAnsi="inherit" w:cs="Times New Roman"/>
          <w:spacing w:val="-2"/>
          <w:kern w:val="0"/>
          <w:sz w:val="24"/>
          <w:szCs w:val="24"/>
        </w:rPr>
        <w:t>bean</w:t>
      </w:r>
      <w:r w:rsidRPr="00E36C74">
        <w:rPr>
          <w:rFonts w:ascii="inherit" w:eastAsia="宋体" w:hAnsi="inherit" w:cs="Times New Roman"/>
          <w:spacing w:val="-2"/>
          <w:kern w:val="0"/>
          <w:sz w:val="24"/>
          <w:szCs w:val="24"/>
        </w:rPr>
        <w:t>，但是仍然从应用程序上下文中查找这些类型的</w:t>
      </w:r>
      <w:r w:rsidRPr="00E36C74">
        <w:rPr>
          <w:rFonts w:ascii="inherit" w:eastAsia="宋体" w:hAnsi="inherit" w:cs="Times New Roman"/>
          <w:spacing w:val="-2"/>
          <w:kern w:val="0"/>
          <w:sz w:val="24"/>
          <w:szCs w:val="24"/>
        </w:rPr>
        <w:t>bean</w:t>
      </w:r>
      <w:r w:rsidRPr="00E36C74">
        <w:rPr>
          <w:rFonts w:ascii="inherit" w:eastAsia="宋体" w:hAnsi="inherit" w:cs="Times New Roman"/>
          <w:spacing w:val="-2"/>
          <w:kern w:val="0"/>
          <w:sz w:val="24"/>
          <w:szCs w:val="24"/>
        </w:rPr>
        <w:t>以创建假客户机：</w:t>
      </w:r>
    </w:p>
    <w:p w:rsidR="00E36C74" w:rsidRPr="00E36C74" w:rsidRDefault="00E36C74" w:rsidP="00E36C74">
      <w:pPr>
        <w:widowControl/>
        <w:numPr>
          <w:ilvl w:val="0"/>
          <w:numId w:val="17"/>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Logger.Level</w:t>
      </w:r>
    </w:p>
    <w:p w:rsidR="00E36C74" w:rsidRPr="00E36C74" w:rsidRDefault="00E36C74" w:rsidP="00E36C74">
      <w:pPr>
        <w:widowControl/>
        <w:numPr>
          <w:ilvl w:val="0"/>
          <w:numId w:val="17"/>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Retryer</w:t>
      </w:r>
    </w:p>
    <w:p w:rsidR="00E36C74" w:rsidRPr="00E36C74" w:rsidRDefault="00E36C74" w:rsidP="00E36C74">
      <w:pPr>
        <w:widowControl/>
        <w:numPr>
          <w:ilvl w:val="0"/>
          <w:numId w:val="17"/>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ErrorDecoder</w:t>
      </w:r>
    </w:p>
    <w:p w:rsidR="00E36C74" w:rsidRPr="00E36C74" w:rsidRDefault="00E36C74" w:rsidP="00E36C74">
      <w:pPr>
        <w:widowControl/>
        <w:numPr>
          <w:ilvl w:val="0"/>
          <w:numId w:val="17"/>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Request.Options</w:t>
      </w:r>
    </w:p>
    <w:p w:rsidR="00E36C74" w:rsidRPr="00E36C74" w:rsidRDefault="00E36C74" w:rsidP="00E36C74">
      <w:pPr>
        <w:widowControl/>
        <w:numPr>
          <w:ilvl w:val="0"/>
          <w:numId w:val="17"/>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Collection&lt;RequestInterceptor&gt;</w:t>
      </w:r>
    </w:p>
    <w:p w:rsidR="00E36C74" w:rsidRPr="00E36C74" w:rsidRDefault="00E36C74" w:rsidP="00E36C74">
      <w:pPr>
        <w:widowControl/>
        <w:numPr>
          <w:ilvl w:val="0"/>
          <w:numId w:val="17"/>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SetterFactory</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创建一个类型的</w:t>
      </w:r>
      <w:r w:rsidRPr="00E36C74">
        <w:rPr>
          <w:rFonts w:ascii="inherit" w:eastAsia="宋体" w:hAnsi="inherit" w:cs="Times New Roman"/>
          <w:spacing w:val="-2"/>
          <w:kern w:val="0"/>
          <w:sz w:val="24"/>
          <w:szCs w:val="24"/>
        </w:rPr>
        <w:t>bean</w:t>
      </w:r>
      <w:r w:rsidRPr="00E36C74">
        <w:rPr>
          <w:rFonts w:ascii="inherit" w:eastAsia="宋体" w:hAnsi="inherit" w:cs="Times New Roman"/>
          <w:spacing w:val="-2"/>
          <w:kern w:val="0"/>
          <w:sz w:val="24"/>
          <w:szCs w:val="24"/>
        </w:rPr>
        <w:t>并将其放置在</w:t>
      </w:r>
      <w:r w:rsidRPr="00E36C74">
        <w:rPr>
          <w:rFonts w:ascii="DejaVu Sans Mono" w:eastAsia="宋体" w:hAnsi="DejaVu Sans Mono" w:cs="DejaVu Sans Mono"/>
          <w:kern w:val="0"/>
          <w:sz w:val="23"/>
          <w:szCs w:val="23"/>
          <w:shd w:val="clear" w:color="auto" w:fill="F7F7F8"/>
        </w:rPr>
        <w:t>@FeignClient</w:t>
      </w:r>
      <w:r w:rsidRPr="00E36C74">
        <w:rPr>
          <w:rFonts w:ascii="inherit" w:eastAsia="宋体" w:hAnsi="inherit" w:cs="Times New Roman"/>
          <w:spacing w:val="-2"/>
          <w:kern w:val="0"/>
          <w:sz w:val="24"/>
          <w:szCs w:val="24"/>
        </w:rPr>
        <w:t>配置（例如上面的</w:t>
      </w:r>
      <w:r w:rsidRPr="00E36C74">
        <w:rPr>
          <w:rFonts w:ascii="DejaVu Sans Mono" w:eastAsia="宋体" w:hAnsi="DejaVu Sans Mono" w:cs="DejaVu Sans Mono"/>
          <w:kern w:val="0"/>
          <w:sz w:val="23"/>
          <w:szCs w:val="23"/>
          <w:shd w:val="clear" w:color="auto" w:fill="F7F7F8"/>
        </w:rPr>
        <w:t>FooConfiguration</w:t>
      </w:r>
      <w:r w:rsidRPr="00E36C74">
        <w:rPr>
          <w:rFonts w:ascii="inherit" w:eastAsia="宋体" w:hAnsi="inherit" w:cs="Times New Roman"/>
          <w:spacing w:val="-2"/>
          <w:kern w:val="0"/>
          <w:sz w:val="24"/>
          <w:szCs w:val="24"/>
        </w:rPr>
        <w:t>）中）允许您覆盖所描述的每个</w:t>
      </w:r>
      <w:r w:rsidRPr="00E36C74">
        <w:rPr>
          <w:rFonts w:ascii="inherit" w:eastAsia="宋体" w:hAnsi="inherit" w:cs="Times New Roman"/>
          <w:spacing w:val="-2"/>
          <w:kern w:val="0"/>
          <w:sz w:val="24"/>
          <w:szCs w:val="24"/>
        </w:rPr>
        <w:t>bean</w:t>
      </w:r>
      <w:r w:rsidRPr="00E36C74">
        <w:rPr>
          <w:rFonts w:ascii="inherit" w:eastAsia="宋体" w:hAnsi="inherit" w:cs="Times New Roman"/>
          <w:spacing w:val="-2"/>
          <w:kern w:val="0"/>
          <w:sz w:val="24"/>
          <w:szCs w:val="24"/>
        </w:rPr>
        <w:t>。例：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@Configuration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FooConfiguration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@Bean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Contract feignContract()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new feign.Contract.Default();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@Bean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BasicAuthRequestInterceptor basicAuthRequestInterceptor()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new BasicAuthRequestInterceptor("user", "password");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这将</w:t>
      </w:r>
      <w:r w:rsidRPr="00E36C74">
        <w:rPr>
          <w:rFonts w:ascii="DejaVu Sans Mono" w:eastAsia="宋体" w:hAnsi="DejaVu Sans Mono" w:cs="DejaVu Sans Mono"/>
          <w:kern w:val="0"/>
          <w:sz w:val="23"/>
          <w:szCs w:val="23"/>
          <w:shd w:val="clear" w:color="auto" w:fill="F7F7F8"/>
        </w:rPr>
        <w:t>SpringMvcContract</w:t>
      </w:r>
      <w:r w:rsidRPr="00E36C74">
        <w:rPr>
          <w:rFonts w:ascii="inherit" w:eastAsia="宋体" w:hAnsi="inherit" w:cs="Times New Roman"/>
          <w:spacing w:val="-2"/>
          <w:kern w:val="0"/>
          <w:sz w:val="24"/>
          <w:szCs w:val="24"/>
        </w:rPr>
        <w:t>替换为</w:t>
      </w:r>
      <w:r w:rsidRPr="00E36C74">
        <w:rPr>
          <w:rFonts w:ascii="DejaVu Sans Mono" w:eastAsia="宋体" w:hAnsi="DejaVu Sans Mono" w:cs="DejaVu Sans Mono"/>
          <w:kern w:val="0"/>
          <w:sz w:val="23"/>
          <w:szCs w:val="23"/>
          <w:shd w:val="clear" w:color="auto" w:fill="F7F7F8"/>
        </w:rPr>
        <w:t>feign.Contract.Default</w:t>
      </w:r>
      <w:r w:rsidRPr="00E36C74">
        <w:rPr>
          <w:rFonts w:ascii="inherit" w:eastAsia="宋体" w:hAnsi="inherit" w:cs="Times New Roman"/>
          <w:spacing w:val="-2"/>
          <w:kern w:val="0"/>
          <w:sz w:val="24"/>
          <w:szCs w:val="24"/>
        </w:rPr>
        <w:t>，并将</w:t>
      </w:r>
      <w:r w:rsidRPr="00E36C74">
        <w:rPr>
          <w:rFonts w:ascii="DejaVu Sans Mono" w:eastAsia="宋体" w:hAnsi="DejaVu Sans Mono" w:cs="DejaVu Sans Mono"/>
          <w:kern w:val="0"/>
          <w:sz w:val="23"/>
          <w:szCs w:val="23"/>
          <w:shd w:val="clear" w:color="auto" w:fill="F7F7F8"/>
        </w:rPr>
        <w:t>RequestInterceptor</w:t>
      </w:r>
      <w:r w:rsidRPr="00E36C74">
        <w:rPr>
          <w:rFonts w:ascii="inherit" w:eastAsia="宋体" w:hAnsi="inherit" w:cs="Times New Roman"/>
          <w:spacing w:val="-2"/>
          <w:kern w:val="0"/>
          <w:sz w:val="24"/>
          <w:szCs w:val="24"/>
        </w:rPr>
        <w:t>添加到</w:t>
      </w:r>
      <w:r w:rsidRPr="00E36C74">
        <w:rPr>
          <w:rFonts w:ascii="DejaVu Sans Mono" w:eastAsia="宋体" w:hAnsi="DejaVu Sans Mono" w:cs="DejaVu Sans Mono"/>
          <w:kern w:val="0"/>
          <w:sz w:val="23"/>
          <w:szCs w:val="23"/>
          <w:shd w:val="clear" w:color="auto" w:fill="F7F7F8"/>
        </w:rPr>
        <w:t>RequestInterceptor</w:t>
      </w:r>
      <w:r w:rsidRPr="00E36C74">
        <w:rPr>
          <w:rFonts w:ascii="inherit" w:eastAsia="宋体" w:hAnsi="inherit" w:cs="Times New Roman"/>
          <w:spacing w:val="-2"/>
          <w:kern w:val="0"/>
          <w:sz w:val="24"/>
          <w:szCs w:val="24"/>
        </w:rPr>
        <w:t>的集合中。</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可以在</w:t>
      </w:r>
      <w:r w:rsidRPr="00E36C74">
        <w:rPr>
          <w:rFonts w:ascii="DejaVu Sans Mono" w:eastAsia="宋体" w:hAnsi="DejaVu Sans Mono" w:cs="DejaVu Sans Mono"/>
          <w:kern w:val="0"/>
          <w:sz w:val="23"/>
          <w:szCs w:val="23"/>
          <w:shd w:val="clear" w:color="auto" w:fill="F7F7F8"/>
        </w:rPr>
        <w:t>@EnableFeignClients</w:t>
      </w:r>
      <w:r w:rsidRPr="00E36C74">
        <w:rPr>
          <w:rFonts w:ascii="inherit" w:eastAsia="宋体" w:hAnsi="inherit" w:cs="Times New Roman"/>
          <w:spacing w:val="-2"/>
          <w:kern w:val="0"/>
          <w:sz w:val="24"/>
          <w:szCs w:val="24"/>
        </w:rPr>
        <w:t>属性</w:t>
      </w:r>
      <w:r w:rsidRPr="00E36C74">
        <w:rPr>
          <w:rFonts w:ascii="DejaVu Sans Mono" w:eastAsia="宋体" w:hAnsi="DejaVu Sans Mono" w:cs="DejaVu Sans Mono"/>
          <w:kern w:val="0"/>
          <w:sz w:val="23"/>
          <w:szCs w:val="23"/>
          <w:shd w:val="clear" w:color="auto" w:fill="F7F7F8"/>
        </w:rPr>
        <w:t>defaultConfiguration</w:t>
      </w:r>
      <w:r w:rsidRPr="00E36C74">
        <w:rPr>
          <w:rFonts w:ascii="inherit" w:eastAsia="宋体" w:hAnsi="inherit" w:cs="Times New Roman"/>
          <w:spacing w:val="-2"/>
          <w:kern w:val="0"/>
          <w:sz w:val="24"/>
          <w:szCs w:val="24"/>
        </w:rPr>
        <w:t>中以与上述相似的方式指定默认配置。不同之处在于，此配置将适用于</w:t>
      </w:r>
      <w:r w:rsidRPr="00E36C74">
        <w:rPr>
          <w:rFonts w:ascii="inherit" w:eastAsia="宋体" w:hAnsi="inherit" w:cs="Times New Roman"/>
          <w:i/>
          <w:iCs/>
          <w:spacing w:val="-2"/>
          <w:kern w:val="0"/>
          <w:sz w:val="24"/>
          <w:szCs w:val="24"/>
        </w:rPr>
        <w:t>所有</w:t>
      </w:r>
      <w:r w:rsidRPr="00E36C74">
        <w:rPr>
          <w:rFonts w:ascii="inherit" w:eastAsia="宋体" w:hAnsi="inherit" w:cs="Times New Roman"/>
          <w:spacing w:val="-2"/>
          <w:kern w:val="0"/>
          <w:sz w:val="24"/>
          <w:szCs w:val="24"/>
        </w:rPr>
        <w:t>假客户端。</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242882555"/>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如果您需要在</w:t>
            </w:r>
            <w:r w:rsidRPr="00E36C74">
              <w:rPr>
                <w:rFonts w:ascii="DejaVu Sans Mono" w:eastAsia="宋体" w:hAnsi="DejaVu Sans Mono" w:cs="DejaVu Sans Mono"/>
                <w:kern w:val="0"/>
                <w:sz w:val="23"/>
                <w:szCs w:val="23"/>
                <w:shd w:val="clear" w:color="auto" w:fill="F7F7F8"/>
              </w:rPr>
              <w:t>RequestInterceptor`s you will need to either set the thread isolation strategy for Hystrix to `SEMAPHORE</w:t>
            </w:r>
            <w:r w:rsidRPr="00E36C74">
              <w:rPr>
                <w:rFonts w:ascii="宋体" w:eastAsia="宋体" w:hAnsi="宋体" w:cs="宋体"/>
                <w:spacing w:val="-2"/>
                <w:kern w:val="0"/>
                <w:sz w:val="24"/>
                <w:szCs w:val="24"/>
              </w:rPr>
              <w:t>中使用</w:t>
            </w:r>
            <w:r w:rsidRPr="00E36C74">
              <w:rPr>
                <w:rFonts w:ascii="DejaVu Sans Mono" w:eastAsia="宋体" w:hAnsi="DejaVu Sans Mono" w:cs="DejaVu Sans Mono"/>
                <w:kern w:val="0"/>
                <w:sz w:val="23"/>
                <w:szCs w:val="23"/>
                <w:shd w:val="clear" w:color="auto" w:fill="F7F7F8"/>
              </w:rPr>
              <w:t>ThreadLocal</w:t>
            </w:r>
            <w:r w:rsidRPr="00E36C74">
              <w:rPr>
                <w:rFonts w:ascii="宋体" w:eastAsia="宋体" w:hAnsi="宋体" w:cs="宋体"/>
                <w:spacing w:val="-2"/>
                <w:kern w:val="0"/>
                <w:sz w:val="24"/>
                <w:szCs w:val="24"/>
              </w:rPr>
              <w:t>绑定变量，或在Feign中禁用Hystrix。</w:t>
            </w:r>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application.yml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To disable Hystrix in Feign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feign: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hystrix:</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enabled: false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To set thread isolation to SEMAPHORE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hystrix:</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command: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default: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execution: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isolation: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strategy: SEMAPHORE</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手动创建</w:t>
      </w:r>
      <w:r w:rsidRPr="00E36C74">
        <w:rPr>
          <w:rFonts w:ascii="Arial" w:eastAsia="宋体" w:hAnsi="Arial" w:cs="Arial"/>
          <w:color w:val="BA3925"/>
          <w:kern w:val="0"/>
          <w:sz w:val="41"/>
          <w:szCs w:val="41"/>
        </w:rPr>
        <w:t>Feign</w:t>
      </w:r>
      <w:r w:rsidRPr="00E36C74">
        <w:rPr>
          <w:rFonts w:ascii="Arial" w:eastAsia="宋体" w:hAnsi="Arial" w:cs="Arial"/>
          <w:color w:val="BA3925"/>
          <w:kern w:val="0"/>
          <w:sz w:val="41"/>
          <w:szCs w:val="41"/>
        </w:rPr>
        <w:t>客户端</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在某些情况下，可能需要以上述方法不可能自定义您的</w:t>
      </w:r>
      <w:r w:rsidRPr="00E36C74">
        <w:rPr>
          <w:rFonts w:ascii="inherit" w:eastAsia="宋体" w:hAnsi="inherit" w:cs="Times New Roman"/>
          <w:spacing w:val="-2"/>
          <w:kern w:val="0"/>
          <w:sz w:val="24"/>
          <w:szCs w:val="24"/>
        </w:rPr>
        <w:t>Feign</w:t>
      </w:r>
      <w:r w:rsidRPr="00E36C74">
        <w:rPr>
          <w:rFonts w:ascii="inherit" w:eastAsia="宋体" w:hAnsi="inherit" w:cs="Times New Roman"/>
          <w:spacing w:val="-2"/>
          <w:kern w:val="0"/>
          <w:sz w:val="24"/>
          <w:szCs w:val="24"/>
        </w:rPr>
        <w:t>客户端。在这种情况下，您可以使用</w:t>
      </w:r>
      <w:hyperlink r:id="rId80" w:anchor="basics" w:history="1">
        <w:r w:rsidRPr="00E36C74">
          <w:rPr>
            <w:rFonts w:ascii="inherit" w:eastAsia="宋体" w:hAnsi="inherit" w:cs="Times New Roman"/>
            <w:color w:val="2156A5"/>
            <w:spacing w:val="-2"/>
            <w:kern w:val="0"/>
            <w:sz w:val="24"/>
            <w:szCs w:val="24"/>
            <w:u w:val="single"/>
          </w:rPr>
          <w:t>Feign Builder API</w:t>
        </w:r>
      </w:hyperlink>
      <w:r w:rsidRPr="00E36C74">
        <w:rPr>
          <w:rFonts w:ascii="inherit" w:eastAsia="宋体" w:hAnsi="inherit" w:cs="Times New Roman"/>
          <w:spacing w:val="-2"/>
          <w:kern w:val="0"/>
          <w:sz w:val="24"/>
          <w:szCs w:val="24"/>
        </w:rPr>
        <w:t>创建客户端</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。下面是一个创建两个具有相同接口的</w:t>
      </w:r>
      <w:r w:rsidRPr="00E36C74">
        <w:rPr>
          <w:rFonts w:ascii="inherit" w:eastAsia="宋体" w:hAnsi="inherit" w:cs="Times New Roman"/>
          <w:spacing w:val="-2"/>
          <w:kern w:val="0"/>
          <w:sz w:val="24"/>
          <w:szCs w:val="24"/>
        </w:rPr>
        <w:t>Feign</w:t>
      </w:r>
      <w:r w:rsidRPr="00E36C74">
        <w:rPr>
          <w:rFonts w:ascii="inherit" w:eastAsia="宋体" w:hAnsi="inherit" w:cs="Times New Roman"/>
          <w:spacing w:val="-2"/>
          <w:kern w:val="0"/>
          <w:sz w:val="24"/>
          <w:szCs w:val="24"/>
        </w:rPr>
        <w:t>客户端的示例，但是使用单独的请求拦截器配置每个客户端。</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@Import(FeignClientsConfiguration.class)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class FooController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private FooClient fooClient;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private FooClient adminClient;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@Autowired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FooController(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Decoder decoder, Encoder encoder, Client client)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this.fooClient = Feign.builder().client(client)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.encoder(encoder)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.decoder(decoder)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.requestInterceptor(new BasicAuthRequestInterceptor("user", "user"))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.target(FooClient.class, "http://PROD-SVC");</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this.adminClient = Feign.builder().client(client)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.encoder(encoder)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.decoder(decoder)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.requestInterceptor(new BasicAuthRequestInterceptor("admin", "admin"))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.target(FooClient.class, "http://PROD-SVC");</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537963291"/>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在上面的例子中，</w:t>
            </w:r>
            <w:r w:rsidRPr="00E36C74">
              <w:rPr>
                <w:rFonts w:ascii="DejaVu Sans Mono" w:eastAsia="宋体" w:hAnsi="DejaVu Sans Mono" w:cs="DejaVu Sans Mono"/>
                <w:kern w:val="0"/>
                <w:sz w:val="23"/>
                <w:szCs w:val="23"/>
                <w:shd w:val="clear" w:color="auto" w:fill="F7F7F8"/>
              </w:rPr>
              <w:t>FeignClientsConfiguration.class</w:t>
            </w:r>
            <w:r w:rsidRPr="00E36C74">
              <w:rPr>
                <w:rFonts w:ascii="宋体" w:eastAsia="宋体" w:hAnsi="宋体" w:cs="宋体"/>
                <w:spacing w:val="-2"/>
                <w:kern w:val="0"/>
                <w:sz w:val="24"/>
                <w:szCs w:val="24"/>
              </w:rPr>
              <w:t>是Spring Cloud Netflix提供的默认配置。</w:t>
            </w:r>
          </w:p>
        </w:tc>
      </w:tr>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DejaVu Sans Mono" w:eastAsia="宋体" w:hAnsi="DejaVu Sans Mono" w:cs="DejaVu Sans Mono"/>
                <w:kern w:val="0"/>
                <w:sz w:val="23"/>
                <w:szCs w:val="23"/>
                <w:shd w:val="clear" w:color="auto" w:fill="F7F7F8"/>
              </w:rPr>
              <w:t>PROD-SVC</w:t>
            </w:r>
            <w:r w:rsidRPr="00E36C74">
              <w:rPr>
                <w:rFonts w:ascii="宋体" w:eastAsia="宋体" w:hAnsi="宋体" w:cs="宋体"/>
                <w:spacing w:val="-2"/>
                <w:kern w:val="0"/>
                <w:sz w:val="24"/>
                <w:szCs w:val="24"/>
              </w:rPr>
              <w:t>是客户端将要求的服务的名称。</w:t>
            </w:r>
          </w:p>
        </w:tc>
      </w:tr>
    </w:tbl>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Feign Hystrix</w:t>
      </w:r>
      <w:r w:rsidRPr="00E36C74">
        <w:rPr>
          <w:rFonts w:ascii="Arial" w:eastAsia="宋体" w:hAnsi="Arial" w:cs="Arial"/>
          <w:color w:val="BA3925"/>
          <w:kern w:val="0"/>
          <w:sz w:val="41"/>
          <w:szCs w:val="41"/>
        </w:rPr>
        <w:t>支持</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w:t>
      </w:r>
      <w:r w:rsidRPr="00E36C74">
        <w:rPr>
          <w:rFonts w:ascii="inherit" w:eastAsia="宋体" w:hAnsi="inherit" w:cs="Times New Roman"/>
          <w:spacing w:val="-2"/>
          <w:kern w:val="0"/>
          <w:sz w:val="24"/>
          <w:szCs w:val="24"/>
        </w:rPr>
        <w:t>Hystrix</w:t>
      </w:r>
      <w:r w:rsidRPr="00E36C74">
        <w:rPr>
          <w:rFonts w:ascii="inherit" w:eastAsia="宋体" w:hAnsi="inherit" w:cs="Times New Roman"/>
          <w:spacing w:val="-2"/>
          <w:kern w:val="0"/>
          <w:sz w:val="24"/>
          <w:szCs w:val="24"/>
        </w:rPr>
        <w:t>在类路径上，</w:t>
      </w:r>
      <w:r w:rsidRPr="00E36C74">
        <w:rPr>
          <w:rFonts w:ascii="DejaVu Sans Mono" w:eastAsia="宋体" w:hAnsi="DejaVu Sans Mono" w:cs="DejaVu Sans Mono"/>
          <w:kern w:val="0"/>
          <w:sz w:val="23"/>
          <w:szCs w:val="23"/>
          <w:shd w:val="clear" w:color="auto" w:fill="F7F7F8"/>
        </w:rPr>
        <w:t>feign.hystrix.enabled=true</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Feign</w:t>
      </w:r>
      <w:r w:rsidRPr="00E36C74">
        <w:rPr>
          <w:rFonts w:ascii="inherit" w:eastAsia="宋体" w:hAnsi="inherit" w:cs="Times New Roman"/>
          <w:spacing w:val="-2"/>
          <w:kern w:val="0"/>
          <w:sz w:val="24"/>
          <w:szCs w:val="24"/>
        </w:rPr>
        <w:t>将用断路器包装所有方法。还可以返回</w:t>
      </w:r>
      <w:r w:rsidRPr="00E36C74">
        <w:rPr>
          <w:rFonts w:ascii="DejaVu Sans Mono" w:eastAsia="宋体" w:hAnsi="DejaVu Sans Mono" w:cs="DejaVu Sans Mono"/>
          <w:kern w:val="0"/>
          <w:sz w:val="23"/>
          <w:szCs w:val="23"/>
          <w:shd w:val="clear" w:color="auto" w:fill="F7F7F8"/>
        </w:rPr>
        <w:t>com.netflix.hystrix.HystrixCommand</w:t>
      </w:r>
      <w:r w:rsidRPr="00E36C74">
        <w:rPr>
          <w:rFonts w:ascii="inherit" w:eastAsia="宋体" w:hAnsi="inherit" w:cs="Times New Roman"/>
          <w:spacing w:val="-2"/>
          <w:kern w:val="0"/>
          <w:sz w:val="24"/>
          <w:szCs w:val="24"/>
        </w:rPr>
        <w:t>。这样就可以使用无效模式（调用</w:t>
      </w:r>
      <w:r w:rsidRPr="00E36C74">
        <w:rPr>
          <w:rFonts w:ascii="DejaVu Sans Mono" w:eastAsia="宋体" w:hAnsi="DejaVu Sans Mono" w:cs="DejaVu Sans Mono"/>
          <w:kern w:val="0"/>
          <w:sz w:val="23"/>
          <w:szCs w:val="23"/>
          <w:shd w:val="clear" w:color="auto" w:fill="F7F7F8"/>
        </w:rPr>
        <w:t>.toObservable()</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.observe()</w:t>
      </w:r>
      <w:r w:rsidRPr="00E36C74">
        <w:rPr>
          <w:rFonts w:ascii="inherit" w:eastAsia="宋体" w:hAnsi="inherit" w:cs="Times New Roman"/>
          <w:spacing w:val="-2"/>
          <w:kern w:val="0"/>
          <w:sz w:val="24"/>
          <w:szCs w:val="24"/>
        </w:rPr>
        <w:t>或异步使用（调用</w:t>
      </w:r>
      <w:r w:rsidRPr="00E36C74">
        <w:rPr>
          <w:rFonts w:ascii="DejaVu Sans Mono" w:eastAsia="宋体" w:hAnsi="DejaVu Sans Mono" w:cs="DejaVu Sans Mono"/>
          <w:kern w:val="0"/>
          <w:sz w:val="23"/>
          <w:szCs w:val="23"/>
          <w:shd w:val="clear" w:color="auto" w:fill="F7F7F8"/>
        </w:rPr>
        <w:t>.queue()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要在每个客户端基础上禁用</w:t>
      </w:r>
      <w:r w:rsidRPr="00E36C74">
        <w:rPr>
          <w:rFonts w:ascii="inherit" w:eastAsia="宋体" w:hAnsi="inherit" w:cs="Times New Roman"/>
          <w:spacing w:val="-2"/>
          <w:kern w:val="0"/>
          <w:sz w:val="24"/>
          <w:szCs w:val="24"/>
        </w:rPr>
        <w:t>Hystrix</w:t>
      </w:r>
      <w:r w:rsidRPr="00E36C74">
        <w:rPr>
          <w:rFonts w:ascii="inherit" w:eastAsia="宋体" w:hAnsi="inherit" w:cs="Times New Roman"/>
          <w:spacing w:val="-2"/>
          <w:kern w:val="0"/>
          <w:sz w:val="24"/>
          <w:szCs w:val="24"/>
        </w:rPr>
        <w:t>支持创建一个带有</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原型</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范围的香草</w:t>
      </w:r>
      <w:r w:rsidRPr="00E36C74">
        <w:rPr>
          <w:rFonts w:ascii="DejaVu Sans Mono" w:eastAsia="宋体" w:hAnsi="DejaVu Sans Mono" w:cs="DejaVu Sans Mono"/>
          <w:kern w:val="0"/>
          <w:sz w:val="23"/>
          <w:szCs w:val="23"/>
          <w:shd w:val="clear" w:color="auto" w:fill="F7F7F8"/>
        </w:rPr>
        <w:t>Feign.Builder</w:t>
      </w:r>
      <w:r w:rsidRPr="00E36C74">
        <w:rPr>
          <w:rFonts w:ascii="inherit" w:eastAsia="宋体" w:hAnsi="inherit" w:cs="Times New Roman"/>
          <w:spacing w:val="-2"/>
          <w:kern w:val="0"/>
          <w:sz w:val="24"/>
          <w:szCs w:val="24"/>
        </w:rPr>
        <w:t>，例如：</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@Configuration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FooConfiguration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@Bean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@Scope("prototype")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Feign.Builder feignBuilder()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Feign.builder();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285239849"/>
              <w:rPr>
                <w:rFonts w:ascii="Arial" w:eastAsia="宋体" w:hAnsi="Arial" w:cs="Arial"/>
                <w:b/>
                <w:bCs/>
                <w:caps/>
                <w:kern w:val="0"/>
                <w:sz w:val="24"/>
                <w:szCs w:val="24"/>
              </w:rPr>
            </w:pPr>
            <w:r w:rsidRPr="00E36C74">
              <w:rPr>
                <w:rFonts w:ascii="Arial" w:eastAsia="宋体" w:hAnsi="Arial" w:cs="Arial"/>
                <w:b/>
                <w:bCs/>
                <w:caps/>
                <w:kern w:val="0"/>
                <w:sz w:val="24"/>
                <w:szCs w:val="24"/>
              </w:rPr>
              <w:t>警告</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在Spring Cloud达尔斯顿发布之前，如果Hystrix在类路径Feign中默认将所有方法包装在断路器中。这种默认行为在Spring Cloud达尔斯顿改变了赞成选择加入的方式。</w:t>
            </w:r>
          </w:p>
        </w:tc>
      </w:tr>
    </w:tbl>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Feign Hystrix</w:t>
      </w:r>
      <w:r w:rsidRPr="00E36C74">
        <w:rPr>
          <w:rFonts w:ascii="Arial" w:eastAsia="宋体" w:hAnsi="Arial" w:cs="Arial"/>
          <w:color w:val="BA3925"/>
          <w:kern w:val="0"/>
          <w:sz w:val="41"/>
          <w:szCs w:val="41"/>
        </w:rPr>
        <w:t>回退</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Hystrix</w:t>
      </w:r>
      <w:r w:rsidRPr="00E36C74">
        <w:rPr>
          <w:rFonts w:ascii="inherit" w:eastAsia="宋体" w:hAnsi="inherit" w:cs="Times New Roman"/>
          <w:spacing w:val="-2"/>
          <w:kern w:val="0"/>
          <w:sz w:val="24"/>
          <w:szCs w:val="24"/>
        </w:rPr>
        <w:t>支持回退的概念：当电路断开或出现错误时执行的默认代码路径。要为给定的</w:t>
      </w:r>
      <w:r w:rsidRPr="00E36C74">
        <w:rPr>
          <w:rFonts w:ascii="DejaVu Sans Mono" w:eastAsia="宋体" w:hAnsi="DejaVu Sans Mono" w:cs="DejaVu Sans Mono"/>
          <w:kern w:val="0"/>
          <w:sz w:val="23"/>
          <w:szCs w:val="23"/>
          <w:shd w:val="clear" w:color="auto" w:fill="F7F7F8"/>
        </w:rPr>
        <w:t>@FeignClient</w:t>
      </w:r>
      <w:r w:rsidRPr="00E36C74">
        <w:rPr>
          <w:rFonts w:ascii="inherit" w:eastAsia="宋体" w:hAnsi="inherit" w:cs="Times New Roman"/>
          <w:spacing w:val="-2"/>
          <w:kern w:val="0"/>
          <w:sz w:val="24"/>
          <w:szCs w:val="24"/>
        </w:rPr>
        <w:t>启用回退，请将</w:t>
      </w:r>
      <w:r w:rsidRPr="00E36C74">
        <w:rPr>
          <w:rFonts w:ascii="DejaVu Sans Mono" w:eastAsia="宋体" w:hAnsi="DejaVu Sans Mono" w:cs="DejaVu Sans Mono"/>
          <w:kern w:val="0"/>
          <w:sz w:val="23"/>
          <w:szCs w:val="23"/>
          <w:shd w:val="clear" w:color="auto" w:fill="F7F7F8"/>
        </w:rPr>
        <w:t>fallback</w:t>
      </w:r>
      <w:r w:rsidRPr="00E36C74">
        <w:rPr>
          <w:rFonts w:ascii="inherit" w:eastAsia="宋体" w:hAnsi="inherit" w:cs="Times New Roman"/>
          <w:spacing w:val="-2"/>
          <w:kern w:val="0"/>
          <w:sz w:val="24"/>
          <w:szCs w:val="24"/>
        </w:rPr>
        <w:t>属性设置为实现回退的类名。</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@FeignClient(name = "hello", fallback = HystrixClientFallback.class)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protected interface HystrixClient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@RequestMapping(method = RequestMethod.GET, value = "/hello")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Hello iFailSometimes();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static class HystrixClientFallback implements HystrixClient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Hello iFailSometimes()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new Hello("fallback");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如果需要访问导致回退触发的原因，可以使用</w:t>
      </w:r>
      <w:r w:rsidRPr="00E36C74">
        <w:rPr>
          <w:rFonts w:ascii="DejaVu Sans Mono" w:eastAsia="宋体" w:hAnsi="DejaVu Sans Mono" w:cs="DejaVu Sans Mono"/>
          <w:kern w:val="0"/>
          <w:sz w:val="23"/>
          <w:szCs w:val="23"/>
          <w:shd w:val="clear" w:color="auto" w:fill="F7F7F8"/>
        </w:rPr>
        <w:t>@FeignClient</w:t>
      </w:r>
      <w:r w:rsidRPr="00E36C74">
        <w:rPr>
          <w:rFonts w:ascii="inherit" w:eastAsia="宋体" w:hAnsi="inherit" w:cs="Times New Roman"/>
          <w:spacing w:val="-2"/>
          <w:kern w:val="0"/>
          <w:sz w:val="24"/>
          <w:szCs w:val="24"/>
        </w:rPr>
        <w:t>内的</w:t>
      </w:r>
      <w:r w:rsidRPr="00E36C74">
        <w:rPr>
          <w:rFonts w:ascii="DejaVu Sans Mono" w:eastAsia="宋体" w:hAnsi="DejaVu Sans Mono" w:cs="DejaVu Sans Mono"/>
          <w:kern w:val="0"/>
          <w:sz w:val="23"/>
          <w:szCs w:val="23"/>
          <w:shd w:val="clear" w:color="auto" w:fill="F7F7F8"/>
        </w:rPr>
        <w:t>fallbackFactory</w:t>
      </w:r>
      <w:r w:rsidRPr="00E36C74">
        <w:rPr>
          <w:rFonts w:ascii="inherit" w:eastAsia="宋体" w:hAnsi="inherit" w:cs="Times New Roman"/>
          <w:spacing w:val="-2"/>
          <w:kern w:val="0"/>
          <w:sz w:val="24"/>
          <w:szCs w:val="24"/>
        </w:rPr>
        <w:t>属性。</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@FeignClient(name = "hello", fallbackFactory = HystrixClientFallbackFactory.class)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protected interface HystrixClient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@RequestMapping(method = RequestMethod.GET, value = "/hello")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Hello iFailSometimes();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@Component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static class HystrixClientFallbackFactory implements FallbackFactory&lt;HystrixClient&gt;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HystrixClient create(Throwable cause)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new HystrixClientWithFallBackFactory()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public Hello iFailSometimes()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new Hello("fallback; reason was: " + cause.getMessage());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483665279"/>
              <w:rPr>
                <w:rFonts w:ascii="Arial" w:eastAsia="宋体" w:hAnsi="Arial" w:cs="Arial"/>
                <w:b/>
                <w:bCs/>
                <w:caps/>
                <w:kern w:val="0"/>
                <w:sz w:val="24"/>
                <w:szCs w:val="24"/>
              </w:rPr>
            </w:pPr>
            <w:r w:rsidRPr="00E36C74">
              <w:rPr>
                <w:rFonts w:ascii="Arial" w:eastAsia="宋体" w:hAnsi="Arial" w:cs="Arial"/>
                <w:b/>
                <w:bCs/>
                <w:caps/>
                <w:kern w:val="0"/>
                <w:sz w:val="24"/>
                <w:szCs w:val="24"/>
              </w:rPr>
              <w:t>警告</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在Feign中执行回退以及Hystrix回退的工作方式存在局限性。当前返回</w:t>
            </w:r>
            <w:r w:rsidRPr="00E36C74">
              <w:rPr>
                <w:rFonts w:ascii="DejaVu Sans Mono" w:eastAsia="宋体" w:hAnsi="DejaVu Sans Mono" w:cs="DejaVu Sans Mono"/>
                <w:kern w:val="0"/>
                <w:sz w:val="23"/>
                <w:szCs w:val="23"/>
                <w:shd w:val="clear" w:color="auto" w:fill="F7F7F8"/>
              </w:rPr>
              <w:t>com.netflix.hystrix.HystrixCommand</w:t>
            </w:r>
            <w:r w:rsidRPr="00E36C74">
              <w:rPr>
                <w:rFonts w:ascii="宋体" w:eastAsia="宋体" w:hAnsi="宋体" w:cs="宋体"/>
                <w:spacing w:val="-2"/>
                <w:kern w:val="0"/>
                <w:sz w:val="24"/>
                <w:szCs w:val="24"/>
              </w:rPr>
              <w:t>和</w:t>
            </w:r>
            <w:r w:rsidRPr="00E36C74">
              <w:rPr>
                <w:rFonts w:ascii="DejaVu Sans Mono" w:eastAsia="宋体" w:hAnsi="DejaVu Sans Mono" w:cs="DejaVu Sans Mono"/>
                <w:kern w:val="0"/>
                <w:sz w:val="23"/>
                <w:szCs w:val="23"/>
                <w:shd w:val="clear" w:color="auto" w:fill="F7F7F8"/>
              </w:rPr>
              <w:t>rx.Observable</w:t>
            </w:r>
            <w:r w:rsidRPr="00E36C74">
              <w:rPr>
                <w:rFonts w:ascii="宋体" w:eastAsia="宋体" w:hAnsi="宋体" w:cs="宋体"/>
                <w:spacing w:val="-2"/>
                <w:kern w:val="0"/>
                <w:sz w:val="24"/>
                <w:szCs w:val="24"/>
              </w:rPr>
              <w:t>的方法目前不支持回退。</w:t>
            </w:r>
          </w:p>
        </w:tc>
      </w:tr>
    </w:tbl>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Feign</w:t>
      </w:r>
      <w:r w:rsidRPr="00E36C74">
        <w:rPr>
          <w:rFonts w:ascii="Arial" w:eastAsia="宋体" w:hAnsi="Arial" w:cs="Arial"/>
          <w:color w:val="BA3925"/>
          <w:kern w:val="0"/>
          <w:sz w:val="41"/>
          <w:szCs w:val="41"/>
        </w:rPr>
        <w:t>和</w:t>
      </w:r>
      <w:r w:rsidRPr="00E36C74">
        <w:rPr>
          <w:rFonts w:ascii="DejaVu Sans Mono" w:eastAsia="宋体" w:hAnsi="DejaVu Sans Mono" w:cs="DejaVu Sans Mono"/>
          <w:color w:val="BA3925"/>
          <w:kern w:val="0"/>
          <w:sz w:val="39"/>
          <w:szCs w:val="39"/>
          <w:shd w:val="clear" w:color="auto" w:fill="F7F7F8"/>
        </w:rPr>
        <w:t>@Primary</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当使用</w:t>
      </w:r>
      <w:r w:rsidRPr="00E36C74">
        <w:rPr>
          <w:rFonts w:ascii="inherit" w:eastAsia="宋体" w:hAnsi="inherit" w:cs="Times New Roman"/>
          <w:spacing w:val="-2"/>
          <w:kern w:val="0"/>
          <w:sz w:val="24"/>
          <w:szCs w:val="24"/>
        </w:rPr>
        <w:t>Feign</w:t>
      </w:r>
      <w:r w:rsidRPr="00E36C74">
        <w:rPr>
          <w:rFonts w:ascii="inherit" w:eastAsia="宋体" w:hAnsi="inherit" w:cs="Times New Roman"/>
          <w:spacing w:val="-2"/>
          <w:kern w:val="0"/>
          <w:sz w:val="24"/>
          <w:szCs w:val="24"/>
        </w:rPr>
        <w:t>与</w:t>
      </w:r>
      <w:r w:rsidRPr="00E36C74">
        <w:rPr>
          <w:rFonts w:ascii="inherit" w:eastAsia="宋体" w:hAnsi="inherit" w:cs="Times New Roman"/>
          <w:spacing w:val="-2"/>
          <w:kern w:val="0"/>
          <w:sz w:val="24"/>
          <w:szCs w:val="24"/>
        </w:rPr>
        <w:t>Hystrix</w:t>
      </w:r>
      <w:r w:rsidRPr="00E36C74">
        <w:rPr>
          <w:rFonts w:ascii="inherit" w:eastAsia="宋体" w:hAnsi="inherit" w:cs="Times New Roman"/>
          <w:spacing w:val="-2"/>
          <w:kern w:val="0"/>
          <w:sz w:val="24"/>
          <w:szCs w:val="24"/>
        </w:rPr>
        <w:t>回退时，在同一类型的</w:t>
      </w:r>
      <w:r w:rsidRPr="00E36C74">
        <w:rPr>
          <w:rFonts w:ascii="DejaVu Sans Mono" w:eastAsia="宋体" w:hAnsi="DejaVu Sans Mono" w:cs="DejaVu Sans Mono"/>
          <w:kern w:val="0"/>
          <w:sz w:val="23"/>
          <w:szCs w:val="23"/>
          <w:shd w:val="clear" w:color="auto" w:fill="F7F7F8"/>
        </w:rPr>
        <w:t>ApplicationContext</w:t>
      </w:r>
      <w:r w:rsidRPr="00E36C74">
        <w:rPr>
          <w:rFonts w:ascii="inherit" w:eastAsia="宋体" w:hAnsi="inherit" w:cs="Times New Roman"/>
          <w:spacing w:val="-2"/>
          <w:kern w:val="0"/>
          <w:sz w:val="24"/>
          <w:szCs w:val="24"/>
        </w:rPr>
        <w:t>中有多个</w:t>
      </w:r>
      <w:r w:rsidRPr="00E36C74">
        <w:rPr>
          <w:rFonts w:ascii="inherit" w:eastAsia="宋体" w:hAnsi="inherit" w:cs="Times New Roman"/>
          <w:spacing w:val="-2"/>
          <w:kern w:val="0"/>
          <w:sz w:val="24"/>
          <w:szCs w:val="24"/>
        </w:rPr>
        <w:t>bean</w:t>
      </w:r>
      <w:r w:rsidRPr="00E36C74">
        <w:rPr>
          <w:rFonts w:ascii="inherit" w:eastAsia="宋体" w:hAnsi="inherit" w:cs="Times New Roman"/>
          <w:spacing w:val="-2"/>
          <w:kern w:val="0"/>
          <w:sz w:val="24"/>
          <w:szCs w:val="24"/>
        </w:rPr>
        <w:t>。这将导致</w:t>
      </w:r>
      <w:r w:rsidRPr="00E36C74">
        <w:rPr>
          <w:rFonts w:ascii="DejaVu Sans Mono" w:eastAsia="宋体" w:hAnsi="DejaVu Sans Mono" w:cs="DejaVu Sans Mono"/>
          <w:kern w:val="0"/>
          <w:sz w:val="23"/>
          <w:szCs w:val="23"/>
          <w:shd w:val="clear" w:color="auto" w:fill="F7F7F8"/>
        </w:rPr>
        <w:t>@Autowired</w:t>
      </w:r>
      <w:r w:rsidRPr="00E36C74">
        <w:rPr>
          <w:rFonts w:ascii="inherit" w:eastAsia="宋体" w:hAnsi="inherit" w:cs="Times New Roman"/>
          <w:spacing w:val="-2"/>
          <w:kern w:val="0"/>
          <w:sz w:val="24"/>
          <w:szCs w:val="24"/>
        </w:rPr>
        <w:t>不起作用，因为没有一个</w:t>
      </w:r>
      <w:r w:rsidRPr="00E36C74">
        <w:rPr>
          <w:rFonts w:ascii="inherit" w:eastAsia="宋体" w:hAnsi="inherit" w:cs="Times New Roman"/>
          <w:spacing w:val="-2"/>
          <w:kern w:val="0"/>
          <w:sz w:val="24"/>
          <w:szCs w:val="24"/>
        </w:rPr>
        <w:t>bean</w:t>
      </w:r>
      <w:r w:rsidRPr="00E36C74">
        <w:rPr>
          <w:rFonts w:ascii="inherit" w:eastAsia="宋体" w:hAnsi="inherit" w:cs="Times New Roman"/>
          <w:spacing w:val="-2"/>
          <w:kern w:val="0"/>
          <w:sz w:val="24"/>
          <w:szCs w:val="24"/>
        </w:rPr>
        <w:t>，或者标记为主。要解决这个问题，</w:t>
      </w:r>
      <w:r w:rsidRPr="00E36C74">
        <w:rPr>
          <w:rFonts w:ascii="inherit" w:eastAsia="宋体" w:hAnsi="inherit" w:cs="Times New Roman"/>
          <w:spacing w:val="-2"/>
          <w:kern w:val="0"/>
          <w:sz w:val="24"/>
          <w:szCs w:val="24"/>
        </w:rPr>
        <w:t>Spring Cloud Netflix</w:t>
      </w:r>
      <w:r w:rsidRPr="00E36C74">
        <w:rPr>
          <w:rFonts w:ascii="inherit" w:eastAsia="宋体" w:hAnsi="inherit" w:cs="Times New Roman"/>
          <w:spacing w:val="-2"/>
          <w:kern w:val="0"/>
          <w:sz w:val="24"/>
          <w:szCs w:val="24"/>
        </w:rPr>
        <w:t>将所有</w:t>
      </w:r>
      <w:r w:rsidRPr="00E36C74">
        <w:rPr>
          <w:rFonts w:ascii="inherit" w:eastAsia="宋体" w:hAnsi="inherit" w:cs="Times New Roman"/>
          <w:spacing w:val="-2"/>
          <w:kern w:val="0"/>
          <w:sz w:val="24"/>
          <w:szCs w:val="24"/>
        </w:rPr>
        <w:t>Feign</w:t>
      </w:r>
      <w:r w:rsidRPr="00E36C74">
        <w:rPr>
          <w:rFonts w:ascii="inherit" w:eastAsia="宋体" w:hAnsi="inherit" w:cs="Times New Roman"/>
          <w:spacing w:val="-2"/>
          <w:kern w:val="0"/>
          <w:sz w:val="24"/>
          <w:szCs w:val="24"/>
        </w:rPr>
        <w:t>实例标记为</w:t>
      </w:r>
      <w:r w:rsidRPr="00E36C74">
        <w:rPr>
          <w:rFonts w:ascii="DejaVu Sans Mono" w:eastAsia="宋体" w:hAnsi="DejaVu Sans Mono" w:cs="DejaVu Sans Mono"/>
          <w:kern w:val="0"/>
          <w:sz w:val="23"/>
          <w:szCs w:val="23"/>
          <w:shd w:val="clear" w:color="auto" w:fill="F7F7F8"/>
        </w:rPr>
        <w:t>@Primary</w:t>
      </w:r>
      <w:r w:rsidRPr="00E36C74">
        <w:rPr>
          <w:rFonts w:ascii="inherit" w:eastAsia="宋体" w:hAnsi="inherit" w:cs="Times New Roman"/>
          <w:spacing w:val="-2"/>
          <w:kern w:val="0"/>
          <w:sz w:val="24"/>
          <w:szCs w:val="24"/>
        </w:rPr>
        <w:t>，所以</w:t>
      </w:r>
      <w:r w:rsidRPr="00E36C74">
        <w:rPr>
          <w:rFonts w:ascii="inherit" w:eastAsia="宋体" w:hAnsi="inherit" w:cs="Times New Roman"/>
          <w:spacing w:val="-2"/>
          <w:kern w:val="0"/>
          <w:sz w:val="24"/>
          <w:szCs w:val="24"/>
        </w:rPr>
        <w:t>Spring Framework</w:t>
      </w:r>
      <w:r w:rsidRPr="00E36C74">
        <w:rPr>
          <w:rFonts w:ascii="inherit" w:eastAsia="宋体" w:hAnsi="inherit" w:cs="Times New Roman"/>
          <w:spacing w:val="-2"/>
          <w:kern w:val="0"/>
          <w:sz w:val="24"/>
          <w:szCs w:val="24"/>
        </w:rPr>
        <w:t>将知道要注入哪个</w:t>
      </w:r>
      <w:r w:rsidRPr="00E36C74">
        <w:rPr>
          <w:rFonts w:ascii="inherit" w:eastAsia="宋体" w:hAnsi="inherit" w:cs="Times New Roman"/>
          <w:spacing w:val="-2"/>
          <w:kern w:val="0"/>
          <w:sz w:val="24"/>
          <w:szCs w:val="24"/>
        </w:rPr>
        <w:t>bean</w:t>
      </w:r>
      <w:r w:rsidRPr="00E36C74">
        <w:rPr>
          <w:rFonts w:ascii="inherit" w:eastAsia="宋体" w:hAnsi="inherit" w:cs="Times New Roman"/>
          <w:spacing w:val="-2"/>
          <w:kern w:val="0"/>
          <w:sz w:val="24"/>
          <w:szCs w:val="24"/>
        </w:rPr>
        <w:t>。在某些情况下，这可能是不可取的。要关闭此行为，将</w:t>
      </w:r>
      <w:r w:rsidRPr="00E36C74">
        <w:rPr>
          <w:rFonts w:ascii="DejaVu Sans Mono" w:eastAsia="宋体" w:hAnsi="DejaVu Sans Mono" w:cs="DejaVu Sans Mono"/>
          <w:kern w:val="0"/>
          <w:sz w:val="23"/>
          <w:szCs w:val="23"/>
          <w:shd w:val="clear" w:color="auto" w:fill="F7F7F8"/>
        </w:rPr>
        <w:t>@FeignClient</w:t>
      </w:r>
      <w:r w:rsidRPr="00E36C74">
        <w:rPr>
          <w:rFonts w:ascii="inherit" w:eastAsia="宋体" w:hAnsi="inherit" w:cs="Times New Roman"/>
          <w:spacing w:val="-2"/>
          <w:kern w:val="0"/>
          <w:sz w:val="24"/>
          <w:szCs w:val="24"/>
        </w:rPr>
        <w:t>的</w:t>
      </w:r>
      <w:r w:rsidRPr="00E36C74">
        <w:rPr>
          <w:rFonts w:ascii="DejaVu Sans Mono" w:eastAsia="宋体" w:hAnsi="DejaVu Sans Mono" w:cs="DejaVu Sans Mono"/>
          <w:kern w:val="0"/>
          <w:sz w:val="23"/>
          <w:szCs w:val="23"/>
          <w:shd w:val="clear" w:color="auto" w:fill="F7F7F8"/>
        </w:rPr>
        <w:t>primary</w:t>
      </w:r>
      <w:r w:rsidRPr="00E36C74">
        <w:rPr>
          <w:rFonts w:ascii="inherit" w:eastAsia="宋体" w:hAnsi="inherit" w:cs="Times New Roman"/>
          <w:spacing w:val="-2"/>
          <w:kern w:val="0"/>
          <w:sz w:val="24"/>
          <w:szCs w:val="24"/>
        </w:rPr>
        <w:t>属性设置为</w:t>
      </w:r>
      <w:r w:rsidRPr="00E36C74">
        <w:rPr>
          <w:rFonts w:ascii="inherit" w:eastAsia="宋体" w:hAnsi="inherit" w:cs="Times New Roman"/>
          <w:spacing w:val="-2"/>
          <w:kern w:val="0"/>
          <w:sz w:val="24"/>
          <w:szCs w:val="24"/>
        </w:rPr>
        <w:t>false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@FeignClient(name = "hello", primary = false)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interface HelloClient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methods here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Feign</w:t>
      </w:r>
      <w:r w:rsidRPr="00E36C74">
        <w:rPr>
          <w:rFonts w:ascii="Arial" w:eastAsia="宋体" w:hAnsi="Arial" w:cs="Arial"/>
          <w:color w:val="BA3925"/>
          <w:kern w:val="0"/>
          <w:sz w:val="41"/>
          <w:szCs w:val="41"/>
        </w:rPr>
        <w:t>继承支持</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Feign</w:t>
      </w:r>
      <w:r w:rsidRPr="00E36C74">
        <w:rPr>
          <w:rFonts w:ascii="inherit" w:eastAsia="宋体" w:hAnsi="inherit" w:cs="Times New Roman"/>
          <w:spacing w:val="-2"/>
          <w:kern w:val="0"/>
          <w:sz w:val="24"/>
          <w:szCs w:val="24"/>
        </w:rPr>
        <w:t>通过单继承接口支持样板</w:t>
      </w:r>
      <w:r w:rsidRPr="00E36C74">
        <w:rPr>
          <w:rFonts w:ascii="inherit" w:eastAsia="宋体" w:hAnsi="inherit" w:cs="Times New Roman"/>
          <w:spacing w:val="-2"/>
          <w:kern w:val="0"/>
          <w:sz w:val="24"/>
          <w:szCs w:val="24"/>
        </w:rPr>
        <w:t>apis</w:t>
      </w:r>
      <w:r w:rsidRPr="00E36C74">
        <w:rPr>
          <w:rFonts w:ascii="inherit" w:eastAsia="宋体" w:hAnsi="inherit" w:cs="Times New Roman"/>
          <w:spacing w:val="-2"/>
          <w:kern w:val="0"/>
          <w:sz w:val="24"/>
          <w:szCs w:val="24"/>
        </w:rPr>
        <w:t>。这样就可以将常用操作分成方便的基本界面。</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UserService.java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interface UserService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@RequestMapping(method = RequestMethod.GET, value ="/users/{id}")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User getUser(@PathVariable("id") long id);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UserResource.java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@RestController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UserResource implements UserService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UserClient.java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package project.user;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@FeignClient("users")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interface UserClient extends UserService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114835025"/>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通常不建议在服务器和客户端之间共享接口。它引入了紧耦合，并且实际上并不适用于当前形式的Spring MVC（方法参数映射不被继承）。</w:t>
            </w:r>
          </w:p>
        </w:tc>
      </w:tr>
    </w:tbl>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Feign</w:t>
      </w:r>
      <w:r w:rsidRPr="00E36C74">
        <w:rPr>
          <w:rFonts w:ascii="Arial" w:eastAsia="宋体" w:hAnsi="Arial" w:cs="Arial"/>
          <w:color w:val="BA3925"/>
          <w:kern w:val="0"/>
          <w:sz w:val="41"/>
          <w:szCs w:val="41"/>
        </w:rPr>
        <w:t>请求</w:t>
      </w:r>
      <w:r w:rsidRPr="00E36C74">
        <w:rPr>
          <w:rFonts w:ascii="Arial" w:eastAsia="宋体" w:hAnsi="Arial" w:cs="Arial"/>
          <w:color w:val="BA3925"/>
          <w:kern w:val="0"/>
          <w:sz w:val="41"/>
          <w:szCs w:val="41"/>
        </w:rPr>
        <w:t>/</w:t>
      </w:r>
      <w:r w:rsidRPr="00E36C74">
        <w:rPr>
          <w:rFonts w:ascii="Arial" w:eastAsia="宋体" w:hAnsi="Arial" w:cs="Arial"/>
          <w:color w:val="BA3925"/>
          <w:kern w:val="0"/>
          <w:sz w:val="41"/>
          <w:szCs w:val="41"/>
        </w:rPr>
        <w:t>响应压缩</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您可以考虑为</w:t>
      </w:r>
      <w:r w:rsidRPr="00E36C74">
        <w:rPr>
          <w:rFonts w:ascii="inherit" w:eastAsia="宋体" w:hAnsi="inherit" w:cs="Times New Roman"/>
          <w:spacing w:val="-2"/>
          <w:kern w:val="0"/>
          <w:sz w:val="24"/>
          <w:szCs w:val="24"/>
        </w:rPr>
        <w:t>Feign</w:t>
      </w:r>
      <w:r w:rsidRPr="00E36C74">
        <w:rPr>
          <w:rFonts w:ascii="inherit" w:eastAsia="宋体" w:hAnsi="inherit" w:cs="Times New Roman"/>
          <w:spacing w:val="-2"/>
          <w:kern w:val="0"/>
          <w:sz w:val="24"/>
          <w:szCs w:val="24"/>
        </w:rPr>
        <w:t>请求启用请求或响应</w:t>
      </w:r>
      <w:r w:rsidRPr="00E36C74">
        <w:rPr>
          <w:rFonts w:ascii="inherit" w:eastAsia="宋体" w:hAnsi="inherit" w:cs="Times New Roman"/>
          <w:spacing w:val="-2"/>
          <w:kern w:val="0"/>
          <w:sz w:val="24"/>
          <w:szCs w:val="24"/>
        </w:rPr>
        <w:t>GZIP</w:t>
      </w:r>
      <w:r w:rsidRPr="00E36C74">
        <w:rPr>
          <w:rFonts w:ascii="inherit" w:eastAsia="宋体" w:hAnsi="inherit" w:cs="Times New Roman"/>
          <w:spacing w:val="-2"/>
          <w:kern w:val="0"/>
          <w:sz w:val="24"/>
          <w:szCs w:val="24"/>
        </w:rPr>
        <w:t>压缩。您可以通过启用其中一个属性来执行此操作：</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feign.compression.request.enabled=true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feign.compression.response.enabled=true</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Feign</w:t>
      </w:r>
      <w:r w:rsidRPr="00E36C74">
        <w:rPr>
          <w:rFonts w:ascii="inherit" w:eastAsia="宋体" w:hAnsi="inherit" w:cs="Times New Roman"/>
          <w:spacing w:val="-2"/>
          <w:kern w:val="0"/>
          <w:sz w:val="24"/>
          <w:szCs w:val="24"/>
        </w:rPr>
        <w:t>请求压缩为您提供与您为</w:t>
      </w:r>
      <w:r w:rsidRPr="00E36C74">
        <w:rPr>
          <w:rFonts w:ascii="inherit" w:eastAsia="宋体" w:hAnsi="inherit" w:cs="Times New Roman"/>
          <w:spacing w:val="-2"/>
          <w:kern w:val="0"/>
          <w:sz w:val="24"/>
          <w:szCs w:val="24"/>
        </w:rPr>
        <w:t>Web</w:t>
      </w:r>
      <w:r w:rsidRPr="00E36C74">
        <w:rPr>
          <w:rFonts w:ascii="inherit" w:eastAsia="宋体" w:hAnsi="inherit" w:cs="Times New Roman"/>
          <w:spacing w:val="-2"/>
          <w:kern w:val="0"/>
          <w:sz w:val="24"/>
          <w:szCs w:val="24"/>
        </w:rPr>
        <w:t>服务器设置的设置相似的设置：</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feign.compression.request.enabled=true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feign.compression.request.mime-types=text/xml,application/xml,application/json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feign.compression.request.min-request-size=2048</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这些属性可以让您对压缩介质类型和最小请求阈值长度有选择性。</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Feign</w:t>
      </w:r>
      <w:r w:rsidRPr="00E36C74">
        <w:rPr>
          <w:rFonts w:ascii="Arial" w:eastAsia="宋体" w:hAnsi="Arial" w:cs="Arial"/>
          <w:color w:val="BA3925"/>
          <w:kern w:val="0"/>
          <w:sz w:val="41"/>
          <w:szCs w:val="41"/>
        </w:rPr>
        <w:t>日志记录</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为每个创建的</w:t>
      </w:r>
      <w:r w:rsidRPr="00E36C74">
        <w:rPr>
          <w:rFonts w:ascii="inherit" w:eastAsia="宋体" w:hAnsi="inherit" w:cs="Times New Roman"/>
          <w:spacing w:val="-2"/>
          <w:kern w:val="0"/>
          <w:sz w:val="24"/>
          <w:szCs w:val="24"/>
        </w:rPr>
        <w:t>Feign</w:t>
      </w:r>
      <w:r w:rsidRPr="00E36C74">
        <w:rPr>
          <w:rFonts w:ascii="inherit" w:eastAsia="宋体" w:hAnsi="inherit" w:cs="Times New Roman"/>
          <w:spacing w:val="-2"/>
          <w:kern w:val="0"/>
          <w:sz w:val="24"/>
          <w:szCs w:val="24"/>
        </w:rPr>
        <w:t>客户端创建一个记录器。默认情况下，记录器的名称是用于创建</w:t>
      </w:r>
      <w:r w:rsidRPr="00E36C74">
        <w:rPr>
          <w:rFonts w:ascii="inherit" w:eastAsia="宋体" w:hAnsi="inherit" w:cs="Times New Roman"/>
          <w:spacing w:val="-2"/>
          <w:kern w:val="0"/>
          <w:sz w:val="24"/>
          <w:szCs w:val="24"/>
        </w:rPr>
        <w:t>Feign</w:t>
      </w:r>
      <w:r w:rsidRPr="00E36C74">
        <w:rPr>
          <w:rFonts w:ascii="inherit" w:eastAsia="宋体" w:hAnsi="inherit" w:cs="Times New Roman"/>
          <w:spacing w:val="-2"/>
          <w:kern w:val="0"/>
          <w:sz w:val="24"/>
          <w:szCs w:val="24"/>
        </w:rPr>
        <w:t>客户端的接口的完整类名。</w:t>
      </w:r>
      <w:r w:rsidRPr="00E36C74">
        <w:rPr>
          <w:rFonts w:ascii="inherit" w:eastAsia="宋体" w:hAnsi="inherit" w:cs="Times New Roman"/>
          <w:spacing w:val="-2"/>
          <w:kern w:val="0"/>
          <w:sz w:val="24"/>
          <w:szCs w:val="24"/>
        </w:rPr>
        <w:t>Feign</w:t>
      </w:r>
      <w:r w:rsidRPr="00E36C74">
        <w:rPr>
          <w:rFonts w:ascii="inherit" w:eastAsia="宋体" w:hAnsi="inherit" w:cs="Times New Roman"/>
          <w:spacing w:val="-2"/>
          <w:kern w:val="0"/>
          <w:sz w:val="24"/>
          <w:szCs w:val="24"/>
        </w:rPr>
        <w:t>日志记录仅响应</w:t>
      </w:r>
      <w:r w:rsidRPr="00E36C74">
        <w:rPr>
          <w:rFonts w:ascii="DejaVu Sans Mono" w:eastAsia="宋体" w:hAnsi="DejaVu Sans Mono" w:cs="DejaVu Sans Mono"/>
          <w:kern w:val="0"/>
          <w:sz w:val="23"/>
          <w:szCs w:val="23"/>
          <w:shd w:val="clear" w:color="auto" w:fill="F7F7F8"/>
        </w:rPr>
        <w:t>DEBUG</w:t>
      </w:r>
      <w:r w:rsidRPr="00E36C74">
        <w:rPr>
          <w:rFonts w:ascii="inherit" w:eastAsia="宋体" w:hAnsi="inherit" w:cs="Times New Roman"/>
          <w:spacing w:val="-2"/>
          <w:kern w:val="0"/>
          <w:sz w:val="24"/>
          <w:szCs w:val="24"/>
        </w:rPr>
        <w:t>级别。</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logging.level.project.user.UserClient: DEBUG</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您可以为每个客户端配置的</w:t>
      </w:r>
      <w:r w:rsidRPr="00E36C74">
        <w:rPr>
          <w:rFonts w:ascii="DejaVu Sans Mono" w:eastAsia="宋体" w:hAnsi="DejaVu Sans Mono" w:cs="DejaVu Sans Mono"/>
          <w:kern w:val="0"/>
          <w:sz w:val="23"/>
          <w:szCs w:val="23"/>
          <w:shd w:val="clear" w:color="auto" w:fill="F7F7F8"/>
        </w:rPr>
        <w:t>Logger.Level</w:t>
      </w:r>
      <w:r w:rsidRPr="00E36C74">
        <w:rPr>
          <w:rFonts w:ascii="inherit" w:eastAsia="宋体" w:hAnsi="inherit" w:cs="Times New Roman"/>
          <w:spacing w:val="-2"/>
          <w:kern w:val="0"/>
          <w:sz w:val="24"/>
          <w:szCs w:val="24"/>
        </w:rPr>
        <w:t>对象告诉</w:t>
      </w:r>
      <w:r w:rsidRPr="00E36C74">
        <w:rPr>
          <w:rFonts w:ascii="inherit" w:eastAsia="宋体" w:hAnsi="inherit" w:cs="Times New Roman"/>
          <w:spacing w:val="-2"/>
          <w:kern w:val="0"/>
          <w:sz w:val="24"/>
          <w:szCs w:val="24"/>
        </w:rPr>
        <w:t>Feign</w:t>
      </w:r>
      <w:r w:rsidRPr="00E36C74">
        <w:rPr>
          <w:rFonts w:ascii="inherit" w:eastAsia="宋体" w:hAnsi="inherit" w:cs="Times New Roman"/>
          <w:spacing w:val="-2"/>
          <w:kern w:val="0"/>
          <w:sz w:val="24"/>
          <w:szCs w:val="24"/>
        </w:rPr>
        <w:t>记录多少。选择是：</w:t>
      </w:r>
    </w:p>
    <w:p w:rsidR="00E36C74" w:rsidRPr="00E36C74" w:rsidRDefault="00E36C74" w:rsidP="00E36C74">
      <w:pPr>
        <w:widowControl/>
        <w:numPr>
          <w:ilvl w:val="0"/>
          <w:numId w:val="18"/>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NONE</w:t>
      </w:r>
      <w:r w:rsidRPr="00E36C74">
        <w:rPr>
          <w:rFonts w:ascii="inherit" w:eastAsia="宋体" w:hAnsi="inherit" w:cs="Times New Roman"/>
          <w:spacing w:val="-2"/>
          <w:kern w:val="0"/>
          <w:sz w:val="24"/>
          <w:szCs w:val="24"/>
        </w:rPr>
        <w:t>，无记录（</w:t>
      </w:r>
      <w:r w:rsidRPr="00E36C74">
        <w:rPr>
          <w:rFonts w:ascii="inherit" w:eastAsia="宋体" w:hAnsi="inherit" w:cs="Times New Roman"/>
          <w:b/>
          <w:bCs/>
          <w:spacing w:val="-1"/>
          <w:kern w:val="0"/>
          <w:sz w:val="24"/>
          <w:szCs w:val="24"/>
        </w:rPr>
        <w:t>DEFAULT</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18"/>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BASIC</w:t>
      </w:r>
      <w:r w:rsidRPr="00E36C74">
        <w:rPr>
          <w:rFonts w:ascii="inherit" w:eastAsia="宋体" w:hAnsi="inherit" w:cs="Times New Roman"/>
          <w:spacing w:val="-2"/>
          <w:kern w:val="0"/>
          <w:sz w:val="24"/>
          <w:szCs w:val="24"/>
        </w:rPr>
        <w:t>，只记录请求方法和</w:t>
      </w:r>
      <w:r w:rsidRPr="00E36C74">
        <w:rPr>
          <w:rFonts w:ascii="inherit" w:eastAsia="宋体" w:hAnsi="inherit" w:cs="Times New Roman"/>
          <w:spacing w:val="-2"/>
          <w:kern w:val="0"/>
          <w:sz w:val="24"/>
          <w:szCs w:val="24"/>
        </w:rPr>
        <w:t>URL</w:t>
      </w:r>
      <w:r w:rsidRPr="00E36C74">
        <w:rPr>
          <w:rFonts w:ascii="inherit" w:eastAsia="宋体" w:hAnsi="inherit" w:cs="Times New Roman"/>
          <w:spacing w:val="-2"/>
          <w:kern w:val="0"/>
          <w:sz w:val="24"/>
          <w:szCs w:val="24"/>
        </w:rPr>
        <w:t>以及响应状态代码和执行时间。</w:t>
      </w:r>
    </w:p>
    <w:p w:rsidR="00E36C74" w:rsidRPr="00E36C74" w:rsidRDefault="00E36C74" w:rsidP="00E36C74">
      <w:pPr>
        <w:widowControl/>
        <w:numPr>
          <w:ilvl w:val="0"/>
          <w:numId w:val="18"/>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HEADERS</w:t>
      </w:r>
      <w:r w:rsidRPr="00E36C74">
        <w:rPr>
          <w:rFonts w:ascii="inherit" w:eastAsia="宋体" w:hAnsi="inherit" w:cs="Times New Roman"/>
          <w:spacing w:val="-2"/>
          <w:kern w:val="0"/>
          <w:sz w:val="24"/>
          <w:szCs w:val="24"/>
        </w:rPr>
        <w:t>，记录基本信息以及请求和响应标头。</w:t>
      </w:r>
    </w:p>
    <w:p w:rsidR="00E36C74" w:rsidRPr="00E36C74" w:rsidRDefault="00E36C74" w:rsidP="00E36C74">
      <w:pPr>
        <w:widowControl/>
        <w:numPr>
          <w:ilvl w:val="0"/>
          <w:numId w:val="18"/>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FULL</w:t>
      </w:r>
      <w:r w:rsidRPr="00E36C74">
        <w:rPr>
          <w:rFonts w:ascii="inherit" w:eastAsia="宋体" w:hAnsi="inherit" w:cs="Times New Roman"/>
          <w:spacing w:val="-2"/>
          <w:kern w:val="0"/>
          <w:sz w:val="24"/>
          <w:szCs w:val="24"/>
        </w:rPr>
        <w:t>，记录请求和响应的头文件，正文和元数据。</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例如，以下将</w:t>
      </w:r>
      <w:r w:rsidRPr="00E36C74">
        <w:rPr>
          <w:rFonts w:ascii="DejaVu Sans Mono" w:eastAsia="宋体" w:hAnsi="DejaVu Sans Mono" w:cs="DejaVu Sans Mono"/>
          <w:kern w:val="0"/>
          <w:sz w:val="23"/>
          <w:szCs w:val="23"/>
          <w:shd w:val="clear" w:color="auto" w:fill="F7F7F8"/>
        </w:rPr>
        <w:t>Logger.Level</w:t>
      </w:r>
      <w:r w:rsidRPr="00E36C74">
        <w:rPr>
          <w:rFonts w:ascii="inherit" w:eastAsia="宋体" w:hAnsi="inherit" w:cs="Times New Roman"/>
          <w:spacing w:val="-2"/>
          <w:kern w:val="0"/>
          <w:sz w:val="24"/>
          <w:szCs w:val="24"/>
        </w:rPr>
        <w:t>设置为</w:t>
      </w:r>
      <w:r w:rsidRPr="00E36C74">
        <w:rPr>
          <w:rFonts w:ascii="DejaVu Sans Mono" w:eastAsia="宋体" w:hAnsi="DejaVu Sans Mono" w:cs="DejaVu Sans Mono"/>
          <w:kern w:val="0"/>
          <w:sz w:val="23"/>
          <w:szCs w:val="23"/>
          <w:shd w:val="clear" w:color="auto" w:fill="F7F7F8"/>
        </w:rPr>
        <w:t>FULL</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@Configuration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FooConfiguration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@Bean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Logger.Level feignLoggerLevel()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Logger.Level.FULL;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外部配置：</w:t>
      </w:r>
      <w:r w:rsidRPr="00E36C74">
        <w:rPr>
          <w:rFonts w:ascii="Arial" w:eastAsia="宋体" w:hAnsi="Arial" w:cs="Arial"/>
          <w:color w:val="BA3925"/>
          <w:spacing w:val="-2"/>
          <w:kern w:val="0"/>
          <w:sz w:val="55"/>
          <w:szCs w:val="55"/>
        </w:rPr>
        <w:t>Archaius</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Netflix</w:t>
      </w:r>
      <w:r w:rsidRPr="00E36C74">
        <w:rPr>
          <w:rFonts w:ascii="inherit" w:eastAsia="宋体" w:hAnsi="inherit" w:cs="Times New Roman"/>
          <w:spacing w:val="-2"/>
          <w:kern w:val="0"/>
          <w:sz w:val="24"/>
          <w:szCs w:val="24"/>
        </w:rPr>
        <w:t>客户端配置库</w:t>
      </w:r>
      <w:hyperlink r:id="rId81" w:history="1">
        <w:r w:rsidRPr="00E36C74">
          <w:rPr>
            <w:rFonts w:ascii="inherit" w:eastAsia="宋体" w:hAnsi="inherit" w:cs="Times New Roman"/>
            <w:color w:val="2156A5"/>
            <w:spacing w:val="-2"/>
            <w:kern w:val="0"/>
            <w:sz w:val="24"/>
            <w:szCs w:val="24"/>
            <w:u w:val="single"/>
          </w:rPr>
          <w:t>Archaius </w:t>
        </w:r>
      </w:hyperlink>
      <w:r w:rsidRPr="00E36C74">
        <w:rPr>
          <w:rFonts w:ascii="inherit" w:eastAsia="宋体" w:hAnsi="inherit" w:cs="Times New Roman"/>
          <w:spacing w:val="-2"/>
          <w:kern w:val="0"/>
          <w:sz w:val="24"/>
          <w:szCs w:val="24"/>
        </w:rPr>
        <w:t>它是所有</w:t>
      </w:r>
      <w:r w:rsidRPr="00E36C74">
        <w:rPr>
          <w:rFonts w:ascii="inherit" w:eastAsia="宋体" w:hAnsi="inherit" w:cs="Times New Roman"/>
          <w:spacing w:val="-2"/>
          <w:kern w:val="0"/>
          <w:sz w:val="24"/>
          <w:szCs w:val="24"/>
        </w:rPr>
        <w:t>Netflix OSS</w:t>
      </w:r>
      <w:r w:rsidRPr="00E36C74">
        <w:rPr>
          <w:rFonts w:ascii="inherit" w:eastAsia="宋体" w:hAnsi="inherit" w:cs="Times New Roman"/>
          <w:spacing w:val="-2"/>
          <w:kern w:val="0"/>
          <w:sz w:val="24"/>
          <w:szCs w:val="24"/>
        </w:rPr>
        <w:t>组件用于配置的库。</w:t>
      </w:r>
      <w:r w:rsidRPr="00E36C74">
        <w:rPr>
          <w:rFonts w:ascii="inherit" w:eastAsia="宋体" w:hAnsi="inherit" w:cs="Times New Roman"/>
          <w:spacing w:val="-2"/>
          <w:kern w:val="0"/>
          <w:sz w:val="24"/>
          <w:szCs w:val="24"/>
        </w:rPr>
        <w:t>Archaius</w:t>
      </w:r>
      <w:r w:rsidRPr="00E36C74">
        <w:rPr>
          <w:rFonts w:ascii="inherit" w:eastAsia="宋体" w:hAnsi="inherit" w:cs="Times New Roman"/>
          <w:spacing w:val="-2"/>
          <w:kern w:val="0"/>
          <w:sz w:val="24"/>
          <w:szCs w:val="24"/>
        </w:rPr>
        <w:t>是</w:t>
      </w:r>
      <w:hyperlink r:id="rId82" w:history="1">
        <w:r w:rsidRPr="00E36C74">
          <w:rPr>
            <w:rFonts w:ascii="inherit" w:eastAsia="宋体" w:hAnsi="inherit" w:cs="Times New Roman"/>
            <w:color w:val="2156A5"/>
            <w:spacing w:val="-2"/>
            <w:kern w:val="0"/>
            <w:sz w:val="24"/>
            <w:szCs w:val="24"/>
            <w:u w:val="single"/>
          </w:rPr>
          <w:t>Apache Commons Configuration</w:t>
        </w:r>
      </w:hyperlink>
      <w:r w:rsidRPr="00E36C74">
        <w:rPr>
          <w:rFonts w:ascii="inherit" w:eastAsia="宋体" w:hAnsi="inherit" w:cs="Times New Roman"/>
          <w:spacing w:val="-2"/>
          <w:kern w:val="0"/>
          <w:sz w:val="24"/>
          <w:szCs w:val="24"/>
        </w:rPr>
        <w:t>项目的</w:t>
      </w:r>
      <w:hyperlink r:id="rId83" w:history="1">
        <w:r w:rsidRPr="00E36C74">
          <w:rPr>
            <w:rFonts w:ascii="inherit" w:eastAsia="宋体" w:hAnsi="inherit" w:cs="Times New Roman"/>
            <w:color w:val="2156A5"/>
            <w:spacing w:val="-2"/>
            <w:kern w:val="0"/>
            <w:sz w:val="24"/>
            <w:szCs w:val="24"/>
            <w:u w:val="single"/>
          </w:rPr>
          <w:t>扩展</w:t>
        </w:r>
      </w:hyperlink>
      <w:r w:rsidRPr="00E36C74">
        <w:rPr>
          <w:rFonts w:ascii="inherit" w:eastAsia="宋体" w:hAnsi="inherit" w:cs="Times New Roman"/>
          <w:spacing w:val="-2"/>
          <w:kern w:val="0"/>
          <w:sz w:val="24"/>
          <w:szCs w:val="24"/>
        </w:rPr>
        <w:t>。它允许通过轮询源进行更改或将源更改推送到客户端来进行配置更新。</w:t>
      </w:r>
      <w:r w:rsidRPr="00E36C74">
        <w:rPr>
          <w:rFonts w:ascii="inherit" w:eastAsia="宋体" w:hAnsi="inherit" w:cs="Times New Roman"/>
          <w:spacing w:val="-2"/>
          <w:kern w:val="0"/>
          <w:sz w:val="24"/>
          <w:szCs w:val="24"/>
        </w:rPr>
        <w:t>Archaius</w:t>
      </w:r>
      <w:r w:rsidRPr="00E36C74">
        <w:rPr>
          <w:rFonts w:ascii="inherit" w:eastAsia="宋体" w:hAnsi="inherit" w:cs="Times New Roman"/>
          <w:spacing w:val="-2"/>
          <w:kern w:val="0"/>
          <w:sz w:val="24"/>
          <w:szCs w:val="24"/>
        </w:rPr>
        <w:t>使用</w:t>
      </w:r>
      <w:r w:rsidRPr="00E36C74">
        <w:rPr>
          <w:rFonts w:ascii="inherit" w:eastAsia="宋体" w:hAnsi="inherit" w:cs="Times New Roman"/>
          <w:spacing w:val="-2"/>
          <w:kern w:val="0"/>
          <w:sz w:val="24"/>
          <w:szCs w:val="24"/>
        </w:rPr>
        <w:t>Dynamic &lt;Type&gt; Property</w:t>
      </w:r>
      <w:r w:rsidRPr="00E36C74">
        <w:rPr>
          <w:rFonts w:ascii="inherit" w:eastAsia="宋体" w:hAnsi="inherit" w:cs="Times New Roman"/>
          <w:spacing w:val="-2"/>
          <w:kern w:val="0"/>
          <w:sz w:val="24"/>
          <w:szCs w:val="24"/>
        </w:rPr>
        <w:t>类作为属性的句柄。</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Archaius</w:t>
      </w:r>
      <w:r w:rsidRPr="00E36C74">
        <w:rPr>
          <w:rFonts w:ascii="Times New Roman" w:eastAsia="宋体" w:hAnsi="Times New Roman" w:cs="Times New Roman"/>
          <w:i/>
          <w:iCs/>
          <w:color w:val="7A2518"/>
          <w:kern w:val="0"/>
          <w:sz w:val="24"/>
          <w:szCs w:val="24"/>
        </w:rPr>
        <w:t>示例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class ArchaiusTest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DynamicStringProperty myprop = DynamicPropertyFactory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.getInstance()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.getStringProperty("my.prop");</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void doSomething()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OtherClass.someMethod(myprop.get());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Archaius</w:t>
      </w:r>
      <w:r w:rsidRPr="00E36C74">
        <w:rPr>
          <w:rFonts w:ascii="inherit" w:eastAsia="宋体" w:hAnsi="inherit" w:cs="Times New Roman"/>
          <w:spacing w:val="-2"/>
          <w:kern w:val="0"/>
          <w:sz w:val="24"/>
          <w:szCs w:val="24"/>
        </w:rPr>
        <w:t>具有自己的一组配置文件和加载优先级。</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应用程序一般不应直接使用</w:t>
      </w:r>
      <w:r w:rsidRPr="00E36C74">
        <w:rPr>
          <w:rFonts w:ascii="inherit" w:eastAsia="宋体" w:hAnsi="inherit" w:cs="Times New Roman"/>
          <w:spacing w:val="-2"/>
          <w:kern w:val="0"/>
          <w:sz w:val="24"/>
          <w:szCs w:val="24"/>
        </w:rPr>
        <w:t>Archaius</w:t>
      </w:r>
      <w:r w:rsidRPr="00E36C74">
        <w:rPr>
          <w:rFonts w:ascii="inherit" w:eastAsia="宋体" w:hAnsi="inherit" w:cs="Times New Roman"/>
          <w:spacing w:val="-2"/>
          <w:kern w:val="0"/>
          <w:sz w:val="24"/>
          <w:szCs w:val="24"/>
        </w:rPr>
        <w:t>，但本地仍然需要配置</w:t>
      </w:r>
      <w:r w:rsidRPr="00E36C74">
        <w:rPr>
          <w:rFonts w:ascii="inherit" w:eastAsia="宋体" w:hAnsi="inherit" w:cs="Times New Roman"/>
          <w:spacing w:val="-2"/>
          <w:kern w:val="0"/>
          <w:sz w:val="24"/>
          <w:szCs w:val="24"/>
        </w:rPr>
        <w:t>Netflix</w:t>
      </w:r>
      <w:r w:rsidRPr="00E36C74">
        <w:rPr>
          <w:rFonts w:ascii="inherit" w:eastAsia="宋体" w:hAnsi="inherit" w:cs="Times New Roman"/>
          <w:spacing w:val="-2"/>
          <w:kern w:val="0"/>
          <w:sz w:val="24"/>
          <w:szCs w:val="24"/>
        </w:rPr>
        <w:t>工具。</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具有</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环境桥，所以</w:t>
      </w:r>
      <w:r w:rsidRPr="00E36C74">
        <w:rPr>
          <w:rFonts w:ascii="inherit" w:eastAsia="宋体" w:hAnsi="inherit" w:cs="Times New Roman"/>
          <w:spacing w:val="-2"/>
          <w:kern w:val="0"/>
          <w:sz w:val="24"/>
          <w:szCs w:val="24"/>
        </w:rPr>
        <w:t>Archaius</w:t>
      </w:r>
      <w:r w:rsidRPr="00E36C74">
        <w:rPr>
          <w:rFonts w:ascii="inherit" w:eastAsia="宋体" w:hAnsi="inherit" w:cs="Times New Roman"/>
          <w:spacing w:val="-2"/>
          <w:kern w:val="0"/>
          <w:sz w:val="24"/>
          <w:szCs w:val="24"/>
        </w:rPr>
        <w:t>可以从</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环境读取属性。这允许</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项目使用正常的配置工具链，同时允许他们在文档中大部分配置</w:t>
      </w:r>
      <w:r w:rsidRPr="00E36C74">
        <w:rPr>
          <w:rFonts w:ascii="inherit" w:eastAsia="宋体" w:hAnsi="inherit" w:cs="Times New Roman"/>
          <w:spacing w:val="-2"/>
          <w:kern w:val="0"/>
          <w:sz w:val="24"/>
          <w:szCs w:val="24"/>
        </w:rPr>
        <w:t>Netflix</w:t>
      </w:r>
      <w:r w:rsidRPr="00E36C74">
        <w:rPr>
          <w:rFonts w:ascii="inherit" w:eastAsia="宋体" w:hAnsi="inherit" w:cs="Times New Roman"/>
          <w:spacing w:val="-2"/>
          <w:kern w:val="0"/>
          <w:sz w:val="24"/>
          <w:szCs w:val="24"/>
        </w:rPr>
        <w:t>工具。</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路由器和过滤器：</w:t>
      </w:r>
      <w:r w:rsidRPr="00E36C74">
        <w:rPr>
          <w:rFonts w:ascii="Arial" w:eastAsia="宋体" w:hAnsi="Arial" w:cs="Arial"/>
          <w:color w:val="BA3925"/>
          <w:spacing w:val="-2"/>
          <w:kern w:val="0"/>
          <w:sz w:val="55"/>
          <w:szCs w:val="55"/>
        </w:rPr>
        <w:t>Zuul</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路由在微服务体系结构的一个组成部分。例如，</w:t>
      </w:r>
      <w:r w:rsidRPr="00E36C74">
        <w:rPr>
          <w:rFonts w:ascii="DejaVu Sans Mono" w:eastAsia="宋体" w:hAnsi="DejaVu Sans Mono" w:cs="DejaVu Sans Mono"/>
          <w:kern w:val="0"/>
          <w:sz w:val="23"/>
          <w:szCs w:val="23"/>
          <w:shd w:val="clear" w:color="auto" w:fill="F7F7F8"/>
        </w:rPr>
        <w:t>/</w:t>
      </w:r>
      <w:r w:rsidRPr="00E36C74">
        <w:rPr>
          <w:rFonts w:ascii="inherit" w:eastAsia="宋体" w:hAnsi="inherit" w:cs="Times New Roman"/>
          <w:spacing w:val="-2"/>
          <w:kern w:val="0"/>
          <w:sz w:val="24"/>
          <w:szCs w:val="24"/>
        </w:rPr>
        <w:t>可以映射到您的</w:t>
      </w:r>
      <w:r w:rsidRPr="00E36C74">
        <w:rPr>
          <w:rFonts w:ascii="inherit" w:eastAsia="宋体" w:hAnsi="inherit" w:cs="Times New Roman"/>
          <w:spacing w:val="-2"/>
          <w:kern w:val="0"/>
          <w:sz w:val="24"/>
          <w:szCs w:val="24"/>
        </w:rPr>
        <w:t>Web</w:t>
      </w:r>
      <w:r w:rsidRPr="00E36C74">
        <w:rPr>
          <w:rFonts w:ascii="inherit" w:eastAsia="宋体" w:hAnsi="inherit" w:cs="Times New Roman"/>
          <w:spacing w:val="-2"/>
          <w:kern w:val="0"/>
          <w:sz w:val="24"/>
          <w:szCs w:val="24"/>
        </w:rPr>
        <w:t>应用程序，</w:t>
      </w:r>
      <w:r w:rsidRPr="00E36C74">
        <w:rPr>
          <w:rFonts w:ascii="DejaVu Sans Mono" w:eastAsia="宋体" w:hAnsi="DejaVu Sans Mono" w:cs="DejaVu Sans Mono"/>
          <w:kern w:val="0"/>
          <w:sz w:val="23"/>
          <w:szCs w:val="23"/>
          <w:shd w:val="clear" w:color="auto" w:fill="F7F7F8"/>
        </w:rPr>
        <w:t>/api/users</w:t>
      </w:r>
      <w:r w:rsidRPr="00E36C74">
        <w:rPr>
          <w:rFonts w:ascii="inherit" w:eastAsia="宋体" w:hAnsi="inherit" w:cs="Times New Roman"/>
          <w:spacing w:val="-2"/>
          <w:kern w:val="0"/>
          <w:sz w:val="24"/>
          <w:szCs w:val="24"/>
        </w:rPr>
        <w:t>映射到用户服务，并将</w:t>
      </w:r>
      <w:r w:rsidRPr="00E36C74">
        <w:rPr>
          <w:rFonts w:ascii="DejaVu Sans Mono" w:eastAsia="宋体" w:hAnsi="DejaVu Sans Mono" w:cs="DejaVu Sans Mono"/>
          <w:kern w:val="0"/>
          <w:sz w:val="23"/>
          <w:szCs w:val="23"/>
          <w:shd w:val="clear" w:color="auto" w:fill="F7F7F8"/>
        </w:rPr>
        <w:t>/api/shop</w:t>
      </w:r>
      <w:r w:rsidRPr="00E36C74">
        <w:rPr>
          <w:rFonts w:ascii="inherit" w:eastAsia="宋体" w:hAnsi="inherit" w:cs="Times New Roman"/>
          <w:spacing w:val="-2"/>
          <w:kern w:val="0"/>
          <w:sz w:val="24"/>
          <w:szCs w:val="24"/>
        </w:rPr>
        <w:t>映射到商店服务。</w:t>
      </w:r>
      <w:hyperlink r:id="rId84" w:history="1">
        <w:r w:rsidRPr="00E36C74">
          <w:rPr>
            <w:rFonts w:ascii="inherit" w:eastAsia="宋体" w:hAnsi="inherit" w:cs="Times New Roman"/>
            <w:color w:val="2156A5"/>
            <w:spacing w:val="-2"/>
            <w:kern w:val="0"/>
            <w:sz w:val="24"/>
            <w:szCs w:val="24"/>
            <w:u w:val="single"/>
          </w:rPr>
          <w:t>Zuul</w:t>
        </w:r>
      </w:hyperlink>
      <w:r w:rsidRPr="00E36C74">
        <w:rPr>
          <w:rFonts w:ascii="inherit" w:eastAsia="宋体" w:hAnsi="inherit" w:cs="Times New Roman"/>
          <w:spacing w:val="-2"/>
          <w:kern w:val="0"/>
          <w:sz w:val="24"/>
          <w:szCs w:val="24"/>
        </w:rPr>
        <w:t>是</w:t>
      </w:r>
      <w:r w:rsidRPr="00E36C74">
        <w:rPr>
          <w:rFonts w:ascii="inherit" w:eastAsia="宋体" w:hAnsi="inherit" w:cs="Times New Roman"/>
          <w:spacing w:val="-2"/>
          <w:kern w:val="0"/>
          <w:sz w:val="24"/>
          <w:szCs w:val="24"/>
        </w:rPr>
        <w:t>Netflix</w:t>
      </w:r>
      <w:r w:rsidRPr="00E36C74">
        <w:rPr>
          <w:rFonts w:ascii="inherit" w:eastAsia="宋体" w:hAnsi="inherit" w:cs="Times New Roman"/>
          <w:spacing w:val="-2"/>
          <w:kern w:val="0"/>
          <w:sz w:val="24"/>
          <w:szCs w:val="24"/>
        </w:rPr>
        <w:t>的基于</w:t>
      </w:r>
      <w:r w:rsidRPr="00E36C74">
        <w:rPr>
          <w:rFonts w:ascii="inherit" w:eastAsia="宋体" w:hAnsi="inherit" w:cs="Times New Roman"/>
          <w:spacing w:val="-2"/>
          <w:kern w:val="0"/>
          <w:sz w:val="24"/>
          <w:szCs w:val="24"/>
        </w:rPr>
        <w:t>JVM</w:t>
      </w:r>
      <w:r w:rsidRPr="00E36C74">
        <w:rPr>
          <w:rFonts w:ascii="inherit" w:eastAsia="宋体" w:hAnsi="inherit" w:cs="Times New Roman"/>
          <w:spacing w:val="-2"/>
          <w:kern w:val="0"/>
          <w:sz w:val="24"/>
          <w:szCs w:val="24"/>
        </w:rPr>
        <w:t>的路由器和服务器端负载均衡器。</w:t>
      </w:r>
    </w:p>
    <w:p w:rsidR="00E36C74" w:rsidRPr="00E36C74" w:rsidRDefault="005E7EE7"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hyperlink r:id="rId85" w:history="1">
        <w:r w:rsidR="00E36C74" w:rsidRPr="00E36C74">
          <w:rPr>
            <w:rFonts w:ascii="inherit" w:eastAsia="宋体" w:hAnsi="inherit" w:cs="Times New Roman"/>
            <w:color w:val="2156A5"/>
            <w:spacing w:val="-2"/>
            <w:kern w:val="0"/>
            <w:sz w:val="24"/>
            <w:szCs w:val="24"/>
            <w:u w:val="single"/>
          </w:rPr>
          <w:t>Netflix</w:t>
        </w:r>
        <w:r w:rsidR="00E36C74" w:rsidRPr="00E36C74">
          <w:rPr>
            <w:rFonts w:ascii="inherit" w:eastAsia="宋体" w:hAnsi="inherit" w:cs="Times New Roman"/>
            <w:color w:val="2156A5"/>
            <w:spacing w:val="-2"/>
            <w:kern w:val="0"/>
            <w:sz w:val="24"/>
            <w:szCs w:val="24"/>
            <w:u w:val="single"/>
          </w:rPr>
          <w:t>使用</w:t>
        </w:r>
        <w:r w:rsidR="00E36C74" w:rsidRPr="00E36C74">
          <w:rPr>
            <w:rFonts w:ascii="inherit" w:eastAsia="宋体" w:hAnsi="inherit" w:cs="Times New Roman"/>
            <w:color w:val="2156A5"/>
            <w:spacing w:val="-2"/>
            <w:kern w:val="0"/>
            <w:sz w:val="24"/>
            <w:szCs w:val="24"/>
            <w:u w:val="single"/>
          </w:rPr>
          <w:t>Zuul</w:t>
        </w:r>
      </w:hyperlink>
      <w:r w:rsidR="00E36C74" w:rsidRPr="00E36C74">
        <w:rPr>
          <w:rFonts w:ascii="inherit" w:eastAsia="宋体" w:hAnsi="inherit" w:cs="Times New Roman"/>
          <w:spacing w:val="-2"/>
          <w:kern w:val="0"/>
          <w:sz w:val="24"/>
          <w:szCs w:val="24"/>
        </w:rPr>
        <w:t>进行以下操作：</w:t>
      </w:r>
    </w:p>
    <w:p w:rsidR="00E36C74" w:rsidRPr="00E36C74" w:rsidRDefault="00E36C74" w:rsidP="00E36C74">
      <w:pPr>
        <w:widowControl/>
        <w:numPr>
          <w:ilvl w:val="0"/>
          <w:numId w:val="19"/>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认证</w:t>
      </w:r>
    </w:p>
    <w:p w:rsidR="00E36C74" w:rsidRPr="00E36C74" w:rsidRDefault="00E36C74" w:rsidP="00E36C74">
      <w:pPr>
        <w:widowControl/>
        <w:numPr>
          <w:ilvl w:val="0"/>
          <w:numId w:val="19"/>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洞察</w:t>
      </w:r>
    </w:p>
    <w:p w:rsidR="00E36C74" w:rsidRPr="00E36C74" w:rsidRDefault="00E36C74" w:rsidP="00E36C74">
      <w:pPr>
        <w:widowControl/>
        <w:numPr>
          <w:ilvl w:val="0"/>
          <w:numId w:val="19"/>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压力测试</w:t>
      </w:r>
    </w:p>
    <w:p w:rsidR="00E36C74" w:rsidRPr="00E36C74" w:rsidRDefault="00E36C74" w:rsidP="00E36C74">
      <w:pPr>
        <w:widowControl/>
        <w:numPr>
          <w:ilvl w:val="0"/>
          <w:numId w:val="19"/>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金丝雀测试</w:t>
      </w:r>
    </w:p>
    <w:p w:rsidR="00E36C74" w:rsidRPr="00E36C74" w:rsidRDefault="00E36C74" w:rsidP="00E36C74">
      <w:pPr>
        <w:widowControl/>
        <w:numPr>
          <w:ilvl w:val="0"/>
          <w:numId w:val="19"/>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动态路由</w:t>
      </w:r>
    </w:p>
    <w:p w:rsidR="00E36C74" w:rsidRPr="00E36C74" w:rsidRDefault="00E36C74" w:rsidP="00E36C74">
      <w:pPr>
        <w:widowControl/>
        <w:numPr>
          <w:ilvl w:val="0"/>
          <w:numId w:val="19"/>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服务迁移</w:t>
      </w:r>
    </w:p>
    <w:p w:rsidR="00E36C74" w:rsidRPr="00E36C74" w:rsidRDefault="00E36C74" w:rsidP="00E36C74">
      <w:pPr>
        <w:widowControl/>
        <w:numPr>
          <w:ilvl w:val="0"/>
          <w:numId w:val="19"/>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负载脱落</w:t>
      </w:r>
    </w:p>
    <w:p w:rsidR="00E36C74" w:rsidRPr="00E36C74" w:rsidRDefault="00E36C74" w:rsidP="00E36C74">
      <w:pPr>
        <w:widowControl/>
        <w:numPr>
          <w:ilvl w:val="0"/>
          <w:numId w:val="19"/>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安全</w:t>
      </w:r>
    </w:p>
    <w:p w:rsidR="00E36C74" w:rsidRPr="00E36C74" w:rsidRDefault="00E36C74" w:rsidP="00E36C74">
      <w:pPr>
        <w:widowControl/>
        <w:numPr>
          <w:ilvl w:val="0"/>
          <w:numId w:val="19"/>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静态响应处理</w:t>
      </w:r>
    </w:p>
    <w:p w:rsidR="00E36C74" w:rsidRPr="00E36C74" w:rsidRDefault="00E36C74" w:rsidP="00E36C74">
      <w:pPr>
        <w:widowControl/>
        <w:numPr>
          <w:ilvl w:val="0"/>
          <w:numId w:val="19"/>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主动</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主动流量管理</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Zuul</w:t>
      </w:r>
      <w:r w:rsidRPr="00E36C74">
        <w:rPr>
          <w:rFonts w:ascii="inherit" w:eastAsia="宋体" w:hAnsi="inherit" w:cs="Times New Roman"/>
          <w:spacing w:val="-2"/>
          <w:kern w:val="0"/>
          <w:sz w:val="24"/>
          <w:szCs w:val="24"/>
        </w:rPr>
        <w:t>的规则引擎允许基本上写任何</w:t>
      </w:r>
      <w:r w:rsidRPr="00E36C74">
        <w:rPr>
          <w:rFonts w:ascii="inherit" w:eastAsia="宋体" w:hAnsi="inherit" w:cs="Times New Roman"/>
          <w:spacing w:val="-2"/>
          <w:kern w:val="0"/>
          <w:sz w:val="24"/>
          <w:szCs w:val="24"/>
        </w:rPr>
        <w:t>JVM</w:t>
      </w:r>
      <w:r w:rsidRPr="00E36C74">
        <w:rPr>
          <w:rFonts w:ascii="inherit" w:eastAsia="宋体" w:hAnsi="inherit" w:cs="Times New Roman"/>
          <w:spacing w:val="-2"/>
          <w:kern w:val="0"/>
          <w:sz w:val="24"/>
          <w:szCs w:val="24"/>
        </w:rPr>
        <w:t>语言编写规则和过滤器，内置</w:t>
      </w:r>
      <w:r w:rsidRPr="00E36C74">
        <w:rPr>
          <w:rFonts w:ascii="inherit" w:eastAsia="宋体" w:hAnsi="inherit" w:cs="Times New Roman"/>
          <w:spacing w:val="-2"/>
          <w:kern w:val="0"/>
          <w:sz w:val="24"/>
          <w:szCs w:val="24"/>
        </w:rPr>
        <w:t>Java</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Groovy</w:t>
      </w:r>
      <w:r w:rsidRPr="00E36C74">
        <w:rPr>
          <w:rFonts w:ascii="inherit" w:eastAsia="宋体" w:hAnsi="inherit" w:cs="Times New Roman"/>
          <w:spacing w:val="-2"/>
          <w:kern w:val="0"/>
          <w:sz w:val="24"/>
          <w:szCs w:val="24"/>
        </w:rPr>
        <w:t>。</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357853420"/>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配置属性</w:t>
            </w:r>
            <w:r w:rsidRPr="00E36C74">
              <w:rPr>
                <w:rFonts w:ascii="DejaVu Sans Mono" w:eastAsia="宋体" w:hAnsi="DejaVu Sans Mono" w:cs="DejaVu Sans Mono"/>
                <w:kern w:val="0"/>
                <w:sz w:val="23"/>
                <w:szCs w:val="23"/>
                <w:shd w:val="clear" w:color="auto" w:fill="F7F7F8"/>
              </w:rPr>
              <w:t>zuul.max.host.connections</w:t>
            </w:r>
            <w:r w:rsidRPr="00E36C74">
              <w:rPr>
                <w:rFonts w:ascii="宋体" w:eastAsia="宋体" w:hAnsi="宋体" w:cs="宋体"/>
                <w:spacing w:val="-2"/>
                <w:kern w:val="0"/>
                <w:sz w:val="24"/>
                <w:szCs w:val="24"/>
              </w:rPr>
              <w:t>已被两个新属性</w:t>
            </w:r>
            <w:r w:rsidRPr="00E36C74">
              <w:rPr>
                <w:rFonts w:ascii="DejaVu Sans Mono" w:eastAsia="宋体" w:hAnsi="DejaVu Sans Mono" w:cs="DejaVu Sans Mono"/>
                <w:kern w:val="0"/>
                <w:sz w:val="23"/>
                <w:szCs w:val="23"/>
                <w:shd w:val="clear" w:color="auto" w:fill="F7F7F8"/>
              </w:rPr>
              <w:t>zuul.host.maxTotalConnections</w:t>
            </w:r>
            <w:r w:rsidRPr="00E36C74">
              <w:rPr>
                <w:rFonts w:ascii="宋体" w:eastAsia="宋体" w:hAnsi="宋体" w:cs="宋体"/>
                <w:spacing w:val="-2"/>
                <w:kern w:val="0"/>
                <w:sz w:val="24"/>
                <w:szCs w:val="24"/>
              </w:rPr>
              <w:t>和</w:t>
            </w:r>
            <w:r w:rsidRPr="00E36C74">
              <w:rPr>
                <w:rFonts w:ascii="DejaVu Sans Mono" w:eastAsia="宋体" w:hAnsi="DejaVu Sans Mono" w:cs="DejaVu Sans Mono"/>
                <w:kern w:val="0"/>
                <w:sz w:val="23"/>
                <w:szCs w:val="23"/>
                <w:shd w:val="clear" w:color="auto" w:fill="F7F7F8"/>
              </w:rPr>
              <w:t>zuul.host.maxPerRouteConnections</w:t>
            </w:r>
            <w:r w:rsidRPr="00E36C74">
              <w:rPr>
                <w:rFonts w:ascii="宋体" w:eastAsia="宋体" w:hAnsi="宋体" w:cs="宋体"/>
                <w:spacing w:val="-2"/>
                <w:kern w:val="0"/>
                <w:sz w:val="24"/>
                <w:szCs w:val="24"/>
              </w:rPr>
              <w:t>替换，分别默认为200和20。</w:t>
            </w:r>
          </w:p>
        </w:tc>
      </w:tr>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所有路由的默认Hystrix隔离模式（ExecutionIsolationStrategy）为SEMAPHORE。如果此隔离模式是首选，则</w:t>
            </w:r>
            <w:r w:rsidRPr="00E36C74">
              <w:rPr>
                <w:rFonts w:ascii="DejaVu Sans Mono" w:eastAsia="宋体" w:hAnsi="DejaVu Sans Mono" w:cs="DejaVu Sans Mono"/>
                <w:kern w:val="0"/>
                <w:sz w:val="23"/>
                <w:szCs w:val="23"/>
                <w:shd w:val="clear" w:color="auto" w:fill="F7F7F8"/>
              </w:rPr>
              <w:t>zuul.ribbonIsolationStrategy</w:t>
            </w:r>
            <w:r w:rsidRPr="00E36C74">
              <w:rPr>
                <w:rFonts w:ascii="宋体" w:eastAsia="宋体" w:hAnsi="宋体" w:cs="宋体"/>
                <w:spacing w:val="-2"/>
                <w:kern w:val="0"/>
                <w:sz w:val="24"/>
                <w:szCs w:val="24"/>
              </w:rPr>
              <w:t>可以更改为THREAD。</w:t>
            </w:r>
          </w:p>
        </w:tc>
      </w:tr>
    </w:tbl>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如何加入</w:t>
      </w:r>
      <w:r w:rsidRPr="00E36C74">
        <w:rPr>
          <w:rFonts w:ascii="Arial" w:eastAsia="宋体" w:hAnsi="Arial" w:cs="Arial"/>
          <w:color w:val="BA3925"/>
          <w:kern w:val="0"/>
          <w:sz w:val="41"/>
          <w:szCs w:val="41"/>
        </w:rPr>
        <w:t>Zuul</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要在您的项目中包含</w:t>
      </w:r>
      <w:r w:rsidRPr="00E36C74">
        <w:rPr>
          <w:rFonts w:ascii="inherit" w:eastAsia="宋体" w:hAnsi="inherit" w:cs="Times New Roman"/>
          <w:spacing w:val="-2"/>
          <w:kern w:val="0"/>
          <w:sz w:val="24"/>
          <w:szCs w:val="24"/>
        </w:rPr>
        <w:t>Zuul</w:t>
      </w:r>
      <w:r w:rsidRPr="00E36C74">
        <w:rPr>
          <w:rFonts w:ascii="inherit" w:eastAsia="宋体" w:hAnsi="inherit" w:cs="Times New Roman"/>
          <w:spacing w:val="-2"/>
          <w:kern w:val="0"/>
          <w:sz w:val="24"/>
          <w:szCs w:val="24"/>
        </w:rPr>
        <w:t>，请使用组</w:t>
      </w:r>
      <w:r w:rsidRPr="00E36C74">
        <w:rPr>
          <w:rFonts w:ascii="DejaVu Sans Mono" w:eastAsia="宋体" w:hAnsi="DejaVu Sans Mono" w:cs="DejaVu Sans Mono"/>
          <w:kern w:val="0"/>
          <w:sz w:val="23"/>
          <w:szCs w:val="23"/>
          <w:shd w:val="clear" w:color="auto" w:fill="F7F7F8"/>
        </w:rPr>
        <w:t>org.springframework.cloud</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artifact id </w:t>
      </w:r>
      <w:r w:rsidRPr="00E36C74">
        <w:rPr>
          <w:rFonts w:ascii="DejaVu Sans Mono" w:eastAsia="宋体" w:hAnsi="DejaVu Sans Mono" w:cs="DejaVu Sans Mono"/>
          <w:kern w:val="0"/>
          <w:sz w:val="23"/>
          <w:szCs w:val="23"/>
          <w:shd w:val="clear" w:color="auto" w:fill="F7F7F8"/>
        </w:rPr>
        <w:t>spring-cloud-starter-zuul</w:t>
      </w:r>
      <w:r w:rsidRPr="00E36C74">
        <w:rPr>
          <w:rFonts w:ascii="inherit" w:eastAsia="宋体" w:hAnsi="inherit" w:cs="Times New Roman"/>
          <w:spacing w:val="-2"/>
          <w:kern w:val="0"/>
          <w:sz w:val="24"/>
          <w:szCs w:val="24"/>
        </w:rPr>
        <w:t>的启动器。有关</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使用当前的</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发布列表设置构建系统的详细信息，请参阅</w:t>
      </w:r>
      <w:hyperlink r:id="rId86" w:history="1">
        <w:r w:rsidRPr="00E36C74">
          <w:rPr>
            <w:rFonts w:ascii="inherit" w:eastAsia="宋体" w:hAnsi="inherit" w:cs="Times New Roman"/>
            <w:color w:val="2156A5"/>
            <w:spacing w:val="-2"/>
            <w:kern w:val="0"/>
            <w:sz w:val="24"/>
            <w:szCs w:val="24"/>
            <w:u w:val="single"/>
          </w:rPr>
          <w:t>Spring Cloud</w:t>
        </w:r>
        <w:r w:rsidRPr="00E36C74">
          <w:rPr>
            <w:rFonts w:ascii="inherit" w:eastAsia="宋体" w:hAnsi="inherit" w:cs="Times New Roman"/>
            <w:color w:val="2156A5"/>
            <w:spacing w:val="-2"/>
            <w:kern w:val="0"/>
            <w:sz w:val="24"/>
            <w:szCs w:val="24"/>
            <w:u w:val="single"/>
          </w:rPr>
          <w:t>项目页面</w:t>
        </w:r>
      </w:hyperlink>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嵌入式</w:t>
      </w:r>
      <w:r w:rsidRPr="00E36C74">
        <w:rPr>
          <w:rFonts w:ascii="Arial" w:eastAsia="宋体" w:hAnsi="Arial" w:cs="Arial"/>
          <w:color w:val="BA3925"/>
          <w:kern w:val="0"/>
          <w:sz w:val="41"/>
          <w:szCs w:val="41"/>
        </w:rPr>
        <w:t>Zuul</w:t>
      </w:r>
      <w:r w:rsidRPr="00E36C74">
        <w:rPr>
          <w:rFonts w:ascii="Arial" w:eastAsia="宋体" w:hAnsi="Arial" w:cs="Arial"/>
          <w:color w:val="BA3925"/>
          <w:kern w:val="0"/>
          <w:sz w:val="41"/>
          <w:szCs w:val="41"/>
        </w:rPr>
        <w:t>反向代理</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已经创建了一个嵌入式</w:t>
      </w:r>
      <w:r w:rsidRPr="00E36C74">
        <w:rPr>
          <w:rFonts w:ascii="inherit" w:eastAsia="宋体" w:hAnsi="inherit" w:cs="Times New Roman"/>
          <w:spacing w:val="-2"/>
          <w:kern w:val="0"/>
          <w:sz w:val="24"/>
          <w:szCs w:val="24"/>
        </w:rPr>
        <w:t>Zuul</w:t>
      </w:r>
      <w:r w:rsidRPr="00E36C74">
        <w:rPr>
          <w:rFonts w:ascii="inherit" w:eastAsia="宋体" w:hAnsi="inherit" w:cs="Times New Roman"/>
          <w:spacing w:val="-2"/>
          <w:kern w:val="0"/>
          <w:sz w:val="24"/>
          <w:szCs w:val="24"/>
        </w:rPr>
        <w:t>代理，以简化</w:t>
      </w:r>
      <w:r w:rsidRPr="00E36C74">
        <w:rPr>
          <w:rFonts w:ascii="inherit" w:eastAsia="宋体" w:hAnsi="inherit" w:cs="Times New Roman"/>
          <w:spacing w:val="-2"/>
          <w:kern w:val="0"/>
          <w:sz w:val="24"/>
          <w:szCs w:val="24"/>
        </w:rPr>
        <w:t>UI</w:t>
      </w:r>
      <w:r w:rsidRPr="00E36C74">
        <w:rPr>
          <w:rFonts w:ascii="inherit" w:eastAsia="宋体" w:hAnsi="inherit" w:cs="Times New Roman"/>
          <w:spacing w:val="-2"/>
          <w:kern w:val="0"/>
          <w:sz w:val="24"/>
          <w:szCs w:val="24"/>
        </w:rPr>
        <w:t>应用程序想要代理对一个或多个后端服务的呼叫的非常常见的用例的开发。此功能对于用户界面对其所需的后端服务进行代理是有用的，避免了对所有后端独立管理</w:t>
      </w:r>
      <w:r w:rsidRPr="00E36C74">
        <w:rPr>
          <w:rFonts w:ascii="inherit" w:eastAsia="宋体" w:hAnsi="inherit" w:cs="Times New Roman"/>
          <w:spacing w:val="-2"/>
          <w:kern w:val="0"/>
          <w:sz w:val="24"/>
          <w:szCs w:val="24"/>
        </w:rPr>
        <w:t>CORS</w:t>
      </w:r>
      <w:r w:rsidRPr="00E36C74">
        <w:rPr>
          <w:rFonts w:ascii="inherit" w:eastAsia="宋体" w:hAnsi="inherit" w:cs="Times New Roman"/>
          <w:spacing w:val="-2"/>
          <w:kern w:val="0"/>
          <w:sz w:val="24"/>
          <w:szCs w:val="24"/>
        </w:rPr>
        <w:t>和验证问题的需求。</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要启用它，使用</w:t>
      </w:r>
      <w:r w:rsidRPr="00E36C74">
        <w:rPr>
          <w:rFonts w:ascii="DejaVu Sans Mono" w:eastAsia="宋体" w:hAnsi="DejaVu Sans Mono" w:cs="DejaVu Sans Mono"/>
          <w:kern w:val="0"/>
          <w:sz w:val="23"/>
          <w:szCs w:val="23"/>
          <w:shd w:val="clear" w:color="auto" w:fill="F7F7F8"/>
        </w:rPr>
        <w:t>@EnableZuulProxy</w:t>
      </w:r>
      <w:r w:rsidRPr="00E36C74">
        <w:rPr>
          <w:rFonts w:ascii="inherit" w:eastAsia="宋体" w:hAnsi="inherit" w:cs="Times New Roman"/>
          <w:spacing w:val="-2"/>
          <w:kern w:val="0"/>
          <w:sz w:val="24"/>
          <w:szCs w:val="24"/>
        </w:rPr>
        <w:t>注释</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主类，并将本地调用转发到相应的服务。按照惯例，具有</w:t>
      </w:r>
      <w:r w:rsidRPr="00E36C74">
        <w:rPr>
          <w:rFonts w:ascii="inherit" w:eastAsia="宋体" w:hAnsi="inherit" w:cs="Times New Roman"/>
          <w:spacing w:val="-2"/>
          <w:kern w:val="0"/>
          <w:sz w:val="24"/>
          <w:szCs w:val="24"/>
        </w:rPr>
        <w:t>ID“</w:t>
      </w:r>
      <w:r w:rsidRPr="00E36C74">
        <w:rPr>
          <w:rFonts w:ascii="inherit" w:eastAsia="宋体" w:hAnsi="inherit" w:cs="Times New Roman"/>
          <w:spacing w:val="-2"/>
          <w:kern w:val="0"/>
          <w:sz w:val="24"/>
          <w:szCs w:val="24"/>
        </w:rPr>
        <w:t>用户</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的服务将接收来自位于</w:t>
      </w:r>
      <w:r w:rsidRPr="00E36C74">
        <w:rPr>
          <w:rFonts w:ascii="DejaVu Sans Mono" w:eastAsia="宋体" w:hAnsi="DejaVu Sans Mono" w:cs="DejaVu Sans Mono"/>
          <w:kern w:val="0"/>
          <w:sz w:val="23"/>
          <w:szCs w:val="23"/>
          <w:shd w:val="clear" w:color="auto" w:fill="F7F7F8"/>
        </w:rPr>
        <w:t>/users</w:t>
      </w:r>
      <w:r w:rsidRPr="00E36C74">
        <w:rPr>
          <w:rFonts w:ascii="inherit" w:eastAsia="宋体" w:hAnsi="inherit" w:cs="Times New Roman"/>
          <w:spacing w:val="-2"/>
          <w:kern w:val="0"/>
          <w:sz w:val="24"/>
          <w:szCs w:val="24"/>
        </w:rPr>
        <w:t>（具有前缀</w:t>
      </w:r>
      <w:r w:rsidRPr="00E36C74">
        <w:rPr>
          <w:rFonts w:ascii="inherit" w:eastAsia="宋体" w:hAnsi="inherit" w:cs="Times New Roman"/>
          <w:spacing w:val="-2"/>
          <w:kern w:val="0"/>
          <w:sz w:val="24"/>
          <w:szCs w:val="24"/>
        </w:rPr>
        <w:t>stripped</w:t>
      </w:r>
      <w:r w:rsidRPr="00E36C74">
        <w:rPr>
          <w:rFonts w:ascii="inherit" w:eastAsia="宋体" w:hAnsi="inherit" w:cs="Times New Roman"/>
          <w:spacing w:val="-2"/>
          <w:kern w:val="0"/>
          <w:sz w:val="24"/>
          <w:szCs w:val="24"/>
        </w:rPr>
        <w:t>）的代理的请求。代理使用</w:t>
      </w:r>
      <w:r w:rsidRPr="00E36C74">
        <w:rPr>
          <w:rFonts w:ascii="inherit" w:eastAsia="宋体" w:hAnsi="inherit" w:cs="Times New Roman"/>
          <w:spacing w:val="-2"/>
          <w:kern w:val="0"/>
          <w:sz w:val="24"/>
          <w:szCs w:val="24"/>
        </w:rPr>
        <w:t>Ribbon</w:t>
      </w:r>
      <w:r w:rsidRPr="00E36C74">
        <w:rPr>
          <w:rFonts w:ascii="inherit" w:eastAsia="宋体" w:hAnsi="inherit" w:cs="Times New Roman"/>
          <w:spacing w:val="-2"/>
          <w:kern w:val="0"/>
          <w:sz w:val="24"/>
          <w:szCs w:val="24"/>
        </w:rPr>
        <w:t>来定位一个通过发现转发的实例，并且所有请求都以</w:t>
      </w:r>
      <w:hyperlink r:id="rId87" w:anchor="hystrix-fallbacks-for-routes" w:history="1">
        <w:r w:rsidRPr="00E36C74">
          <w:rPr>
            <w:rFonts w:ascii="inherit" w:eastAsia="宋体" w:hAnsi="inherit" w:cs="Times New Roman"/>
            <w:color w:val="2156A5"/>
            <w:spacing w:val="-2"/>
            <w:kern w:val="0"/>
            <w:sz w:val="24"/>
            <w:szCs w:val="24"/>
            <w:u w:val="single"/>
          </w:rPr>
          <w:t>hystrix</w:t>
        </w:r>
        <w:r w:rsidRPr="00E36C74">
          <w:rPr>
            <w:rFonts w:ascii="inherit" w:eastAsia="宋体" w:hAnsi="inherit" w:cs="Times New Roman"/>
            <w:color w:val="2156A5"/>
            <w:spacing w:val="-2"/>
            <w:kern w:val="0"/>
            <w:sz w:val="24"/>
            <w:szCs w:val="24"/>
            <w:u w:val="single"/>
          </w:rPr>
          <w:t>命令执行</w:t>
        </w:r>
      </w:hyperlink>
      <w:r w:rsidRPr="00E36C74">
        <w:rPr>
          <w:rFonts w:ascii="inherit" w:eastAsia="宋体" w:hAnsi="inherit" w:cs="Times New Roman"/>
          <w:spacing w:val="-2"/>
          <w:kern w:val="0"/>
          <w:sz w:val="24"/>
          <w:szCs w:val="24"/>
        </w:rPr>
        <w:t>，所以故障将显示在</w:t>
      </w:r>
      <w:r w:rsidRPr="00E36C74">
        <w:rPr>
          <w:rFonts w:ascii="inherit" w:eastAsia="宋体" w:hAnsi="inherit" w:cs="Times New Roman"/>
          <w:spacing w:val="-2"/>
          <w:kern w:val="0"/>
          <w:sz w:val="24"/>
          <w:szCs w:val="24"/>
        </w:rPr>
        <w:t>Hystrix</w:t>
      </w:r>
      <w:r w:rsidRPr="00E36C74">
        <w:rPr>
          <w:rFonts w:ascii="inherit" w:eastAsia="宋体" w:hAnsi="inherit" w:cs="Times New Roman"/>
          <w:spacing w:val="-2"/>
          <w:kern w:val="0"/>
          <w:sz w:val="24"/>
          <w:szCs w:val="24"/>
        </w:rPr>
        <w:t>指标中，一旦电路打开，代理将不会尝试联系服务。</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520074301"/>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Zuul启动器不包括发现客户端，因此对于基于服务ID的路由，您还需要在类路径中提供其中一个路由（例如Eureka）。</w:t>
            </w:r>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要跳过自动添加的服务，请将</w:t>
      </w:r>
      <w:r w:rsidRPr="00E36C74">
        <w:rPr>
          <w:rFonts w:ascii="DejaVu Sans Mono" w:eastAsia="宋体" w:hAnsi="DejaVu Sans Mono" w:cs="DejaVu Sans Mono"/>
          <w:kern w:val="0"/>
          <w:sz w:val="23"/>
          <w:szCs w:val="23"/>
          <w:shd w:val="clear" w:color="auto" w:fill="F7F7F8"/>
        </w:rPr>
        <w:t>zuul.ignored-services</w:t>
      </w:r>
      <w:r w:rsidRPr="00E36C74">
        <w:rPr>
          <w:rFonts w:ascii="inherit" w:eastAsia="宋体" w:hAnsi="inherit" w:cs="Times New Roman"/>
          <w:spacing w:val="-2"/>
          <w:kern w:val="0"/>
          <w:sz w:val="24"/>
          <w:szCs w:val="24"/>
        </w:rPr>
        <w:t>设置为服务标识模式列表。如果一个服务匹配一个被忽略的模式，而且包含在明确配置的路由映射中，那么它将被无符号。例：</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zuul: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ignoredServices: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routes: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users: /myusers/**</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在此示例中，</w:t>
      </w:r>
      <w:r w:rsidRPr="00E36C74">
        <w:rPr>
          <w:rFonts w:ascii="inherit" w:eastAsia="宋体" w:hAnsi="inherit" w:cs="Times New Roman"/>
          <w:b/>
          <w:bCs/>
          <w:spacing w:val="-1"/>
          <w:kern w:val="0"/>
          <w:sz w:val="24"/>
          <w:szCs w:val="24"/>
        </w:rPr>
        <w:t>除</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用户</w:t>
      </w:r>
      <w:r w:rsidRPr="00E36C74">
        <w:rPr>
          <w:rFonts w:ascii="inherit" w:eastAsia="宋体" w:hAnsi="inherit" w:cs="Times New Roman"/>
          <w:spacing w:val="-2"/>
          <w:kern w:val="0"/>
          <w:sz w:val="24"/>
          <w:szCs w:val="24"/>
        </w:rPr>
        <w:t>” </w:t>
      </w:r>
      <w:r w:rsidRPr="00E36C74">
        <w:rPr>
          <w:rFonts w:ascii="inherit" w:eastAsia="宋体" w:hAnsi="inherit" w:cs="Times New Roman"/>
          <w:b/>
          <w:bCs/>
          <w:spacing w:val="-1"/>
          <w:kern w:val="0"/>
          <w:sz w:val="24"/>
          <w:szCs w:val="24"/>
        </w:rPr>
        <w:t>之外</w:t>
      </w:r>
      <w:r w:rsidRPr="00E36C74">
        <w:rPr>
          <w:rFonts w:ascii="inherit" w:eastAsia="宋体" w:hAnsi="inherit" w:cs="Times New Roman"/>
          <w:spacing w:val="-2"/>
          <w:kern w:val="0"/>
          <w:sz w:val="24"/>
          <w:szCs w:val="24"/>
        </w:rPr>
        <w:t>，所有服务都被忽略。</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要扩充或更改代理路由，可以添加如下所示的外部配置：</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zuul: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routes: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users: /myusers/**</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这意味着对</w:t>
      </w:r>
      <w:r w:rsidRPr="00E36C74">
        <w:rPr>
          <w:rFonts w:ascii="inherit" w:eastAsia="宋体" w:hAnsi="inherit" w:cs="Times New Roman"/>
          <w:spacing w:val="-2"/>
          <w:kern w:val="0"/>
          <w:sz w:val="24"/>
          <w:szCs w:val="24"/>
        </w:rPr>
        <w:t>“/ myusers”</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呼叫转发到</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用户</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服务（例如</w:t>
      </w:r>
      <w:r w:rsidRPr="00E36C74">
        <w:rPr>
          <w:rFonts w:ascii="inherit" w:eastAsia="宋体" w:hAnsi="inherit" w:cs="Times New Roman"/>
          <w:spacing w:val="-2"/>
          <w:kern w:val="0"/>
          <w:sz w:val="24"/>
          <w:szCs w:val="24"/>
        </w:rPr>
        <w:t>“/ myusers / 101”</w:t>
      </w:r>
      <w:r w:rsidRPr="00E36C74">
        <w:rPr>
          <w:rFonts w:ascii="inherit" w:eastAsia="宋体" w:hAnsi="inherit" w:cs="Times New Roman"/>
          <w:spacing w:val="-2"/>
          <w:kern w:val="0"/>
          <w:sz w:val="24"/>
          <w:szCs w:val="24"/>
        </w:rPr>
        <w:t>转发到</w:t>
      </w:r>
      <w:r w:rsidRPr="00E36C74">
        <w:rPr>
          <w:rFonts w:ascii="inherit" w:eastAsia="宋体" w:hAnsi="inherit" w:cs="Times New Roman"/>
          <w:spacing w:val="-2"/>
          <w:kern w:val="0"/>
          <w:sz w:val="24"/>
          <w:szCs w:val="24"/>
        </w:rPr>
        <w:t>“/ 101”</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要获得对路由的更细粒度的控制，您可以独立地指定路径和</w:t>
      </w:r>
      <w:r w:rsidRPr="00E36C74">
        <w:rPr>
          <w:rFonts w:ascii="inherit" w:eastAsia="宋体" w:hAnsi="inherit" w:cs="Times New Roman"/>
          <w:spacing w:val="-2"/>
          <w:kern w:val="0"/>
          <w:sz w:val="24"/>
          <w:szCs w:val="24"/>
        </w:rPr>
        <w:t>serviceId</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zuul: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routes: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users: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path: /myusers/**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serviceId: users_service</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这意味着对</w:t>
      </w:r>
      <w:r w:rsidRPr="00E36C74">
        <w:rPr>
          <w:rFonts w:ascii="inherit" w:eastAsia="宋体" w:hAnsi="inherit" w:cs="Times New Roman"/>
          <w:spacing w:val="-2"/>
          <w:kern w:val="0"/>
          <w:sz w:val="24"/>
          <w:szCs w:val="24"/>
        </w:rPr>
        <w:t>“/ myusers”</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呼叫转发到</w:t>
      </w:r>
      <w:r w:rsidRPr="00E36C74">
        <w:rPr>
          <w:rFonts w:ascii="inherit" w:eastAsia="宋体" w:hAnsi="inherit" w:cs="Times New Roman"/>
          <w:spacing w:val="-2"/>
          <w:kern w:val="0"/>
          <w:sz w:val="24"/>
          <w:szCs w:val="24"/>
        </w:rPr>
        <w:t>“users_service”</w:t>
      </w:r>
      <w:r w:rsidRPr="00E36C74">
        <w:rPr>
          <w:rFonts w:ascii="inherit" w:eastAsia="宋体" w:hAnsi="inherit" w:cs="Times New Roman"/>
          <w:spacing w:val="-2"/>
          <w:kern w:val="0"/>
          <w:sz w:val="24"/>
          <w:szCs w:val="24"/>
        </w:rPr>
        <w:t>服务。路由必须有一个</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路径</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，可以指定为蚂蚁样式模式，所以</w:t>
      </w:r>
      <w:r w:rsidRPr="00E36C74">
        <w:rPr>
          <w:rFonts w:ascii="inherit" w:eastAsia="宋体" w:hAnsi="inherit" w:cs="Times New Roman"/>
          <w:spacing w:val="-2"/>
          <w:kern w:val="0"/>
          <w:sz w:val="24"/>
          <w:szCs w:val="24"/>
        </w:rPr>
        <w:t>“/ myusers / *”</w:t>
      </w:r>
      <w:r w:rsidRPr="00E36C74">
        <w:rPr>
          <w:rFonts w:ascii="inherit" w:eastAsia="宋体" w:hAnsi="inherit" w:cs="Times New Roman"/>
          <w:spacing w:val="-2"/>
          <w:kern w:val="0"/>
          <w:sz w:val="24"/>
          <w:szCs w:val="24"/>
        </w:rPr>
        <w:t>只匹配一个级别，但</w:t>
      </w:r>
      <w:r w:rsidRPr="00E36C74">
        <w:rPr>
          <w:rFonts w:ascii="inherit" w:eastAsia="宋体" w:hAnsi="inherit" w:cs="Times New Roman"/>
          <w:spacing w:val="-2"/>
          <w:kern w:val="0"/>
          <w:sz w:val="24"/>
          <w:szCs w:val="24"/>
        </w:rPr>
        <w:t>“/ myusers / **”</w:t>
      </w:r>
      <w:r w:rsidRPr="00E36C74">
        <w:rPr>
          <w:rFonts w:ascii="inherit" w:eastAsia="宋体" w:hAnsi="inherit" w:cs="Times New Roman"/>
          <w:spacing w:val="-2"/>
          <w:kern w:val="0"/>
          <w:sz w:val="24"/>
          <w:szCs w:val="24"/>
        </w:rPr>
        <w:t>分层匹配。</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后端的位置可以被指定为</w:t>
      </w:r>
      <w:r w:rsidRPr="00E36C74">
        <w:rPr>
          <w:rFonts w:ascii="inherit" w:eastAsia="宋体" w:hAnsi="inherit" w:cs="Times New Roman"/>
          <w:spacing w:val="-2"/>
          <w:kern w:val="0"/>
          <w:sz w:val="24"/>
          <w:szCs w:val="24"/>
        </w:rPr>
        <w:t>“serviceId”</w:t>
      </w:r>
      <w:r w:rsidRPr="00E36C74">
        <w:rPr>
          <w:rFonts w:ascii="inherit" w:eastAsia="宋体" w:hAnsi="inherit" w:cs="Times New Roman"/>
          <w:spacing w:val="-2"/>
          <w:kern w:val="0"/>
          <w:sz w:val="24"/>
          <w:szCs w:val="24"/>
        </w:rPr>
        <w:t>（用于发现的服务）或</w:t>
      </w:r>
      <w:r w:rsidRPr="00E36C74">
        <w:rPr>
          <w:rFonts w:ascii="inherit" w:eastAsia="宋体" w:hAnsi="inherit" w:cs="Times New Roman"/>
          <w:spacing w:val="-2"/>
          <w:kern w:val="0"/>
          <w:sz w:val="24"/>
          <w:szCs w:val="24"/>
        </w:rPr>
        <w:t>“url”</w:t>
      </w:r>
      <w:r w:rsidRPr="00E36C74">
        <w:rPr>
          <w:rFonts w:ascii="inherit" w:eastAsia="宋体" w:hAnsi="inherit" w:cs="Times New Roman"/>
          <w:spacing w:val="-2"/>
          <w:kern w:val="0"/>
          <w:sz w:val="24"/>
          <w:szCs w:val="24"/>
        </w:rPr>
        <w:t>（对于物理位置），例如</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zuul: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routes: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users: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path: /myusers/**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url: http://example.com/users_service</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这些简单的</w:t>
      </w:r>
      <w:r w:rsidRPr="00E36C74">
        <w:rPr>
          <w:rFonts w:ascii="inherit" w:eastAsia="宋体" w:hAnsi="inherit" w:cs="Times New Roman"/>
          <w:spacing w:val="-2"/>
          <w:kern w:val="0"/>
          <w:sz w:val="24"/>
          <w:szCs w:val="24"/>
        </w:rPr>
        <w:t>URL</w:t>
      </w:r>
      <w:r w:rsidRPr="00E36C74">
        <w:rPr>
          <w:rFonts w:ascii="inherit" w:eastAsia="宋体" w:hAnsi="inherit" w:cs="Times New Roman"/>
          <w:spacing w:val="-2"/>
          <w:kern w:val="0"/>
          <w:sz w:val="24"/>
          <w:szCs w:val="24"/>
        </w:rPr>
        <w:t>路由不会被执行为</w:t>
      </w:r>
      <w:r w:rsidRPr="00E36C74">
        <w:rPr>
          <w:rFonts w:ascii="DejaVu Sans Mono" w:eastAsia="宋体" w:hAnsi="DejaVu Sans Mono" w:cs="DejaVu Sans Mono"/>
          <w:kern w:val="0"/>
          <w:sz w:val="23"/>
          <w:szCs w:val="23"/>
          <w:shd w:val="clear" w:color="auto" w:fill="F7F7F8"/>
        </w:rPr>
        <w:t>HystrixCommand</w:t>
      </w:r>
      <w:r w:rsidRPr="00E36C74">
        <w:rPr>
          <w:rFonts w:ascii="inherit" w:eastAsia="宋体" w:hAnsi="inherit" w:cs="Times New Roman"/>
          <w:spacing w:val="-2"/>
          <w:kern w:val="0"/>
          <w:sz w:val="24"/>
          <w:szCs w:val="24"/>
        </w:rPr>
        <w:t>，也不能使用</w:t>
      </w:r>
      <w:r w:rsidRPr="00E36C74">
        <w:rPr>
          <w:rFonts w:ascii="inherit" w:eastAsia="宋体" w:hAnsi="inherit" w:cs="Times New Roman"/>
          <w:spacing w:val="-2"/>
          <w:kern w:val="0"/>
          <w:sz w:val="24"/>
          <w:szCs w:val="24"/>
        </w:rPr>
        <w:t>Ribbon</w:t>
      </w:r>
      <w:r w:rsidRPr="00E36C74">
        <w:rPr>
          <w:rFonts w:ascii="inherit" w:eastAsia="宋体" w:hAnsi="inherit" w:cs="Times New Roman"/>
          <w:spacing w:val="-2"/>
          <w:kern w:val="0"/>
          <w:sz w:val="24"/>
          <w:szCs w:val="24"/>
        </w:rPr>
        <w:t>对多个</w:t>
      </w:r>
      <w:r w:rsidRPr="00E36C74">
        <w:rPr>
          <w:rFonts w:ascii="inherit" w:eastAsia="宋体" w:hAnsi="inherit" w:cs="Times New Roman"/>
          <w:spacing w:val="-2"/>
          <w:kern w:val="0"/>
          <w:sz w:val="24"/>
          <w:szCs w:val="24"/>
        </w:rPr>
        <w:t>URL</w:t>
      </w:r>
      <w:r w:rsidRPr="00E36C74">
        <w:rPr>
          <w:rFonts w:ascii="inherit" w:eastAsia="宋体" w:hAnsi="inherit" w:cs="Times New Roman"/>
          <w:spacing w:val="-2"/>
          <w:kern w:val="0"/>
          <w:sz w:val="24"/>
          <w:szCs w:val="24"/>
        </w:rPr>
        <w:t>进行负载平衡。为此，请指定</w:t>
      </w:r>
      <w:r w:rsidRPr="00E36C74">
        <w:rPr>
          <w:rFonts w:ascii="inherit" w:eastAsia="宋体" w:hAnsi="inherit" w:cs="Times New Roman"/>
          <w:spacing w:val="-2"/>
          <w:kern w:val="0"/>
          <w:sz w:val="24"/>
          <w:szCs w:val="24"/>
        </w:rPr>
        <w:t>service-route</w:t>
      </w:r>
      <w:r w:rsidRPr="00E36C74">
        <w:rPr>
          <w:rFonts w:ascii="inherit" w:eastAsia="宋体" w:hAnsi="inherit" w:cs="Times New Roman"/>
          <w:spacing w:val="-2"/>
          <w:kern w:val="0"/>
          <w:sz w:val="24"/>
          <w:szCs w:val="24"/>
        </w:rPr>
        <w:t>并为</w:t>
      </w:r>
      <w:r w:rsidRPr="00E36C74">
        <w:rPr>
          <w:rFonts w:ascii="inherit" w:eastAsia="宋体" w:hAnsi="inherit" w:cs="Times New Roman"/>
          <w:spacing w:val="-2"/>
          <w:kern w:val="0"/>
          <w:sz w:val="24"/>
          <w:szCs w:val="24"/>
        </w:rPr>
        <w:t>serviceId</w:t>
      </w:r>
      <w:r w:rsidRPr="00E36C74">
        <w:rPr>
          <w:rFonts w:ascii="inherit" w:eastAsia="宋体" w:hAnsi="inherit" w:cs="Times New Roman"/>
          <w:spacing w:val="-2"/>
          <w:kern w:val="0"/>
          <w:sz w:val="24"/>
          <w:szCs w:val="24"/>
        </w:rPr>
        <w:t>配置</w:t>
      </w:r>
      <w:r w:rsidRPr="00E36C74">
        <w:rPr>
          <w:rFonts w:ascii="inherit" w:eastAsia="宋体" w:hAnsi="inherit" w:cs="Times New Roman"/>
          <w:spacing w:val="-2"/>
          <w:kern w:val="0"/>
          <w:sz w:val="24"/>
          <w:szCs w:val="24"/>
        </w:rPr>
        <w:t>Ribbon</w:t>
      </w:r>
      <w:r w:rsidRPr="00E36C74">
        <w:rPr>
          <w:rFonts w:ascii="inherit" w:eastAsia="宋体" w:hAnsi="inherit" w:cs="Times New Roman"/>
          <w:spacing w:val="-2"/>
          <w:kern w:val="0"/>
          <w:sz w:val="24"/>
          <w:szCs w:val="24"/>
        </w:rPr>
        <w:t>客户端（目前需要在</w:t>
      </w:r>
      <w:r w:rsidRPr="00E36C74">
        <w:rPr>
          <w:rFonts w:ascii="inherit" w:eastAsia="宋体" w:hAnsi="inherit" w:cs="Times New Roman"/>
          <w:spacing w:val="-2"/>
          <w:kern w:val="0"/>
          <w:sz w:val="24"/>
          <w:szCs w:val="24"/>
        </w:rPr>
        <w:t>Ribbon</w:t>
      </w:r>
      <w:r w:rsidRPr="00E36C74">
        <w:rPr>
          <w:rFonts w:ascii="inherit" w:eastAsia="宋体" w:hAnsi="inherit" w:cs="Times New Roman"/>
          <w:spacing w:val="-2"/>
          <w:kern w:val="0"/>
          <w:sz w:val="24"/>
          <w:szCs w:val="24"/>
        </w:rPr>
        <w:t>中禁用</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支持：详见</w:t>
      </w:r>
      <w:hyperlink r:id="rId88" w:anchor="spring-cloud-ribbon-without-eureka" w:history="1">
        <w:r w:rsidRPr="00E36C74">
          <w:rPr>
            <w:rFonts w:ascii="inherit" w:eastAsia="宋体" w:hAnsi="inherit" w:cs="Times New Roman"/>
            <w:color w:val="2156A5"/>
            <w:spacing w:val="-2"/>
            <w:kern w:val="0"/>
            <w:sz w:val="24"/>
            <w:szCs w:val="24"/>
            <w:u w:val="single"/>
          </w:rPr>
          <w:t>上文</w:t>
        </w:r>
      </w:hyperlink>
      <w:r w:rsidRPr="00E36C74">
        <w:rPr>
          <w:rFonts w:ascii="inherit" w:eastAsia="宋体" w:hAnsi="inherit" w:cs="Times New Roman"/>
          <w:spacing w:val="-2"/>
          <w:kern w:val="0"/>
          <w:sz w:val="24"/>
          <w:szCs w:val="24"/>
        </w:rPr>
        <w:t>），例如</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zuul: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routes: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users: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path: /myusers/**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serviceId: users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ribbon: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eureka: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enabled: false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users: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ribbon: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listOfServers: example.com,google.com</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您可以使用</w:t>
      </w:r>
      <w:r w:rsidRPr="00E36C74">
        <w:rPr>
          <w:rFonts w:ascii="inherit" w:eastAsia="宋体" w:hAnsi="inherit" w:cs="Times New Roman"/>
          <w:spacing w:val="-2"/>
          <w:kern w:val="0"/>
          <w:sz w:val="24"/>
          <w:szCs w:val="24"/>
        </w:rPr>
        <w:t>regexmapper</w:t>
      </w:r>
      <w:r w:rsidRPr="00E36C74">
        <w:rPr>
          <w:rFonts w:ascii="inherit" w:eastAsia="宋体" w:hAnsi="inherit" w:cs="Times New Roman"/>
          <w:spacing w:val="-2"/>
          <w:kern w:val="0"/>
          <w:sz w:val="24"/>
          <w:szCs w:val="24"/>
        </w:rPr>
        <w:t>在</w:t>
      </w:r>
      <w:r w:rsidRPr="00E36C74">
        <w:rPr>
          <w:rFonts w:ascii="inherit" w:eastAsia="宋体" w:hAnsi="inherit" w:cs="Times New Roman"/>
          <w:spacing w:val="-2"/>
          <w:kern w:val="0"/>
          <w:sz w:val="24"/>
          <w:szCs w:val="24"/>
        </w:rPr>
        <w:t>serviceId</w:t>
      </w:r>
      <w:r w:rsidRPr="00E36C74">
        <w:rPr>
          <w:rFonts w:ascii="inherit" w:eastAsia="宋体" w:hAnsi="inherit" w:cs="Times New Roman"/>
          <w:spacing w:val="-2"/>
          <w:kern w:val="0"/>
          <w:sz w:val="24"/>
          <w:szCs w:val="24"/>
        </w:rPr>
        <w:t>和路由之间提供约定。它使用名为</w:t>
      </w:r>
      <w:r w:rsidRPr="00E36C74">
        <w:rPr>
          <w:rFonts w:ascii="inherit" w:eastAsia="宋体" w:hAnsi="inherit" w:cs="Times New Roman"/>
          <w:spacing w:val="-2"/>
          <w:kern w:val="0"/>
          <w:sz w:val="24"/>
          <w:szCs w:val="24"/>
        </w:rPr>
        <w:t>group</w:t>
      </w:r>
      <w:r w:rsidRPr="00E36C74">
        <w:rPr>
          <w:rFonts w:ascii="inherit" w:eastAsia="宋体" w:hAnsi="inherit" w:cs="Times New Roman"/>
          <w:spacing w:val="-2"/>
          <w:kern w:val="0"/>
          <w:sz w:val="24"/>
          <w:szCs w:val="24"/>
        </w:rPr>
        <w:t>的正则表达式从</w:t>
      </w:r>
      <w:r w:rsidRPr="00E36C74">
        <w:rPr>
          <w:rFonts w:ascii="inherit" w:eastAsia="宋体" w:hAnsi="inherit" w:cs="Times New Roman"/>
          <w:spacing w:val="-2"/>
          <w:kern w:val="0"/>
          <w:sz w:val="24"/>
          <w:szCs w:val="24"/>
        </w:rPr>
        <w:t>serviceId</w:t>
      </w:r>
      <w:r w:rsidRPr="00E36C74">
        <w:rPr>
          <w:rFonts w:ascii="inherit" w:eastAsia="宋体" w:hAnsi="inherit" w:cs="Times New Roman"/>
          <w:spacing w:val="-2"/>
          <w:kern w:val="0"/>
          <w:sz w:val="24"/>
          <w:szCs w:val="24"/>
        </w:rPr>
        <w:t>中提取变量并将它们注入到路由模式中。</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ApplicationConfiguration.java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@Bean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PatternServiceRouteMapper serviceRouteMapper()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new PatternServiceRouteMapper(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"(?&lt;name&gt;^.+)-(?&lt;version&gt;v.+$)",</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"${version}/${name}");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这意味着</w:t>
      </w:r>
      <w:r w:rsidRPr="00E36C74">
        <w:rPr>
          <w:rFonts w:ascii="inherit" w:eastAsia="宋体" w:hAnsi="inherit" w:cs="Times New Roman"/>
          <w:spacing w:val="-2"/>
          <w:kern w:val="0"/>
          <w:sz w:val="24"/>
          <w:szCs w:val="24"/>
        </w:rPr>
        <w:t>serviceId“myusers-v1”</w:t>
      </w:r>
      <w:r w:rsidRPr="00E36C74">
        <w:rPr>
          <w:rFonts w:ascii="inherit" w:eastAsia="宋体" w:hAnsi="inherit" w:cs="Times New Roman"/>
          <w:spacing w:val="-2"/>
          <w:kern w:val="0"/>
          <w:sz w:val="24"/>
          <w:szCs w:val="24"/>
        </w:rPr>
        <w:t>将被映射到路由</w:t>
      </w:r>
      <w:r w:rsidRPr="00E36C74">
        <w:rPr>
          <w:rFonts w:ascii="inherit" w:eastAsia="宋体" w:hAnsi="inherit" w:cs="Times New Roman"/>
          <w:spacing w:val="-2"/>
          <w:kern w:val="0"/>
          <w:sz w:val="24"/>
          <w:szCs w:val="24"/>
        </w:rPr>
        <w:t>“/ v1 / myusers / **”</w:t>
      </w:r>
      <w:r w:rsidRPr="00E36C74">
        <w:rPr>
          <w:rFonts w:ascii="inherit" w:eastAsia="宋体" w:hAnsi="inherit" w:cs="Times New Roman"/>
          <w:spacing w:val="-2"/>
          <w:kern w:val="0"/>
          <w:sz w:val="24"/>
          <w:szCs w:val="24"/>
        </w:rPr>
        <w:t>。任何正则表达式都被接受，但所有命名组都必须存在于</w:t>
      </w:r>
      <w:r w:rsidRPr="00E36C74">
        <w:rPr>
          <w:rFonts w:ascii="inherit" w:eastAsia="宋体" w:hAnsi="inherit" w:cs="Times New Roman"/>
          <w:spacing w:val="-2"/>
          <w:kern w:val="0"/>
          <w:sz w:val="24"/>
          <w:szCs w:val="24"/>
        </w:rPr>
        <w:t>servicePattern</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routePattern</w:t>
      </w:r>
      <w:r w:rsidRPr="00E36C74">
        <w:rPr>
          <w:rFonts w:ascii="inherit" w:eastAsia="宋体" w:hAnsi="inherit" w:cs="Times New Roman"/>
          <w:spacing w:val="-2"/>
          <w:kern w:val="0"/>
          <w:sz w:val="24"/>
          <w:szCs w:val="24"/>
        </w:rPr>
        <w:t>中。如果</w:t>
      </w:r>
      <w:r w:rsidRPr="00E36C74">
        <w:rPr>
          <w:rFonts w:ascii="inherit" w:eastAsia="宋体" w:hAnsi="inherit" w:cs="Times New Roman"/>
          <w:spacing w:val="-2"/>
          <w:kern w:val="0"/>
          <w:sz w:val="24"/>
          <w:szCs w:val="24"/>
        </w:rPr>
        <w:t>servicePattern</w:t>
      </w:r>
      <w:r w:rsidRPr="00E36C74">
        <w:rPr>
          <w:rFonts w:ascii="inherit" w:eastAsia="宋体" w:hAnsi="inherit" w:cs="Times New Roman"/>
          <w:spacing w:val="-2"/>
          <w:kern w:val="0"/>
          <w:sz w:val="24"/>
          <w:szCs w:val="24"/>
        </w:rPr>
        <w:t>与</w:t>
      </w:r>
      <w:r w:rsidRPr="00E36C74">
        <w:rPr>
          <w:rFonts w:ascii="inherit" w:eastAsia="宋体" w:hAnsi="inherit" w:cs="Times New Roman"/>
          <w:spacing w:val="-2"/>
          <w:kern w:val="0"/>
          <w:sz w:val="24"/>
          <w:szCs w:val="24"/>
        </w:rPr>
        <w:t>serviceId</w:t>
      </w:r>
      <w:r w:rsidRPr="00E36C74">
        <w:rPr>
          <w:rFonts w:ascii="inherit" w:eastAsia="宋体" w:hAnsi="inherit" w:cs="Times New Roman"/>
          <w:spacing w:val="-2"/>
          <w:kern w:val="0"/>
          <w:sz w:val="24"/>
          <w:szCs w:val="24"/>
        </w:rPr>
        <w:t>不匹配，则使用默认行为。在上面的示例中，</w:t>
      </w:r>
      <w:r w:rsidRPr="00E36C74">
        <w:rPr>
          <w:rFonts w:ascii="inherit" w:eastAsia="宋体" w:hAnsi="inherit" w:cs="Times New Roman"/>
          <w:spacing w:val="-2"/>
          <w:kern w:val="0"/>
          <w:sz w:val="24"/>
          <w:szCs w:val="24"/>
        </w:rPr>
        <w:t>serviceId“myusers”</w:t>
      </w:r>
      <w:r w:rsidRPr="00E36C74">
        <w:rPr>
          <w:rFonts w:ascii="inherit" w:eastAsia="宋体" w:hAnsi="inherit" w:cs="Times New Roman"/>
          <w:spacing w:val="-2"/>
          <w:kern w:val="0"/>
          <w:sz w:val="24"/>
          <w:szCs w:val="24"/>
        </w:rPr>
        <w:t>将被映射到路由</w:t>
      </w:r>
      <w:r w:rsidRPr="00E36C74">
        <w:rPr>
          <w:rFonts w:ascii="inherit" w:eastAsia="宋体" w:hAnsi="inherit" w:cs="Times New Roman"/>
          <w:spacing w:val="-2"/>
          <w:kern w:val="0"/>
          <w:sz w:val="24"/>
          <w:szCs w:val="24"/>
        </w:rPr>
        <w:t>“/ myusers / **”</w:t>
      </w:r>
      <w:r w:rsidRPr="00E36C74">
        <w:rPr>
          <w:rFonts w:ascii="inherit" w:eastAsia="宋体" w:hAnsi="inherit" w:cs="Times New Roman"/>
          <w:spacing w:val="-2"/>
          <w:kern w:val="0"/>
          <w:sz w:val="24"/>
          <w:szCs w:val="24"/>
        </w:rPr>
        <w:t>（检测不到版本）此功能默认禁用，仅适用于已发现的服务。</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要为所有映射添加前缀，请将</w:t>
      </w:r>
      <w:r w:rsidRPr="00E36C74">
        <w:rPr>
          <w:rFonts w:ascii="DejaVu Sans Mono" w:eastAsia="宋体" w:hAnsi="DejaVu Sans Mono" w:cs="DejaVu Sans Mono"/>
          <w:kern w:val="0"/>
          <w:sz w:val="23"/>
          <w:szCs w:val="23"/>
          <w:shd w:val="clear" w:color="auto" w:fill="F7F7F8"/>
        </w:rPr>
        <w:t>zuul.prefix</w:t>
      </w:r>
      <w:r w:rsidRPr="00E36C74">
        <w:rPr>
          <w:rFonts w:ascii="inherit" w:eastAsia="宋体" w:hAnsi="inherit" w:cs="Times New Roman"/>
          <w:spacing w:val="-2"/>
          <w:kern w:val="0"/>
          <w:sz w:val="24"/>
          <w:szCs w:val="24"/>
        </w:rPr>
        <w:t>设置为一个值，例如</w:t>
      </w:r>
      <w:r w:rsidRPr="00E36C74">
        <w:rPr>
          <w:rFonts w:ascii="DejaVu Sans Mono" w:eastAsia="宋体" w:hAnsi="DejaVu Sans Mono" w:cs="DejaVu Sans Mono"/>
          <w:kern w:val="0"/>
          <w:sz w:val="23"/>
          <w:szCs w:val="23"/>
          <w:shd w:val="clear" w:color="auto" w:fill="F7F7F8"/>
        </w:rPr>
        <w:t>/api</w:t>
      </w:r>
      <w:r w:rsidRPr="00E36C74">
        <w:rPr>
          <w:rFonts w:ascii="inherit" w:eastAsia="宋体" w:hAnsi="inherit" w:cs="Times New Roman"/>
          <w:spacing w:val="-2"/>
          <w:kern w:val="0"/>
          <w:sz w:val="24"/>
          <w:szCs w:val="24"/>
        </w:rPr>
        <w:t>。默认情况下，请求被转发之前，代理前缀被删除（使用</w:t>
      </w:r>
      <w:r w:rsidRPr="00E36C74">
        <w:rPr>
          <w:rFonts w:ascii="DejaVu Sans Mono" w:eastAsia="宋体" w:hAnsi="DejaVu Sans Mono" w:cs="DejaVu Sans Mono"/>
          <w:kern w:val="0"/>
          <w:sz w:val="23"/>
          <w:szCs w:val="23"/>
          <w:shd w:val="clear" w:color="auto" w:fill="F7F7F8"/>
        </w:rPr>
        <w:t>zuul.stripPrefix=false</w:t>
      </w:r>
      <w:r w:rsidRPr="00E36C74">
        <w:rPr>
          <w:rFonts w:ascii="inherit" w:eastAsia="宋体" w:hAnsi="inherit" w:cs="Times New Roman"/>
          <w:spacing w:val="-2"/>
          <w:kern w:val="0"/>
          <w:sz w:val="24"/>
          <w:szCs w:val="24"/>
        </w:rPr>
        <w:t>关闭此行为）。您还可以关闭从各路线剥离服务特定的前缀，例如</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zuul: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routes: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users: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path: /myusers/**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stripPrefix: false</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587812383"/>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DejaVu Sans Mono" w:eastAsia="宋体" w:hAnsi="DejaVu Sans Mono" w:cs="DejaVu Sans Mono"/>
                <w:kern w:val="0"/>
                <w:sz w:val="23"/>
                <w:szCs w:val="23"/>
                <w:shd w:val="clear" w:color="auto" w:fill="F7F7F8"/>
              </w:rPr>
              <w:t>zuul.stripPrefix</w:t>
            </w:r>
            <w:r w:rsidRPr="00E36C74">
              <w:rPr>
                <w:rFonts w:ascii="宋体" w:eastAsia="宋体" w:hAnsi="宋体" w:cs="宋体"/>
                <w:spacing w:val="-2"/>
                <w:kern w:val="0"/>
                <w:sz w:val="24"/>
                <w:szCs w:val="24"/>
              </w:rPr>
              <w:t>仅适用于</w:t>
            </w:r>
            <w:r w:rsidRPr="00E36C74">
              <w:rPr>
                <w:rFonts w:ascii="DejaVu Sans Mono" w:eastAsia="宋体" w:hAnsi="DejaVu Sans Mono" w:cs="DejaVu Sans Mono"/>
                <w:kern w:val="0"/>
                <w:sz w:val="23"/>
                <w:szCs w:val="23"/>
                <w:shd w:val="clear" w:color="auto" w:fill="F7F7F8"/>
              </w:rPr>
              <w:t>zuul.prefix</w:t>
            </w:r>
            <w:r w:rsidRPr="00E36C74">
              <w:rPr>
                <w:rFonts w:ascii="宋体" w:eastAsia="宋体" w:hAnsi="宋体" w:cs="宋体"/>
                <w:spacing w:val="-2"/>
                <w:kern w:val="0"/>
                <w:sz w:val="24"/>
                <w:szCs w:val="24"/>
              </w:rPr>
              <w:t>中设置的前缀。它对给定路由</w:t>
            </w:r>
            <w:r w:rsidRPr="00E36C74">
              <w:rPr>
                <w:rFonts w:ascii="DejaVu Sans Mono" w:eastAsia="宋体" w:hAnsi="DejaVu Sans Mono" w:cs="DejaVu Sans Mono"/>
                <w:kern w:val="0"/>
                <w:sz w:val="23"/>
                <w:szCs w:val="23"/>
                <w:shd w:val="clear" w:color="auto" w:fill="F7F7F8"/>
              </w:rPr>
              <w:t>path</w:t>
            </w:r>
            <w:r w:rsidRPr="00E36C74">
              <w:rPr>
                <w:rFonts w:ascii="宋体" w:eastAsia="宋体" w:hAnsi="宋体" w:cs="宋体"/>
                <w:spacing w:val="-2"/>
                <w:kern w:val="0"/>
                <w:sz w:val="24"/>
                <w:szCs w:val="24"/>
              </w:rPr>
              <w:t>中定义的前缀有影响。</w:t>
            </w:r>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在本示例中，对</w:t>
      </w:r>
      <w:r w:rsidRPr="00E36C74">
        <w:rPr>
          <w:rFonts w:ascii="inherit" w:eastAsia="宋体" w:hAnsi="inherit" w:cs="Times New Roman"/>
          <w:spacing w:val="-2"/>
          <w:kern w:val="0"/>
          <w:sz w:val="24"/>
          <w:szCs w:val="24"/>
        </w:rPr>
        <w:t>“/ myusers / 101”</w:t>
      </w:r>
      <w:r w:rsidRPr="00E36C74">
        <w:rPr>
          <w:rFonts w:ascii="inherit" w:eastAsia="宋体" w:hAnsi="inherit" w:cs="Times New Roman"/>
          <w:spacing w:val="-2"/>
          <w:kern w:val="0"/>
          <w:sz w:val="24"/>
          <w:szCs w:val="24"/>
        </w:rPr>
        <w:t>的请求将转发到</w:t>
      </w:r>
      <w:r w:rsidRPr="00E36C74">
        <w:rPr>
          <w:rFonts w:ascii="inherit" w:eastAsia="宋体" w:hAnsi="inherit" w:cs="Times New Roman"/>
          <w:spacing w:val="-2"/>
          <w:kern w:val="0"/>
          <w:sz w:val="24"/>
          <w:szCs w:val="24"/>
        </w:rPr>
        <w:t>“/ myusers / 101”</w:t>
      </w:r>
      <w:r w:rsidRPr="00E36C74">
        <w:rPr>
          <w:rFonts w:ascii="inherit" w:eastAsia="宋体" w:hAnsi="inherit" w:cs="Times New Roman"/>
          <w:spacing w:val="-2"/>
          <w:kern w:val="0"/>
          <w:sz w:val="24"/>
          <w:szCs w:val="24"/>
        </w:rPr>
        <w:t>上的</w:t>
      </w:r>
      <w:r w:rsidRPr="00E36C74">
        <w:rPr>
          <w:rFonts w:ascii="inherit" w:eastAsia="宋体" w:hAnsi="inherit" w:cs="Times New Roman"/>
          <w:spacing w:val="-2"/>
          <w:kern w:val="0"/>
          <w:sz w:val="24"/>
          <w:szCs w:val="24"/>
        </w:rPr>
        <w:t>“users”</w:t>
      </w:r>
      <w:r w:rsidRPr="00E36C74">
        <w:rPr>
          <w:rFonts w:ascii="inherit" w:eastAsia="宋体" w:hAnsi="inherit" w:cs="Times New Roman"/>
          <w:spacing w:val="-2"/>
          <w:kern w:val="0"/>
          <w:sz w:val="24"/>
          <w:szCs w:val="24"/>
        </w:rPr>
        <w:t>服务。</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zuul.routes</w:t>
      </w:r>
      <w:r w:rsidRPr="00E36C74">
        <w:rPr>
          <w:rFonts w:ascii="inherit" w:eastAsia="宋体" w:hAnsi="inherit" w:cs="Times New Roman"/>
          <w:spacing w:val="-2"/>
          <w:kern w:val="0"/>
          <w:sz w:val="24"/>
          <w:szCs w:val="24"/>
        </w:rPr>
        <w:t>条目实际上绑定到类型为</w:t>
      </w:r>
      <w:r w:rsidRPr="00E36C74">
        <w:rPr>
          <w:rFonts w:ascii="DejaVu Sans Mono" w:eastAsia="宋体" w:hAnsi="DejaVu Sans Mono" w:cs="DejaVu Sans Mono"/>
          <w:kern w:val="0"/>
          <w:sz w:val="23"/>
          <w:szCs w:val="23"/>
          <w:shd w:val="clear" w:color="auto" w:fill="F7F7F8"/>
        </w:rPr>
        <w:t>ZuulProperties</w:t>
      </w:r>
      <w:r w:rsidRPr="00E36C74">
        <w:rPr>
          <w:rFonts w:ascii="inherit" w:eastAsia="宋体" w:hAnsi="inherit" w:cs="Times New Roman"/>
          <w:spacing w:val="-2"/>
          <w:kern w:val="0"/>
          <w:sz w:val="24"/>
          <w:szCs w:val="24"/>
        </w:rPr>
        <w:t>的对象。如果您查看该对象的属性，您将看到它还具有</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可重试</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标志。将该标志设置为</w:t>
      </w:r>
      <w:r w:rsidRPr="00E36C74">
        <w:rPr>
          <w:rFonts w:ascii="inherit" w:eastAsia="宋体" w:hAnsi="inherit" w:cs="Times New Roman"/>
          <w:spacing w:val="-2"/>
          <w:kern w:val="0"/>
          <w:sz w:val="24"/>
          <w:szCs w:val="24"/>
        </w:rPr>
        <w:t>“true”</w:t>
      </w:r>
      <w:r w:rsidRPr="00E36C74">
        <w:rPr>
          <w:rFonts w:ascii="inherit" w:eastAsia="宋体" w:hAnsi="inherit" w:cs="Times New Roman"/>
          <w:spacing w:val="-2"/>
          <w:kern w:val="0"/>
          <w:sz w:val="24"/>
          <w:szCs w:val="24"/>
        </w:rPr>
        <w:t>使</w:t>
      </w:r>
      <w:r w:rsidRPr="00E36C74">
        <w:rPr>
          <w:rFonts w:ascii="inherit" w:eastAsia="宋体" w:hAnsi="inherit" w:cs="Times New Roman"/>
          <w:spacing w:val="-2"/>
          <w:kern w:val="0"/>
          <w:sz w:val="24"/>
          <w:szCs w:val="24"/>
        </w:rPr>
        <w:t>Ribbon</w:t>
      </w:r>
      <w:r w:rsidRPr="00E36C74">
        <w:rPr>
          <w:rFonts w:ascii="inherit" w:eastAsia="宋体" w:hAnsi="inherit" w:cs="Times New Roman"/>
          <w:spacing w:val="-2"/>
          <w:kern w:val="0"/>
          <w:sz w:val="24"/>
          <w:szCs w:val="24"/>
        </w:rPr>
        <w:t>客户端自动重试失败的请求（如果需要，可以使用</w:t>
      </w:r>
      <w:r w:rsidRPr="00E36C74">
        <w:rPr>
          <w:rFonts w:ascii="inherit" w:eastAsia="宋体" w:hAnsi="inherit" w:cs="Times New Roman"/>
          <w:spacing w:val="-2"/>
          <w:kern w:val="0"/>
          <w:sz w:val="24"/>
          <w:szCs w:val="24"/>
        </w:rPr>
        <w:t>Ribbon</w:t>
      </w:r>
      <w:r w:rsidRPr="00E36C74">
        <w:rPr>
          <w:rFonts w:ascii="inherit" w:eastAsia="宋体" w:hAnsi="inherit" w:cs="Times New Roman"/>
          <w:spacing w:val="-2"/>
          <w:kern w:val="0"/>
          <w:sz w:val="24"/>
          <w:szCs w:val="24"/>
        </w:rPr>
        <w:t>客户端配置修改重试操作的参数）。</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默认情况下，将</w:t>
      </w:r>
      <w:r w:rsidRPr="00E36C74">
        <w:rPr>
          <w:rFonts w:ascii="DejaVu Sans Mono" w:eastAsia="宋体" w:hAnsi="DejaVu Sans Mono" w:cs="DejaVu Sans Mono"/>
          <w:kern w:val="0"/>
          <w:sz w:val="23"/>
          <w:szCs w:val="23"/>
          <w:shd w:val="clear" w:color="auto" w:fill="F7F7F8"/>
        </w:rPr>
        <w:t>X-Forwarded-Host</w:t>
      </w:r>
      <w:r w:rsidRPr="00E36C74">
        <w:rPr>
          <w:rFonts w:ascii="inherit" w:eastAsia="宋体" w:hAnsi="inherit" w:cs="Times New Roman"/>
          <w:spacing w:val="-2"/>
          <w:kern w:val="0"/>
          <w:sz w:val="24"/>
          <w:szCs w:val="24"/>
        </w:rPr>
        <w:t>标头添加到转发的请求中。关闭</w:t>
      </w:r>
      <w:r w:rsidRPr="00E36C74">
        <w:rPr>
          <w:rFonts w:ascii="inherit" w:eastAsia="宋体" w:hAnsi="inherit" w:cs="Times New Roman"/>
          <w:spacing w:val="-2"/>
          <w:kern w:val="0"/>
          <w:sz w:val="24"/>
          <w:szCs w:val="24"/>
        </w:rPr>
        <w:t>set </w:t>
      </w:r>
      <w:r w:rsidRPr="00E36C74">
        <w:rPr>
          <w:rFonts w:ascii="DejaVu Sans Mono" w:eastAsia="宋体" w:hAnsi="DejaVu Sans Mono" w:cs="DejaVu Sans Mono"/>
          <w:kern w:val="0"/>
          <w:sz w:val="23"/>
          <w:szCs w:val="23"/>
          <w:shd w:val="clear" w:color="auto" w:fill="F7F7F8"/>
        </w:rPr>
        <w:t>zuul.addProxyHeaders = false</w:t>
      </w:r>
      <w:r w:rsidRPr="00E36C74">
        <w:rPr>
          <w:rFonts w:ascii="inherit" w:eastAsia="宋体" w:hAnsi="inherit" w:cs="Times New Roman"/>
          <w:spacing w:val="-2"/>
          <w:kern w:val="0"/>
          <w:sz w:val="24"/>
          <w:szCs w:val="24"/>
        </w:rPr>
        <w:t>。默认情况下，前缀路径被删除，对后端的请求会拾取一个标题</w:t>
      </w:r>
      <w:r w:rsidRPr="00E36C74">
        <w:rPr>
          <w:rFonts w:ascii="inherit" w:eastAsia="宋体" w:hAnsi="inherit" w:cs="Times New Roman"/>
          <w:spacing w:val="-2"/>
          <w:kern w:val="0"/>
          <w:sz w:val="24"/>
          <w:szCs w:val="24"/>
        </w:rPr>
        <w:t>“X-Forwarded-Prefix”</w:t>
      </w:r>
      <w:r w:rsidRPr="00E36C74">
        <w:rPr>
          <w:rFonts w:ascii="inherit" w:eastAsia="宋体" w:hAnsi="inherit" w:cs="Times New Roman"/>
          <w:spacing w:val="-2"/>
          <w:kern w:val="0"/>
          <w:sz w:val="24"/>
          <w:szCs w:val="24"/>
        </w:rPr>
        <w:t>（上述示例中的</w:t>
      </w:r>
      <w:r w:rsidRPr="00E36C74">
        <w:rPr>
          <w:rFonts w:ascii="inherit" w:eastAsia="宋体" w:hAnsi="inherit" w:cs="Times New Roman"/>
          <w:spacing w:val="-2"/>
          <w:kern w:val="0"/>
          <w:sz w:val="24"/>
          <w:szCs w:val="24"/>
        </w:rPr>
        <w:t>“/ myusers”</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如果您设置默认路由（</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），则</w:t>
      </w:r>
      <w:r w:rsidRPr="00E36C74">
        <w:rPr>
          <w:rFonts w:ascii="DejaVu Sans Mono" w:eastAsia="宋体" w:hAnsi="DejaVu Sans Mono" w:cs="DejaVu Sans Mono"/>
          <w:kern w:val="0"/>
          <w:sz w:val="23"/>
          <w:szCs w:val="23"/>
          <w:shd w:val="clear" w:color="auto" w:fill="F7F7F8"/>
        </w:rPr>
        <w:t>@EnableZuulProxy</w:t>
      </w:r>
      <w:r w:rsidRPr="00E36C74">
        <w:rPr>
          <w:rFonts w:ascii="inherit" w:eastAsia="宋体" w:hAnsi="inherit" w:cs="Times New Roman"/>
          <w:spacing w:val="-2"/>
          <w:kern w:val="0"/>
          <w:sz w:val="24"/>
          <w:szCs w:val="24"/>
        </w:rPr>
        <w:t>的应用程序可以作为独立服务器，例如</w:t>
      </w:r>
      <w:r w:rsidRPr="00E36C74">
        <w:rPr>
          <w:rFonts w:ascii="DejaVu Sans Mono" w:eastAsia="宋体" w:hAnsi="DejaVu Sans Mono" w:cs="DejaVu Sans Mono"/>
          <w:kern w:val="0"/>
          <w:sz w:val="23"/>
          <w:szCs w:val="23"/>
          <w:shd w:val="clear" w:color="auto" w:fill="F7F7F8"/>
        </w:rPr>
        <w:t>zuul.route.home: /</w:t>
      </w:r>
      <w:r w:rsidRPr="00E36C74">
        <w:rPr>
          <w:rFonts w:ascii="inherit" w:eastAsia="宋体" w:hAnsi="inherit" w:cs="Times New Roman"/>
          <w:spacing w:val="-2"/>
          <w:kern w:val="0"/>
          <w:sz w:val="24"/>
          <w:szCs w:val="24"/>
        </w:rPr>
        <w:t>将路由所有流量（即</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）到</w:t>
      </w:r>
      <w:r w:rsidRPr="00E36C74">
        <w:rPr>
          <w:rFonts w:ascii="inherit" w:eastAsia="宋体" w:hAnsi="inherit" w:cs="Times New Roman"/>
          <w:spacing w:val="-2"/>
          <w:kern w:val="0"/>
          <w:sz w:val="24"/>
          <w:szCs w:val="24"/>
        </w:rPr>
        <w:t>“home”</w:t>
      </w:r>
      <w:r w:rsidRPr="00E36C74">
        <w:rPr>
          <w:rFonts w:ascii="inherit" w:eastAsia="宋体" w:hAnsi="inherit" w:cs="Times New Roman"/>
          <w:spacing w:val="-2"/>
          <w:kern w:val="0"/>
          <w:sz w:val="24"/>
          <w:szCs w:val="24"/>
        </w:rPr>
        <w:t>服务。</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如果需要更细粒度的忽略，可以指定要忽略的特定模式。在路由位置处理开始时评估这些模式，这意味着前缀应包含在模式中以保证匹配。忽略的模式跨越所有服务，并取代任何其他路由规范。</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zuul: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ignoredPatterns: /**/admin/**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routes: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users: /myusers/**</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这意味着诸如</w:t>
      </w:r>
      <w:r w:rsidRPr="00E36C74">
        <w:rPr>
          <w:rFonts w:ascii="inherit" w:eastAsia="宋体" w:hAnsi="inherit" w:cs="Times New Roman"/>
          <w:spacing w:val="-2"/>
          <w:kern w:val="0"/>
          <w:sz w:val="24"/>
          <w:szCs w:val="24"/>
        </w:rPr>
        <w:t>“/ myusers / 101”</w:t>
      </w:r>
      <w:r w:rsidRPr="00E36C74">
        <w:rPr>
          <w:rFonts w:ascii="inherit" w:eastAsia="宋体" w:hAnsi="inherit" w:cs="Times New Roman"/>
          <w:spacing w:val="-2"/>
          <w:kern w:val="0"/>
          <w:sz w:val="24"/>
          <w:szCs w:val="24"/>
        </w:rPr>
        <w:t>的所有呼叫将被转发到</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用户</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服务上的</w:t>
      </w:r>
      <w:r w:rsidRPr="00E36C74">
        <w:rPr>
          <w:rFonts w:ascii="inherit" w:eastAsia="宋体" w:hAnsi="inherit" w:cs="Times New Roman"/>
          <w:spacing w:val="-2"/>
          <w:kern w:val="0"/>
          <w:sz w:val="24"/>
          <w:szCs w:val="24"/>
        </w:rPr>
        <w:t>“/ 101”</w:t>
      </w:r>
      <w:r w:rsidRPr="00E36C74">
        <w:rPr>
          <w:rFonts w:ascii="inherit" w:eastAsia="宋体" w:hAnsi="inherit" w:cs="Times New Roman"/>
          <w:spacing w:val="-2"/>
          <w:kern w:val="0"/>
          <w:sz w:val="24"/>
          <w:szCs w:val="24"/>
        </w:rPr>
        <w:t>。但是包含</w:t>
      </w:r>
      <w:r w:rsidRPr="00E36C74">
        <w:rPr>
          <w:rFonts w:ascii="inherit" w:eastAsia="宋体" w:hAnsi="inherit" w:cs="Times New Roman"/>
          <w:spacing w:val="-2"/>
          <w:kern w:val="0"/>
          <w:sz w:val="24"/>
          <w:szCs w:val="24"/>
        </w:rPr>
        <w:t>“/ admin /”</w:t>
      </w:r>
      <w:r w:rsidRPr="00E36C74">
        <w:rPr>
          <w:rFonts w:ascii="inherit" w:eastAsia="宋体" w:hAnsi="inherit" w:cs="Times New Roman"/>
          <w:spacing w:val="-2"/>
          <w:kern w:val="0"/>
          <w:sz w:val="24"/>
          <w:szCs w:val="24"/>
        </w:rPr>
        <w:t>的呼叫将无法解决。</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443308715"/>
              <w:rPr>
                <w:rFonts w:ascii="Arial" w:eastAsia="宋体" w:hAnsi="Arial" w:cs="Arial"/>
                <w:b/>
                <w:bCs/>
                <w:caps/>
                <w:kern w:val="0"/>
                <w:sz w:val="24"/>
                <w:szCs w:val="24"/>
              </w:rPr>
            </w:pPr>
            <w:r w:rsidRPr="00E36C74">
              <w:rPr>
                <w:rFonts w:ascii="Arial" w:eastAsia="宋体" w:hAnsi="Arial" w:cs="Arial"/>
                <w:b/>
                <w:bCs/>
                <w:caps/>
                <w:kern w:val="0"/>
                <w:sz w:val="24"/>
                <w:szCs w:val="24"/>
              </w:rPr>
              <w:t>警告</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如果您需要您的路由保留订单，则需要使用YAML文件，因为使用属性文件将会丢失订购。例如：</w:t>
            </w:r>
          </w:p>
        </w:tc>
      </w:tr>
    </w:tbl>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zuul: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routes: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users: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path: /myusers/**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legacy: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path: /**</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如果要使用属性文件，则</w:t>
      </w:r>
      <w:r w:rsidRPr="00E36C74">
        <w:rPr>
          <w:rFonts w:ascii="DejaVu Sans Mono" w:eastAsia="宋体" w:hAnsi="DejaVu Sans Mono" w:cs="DejaVu Sans Mono"/>
          <w:kern w:val="0"/>
          <w:sz w:val="23"/>
          <w:szCs w:val="23"/>
          <w:shd w:val="clear" w:color="auto" w:fill="F7F7F8"/>
        </w:rPr>
        <w:t>legacy</w:t>
      </w:r>
      <w:r w:rsidRPr="00E36C74">
        <w:rPr>
          <w:rFonts w:ascii="inherit" w:eastAsia="宋体" w:hAnsi="inherit" w:cs="Times New Roman"/>
          <w:spacing w:val="-2"/>
          <w:kern w:val="0"/>
          <w:sz w:val="24"/>
          <w:szCs w:val="24"/>
        </w:rPr>
        <w:t>路径可能会在</w:t>
      </w:r>
      <w:r w:rsidRPr="00E36C74">
        <w:rPr>
          <w:rFonts w:ascii="DejaVu Sans Mono" w:eastAsia="宋体" w:hAnsi="DejaVu Sans Mono" w:cs="DejaVu Sans Mono"/>
          <w:kern w:val="0"/>
          <w:sz w:val="23"/>
          <w:szCs w:val="23"/>
          <w:shd w:val="clear" w:color="auto" w:fill="F7F7F8"/>
        </w:rPr>
        <w:t>users</w:t>
      </w:r>
      <w:r w:rsidRPr="00E36C74">
        <w:rPr>
          <w:rFonts w:ascii="inherit" w:eastAsia="宋体" w:hAnsi="inherit" w:cs="Times New Roman"/>
          <w:spacing w:val="-2"/>
          <w:kern w:val="0"/>
          <w:sz w:val="24"/>
          <w:szCs w:val="24"/>
        </w:rPr>
        <w:t>路径前面展开，从而使</w:t>
      </w:r>
      <w:r w:rsidRPr="00E36C74">
        <w:rPr>
          <w:rFonts w:ascii="DejaVu Sans Mono" w:eastAsia="宋体" w:hAnsi="DejaVu Sans Mono" w:cs="DejaVu Sans Mono"/>
          <w:kern w:val="0"/>
          <w:sz w:val="23"/>
          <w:szCs w:val="23"/>
          <w:shd w:val="clear" w:color="auto" w:fill="F7F7F8"/>
        </w:rPr>
        <w:t>users</w:t>
      </w:r>
      <w:r w:rsidRPr="00E36C74">
        <w:rPr>
          <w:rFonts w:ascii="inherit" w:eastAsia="宋体" w:hAnsi="inherit" w:cs="Times New Roman"/>
          <w:spacing w:val="-2"/>
          <w:kern w:val="0"/>
          <w:sz w:val="24"/>
          <w:szCs w:val="24"/>
        </w:rPr>
        <w:t>路径不可达。</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Zuul Http</w:t>
      </w:r>
      <w:r w:rsidRPr="00E36C74">
        <w:rPr>
          <w:rFonts w:ascii="Arial" w:eastAsia="宋体" w:hAnsi="Arial" w:cs="Arial"/>
          <w:color w:val="BA3925"/>
          <w:kern w:val="0"/>
          <w:sz w:val="41"/>
          <w:szCs w:val="41"/>
        </w:rPr>
        <w:t>客户端</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zuul</w:t>
      </w:r>
      <w:r w:rsidRPr="00E36C74">
        <w:rPr>
          <w:rFonts w:ascii="inherit" w:eastAsia="宋体" w:hAnsi="inherit" w:cs="Times New Roman"/>
          <w:spacing w:val="-2"/>
          <w:kern w:val="0"/>
          <w:sz w:val="24"/>
          <w:szCs w:val="24"/>
        </w:rPr>
        <w:t>使用的默认</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客户端现在由</w:t>
      </w:r>
      <w:r w:rsidRPr="00E36C74">
        <w:rPr>
          <w:rFonts w:ascii="inherit" w:eastAsia="宋体" w:hAnsi="inherit" w:cs="Times New Roman"/>
          <w:spacing w:val="-2"/>
          <w:kern w:val="0"/>
          <w:sz w:val="24"/>
          <w:szCs w:val="24"/>
        </w:rPr>
        <w:t>Apache HTTP Client</w:t>
      </w:r>
      <w:r w:rsidRPr="00E36C74">
        <w:rPr>
          <w:rFonts w:ascii="inherit" w:eastAsia="宋体" w:hAnsi="inherit" w:cs="Times New Roman"/>
          <w:spacing w:val="-2"/>
          <w:kern w:val="0"/>
          <w:sz w:val="24"/>
          <w:szCs w:val="24"/>
        </w:rPr>
        <w:t>支持，而不是不推荐使用的</w:t>
      </w:r>
      <w:r w:rsidRPr="00E36C74">
        <w:rPr>
          <w:rFonts w:ascii="inherit" w:eastAsia="宋体" w:hAnsi="inherit" w:cs="Times New Roman"/>
          <w:spacing w:val="-2"/>
          <w:kern w:val="0"/>
          <w:sz w:val="24"/>
          <w:szCs w:val="24"/>
        </w:rPr>
        <w:t>Ribbon </w:t>
      </w:r>
      <w:r w:rsidRPr="00E36C74">
        <w:rPr>
          <w:rFonts w:ascii="DejaVu Sans Mono" w:eastAsia="宋体" w:hAnsi="DejaVu Sans Mono" w:cs="DejaVu Sans Mono"/>
          <w:kern w:val="0"/>
          <w:sz w:val="23"/>
          <w:szCs w:val="23"/>
          <w:shd w:val="clear" w:color="auto" w:fill="F7F7F8"/>
        </w:rPr>
        <w:t>RestClient</w:t>
      </w:r>
      <w:r w:rsidRPr="00E36C74">
        <w:rPr>
          <w:rFonts w:ascii="inherit" w:eastAsia="宋体" w:hAnsi="inherit" w:cs="Times New Roman"/>
          <w:spacing w:val="-2"/>
          <w:kern w:val="0"/>
          <w:sz w:val="24"/>
          <w:szCs w:val="24"/>
        </w:rPr>
        <w:t>。要分别使用</w:t>
      </w:r>
      <w:r w:rsidRPr="00E36C74">
        <w:rPr>
          <w:rFonts w:ascii="DejaVu Sans Mono" w:eastAsia="宋体" w:hAnsi="DejaVu Sans Mono" w:cs="DejaVu Sans Mono"/>
          <w:kern w:val="0"/>
          <w:sz w:val="23"/>
          <w:szCs w:val="23"/>
          <w:shd w:val="clear" w:color="auto" w:fill="F7F7F8"/>
        </w:rPr>
        <w:t>RestClient</w:t>
      </w:r>
      <w:r w:rsidRPr="00E36C74">
        <w:rPr>
          <w:rFonts w:ascii="inherit" w:eastAsia="宋体" w:hAnsi="inherit" w:cs="Times New Roman"/>
          <w:spacing w:val="-2"/>
          <w:kern w:val="0"/>
          <w:sz w:val="24"/>
          <w:szCs w:val="24"/>
        </w:rPr>
        <w:t>或使用</w:t>
      </w:r>
      <w:r w:rsidRPr="00E36C74">
        <w:rPr>
          <w:rFonts w:ascii="DejaVu Sans Mono" w:eastAsia="宋体" w:hAnsi="DejaVu Sans Mono" w:cs="DejaVu Sans Mono"/>
          <w:kern w:val="0"/>
          <w:sz w:val="23"/>
          <w:szCs w:val="23"/>
          <w:shd w:val="clear" w:color="auto" w:fill="F7F7F8"/>
        </w:rPr>
        <w:t>okhttp3.OkHttpClient</w:t>
      </w:r>
      <w:r w:rsidRPr="00E36C74">
        <w:rPr>
          <w:rFonts w:ascii="inherit" w:eastAsia="宋体" w:hAnsi="inherit" w:cs="Times New Roman"/>
          <w:spacing w:val="-2"/>
          <w:kern w:val="0"/>
          <w:sz w:val="24"/>
          <w:szCs w:val="24"/>
        </w:rPr>
        <w:t>集合</w:t>
      </w:r>
      <w:r w:rsidRPr="00E36C74">
        <w:rPr>
          <w:rFonts w:ascii="DejaVu Sans Mono" w:eastAsia="宋体" w:hAnsi="DejaVu Sans Mono" w:cs="DejaVu Sans Mono"/>
          <w:kern w:val="0"/>
          <w:sz w:val="23"/>
          <w:szCs w:val="23"/>
          <w:shd w:val="clear" w:color="auto" w:fill="F7F7F8"/>
        </w:rPr>
        <w:t>ribbon.restclient.enabled=true</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ribbon.okhttp.enabled=true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Cookie</w:t>
      </w:r>
      <w:r w:rsidRPr="00E36C74">
        <w:rPr>
          <w:rFonts w:ascii="Arial" w:eastAsia="宋体" w:hAnsi="Arial" w:cs="Arial"/>
          <w:color w:val="BA3925"/>
          <w:kern w:val="0"/>
          <w:sz w:val="41"/>
          <w:szCs w:val="41"/>
        </w:rPr>
        <w:t>和敏感标题</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在同一个系统中的服务之间共享标题是可行的，但是您可能不希望敏感标头泄漏到外部服务器的下游。您可以在路由配置中指定被忽略头文件列表。</w:t>
      </w:r>
      <w:r w:rsidRPr="00E36C74">
        <w:rPr>
          <w:rFonts w:ascii="inherit" w:eastAsia="宋体" w:hAnsi="inherit" w:cs="Times New Roman"/>
          <w:spacing w:val="-2"/>
          <w:kern w:val="0"/>
          <w:sz w:val="24"/>
          <w:szCs w:val="24"/>
        </w:rPr>
        <w:t>Cookies</w:t>
      </w:r>
      <w:r w:rsidRPr="00E36C74">
        <w:rPr>
          <w:rFonts w:ascii="inherit" w:eastAsia="宋体" w:hAnsi="inherit" w:cs="Times New Roman"/>
          <w:spacing w:val="-2"/>
          <w:kern w:val="0"/>
          <w:sz w:val="24"/>
          <w:szCs w:val="24"/>
        </w:rPr>
        <w:t>起着特殊的作用，因为它们在浏览器中具有明确的语义，并且它们总是被视为敏感的。如果代理的消费者是浏览器，则下游服务的</w:t>
      </w:r>
      <w:r w:rsidRPr="00E36C74">
        <w:rPr>
          <w:rFonts w:ascii="inherit" w:eastAsia="宋体" w:hAnsi="inherit" w:cs="Times New Roman"/>
          <w:spacing w:val="-2"/>
          <w:kern w:val="0"/>
          <w:sz w:val="24"/>
          <w:szCs w:val="24"/>
        </w:rPr>
        <w:t>cookie</w:t>
      </w:r>
      <w:r w:rsidRPr="00E36C74">
        <w:rPr>
          <w:rFonts w:ascii="inherit" w:eastAsia="宋体" w:hAnsi="inherit" w:cs="Times New Roman"/>
          <w:spacing w:val="-2"/>
          <w:kern w:val="0"/>
          <w:sz w:val="24"/>
          <w:szCs w:val="24"/>
        </w:rPr>
        <w:t>也会导致用户出现问题，因为它们都被混淆（所有下游服务看起来都是来自同一个地方）。</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如果您对服务的设计非常谨慎，例如，如果只有一个下游服务设置了</w:t>
      </w:r>
      <w:r w:rsidRPr="00E36C74">
        <w:rPr>
          <w:rFonts w:ascii="inherit" w:eastAsia="宋体" w:hAnsi="inherit" w:cs="Times New Roman"/>
          <w:spacing w:val="-2"/>
          <w:kern w:val="0"/>
          <w:sz w:val="24"/>
          <w:szCs w:val="24"/>
        </w:rPr>
        <w:t>Cookie</w:t>
      </w:r>
      <w:r w:rsidRPr="00E36C74">
        <w:rPr>
          <w:rFonts w:ascii="inherit" w:eastAsia="宋体" w:hAnsi="inherit" w:cs="Times New Roman"/>
          <w:spacing w:val="-2"/>
          <w:kern w:val="0"/>
          <w:sz w:val="24"/>
          <w:szCs w:val="24"/>
        </w:rPr>
        <w:t>，那么您可能可以让他们从后台一直到调用者。另外，如果您的代理设置</w:t>
      </w:r>
      <w:r w:rsidRPr="00E36C74">
        <w:rPr>
          <w:rFonts w:ascii="inherit" w:eastAsia="宋体" w:hAnsi="inherit" w:cs="Times New Roman"/>
          <w:spacing w:val="-2"/>
          <w:kern w:val="0"/>
          <w:sz w:val="24"/>
          <w:szCs w:val="24"/>
        </w:rPr>
        <w:t>cookie</w:t>
      </w:r>
      <w:r w:rsidRPr="00E36C74">
        <w:rPr>
          <w:rFonts w:ascii="inherit" w:eastAsia="宋体" w:hAnsi="inherit" w:cs="Times New Roman"/>
          <w:spacing w:val="-2"/>
          <w:kern w:val="0"/>
          <w:sz w:val="24"/>
          <w:szCs w:val="24"/>
        </w:rPr>
        <w:t>和所有后台服务都是同一系统的一部分，那么简单地共享它们就可以自然（例如使用</w:t>
      </w:r>
      <w:r w:rsidRPr="00E36C74">
        <w:rPr>
          <w:rFonts w:ascii="inherit" w:eastAsia="宋体" w:hAnsi="inherit" w:cs="Times New Roman"/>
          <w:spacing w:val="-2"/>
          <w:kern w:val="0"/>
          <w:sz w:val="24"/>
          <w:szCs w:val="24"/>
        </w:rPr>
        <w:t>Spring Session</w:t>
      </w:r>
      <w:r w:rsidRPr="00E36C74">
        <w:rPr>
          <w:rFonts w:ascii="inherit" w:eastAsia="宋体" w:hAnsi="inherit" w:cs="Times New Roman"/>
          <w:spacing w:val="-2"/>
          <w:kern w:val="0"/>
          <w:sz w:val="24"/>
          <w:szCs w:val="24"/>
        </w:rPr>
        <w:t>将它们链接到一些共享状态）。除此之外，由下游服务设置的任何</w:t>
      </w:r>
      <w:r w:rsidRPr="00E36C74">
        <w:rPr>
          <w:rFonts w:ascii="inherit" w:eastAsia="宋体" w:hAnsi="inherit" w:cs="Times New Roman"/>
          <w:spacing w:val="-2"/>
          <w:kern w:val="0"/>
          <w:sz w:val="24"/>
          <w:szCs w:val="24"/>
        </w:rPr>
        <w:t>Cookie</w:t>
      </w:r>
      <w:r w:rsidRPr="00E36C74">
        <w:rPr>
          <w:rFonts w:ascii="inherit" w:eastAsia="宋体" w:hAnsi="inherit" w:cs="Times New Roman"/>
          <w:spacing w:val="-2"/>
          <w:kern w:val="0"/>
          <w:sz w:val="24"/>
          <w:szCs w:val="24"/>
        </w:rPr>
        <w:t>可能对呼叫者来说都不是很有用，因此建议您将（至少）</w:t>
      </w:r>
      <w:r w:rsidRPr="00E36C74">
        <w:rPr>
          <w:rFonts w:ascii="inherit" w:eastAsia="宋体" w:hAnsi="inherit" w:cs="Times New Roman"/>
          <w:spacing w:val="-2"/>
          <w:kern w:val="0"/>
          <w:sz w:val="24"/>
          <w:szCs w:val="24"/>
        </w:rPr>
        <w:t>“Set-Cookie”</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“Cookie”</w:t>
      </w:r>
      <w:r w:rsidRPr="00E36C74">
        <w:rPr>
          <w:rFonts w:ascii="inherit" w:eastAsia="宋体" w:hAnsi="inherit" w:cs="Times New Roman"/>
          <w:spacing w:val="-2"/>
          <w:kern w:val="0"/>
          <w:sz w:val="24"/>
          <w:szCs w:val="24"/>
        </w:rPr>
        <w:t>设置为不属于您的域名。即使</w:t>
      </w:r>
      <w:r w:rsidRPr="00E36C74">
        <w:rPr>
          <w:rFonts w:ascii="inherit" w:eastAsia="宋体" w:hAnsi="inherit" w:cs="Times New Roman"/>
          <w:b/>
          <w:bCs/>
          <w:spacing w:val="-1"/>
          <w:kern w:val="0"/>
          <w:sz w:val="24"/>
          <w:szCs w:val="24"/>
        </w:rPr>
        <w:t>是</w:t>
      </w:r>
      <w:r w:rsidRPr="00E36C74">
        <w:rPr>
          <w:rFonts w:ascii="inherit" w:eastAsia="宋体" w:hAnsi="inherit" w:cs="Times New Roman"/>
          <w:spacing w:val="-2"/>
          <w:kern w:val="0"/>
          <w:sz w:val="24"/>
          <w:szCs w:val="24"/>
        </w:rPr>
        <w:t>属于您域名的路线，请尝试仔细考虑允许</w:t>
      </w:r>
      <w:r w:rsidRPr="00E36C74">
        <w:rPr>
          <w:rFonts w:ascii="inherit" w:eastAsia="宋体" w:hAnsi="inherit" w:cs="Times New Roman"/>
          <w:spacing w:val="-2"/>
          <w:kern w:val="0"/>
          <w:sz w:val="24"/>
          <w:szCs w:val="24"/>
        </w:rPr>
        <w:t>Cookie</w:t>
      </w:r>
      <w:r w:rsidRPr="00E36C74">
        <w:rPr>
          <w:rFonts w:ascii="inherit" w:eastAsia="宋体" w:hAnsi="inherit" w:cs="Times New Roman"/>
          <w:spacing w:val="-2"/>
          <w:kern w:val="0"/>
          <w:sz w:val="24"/>
          <w:szCs w:val="24"/>
        </w:rPr>
        <w:t>在代理之间流动的含义。</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灵敏头可以配置为每个路由的逗号分隔列表，例如</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zuul: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routes: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users: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path: /myusers/**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sensitiveHeaders: Cookie,Set-Cookie,Authorization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url: https://downstream</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2115779042"/>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这是</w:t>
            </w:r>
            <w:r w:rsidRPr="00E36C74">
              <w:rPr>
                <w:rFonts w:ascii="DejaVu Sans Mono" w:eastAsia="宋体" w:hAnsi="DejaVu Sans Mono" w:cs="DejaVu Sans Mono"/>
                <w:kern w:val="0"/>
                <w:sz w:val="23"/>
                <w:szCs w:val="23"/>
                <w:shd w:val="clear" w:color="auto" w:fill="F7F7F8"/>
              </w:rPr>
              <w:t>sensitiveHeaders</w:t>
            </w:r>
            <w:r w:rsidRPr="00E36C74">
              <w:rPr>
                <w:rFonts w:ascii="宋体" w:eastAsia="宋体" w:hAnsi="宋体" w:cs="宋体"/>
                <w:spacing w:val="-2"/>
                <w:kern w:val="0"/>
                <w:sz w:val="24"/>
                <w:szCs w:val="24"/>
              </w:rPr>
              <w:t>的默认值，因此您不需要设置它，除非您希望它不同。注意这是Spring Cloud Netflix 1.1中的新功能（1.0中，用户无法控制标题，所有Cookie都在两个方向上流动）。</w:t>
            </w:r>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sensitiveHeaders</w:t>
      </w:r>
      <w:r w:rsidRPr="00E36C74">
        <w:rPr>
          <w:rFonts w:ascii="inherit" w:eastAsia="宋体" w:hAnsi="inherit" w:cs="Times New Roman"/>
          <w:spacing w:val="-2"/>
          <w:kern w:val="0"/>
          <w:sz w:val="24"/>
          <w:szCs w:val="24"/>
        </w:rPr>
        <w:t>是一个黑名单，默认值不为空，所以要使</w:t>
      </w:r>
      <w:r w:rsidRPr="00E36C74">
        <w:rPr>
          <w:rFonts w:ascii="inherit" w:eastAsia="宋体" w:hAnsi="inherit" w:cs="Times New Roman"/>
          <w:spacing w:val="-2"/>
          <w:kern w:val="0"/>
          <w:sz w:val="24"/>
          <w:szCs w:val="24"/>
        </w:rPr>
        <w:t>Zuul</w:t>
      </w:r>
      <w:r w:rsidRPr="00E36C74">
        <w:rPr>
          <w:rFonts w:ascii="inherit" w:eastAsia="宋体" w:hAnsi="inherit" w:cs="Times New Roman"/>
          <w:spacing w:val="-2"/>
          <w:kern w:val="0"/>
          <w:sz w:val="24"/>
          <w:szCs w:val="24"/>
        </w:rPr>
        <w:t>发送所有标题（</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被忽略</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除外），您必须将其显式设置为空列表。如果您要将</w:t>
      </w:r>
      <w:r w:rsidRPr="00E36C74">
        <w:rPr>
          <w:rFonts w:ascii="inherit" w:eastAsia="宋体" w:hAnsi="inherit" w:cs="Times New Roman"/>
          <w:spacing w:val="-2"/>
          <w:kern w:val="0"/>
          <w:sz w:val="24"/>
          <w:szCs w:val="24"/>
        </w:rPr>
        <w:t>Cookie</w:t>
      </w:r>
      <w:r w:rsidRPr="00E36C74">
        <w:rPr>
          <w:rFonts w:ascii="inherit" w:eastAsia="宋体" w:hAnsi="inherit" w:cs="Times New Roman"/>
          <w:spacing w:val="-2"/>
          <w:kern w:val="0"/>
          <w:sz w:val="24"/>
          <w:szCs w:val="24"/>
        </w:rPr>
        <w:t>或授权标头传递到后端，这是必要的。例：</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zuul: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routes: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users: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path: /myusers/**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sensitiveHeaders: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url: https://downstream</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也可以通过设置</w:t>
      </w:r>
      <w:r w:rsidRPr="00E36C74">
        <w:rPr>
          <w:rFonts w:ascii="DejaVu Sans Mono" w:eastAsia="宋体" w:hAnsi="DejaVu Sans Mono" w:cs="DejaVu Sans Mono"/>
          <w:kern w:val="0"/>
          <w:sz w:val="23"/>
          <w:szCs w:val="23"/>
          <w:shd w:val="clear" w:color="auto" w:fill="F7F7F8"/>
        </w:rPr>
        <w:t>zuul.sensitiveHeaders</w:t>
      </w:r>
      <w:r w:rsidRPr="00E36C74">
        <w:rPr>
          <w:rFonts w:ascii="inherit" w:eastAsia="宋体" w:hAnsi="inherit" w:cs="Times New Roman"/>
          <w:spacing w:val="-2"/>
          <w:kern w:val="0"/>
          <w:sz w:val="24"/>
          <w:szCs w:val="24"/>
        </w:rPr>
        <w:t>来全局设置敏感标题。如果在路由上设置</w:t>
      </w:r>
      <w:r w:rsidRPr="00E36C74">
        <w:rPr>
          <w:rFonts w:ascii="DejaVu Sans Mono" w:eastAsia="宋体" w:hAnsi="DejaVu Sans Mono" w:cs="DejaVu Sans Mono"/>
          <w:kern w:val="0"/>
          <w:sz w:val="23"/>
          <w:szCs w:val="23"/>
          <w:shd w:val="clear" w:color="auto" w:fill="F7F7F8"/>
        </w:rPr>
        <w:t>sensitiveHeaders</w:t>
      </w:r>
      <w:r w:rsidRPr="00E36C74">
        <w:rPr>
          <w:rFonts w:ascii="inherit" w:eastAsia="宋体" w:hAnsi="inherit" w:cs="Times New Roman"/>
          <w:spacing w:val="-2"/>
          <w:kern w:val="0"/>
          <w:sz w:val="24"/>
          <w:szCs w:val="24"/>
        </w:rPr>
        <w:t>，则将覆盖全局</w:t>
      </w:r>
      <w:r w:rsidRPr="00E36C74">
        <w:rPr>
          <w:rFonts w:ascii="DejaVu Sans Mono" w:eastAsia="宋体" w:hAnsi="DejaVu Sans Mono" w:cs="DejaVu Sans Mono"/>
          <w:kern w:val="0"/>
          <w:sz w:val="23"/>
          <w:szCs w:val="23"/>
          <w:shd w:val="clear" w:color="auto" w:fill="F7F7F8"/>
        </w:rPr>
        <w:t>sensitiveHeaders</w:t>
      </w:r>
      <w:r w:rsidRPr="00E36C74">
        <w:rPr>
          <w:rFonts w:ascii="inherit" w:eastAsia="宋体" w:hAnsi="inherit" w:cs="Times New Roman"/>
          <w:spacing w:val="-2"/>
          <w:kern w:val="0"/>
          <w:sz w:val="24"/>
          <w:szCs w:val="24"/>
        </w:rPr>
        <w:t>设置。</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被忽略的标题</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除了每个路由的敏感标头，您还可以为与下游服务交互期间应该丢弃的值（请求和响应）设置全局值为</w:t>
      </w:r>
      <w:r w:rsidRPr="00E36C74">
        <w:rPr>
          <w:rFonts w:ascii="DejaVu Sans Mono" w:eastAsia="宋体" w:hAnsi="DejaVu Sans Mono" w:cs="DejaVu Sans Mono"/>
          <w:kern w:val="0"/>
          <w:sz w:val="23"/>
          <w:szCs w:val="23"/>
          <w:shd w:val="clear" w:color="auto" w:fill="F7F7F8"/>
        </w:rPr>
        <w:t>zuul.ignoredHeaders</w:t>
      </w:r>
      <w:r w:rsidRPr="00E36C74">
        <w:rPr>
          <w:rFonts w:ascii="inherit" w:eastAsia="宋体" w:hAnsi="inherit" w:cs="Times New Roman"/>
          <w:spacing w:val="-2"/>
          <w:kern w:val="0"/>
          <w:sz w:val="24"/>
          <w:szCs w:val="24"/>
        </w:rPr>
        <w:t>。默认情况下，如果</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安全性不在类路径上，则它们是空的，否则它们被初始化为由</w:t>
      </w:r>
      <w:r w:rsidRPr="00E36C74">
        <w:rPr>
          <w:rFonts w:ascii="inherit" w:eastAsia="宋体" w:hAnsi="inherit" w:cs="Times New Roman"/>
          <w:spacing w:val="-2"/>
          <w:kern w:val="0"/>
          <w:sz w:val="24"/>
          <w:szCs w:val="24"/>
        </w:rPr>
        <w:t>Spring Security</w:t>
      </w:r>
      <w:r w:rsidRPr="00E36C74">
        <w:rPr>
          <w:rFonts w:ascii="inherit" w:eastAsia="宋体" w:hAnsi="inherit" w:cs="Times New Roman"/>
          <w:spacing w:val="-2"/>
          <w:kern w:val="0"/>
          <w:sz w:val="24"/>
          <w:szCs w:val="24"/>
        </w:rPr>
        <w:t>指定的一组众所周知的</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安全性</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头（例如涉及缓存）。在这种情况下的假设是下游服务可能也添加这些头，我们希望代理的值。为了不丢弃这些众所周知的安全标头，只要</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安全性在类路径上，您可以将</w:t>
      </w:r>
      <w:r w:rsidRPr="00E36C74">
        <w:rPr>
          <w:rFonts w:ascii="DejaVu Sans Mono" w:eastAsia="宋体" w:hAnsi="DejaVu Sans Mono" w:cs="DejaVu Sans Mono"/>
          <w:kern w:val="0"/>
          <w:sz w:val="23"/>
          <w:szCs w:val="23"/>
          <w:shd w:val="clear" w:color="auto" w:fill="F7F7F8"/>
        </w:rPr>
        <w:t>zuul.ignoreSecurityHeaders</w:t>
      </w:r>
      <w:r w:rsidRPr="00E36C74">
        <w:rPr>
          <w:rFonts w:ascii="inherit" w:eastAsia="宋体" w:hAnsi="inherit" w:cs="Times New Roman"/>
          <w:spacing w:val="-2"/>
          <w:kern w:val="0"/>
          <w:sz w:val="24"/>
          <w:szCs w:val="24"/>
        </w:rPr>
        <w:t>设置为</w:t>
      </w:r>
      <w:r w:rsidRPr="00E36C74">
        <w:rPr>
          <w:rFonts w:ascii="DejaVu Sans Mono" w:eastAsia="宋体" w:hAnsi="DejaVu Sans Mono" w:cs="DejaVu Sans Mono"/>
          <w:kern w:val="0"/>
          <w:sz w:val="23"/>
          <w:szCs w:val="23"/>
          <w:shd w:val="clear" w:color="auto" w:fill="F7F7F8"/>
        </w:rPr>
        <w:t>false</w:t>
      </w:r>
      <w:r w:rsidRPr="00E36C74">
        <w:rPr>
          <w:rFonts w:ascii="inherit" w:eastAsia="宋体" w:hAnsi="inherit" w:cs="Times New Roman"/>
          <w:spacing w:val="-2"/>
          <w:kern w:val="0"/>
          <w:sz w:val="24"/>
          <w:szCs w:val="24"/>
        </w:rPr>
        <w:t>。如果您禁用</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安全性中的</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安全性响应头，并希望由下游服务提供的值，这可能很有用</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路线端点</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如果您在</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执行器中使用</w:t>
      </w:r>
      <w:r w:rsidRPr="00E36C74">
        <w:rPr>
          <w:rFonts w:ascii="DejaVu Sans Mono" w:eastAsia="宋体" w:hAnsi="DejaVu Sans Mono" w:cs="DejaVu Sans Mono"/>
          <w:kern w:val="0"/>
          <w:sz w:val="23"/>
          <w:szCs w:val="23"/>
          <w:shd w:val="clear" w:color="auto" w:fill="F7F7F8"/>
        </w:rPr>
        <w:t>@EnableZuulProxy</w:t>
      </w:r>
      <w:r w:rsidRPr="00E36C74">
        <w:rPr>
          <w:rFonts w:ascii="inherit" w:eastAsia="宋体" w:hAnsi="inherit" w:cs="Times New Roman"/>
          <w:spacing w:val="-2"/>
          <w:kern w:val="0"/>
          <w:sz w:val="24"/>
          <w:szCs w:val="24"/>
        </w:rPr>
        <w:t>，您将启用（默认情况下）另一个端点，通过</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可用</w:t>
      </w:r>
      <w:r w:rsidRPr="00E36C74">
        <w:rPr>
          <w:rFonts w:ascii="DejaVu Sans Mono" w:eastAsia="宋体" w:hAnsi="DejaVu Sans Mono" w:cs="DejaVu Sans Mono"/>
          <w:kern w:val="0"/>
          <w:sz w:val="23"/>
          <w:szCs w:val="23"/>
          <w:shd w:val="clear" w:color="auto" w:fill="F7F7F8"/>
        </w:rPr>
        <w:t>/routes</w:t>
      </w:r>
      <w:r w:rsidRPr="00E36C74">
        <w:rPr>
          <w:rFonts w:ascii="inherit" w:eastAsia="宋体" w:hAnsi="inherit" w:cs="Times New Roman"/>
          <w:spacing w:val="-2"/>
          <w:kern w:val="0"/>
          <w:sz w:val="24"/>
          <w:szCs w:val="24"/>
        </w:rPr>
        <w:t>。到此端点的</w:t>
      </w:r>
      <w:r w:rsidRPr="00E36C74">
        <w:rPr>
          <w:rFonts w:ascii="inherit" w:eastAsia="宋体" w:hAnsi="inherit" w:cs="Times New Roman"/>
          <w:spacing w:val="-2"/>
          <w:kern w:val="0"/>
          <w:sz w:val="24"/>
          <w:szCs w:val="24"/>
        </w:rPr>
        <w:t>GET</w:t>
      </w:r>
      <w:r w:rsidRPr="00E36C74">
        <w:rPr>
          <w:rFonts w:ascii="inherit" w:eastAsia="宋体" w:hAnsi="inherit" w:cs="Times New Roman"/>
          <w:spacing w:val="-2"/>
          <w:kern w:val="0"/>
          <w:sz w:val="24"/>
          <w:szCs w:val="24"/>
        </w:rPr>
        <w:t>将返回映射路由的列表。</w:t>
      </w:r>
      <w:r w:rsidRPr="00E36C74">
        <w:rPr>
          <w:rFonts w:ascii="inherit" w:eastAsia="宋体" w:hAnsi="inherit" w:cs="Times New Roman"/>
          <w:spacing w:val="-2"/>
          <w:kern w:val="0"/>
          <w:sz w:val="24"/>
          <w:szCs w:val="24"/>
        </w:rPr>
        <w:t>POST</w:t>
      </w:r>
      <w:r w:rsidRPr="00E36C74">
        <w:rPr>
          <w:rFonts w:ascii="inherit" w:eastAsia="宋体" w:hAnsi="inherit" w:cs="Times New Roman"/>
          <w:spacing w:val="-2"/>
          <w:kern w:val="0"/>
          <w:sz w:val="24"/>
          <w:szCs w:val="24"/>
        </w:rPr>
        <w:t>将强制刷新现有路由（例如，如果服务目录中有更改）。您可以通过将</w:t>
      </w:r>
      <w:r w:rsidRPr="00E36C74">
        <w:rPr>
          <w:rFonts w:ascii="DejaVu Sans Mono" w:eastAsia="宋体" w:hAnsi="DejaVu Sans Mono" w:cs="DejaVu Sans Mono"/>
          <w:kern w:val="0"/>
          <w:sz w:val="23"/>
          <w:szCs w:val="23"/>
          <w:shd w:val="clear" w:color="auto" w:fill="F7F7F8"/>
        </w:rPr>
        <w:t>endpoints.routes.enabled</w:t>
      </w:r>
      <w:r w:rsidRPr="00E36C74">
        <w:rPr>
          <w:rFonts w:ascii="inherit" w:eastAsia="宋体" w:hAnsi="inherit" w:cs="Times New Roman"/>
          <w:spacing w:val="-2"/>
          <w:kern w:val="0"/>
          <w:sz w:val="24"/>
          <w:szCs w:val="24"/>
        </w:rPr>
        <w:t>设置为</w:t>
      </w:r>
      <w:r w:rsidRPr="00E36C74">
        <w:rPr>
          <w:rFonts w:ascii="DejaVu Sans Mono" w:eastAsia="宋体" w:hAnsi="DejaVu Sans Mono" w:cs="DejaVu Sans Mono"/>
          <w:kern w:val="0"/>
          <w:sz w:val="23"/>
          <w:szCs w:val="23"/>
          <w:shd w:val="clear" w:color="auto" w:fill="F7F7F8"/>
        </w:rPr>
        <w:t>false</w:t>
      </w:r>
      <w:r w:rsidRPr="00E36C74">
        <w:rPr>
          <w:rFonts w:ascii="inherit" w:eastAsia="宋体" w:hAnsi="inherit" w:cs="Times New Roman"/>
          <w:spacing w:val="-2"/>
          <w:kern w:val="0"/>
          <w:sz w:val="24"/>
          <w:szCs w:val="24"/>
        </w:rPr>
        <w:t>来禁用此端点。</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42548651"/>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路由应自动响应服务目录中的更改，但POST到/路由是强制更改立即发生的一种方式。</w:t>
            </w:r>
          </w:p>
        </w:tc>
      </w:tr>
    </w:tbl>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扼杀模式和本地前进</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迁移现有应用程序或</w:t>
      </w:r>
      <w:r w:rsidRPr="00E36C74">
        <w:rPr>
          <w:rFonts w:ascii="inherit" w:eastAsia="宋体" w:hAnsi="inherit" w:cs="Times New Roman"/>
          <w:spacing w:val="-2"/>
          <w:kern w:val="0"/>
          <w:sz w:val="24"/>
          <w:szCs w:val="24"/>
        </w:rPr>
        <w:t>API</w:t>
      </w:r>
      <w:r w:rsidRPr="00E36C74">
        <w:rPr>
          <w:rFonts w:ascii="inherit" w:eastAsia="宋体" w:hAnsi="inherit" w:cs="Times New Roman"/>
          <w:spacing w:val="-2"/>
          <w:kern w:val="0"/>
          <w:sz w:val="24"/>
          <w:szCs w:val="24"/>
        </w:rPr>
        <w:t>时的常见模式是</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扼杀</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旧端点，用不同的实现慢慢替换它们。</w:t>
      </w:r>
      <w:r w:rsidRPr="00E36C74">
        <w:rPr>
          <w:rFonts w:ascii="inherit" w:eastAsia="宋体" w:hAnsi="inherit" w:cs="Times New Roman"/>
          <w:spacing w:val="-2"/>
          <w:kern w:val="0"/>
          <w:sz w:val="24"/>
          <w:szCs w:val="24"/>
        </w:rPr>
        <w:t>Zuul</w:t>
      </w:r>
      <w:r w:rsidRPr="00E36C74">
        <w:rPr>
          <w:rFonts w:ascii="inherit" w:eastAsia="宋体" w:hAnsi="inherit" w:cs="Times New Roman"/>
          <w:spacing w:val="-2"/>
          <w:kern w:val="0"/>
          <w:sz w:val="24"/>
          <w:szCs w:val="24"/>
        </w:rPr>
        <w:t>代理是一个有用的工具，因为您可以使用它来处理来自旧端点的客户端的所有流量，但将一些请求重定向到新端点。</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示例配置：</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zuul: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routes: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first: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path: /first/**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url: http://first.example.com</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second: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path: /second/**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url: forward:/second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third: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path: /third/**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url: forward:/3rd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legacy: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path: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url: http://legacy.example.com</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在这个例子中，我们扼杀了</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遗留</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应用程序，该应用程序映射到所有与其他模式不匹配的请求。</w:t>
      </w:r>
      <w:r w:rsidRPr="00E36C74">
        <w:rPr>
          <w:rFonts w:ascii="DejaVu Sans Mono" w:eastAsia="宋体" w:hAnsi="DejaVu Sans Mono" w:cs="DejaVu Sans Mono"/>
          <w:kern w:val="0"/>
          <w:sz w:val="23"/>
          <w:szCs w:val="23"/>
          <w:shd w:val="clear" w:color="auto" w:fill="F7F7F8"/>
        </w:rPr>
        <w:t>/first/**</w:t>
      </w:r>
      <w:r w:rsidRPr="00E36C74">
        <w:rPr>
          <w:rFonts w:ascii="inherit" w:eastAsia="宋体" w:hAnsi="inherit" w:cs="Times New Roman"/>
          <w:spacing w:val="-2"/>
          <w:kern w:val="0"/>
          <w:sz w:val="24"/>
          <w:szCs w:val="24"/>
        </w:rPr>
        <w:t>中的路径已被提取到具有外部</w:t>
      </w:r>
      <w:r w:rsidRPr="00E36C74">
        <w:rPr>
          <w:rFonts w:ascii="inherit" w:eastAsia="宋体" w:hAnsi="inherit" w:cs="Times New Roman"/>
          <w:spacing w:val="-2"/>
          <w:kern w:val="0"/>
          <w:sz w:val="24"/>
          <w:szCs w:val="24"/>
        </w:rPr>
        <w:t>URL</w:t>
      </w:r>
      <w:r w:rsidRPr="00E36C74">
        <w:rPr>
          <w:rFonts w:ascii="inherit" w:eastAsia="宋体" w:hAnsi="inherit" w:cs="Times New Roman"/>
          <w:spacing w:val="-2"/>
          <w:kern w:val="0"/>
          <w:sz w:val="24"/>
          <w:szCs w:val="24"/>
        </w:rPr>
        <w:t>的新服务中。并且</w:t>
      </w:r>
      <w:r w:rsidRPr="00E36C74">
        <w:rPr>
          <w:rFonts w:ascii="DejaVu Sans Mono" w:eastAsia="宋体" w:hAnsi="DejaVu Sans Mono" w:cs="DejaVu Sans Mono"/>
          <w:kern w:val="0"/>
          <w:sz w:val="23"/>
          <w:szCs w:val="23"/>
          <w:shd w:val="clear" w:color="auto" w:fill="F7F7F8"/>
        </w:rPr>
        <w:t>/second/**</w:t>
      </w:r>
      <w:r w:rsidRPr="00E36C74">
        <w:rPr>
          <w:rFonts w:ascii="inherit" w:eastAsia="宋体" w:hAnsi="inherit" w:cs="Times New Roman"/>
          <w:spacing w:val="-2"/>
          <w:kern w:val="0"/>
          <w:sz w:val="24"/>
          <w:szCs w:val="24"/>
        </w:rPr>
        <w:t>中的路径被转发，以便它们可以在本地处理，例如具有正常的</w:t>
      </w:r>
      <w:r w:rsidRPr="00E36C74">
        <w:rPr>
          <w:rFonts w:ascii="inherit" w:eastAsia="宋体" w:hAnsi="inherit" w:cs="Times New Roman"/>
          <w:spacing w:val="-2"/>
          <w:kern w:val="0"/>
          <w:sz w:val="24"/>
          <w:szCs w:val="24"/>
        </w:rPr>
        <w:t>Spring </w:t>
      </w:r>
      <w:r w:rsidRPr="00E36C74">
        <w:rPr>
          <w:rFonts w:ascii="DejaVu Sans Mono" w:eastAsia="宋体" w:hAnsi="DejaVu Sans Mono" w:cs="DejaVu Sans Mono"/>
          <w:kern w:val="0"/>
          <w:sz w:val="23"/>
          <w:szCs w:val="23"/>
          <w:shd w:val="clear" w:color="auto" w:fill="F7F7F8"/>
        </w:rPr>
        <w:t>@RequestMapping</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/third/**</w:t>
      </w:r>
      <w:r w:rsidRPr="00E36C74">
        <w:rPr>
          <w:rFonts w:ascii="inherit" w:eastAsia="宋体" w:hAnsi="inherit" w:cs="Times New Roman"/>
          <w:spacing w:val="-2"/>
          <w:kern w:val="0"/>
          <w:sz w:val="24"/>
          <w:szCs w:val="24"/>
        </w:rPr>
        <w:t>中的路径也被转发，但具有不同的前缀（即</w:t>
      </w:r>
      <w:r w:rsidRPr="00E36C74">
        <w:rPr>
          <w:rFonts w:ascii="DejaVu Sans Mono" w:eastAsia="宋体" w:hAnsi="DejaVu Sans Mono" w:cs="DejaVu Sans Mono"/>
          <w:kern w:val="0"/>
          <w:sz w:val="23"/>
          <w:szCs w:val="23"/>
          <w:shd w:val="clear" w:color="auto" w:fill="F7F7F8"/>
        </w:rPr>
        <w:t>/third/foo</w:t>
      </w:r>
      <w:r w:rsidRPr="00E36C74">
        <w:rPr>
          <w:rFonts w:ascii="inherit" w:eastAsia="宋体" w:hAnsi="inherit" w:cs="Times New Roman"/>
          <w:spacing w:val="-2"/>
          <w:kern w:val="0"/>
          <w:sz w:val="24"/>
          <w:szCs w:val="24"/>
        </w:rPr>
        <w:t>转发到</w:t>
      </w:r>
      <w:r w:rsidRPr="00E36C74">
        <w:rPr>
          <w:rFonts w:ascii="DejaVu Sans Mono" w:eastAsia="宋体" w:hAnsi="DejaVu Sans Mono" w:cs="DejaVu Sans Mono"/>
          <w:kern w:val="0"/>
          <w:sz w:val="23"/>
          <w:szCs w:val="23"/>
          <w:shd w:val="clear" w:color="auto" w:fill="F7F7F8"/>
        </w:rPr>
        <w:t>/3rd/foo</w:t>
      </w:r>
      <w:r w:rsidRPr="00E36C74">
        <w:rPr>
          <w:rFonts w:ascii="inherit" w:eastAsia="宋体" w:hAnsi="inherit" w:cs="Times New Roman"/>
          <w:spacing w:val="-2"/>
          <w:kern w:val="0"/>
          <w:sz w:val="24"/>
          <w:szCs w:val="24"/>
        </w:rPr>
        <w:t>）。</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677582167"/>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被忽略的模式并不完全被忽略，它们只是不被代理处理（因此它们也被有效地转发到本地）。</w:t>
            </w:r>
          </w:p>
        </w:tc>
      </w:tr>
    </w:tbl>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通过</w:t>
      </w:r>
      <w:r w:rsidRPr="00E36C74">
        <w:rPr>
          <w:rFonts w:ascii="Arial" w:eastAsia="宋体" w:hAnsi="Arial" w:cs="Arial"/>
          <w:color w:val="BA3925"/>
          <w:kern w:val="0"/>
          <w:sz w:val="41"/>
          <w:szCs w:val="41"/>
        </w:rPr>
        <w:t>Zuul</w:t>
      </w:r>
      <w:r w:rsidRPr="00E36C74">
        <w:rPr>
          <w:rFonts w:ascii="Arial" w:eastAsia="宋体" w:hAnsi="Arial" w:cs="Arial"/>
          <w:color w:val="BA3925"/>
          <w:kern w:val="0"/>
          <w:sz w:val="41"/>
          <w:szCs w:val="41"/>
        </w:rPr>
        <w:t>上传文件</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w:t>
      </w:r>
      <w:r w:rsidRPr="00E36C74">
        <w:rPr>
          <w:rFonts w:ascii="DejaVu Sans Mono" w:eastAsia="宋体" w:hAnsi="DejaVu Sans Mono" w:cs="DejaVu Sans Mono"/>
          <w:kern w:val="0"/>
          <w:sz w:val="23"/>
          <w:szCs w:val="23"/>
          <w:shd w:val="clear" w:color="auto" w:fill="F7F7F8"/>
        </w:rPr>
        <w:t>@EnableZuulProxy</w:t>
      </w:r>
      <w:r w:rsidRPr="00E36C74">
        <w:rPr>
          <w:rFonts w:ascii="inherit" w:eastAsia="宋体" w:hAnsi="inherit" w:cs="Times New Roman"/>
          <w:spacing w:val="-2"/>
          <w:kern w:val="0"/>
          <w:sz w:val="24"/>
          <w:szCs w:val="24"/>
        </w:rPr>
        <w:t>您可以使用代理路径上传文件，只要文件很小，它就应该工作。对于大文件，有一个替代路径绕过</w:t>
      </w:r>
      <w:r w:rsidRPr="00E36C74">
        <w:rPr>
          <w:rFonts w:ascii="inherit" w:eastAsia="宋体" w:hAnsi="inherit" w:cs="Times New Roman"/>
          <w:spacing w:val="-2"/>
          <w:kern w:val="0"/>
          <w:sz w:val="24"/>
          <w:szCs w:val="24"/>
        </w:rPr>
        <w:t>“/ zuul / *”</w:t>
      </w:r>
      <w:r w:rsidRPr="00E36C74">
        <w:rPr>
          <w:rFonts w:ascii="inherit" w:eastAsia="宋体" w:hAnsi="inherit" w:cs="Times New Roman"/>
          <w:spacing w:val="-2"/>
          <w:kern w:val="0"/>
          <w:sz w:val="24"/>
          <w:szCs w:val="24"/>
        </w:rPr>
        <w:t>中的</w:t>
      </w:r>
      <w:r w:rsidRPr="00E36C74">
        <w:rPr>
          <w:rFonts w:ascii="inherit" w:eastAsia="宋体" w:hAnsi="inherit" w:cs="Times New Roman"/>
          <w:spacing w:val="-2"/>
          <w:kern w:val="0"/>
          <w:sz w:val="24"/>
          <w:szCs w:val="24"/>
        </w:rPr>
        <w:t>Spring </w:t>
      </w:r>
      <w:r w:rsidRPr="00E36C74">
        <w:rPr>
          <w:rFonts w:ascii="DejaVu Sans Mono" w:eastAsia="宋体" w:hAnsi="DejaVu Sans Mono" w:cs="DejaVu Sans Mono"/>
          <w:kern w:val="0"/>
          <w:sz w:val="23"/>
          <w:szCs w:val="23"/>
          <w:shd w:val="clear" w:color="auto" w:fill="F7F7F8"/>
        </w:rPr>
        <w:t>DispatcherServlet</w:t>
      </w:r>
      <w:r w:rsidRPr="00E36C74">
        <w:rPr>
          <w:rFonts w:ascii="inherit" w:eastAsia="宋体" w:hAnsi="inherit" w:cs="Times New Roman"/>
          <w:spacing w:val="-2"/>
          <w:kern w:val="0"/>
          <w:sz w:val="24"/>
          <w:szCs w:val="24"/>
        </w:rPr>
        <w:t>（以避免多部分处理）。也就是说，如果</w:t>
      </w:r>
      <w:r w:rsidRPr="00E36C74">
        <w:rPr>
          <w:rFonts w:ascii="DejaVu Sans Mono" w:eastAsia="宋体" w:hAnsi="DejaVu Sans Mono" w:cs="DejaVu Sans Mono"/>
          <w:kern w:val="0"/>
          <w:sz w:val="23"/>
          <w:szCs w:val="23"/>
          <w:shd w:val="clear" w:color="auto" w:fill="F7F7F8"/>
        </w:rPr>
        <w:t>zuul.routes.customers=/customers/**</w:t>
      </w:r>
      <w:r w:rsidRPr="00E36C74">
        <w:rPr>
          <w:rFonts w:ascii="inherit" w:eastAsia="宋体" w:hAnsi="inherit" w:cs="Times New Roman"/>
          <w:spacing w:val="-2"/>
          <w:kern w:val="0"/>
          <w:sz w:val="24"/>
          <w:szCs w:val="24"/>
        </w:rPr>
        <w:t>则可以将大文件发送到</w:t>
      </w:r>
      <w:r w:rsidRPr="00E36C74">
        <w:rPr>
          <w:rFonts w:ascii="inherit" w:eastAsia="宋体" w:hAnsi="inherit" w:cs="Times New Roman"/>
          <w:spacing w:val="-2"/>
          <w:kern w:val="0"/>
          <w:sz w:val="24"/>
          <w:szCs w:val="24"/>
        </w:rPr>
        <w:t>“/ zuul / customers / *”</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servlet</w:t>
      </w:r>
      <w:r w:rsidRPr="00E36C74">
        <w:rPr>
          <w:rFonts w:ascii="inherit" w:eastAsia="宋体" w:hAnsi="inherit" w:cs="Times New Roman"/>
          <w:spacing w:val="-2"/>
          <w:kern w:val="0"/>
          <w:sz w:val="24"/>
          <w:szCs w:val="24"/>
        </w:rPr>
        <w:t>路径通过</w:t>
      </w:r>
      <w:r w:rsidRPr="00E36C74">
        <w:rPr>
          <w:rFonts w:ascii="DejaVu Sans Mono" w:eastAsia="宋体" w:hAnsi="DejaVu Sans Mono" w:cs="DejaVu Sans Mono"/>
          <w:kern w:val="0"/>
          <w:sz w:val="23"/>
          <w:szCs w:val="23"/>
          <w:shd w:val="clear" w:color="auto" w:fill="F7F7F8"/>
        </w:rPr>
        <w:t>zuul.servletPath</w:t>
      </w:r>
      <w:r w:rsidRPr="00E36C74">
        <w:rPr>
          <w:rFonts w:ascii="inherit" w:eastAsia="宋体" w:hAnsi="inherit" w:cs="Times New Roman"/>
          <w:spacing w:val="-2"/>
          <w:kern w:val="0"/>
          <w:sz w:val="24"/>
          <w:szCs w:val="24"/>
        </w:rPr>
        <w:t>进行外部化。如果代理路由引导您通过</w:t>
      </w:r>
      <w:r w:rsidRPr="00E36C74">
        <w:rPr>
          <w:rFonts w:ascii="inherit" w:eastAsia="宋体" w:hAnsi="inherit" w:cs="Times New Roman"/>
          <w:spacing w:val="-2"/>
          <w:kern w:val="0"/>
          <w:sz w:val="24"/>
          <w:szCs w:val="24"/>
        </w:rPr>
        <w:t>Ribbon</w:t>
      </w:r>
      <w:r w:rsidRPr="00E36C74">
        <w:rPr>
          <w:rFonts w:ascii="inherit" w:eastAsia="宋体" w:hAnsi="inherit" w:cs="Times New Roman"/>
          <w:spacing w:val="-2"/>
          <w:kern w:val="0"/>
          <w:sz w:val="24"/>
          <w:szCs w:val="24"/>
        </w:rPr>
        <w:t>负载均衡器，例如，超大文件也将需要提升超时设置</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hystrix.command.default.execution.isolation.thread.timeoutInMilliseconds: 60000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ribbon: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ConnectTimeout: 3000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ReadTimeout: 60000</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请注意，要使用大型文件进行流式传输，您需要在请求中使用分块编码（某些浏览器默认情况下不会执行）。例如在命令行：</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curl -v -H "Transfer-Encoding: chunked"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-F "file=@mylarge.iso" localhost:9999/zuul/simple/file</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查询字符串编码</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处理传入的请求时，查询参数被解码，因此可以在</w:t>
      </w:r>
      <w:r w:rsidRPr="00E36C74">
        <w:rPr>
          <w:rFonts w:ascii="inherit" w:eastAsia="宋体" w:hAnsi="inherit" w:cs="Times New Roman"/>
          <w:spacing w:val="-2"/>
          <w:kern w:val="0"/>
          <w:sz w:val="24"/>
          <w:szCs w:val="24"/>
        </w:rPr>
        <w:t>Zuul</w:t>
      </w:r>
      <w:r w:rsidRPr="00E36C74">
        <w:rPr>
          <w:rFonts w:ascii="inherit" w:eastAsia="宋体" w:hAnsi="inherit" w:cs="Times New Roman"/>
          <w:spacing w:val="-2"/>
          <w:kern w:val="0"/>
          <w:sz w:val="24"/>
          <w:szCs w:val="24"/>
        </w:rPr>
        <w:t>过滤器中进行修改。然后在路由过滤器中构建后端请求时重新编码它们。如果使用</w:t>
      </w:r>
      <w:r w:rsidRPr="00E36C74">
        <w:rPr>
          <w:rFonts w:ascii="inherit" w:eastAsia="宋体" w:hAnsi="inherit" w:cs="Times New Roman"/>
          <w:spacing w:val="-2"/>
          <w:kern w:val="0"/>
          <w:sz w:val="24"/>
          <w:szCs w:val="24"/>
        </w:rPr>
        <w:t>Javascript</w:t>
      </w:r>
      <w:r w:rsidRPr="00E36C74">
        <w:rPr>
          <w:rFonts w:ascii="inherit" w:eastAsia="宋体" w:hAnsi="inherit" w:cs="Times New Roman"/>
          <w:spacing w:val="-2"/>
          <w:kern w:val="0"/>
          <w:sz w:val="24"/>
          <w:szCs w:val="24"/>
        </w:rPr>
        <w:t>的</w:t>
      </w:r>
      <w:r w:rsidRPr="00E36C74">
        <w:rPr>
          <w:rFonts w:ascii="DejaVu Sans Mono" w:eastAsia="宋体" w:hAnsi="DejaVu Sans Mono" w:cs="DejaVu Sans Mono"/>
          <w:kern w:val="0"/>
          <w:sz w:val="23"/>
          <w:szCs w:val="23"/>
          <w:shd w:val="clear" w:color="auto" w:fill="F7F7F8"/>
        </w:rPr>
        <w:t>encodeURIComponent()</w:t>
      </w:r>
      <w:r w:rsidRPr="00E36C74">
        <w:rPr>
          <w:rFonts w:ascii="inherit" w:eastAsia="宋体" w:hAnsi="inherit" w:cs="Times New Roman"/>
          <w:spacing w:val="-2"/>
          <w:kern w:val="0"/>
          <w:sz w:val="24"/>
          <w:szCs w:val="24"/>
        </w:rPr>
        <w:t>方法编码，结果可能与原始输入不同。虽然这在大多数情况下不会出现任何问题，但一些</w:t>
      </w:r>
      <w:r w:rsidRPr="00E36C74">
        <w:rPr>
          <w:rFonts w:ascii="inherit" w:eastAsia="宋体" w:hAnsi="inherit" w:cs="Times New Roman"/>
          <w:spacing w:val="-2"/>
          <w:kern w:val="0"/>
          <w:sz w:val="24"/>
          <w:szCs w:val="24"/>
        </w:rPr>
        <w:t>Web</w:t>
      </w:r>
      <w:r w:rsidRPr="00E36C74">
        <w:rPr>
          <w:rFonts w:ascii="inherit" w:eastAsia="宋体" w:hAnsi="inherit" w:cs="Times New Roman"/>
          <w:spacing w:val="-2"/>
          <w:kern w:val="0"/>
          <w:sz w:val="24"/>
          <w:szCs w:val="24"/>
        </w:rPr>
        <w:t>服务器可以用复杂查询字符串的编码来挑选。</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要强制查询字符串的原始编码，可以将特殊标志传递给</w:t>
      </w:r>
      <w:r w:rsidRPr="00E36C74">
        <w:rPr>
          <w:rFonts w:ascii="DejaVu Sans Mono" w:eastAsia="宋体" w:hAnsi="DejaVu Sans Mono" w:cs="DejaVu Sans Mono"/>
          <w:kern w:val="0"/>
          <w:sz w:val="23"/>
          <w:szCs w:val="23"/>
          <w:shd w:val="clear" w:color="auto" w:fill="F7F7F8"/>
        </w:rPr>
        <w:t>ZuulProperties</w:t>
      </w:r>
      <w:r w:rsidRPr="00E36C74">
        <w:rPr>
          <w:rFonts w:ascii="inherit" w:eastAsia="宋体" w:hAnsi="inherit" w:cs="Times New Roman"/>
          <w:spacing w:val="-2"/>
          <w:kern w:val="0"/>
          <w:sz w:val="24"/>
          <w:szCs w:val="24"/>
        </w:rPr>
        <w:t>，以便查询字符串与</w:t>
      </w:r>
      <w:r w:rsidRPr="00E36C74">
        <w:rPr>
          <w:rFonts w:ascii="DejaVu Sans Mono" w:eastAsia="宋体" w:hAnsi="DejaVu Sans Mono" w:cs="DejaVu Sans Mono"/>
          <w:kern w:val="0"/>
          <w:sz w:val="23"/>
          <w:szCs w:val="23"/>
          <w:shd w:val="clear" w:color="auto" w:fill="F7F7F8"/>
        </w:rPr>
        <w:t>HttpServletRequest::getQueryString</w:t>
      </w:r>
      <w:r w:rsidRPr="00E36C74">
        <w:rPr>
          <w:rFonts w:ascii="inherit" w:eastAsia="宋体" w:hAnsi="inherit" w:cs="Times New Roman"/>
          <w:spacing w:val="-2"/>
          <w:kern w:val="0"/>
          <w:sz w:val="24"/>
          <w:szCs w:val="24"/>
        </w:rPr>
        <w:t>方法相同：</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zuul: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forceOriginalQueryStringEncoding: true</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注意：</w:t>
      </w:r>
      <w:r w:rsidRPr="00E36C74">
        <w:rPr>
          <w:rFonts w:ascii="inherit" w:eastAsia="宋体" w:hAnsi="inherit" w:cs="Times New Roman"/>
          <w:spacing w:val="-2"/>
          <w:kern w:val="0"/>
          <w:sz w:val="24"/>
          <w:szCs w:val="24"/>
        </w:rPr>
        <w:t>此特殊标志仅适用于</w:t>
      </w:r>
      <w:r w:rsidRPr="00E36C74">
        <w:rPr>
          <w:rFonts w:ascii="DejaVu Sans Mono" w:eastAsia="宋体" w:hAnsi="DejaVu Sans Mono" w:cs="DejaVu Sans Mono"/>
          <w:kern w:val="0"/>
          <w:sz w:val="23"/>
          <w:szCs w:val="23"/>
          <w:shd w:val="clear" w:color="auto" w:fill="F7F7F8"/>
        </w:rPr>
        <w:t>SimpleHostRoutingFilter</w:t>
      </w:r>
      <w:r w:rsidRPr="00E36C74">
        <w:rPr>
          <w:rFonts w:ascii="inherit" w:eastAsia="宋体" w:hAnsi="inherit" w:cs="Times New Roman"/>
          <w:spacing w:val="-2"/>
          <w:kern w:val="0"/>
          <w:sz w:val="24"/>
          <w:szCs w:val="24"/>
        </w:rPr>
        <w:t>，您可以使用</w:t>
      </w:r>
      <w:r w:rsidRPr="00E36C74">
        <w:rPr>
          <w:rFonts w:ascii="DejaVu Sans Mono" w:eastAsia="宋体" w:hAnsi="DejaVu Sans Mono" w:cs="DejaVu Sans Mono"/>
          <w:kern w:val="0"/>
          <w:sz w:val="23"/>
          <w:szCs w:val="23"/>
          <w:shd w:val="clear" w:color="auto" w:fill="F7F7F8"/>
        </w:rPr>
        <w:t>RequestContext.getCurrentContext().setRequestQueryParams(someOverriddenParameters)</w:t>
      </w:r>
      <w:r w:rsidRPr="00E36C74">
        <w:rPr>
          <w:rFonts w:ascii="inherit" w:eastAsia="宋体" w:hAnsi="inherit" w:cs="Times New Roman"/>
          <w:spacing w:val="-2"/>
          <w:kern w:val="0"/>
          <w:sz w:val="24"/>
          <w:szCs w:val="24"/>
        </w:rPr>
        <w:t>轻松覆盖查询参数，因为查询字符串现在直接在原始的</w:t>
      </w:r>
      <w:r w:rsidRPr="00E36C74">
        <w:rPr>
          <w:rFonts w:ascii="DejaVu Sans Mono" w:eastAsia="宋体" w:hAnsi="DejaVu Sans Mono" w:cs="DejaVu Sans Mono"/>
          <w:kern w:val="0"/>
          <w:sz w:val="23"/>
          <w:szCs w:val="23"/>
          <w:shd w:val="clear" w:color="auto" w:fill="F7F7F8"/>
        </w:rPr>
        <w:t>HttpServletRequest</w:t>
      </w:r>
      <w:r w:rsidRPr="00E36C74">
        <w:rPr>
          <w:rFonts w:ascii="inherit" w:eastAsia="宋体" w:hAnsi="inherit" w:cs="Times New Roman"/>
          <w:spacing w:val="-2"/>
          <w:kern w:val="0"/>
          <w:sz w:val="24"/>
          <w:szCs w:val="24"/>
        </w:rPr>
        <w:t>上获取。</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普通嵌入</w:t>
      </w:r>
      <w:r w:rsidRPr="00E36C74">
        <w:rPr>
          <w:rFonts w:ascii="Arial" w:eastAsia="宋体" w:hAnsi="Arial" w:cs="Arial"/>
          <w:color w:val="BA3925"/>
          <w:kern w:val="0"/>
          <w:sz w:val="41"/>
          <w:szCs w:val="41"/>
        </w:rPr>
        <w:t>Zuul</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如果您使用</w:t>
      </w:r>
      <w:r w:rsidRPr="00E36C74">
        <w:rPr>
          <w:rFonts w:ascii="DejaVu Sans Mono" w:eastAsia="宋体" w:hAnsi="DejaVu Sans Mono" w:cs="DejaVu Sans Mono"/>
          <w:kern w:val="0"/>
          <w:sz w:val="23"/>
          <w:szCs w:val="23"/>
          <w:shd w:val="clear" w:color="auto" w:fill="F7F7F8"/>
        </w:rPr>
        <w:t>@EnableZuulServer</w:t>
      </w:r>
      <w:r w:rsidRPr="00E36C74">
        <w:rPr>
          <w:rFonts w:ascii="inherit" w:eastAsia="宋体" w:hAnsi="inherit" w:cs="Times New Roman"/>
          <w:spacing w:val="-2"/>
          <w:kern w:val="0"/>
          <w:sz w:val="24"/>
          <w:szCs w:val="24"/>
        </w:rPr>
        <w:t>（而不是</w:t>
      </w:r>
      <w:r w:rsidRPr="00E36C74">
        <w:rPr>
          <w:rFonts w:ascii="DejaVu Sans Mono" w:eastAsia="宋体" w:hAnsi="DejaVu Sans Mono" w:cs="DejaVu Sans Mono"/>
          <w:kern w:val="0"/>
          <w:sz w:val="23"/>
          <w:szCs w:val="23"/>
          <w:shd w:val="clear" w:color="auto" w:fill="F7F7F8"/>
        </w:rPr>
        <w:t>@EnableZuulProxy</w:t>
      </w:r>
      <w:r w:rsidRPr="00E36C74">
        <w:rPr>
          <w:rFonts w:ascii="inherit" w:eastAsia="宋体" w:hAnsi="inherit" w:cs="Times New Roman"/>
          <w:spacing w:val="-2"/>
          <w:kern w:val="0"/>
          <w:sz w:val="24"/>
          <w:szCs w:val="24"/>
        </w:rPr>
        <w:t>），您也可以运行不带代理的</w:t>
      </w:r>
      <w:r w:rsidRPr="00E36C74">
        <w:rPr>
          <w:rFonts w:ascii="inherit" w:eastAsia="宋体" w:hAnsi="inherit" w:cs="Times New Roman"/>
          <w:spacing w:val="-2"/>
          <w:kern w:val="0"/>
          <w:sz w:val="24"/>
          <w:szCs w:val="24"/>
        </w:rPr>
        <w:t>Zuul</w:t>
      </w:r>
      <w:r w:rsidRPr="00E36C74">
        <w:rPr>
          <w:rFonts w:ascii="inherit" w:eastAsia="宋体" w:hAnsi="inherit" w:cs="Times New Roman"/>
          <w:spacing w:val="-2"/>
          <w:kern w:val="0"/>
          <w:sz w:val="24"/>
          <w:szCs w:val="24"/>
        </w:rPr>
        <w:t>服务器，或者有选择地切换代理平台的部分。您添加到</w:t>
      </w:r>
      <w:r w:rsidRPr="00E36C74">
        <w:rPr>
          <w:rFonts w:ascii="DejaVu Sans Mono" w:eastAsia="宋体" w:hAnsi="DejaVu Sans Mono" w:cs="DejaVu Sans Mono"/>
          <w:kern w:val="0"/>
          <w:sz w:val="23"/>
          <w:szCs w:val="23"/>
          <w:shd w:val="clear" w:color="auto" w:fill="F7F7F8"/>
        </w:rPr>
        <w:t>ZuulFilter</w:t>
      </w:r>
      <w:r w:rsidRPr="00E36C74">
        <w:rPr>
          <w:rFonts w:ascii="inherit" w:eastAsia="宋体" w:hAnsi="inherit" w:cs="Times New Roman"/>
          <w:spacing w:val="-2"/>
          <w:kern w:val="0"/>
          <w:sz w:val="24"/>
          <w:szCs w:val="24"/>
        </w:rPr>
        <w:t>类型的应用程序的任何</w:t>
      </w:r>
      <w:r w:rsidRPr="00E36C74">
        <w:rPr>
          <w:rFonts w:ascii="inherit" w:eastAsia="宋体" w:hAnsi="inherit" w:cs="Times New Roman"/>
          <w:spacing w:val="-2"/>
          <w:kern w:val="0"/>
          <w:sz w:val="24"/>
          <w:szCs w:val="24"/>
        </w:rPr>
        <w:t>bean</w:t>
      </w:r>
      <w:r w:rsidRPr="00E36C74">
        <w:rPr>
          <w:rFonts w:ascii="inherit" w:eastAsia="宋体" w:hAnsi="inherit" w:cs="Times New Roman"/>
          <w:spacing w:val="-2"/>
          <w:kern w:val="0"/>
          <w:sz w:val="24"/>
          <w:szCs w:val="24"/>
        </w:rPr>
        <w:t>都将自动安装，与</w:t>
      </w:r>
      <w:r w:rsidRPr="00E36C74">
        <w:rPr>
          <w:rFonts w:ascii="DejaVu Sans Mono" w:eastAsia="宋体" w:hAnsi="DejaVu Sans Mono" w:cs="DejaVu Sans Mono"/>
          <w:kern w:val="0"/>
          <w:sz w:val="23"/>
          <w:szCs w:val="23"/>
          <w:shd w:val="clear" w:color="auto" w:fill="F7F7F8"/>
        </w:rPr>
        <w:t>@EnableZuulProxy</w:t>
      </w:r>
      <w:r w:rsidRPr="00E36C74">
        <w:rPr>
          <w:rFonts w:ascii="inherit" w:eastAsia="宋体" w:hAnsi="inherit" w:cs="Times New Roman"/>
          <w:spacing w:val="-2"/>
          <w:kern w:val="0"/>
          <w:sz w:val="24"/>
          <w:szCs w:val="24"/>
        </w:rPr>
        <w:t>一样，但不会自动添加任何代理过滤器。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在这种情况下，仍然通过配置</w:t>
      </w:r>
      <w:r w:rsidRPr="00E36C74">
        <w:rPr>
          <w:rFonts w:ascii="inherit" w:eastAsia="宋体" w:hAnsi="inherit" w:cs="Times New Roman"/>
          <w:spacing w:val="-2"/>
          <w:kern w:val="0"/>
          <w:sz w:val="24"/>
          <w:szCs w:val="24"/>
        </w:rPr>
        <w:t>“zuul.routes</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来指定进入</w:t>
      </w:r>
      <w:r w:rsidRPr="00E36C74">
        <w:rPr>
          <w:rFonts w:ascii="inherit" w:eastAsia="宋体" w:hAnsi="inherit" w:cs="Times New Roman"/>
          <w:spacing w:val="-2"/>
          <w:kern w:val="0"/>
          <w:sz w:val="24"/>
          <w:szCs w:val="24"/>
        </w:rPr>
        <w:t>Zuul</w:t>
      </w:r>
      <w:r w:rsidRPr="00E36C74">
        <w:rPr>
          <w:rFonts w:ascii="inherit" w:eastAsia="宋体" w:hAnsi="inherit" w:cs="Times New Roman"/>
          <w:spacing w:val="-2"/>
          <w:kern w:val="0"/>
          <w:sz w:val="24"/>
          <w:szCs w:val="24"/>
        </w:rPr>
        <w:t>服务器的路由，但没有服务发现和代理，所以</w:t>
      </w:r>
      <w:r w:rsidRPr="00E36C74">
        <w:rPr>
          <w:rFonts w:ascii="inherit" w:eastAsia="宋体" w:hAnsi="inherit" w:cs="Times New Roman"/>
          <w:spacing w:val="-2"/>
          <w:kern w:val="0"/>
          <w:sz w:val="24"/>
          <w:szCs w:val="24"/>
        </w:rPr>
        <w:t>“serviceId”</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“url”</w:t>
      </w:r>
      <w:r w:rsidRPr="00E36C74">
        <w:rPr>
          <w:rFonts w:ascii="inherit" w:eastAsia="宋体" w:hAnsi="inherit" w:cs="Times New Roman"/>
          <w:spacing w:val="-2"/>
          <w:kern w:val="0"/>
          <w:sz w:val="24"/>
          <w:szCs w:val="24"/>
        </w:rPr>
        <w:t>设置将被忽略。例如：</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zuul: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routes: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api: /api/**</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将</w:t>
      </w:r>
      <w:r w:rsidRPr="00E36C74">
        <w:rPr>
          <w:rFonts w:ascii="inherit" w:eastAsia="宋体" w:hAnsi="inherit" w:cs="Times New Roman"/>
          <w:spacing w:val="-2"/>
          <w:kern w:val="0"/>
          <w:sz w:val="24"/>
          <w:szCs w:val="24"/>
        </w:rPr>
        <w:t>“/ api / **”</w:t>
      </w:r>
      <w:r w:rsidRPr="00E36C74">
        <w:rPr>
          <w:rFonts w:ascii="inherit" w:eastAsia="宋体" w:hAnsi="inherit" w:cs="Times New Roman"/>
          <w:spacing w:val="-2"/>
          <w:kern w:val="0"/>
          <w:sz w:val="24"/>
          <w:szCs w:val="24"/>
        </w:rPr>
        <w:t>中的所有路径映射到</w:t>
      </w:r>
      <w:r w:rsidRPr="00E36C74">
        <w:rPr>
          <w:rFonts w:ascii="inherit" w:eastAsia="宋体" w:hAnsi="inherit" w:cs="Times New Roman"/>
          <w:spacing w:val="-2"/>
          <w:kern w:val="0"/>
          <w:sz w:val="24"/>
          <w:szCs w:val="24"/>
        </w:rPr>
        <w:t>Zuul</w:t>
      </w:r>
      <w:r w:rsidRPr="00E36C74">
        <w:rPr>
          <w:rFonts w:ascii="inherit" w:eastAsia="宋体" w:hAnsi="inherit" w:cs="Times New Roman"/>
          <w:spacing w:val="-2"/>
          <w:kern w:val="0"/>
          <w:sz w:val="24"/>
          <w:szCs w:val="24"/>
        </w:rPr>
        <w:t>过滤器链。</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禁用</w:t>
      </w:r>
      <w:r w:rsidRPr="00E36C74">
        <w:rPr>
          <w:rFonts w:ascii="Arial" w:eastAsia="宋体" w:hAnsi="Arial" w:cs="Arial"/>
          <w:color w:val="BA3925"/>
          <w:kern w:val="0"/>
          <w:sz w:val="41"/>
          <w:szCs w:val="41"/>
        </w:rPr>
        <w:t>Zuul</w:t>
      </w:r>
      <w:r w:rsidRPr="00E36C74">
        <w:rPr>
          <w:rFonts w:ascii="Arial" w:eastAsia="宋体" w:hAnsi="Arial" w:cs="Arial"/>
          <w:color w:val="BA3925"/>
          <w:kern w:val="0"/>
          <w:sz w:val="41"/>
          <w:szCs w:val="41"/>
        </w:rPr>
        <w:t>过滤器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Zuul</w:t>
      </w:r>
      <w:r w:rsidRPr="00E36C74">
        <w:rPr>
          <w:rFonts w:ascii="inherit" w:eastAsia="宋体" w:hAnsi="inherit" w:cs="Times New Roman"/>
          <w:spacing w:val="-2"/>
          <w:kern w:val="0"/>
          <w:sz w:val="24"/>
          <w:szCs w:val="24"/>
        </w:rPr>
        <w:t>在代理和服务器模式下默认启用了多个</w:t>
      </w:r>
      <w:r w:rsidRPr="00E36C74">
        <w:rPr>
          <w:rFonts w:ascii="DejaVu Sans Mono" w:eastAsia="宋体" w:hAnsi="DejaVu Sans Mono" w:cs="DejaVu Sans Mono"/>
          <w:kern w:val="0"/>
          <w:sz w:val="23"/>
          <w:szCs w:val="23"/>
          <w:shd w:val="clear" w:color="auto" w:fill="F7F7F8"/>
        </w:rPr>
        <w:t>ZuulFilter</w:t>
      </w:r>
      <w:r w:rsidRPr="00E36C74">
        <w:rPr>
          <w:rFonts w:ascii="inherit" w:eastAsia="宋体" w:hAnsi="inherit" w:cs="Times New Roman"/>
          <w:spacing w:val="-2"/>
          <w:kern w:val="0"/>
          <w:sz w:val="24"/>
          <w:szCs w:val="24"/>
        </w:rPr>
        <w:t> bean</w:t>
      </w:r>
      <w:r w:rsidRPr="00E36C74">
        <w:rPr>
          <w:rFonts w:ascii="inherit" w:eastAsia="宋体" w:hAnsi="inherit" w:cs="Times New Roman"/>
          <w:spacing w:val="-2"/>
          <w:kern w:val="0"/>
          <w:sz w:val="24"/>
          <w:szCs w:val="24"/>
        </w:rPr>
        <w:t>。有关启用的可能过滤器，请参阅</w:t>
      </w:r>
      <w:hyperlink r:id="rId89" w:history="1">
        <w:r w:rsidRPr="00E36C74">
          <w:rPr>
            <w:rFonts w:ascii="inherit" w:eastAsia="宋体" w:hAnsi="inherit" w:cs="Times New Roman"/>
            <w:color w:val="2156A5"/>
            <w:spacing w:val="-2"/>
            <w:kern w:val="0"/>
            <w:sz w:val="24"/>
            <w:szCs w:val="24"/>
            <w:u w:val="single"/>
          </w:rPr>
          <w:t>zuul</w:t>
        </w:r>
        <w:r w:rsidRPr="00E36C74">
          <w:rPr>
            <w:rFonts w:ascii="inherit" w:eastAsia="宋体" w:hAnsi="inherit" w:cs="Times New Roman"/>
            <w:color w:val="2156A5"/>
            <w:spacing w:val="-2"/>
            <w:kern w:val="0"/>
            <w:sz w:val="24"/>
            <w:szCs w:val="24"/>
            <w:u w:val="single"/>
          </w:rPr>
          <w:t>过滤器包</w:t>
        </w:r>
      </w:hyperlink>
      <w:r w:rsidRPr="00E36C74">
        <w:rPr>
          <w:rFonts w:ascii="inherit" w:eastAsia="宋体" w:hAnsi="inherit" w:cs="Times New Roman"/>
          <w:spacing w:val="-2"/>
          <w:kern w:val="0"/>
          <w:sz w:val="24"/>
          <w:szCs w:val="24"/>
        </w:rPr>
        <w:t>。如果要禁用它，只需设置</w:t>
      </w:r>
      <w:r w:rsidRPr="00E36C74">
        <w:rPr>
          <w:rFonts w:ascii="DejaVu Sans Mono" w:eastAsia="宋体" w:hAnsi="DejaVu Sans Mono" w:cs="DejaVu Sans Mono"/>
          <w:kern w:val="0"/>
          <w:sz w:val="23"/>
          <w:szCs w:val="23"/>
          <w:shd w:val="clear" w:color="auto" w:fill="F7F7F8"/>
        </w:rPr>
        <w:t>zuul.&lt;SimpleClassName&gt;.&lt;filterType&gt;.disable=true</w:t>
      </w:r>
      <w:r w:rsidRPr="00E36C74">
        <w:rPr>
          <w:rFonts w:ascii="inherit" w:eastAsia="宋体" w:hAnsi="inherit" w:cs="Times New Roman"/>
          <w:spacing w:val="-2"/>
          <w:kern w:val="0"/>
          <w:sz w:val="24"/>
          <w:szCs w:val="24"/>
        </w:rPr>
        <w:t>。按照惯例，</w:t>
      </w:r>
      <w:r w:rsidRPr="00E36C74">
        <w:rPr>
          <w:rFonts w:ascii="DejaVu Sans Mono" w:eastAsia="宋体" w:hAnsi="DejaVu Sans Mono" w:cs="DejaVu Sans Mono"/>
          <w:kern w:val="0"/>
          <w:sz w:val="23"/>
          <w:szCs w:val="23"/>
          <w:shd w:val="clear" w:color="auto" w:fill="F7F7F8"/>
        </w:rPr>
        <w:t>filters</w:t>
      </w:r>
      <w:r w:rsidRPr="00E36C74">
        <w:rPr>
          <w:rFonts w:ascii="inherit" w:eastAsia="宋体" w:hAnsi="inherit" w:cs="Times New Roman"/>
          <w:spacing w:val="-2"/>
          <w:kern w:val="0"/>
          <w:sz w:val="24"/>
          <w:szCs w:val="24"/>
        </w:rPr>
        <w:t>之后的包是</w:t>
      </w:r>
      <w:r w:rsidRPr="00E36C74">
        <w:rPr>
          <w:rFonts w:ascii="inherit" w:eastAsia="宋体" w:hAnsi="inherit" w:cs="Times New Roman"/>
          <w:spacing w:val="-2"/>
          <w:kern w:val="0"/>
          <w:sz w:val="24"/>
          <w:szCs w:val="24"/>
        </w:rPr>
        <w:t>Zuul</w:t>
      </w:r>
      <w:r w:rsidRPr="00E36C74">
        <w:rPr>
          <w:rFonts w:ascii="inherit" w:eastAsia="宋体" w:hAnsi="inherit" w:cs="Times New Roman"/>
          <w:spacing w:val="-2"/>
          <w:kern w:val="0"/>
          <w:sz w:val="24"/>
          <w:szCs w:val="24"/>
        </w:rPr>
        <w:t>过滤器类型。例如，禁用</w:t>
      </w:r>
      <w:r w:rsidRPr="00E36C74">
        <w:rPr>
          <w:rFonts w:ascii="DejaVu Sans Mono" w:eastAsia="宋体" w:hAnsi="DejaVu Sans Mono" w:cs="DejaVu Sans Mono"/>
          <w:kern w:val="0"/>
          <w:sz w:val="23"/>
          <w:szCs w:val="23"/>
          <w:shd w:val="clear" w:color="auto" w:fill="F7F7F8"/>
        </w:rPr>
        <w:t>org.springframework.cloud.netflix.zuul.filters.post.SendResponseFilter</w:t>
      </w:r>
      <w:r w:rsidRPr="00E36C74">
        <w:rPr>
          <w:rFonts w:ascii="inherit" w:eastAsia="宋体" w:hAnsi="inherit" w:cs="Times New Roman"/>
          <w:spacing w:val="-2"/>
          <w:kern w:val="0"/>
          <w:sz w:val="24"/>
          <w:szCs w:val="24"/>
        </w:rPr>
        <w:t>设置</w:t>
      </w:r>
      <w:r w:rsidRPr="00E36C74">
        <w:rPr>
          <w:rFonts w:ascii="DejaVu Sans Mono" w:eastAsia="宋体" w:hAnsi="DejaVu Sans Mono" w:cs="DejaVu Sans Mono"/>
          <w:kern w:val="0"/>
          <w:sz w:val="23"/>
          <w:szCs w:val="23"/>
          <w:shd w:val="clear" w:color="auto" w:fill="F7F7F8"/>
        </w:rPr>
        <w:t>zuul.SendResponseFilter.post.disable=true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为路线提供</w:t>
      </w:r>
      <w:r w:rsidRPr="00E36C74">
        <w:rPr>
          <w:rFonts w:ascii="Arial" w:eastAsia="宋体" w:hAnsi="Arial" w:cs="Arial"/>
          <w:color w:val="BA3925"/>
          <w:kern w:val="0"/>
          <w:sz w:val="41"/>
          <w:szCs w:val="41"/>
        </w:rPr>
        <w:t>Hystrix</w:t>
      </w:r>
      <w:r w:rsidRPr="00E36C74">
        <w:rPr>
          <w:rFonts w:ascii="Arial" w:eastAsia="宋体" w:hAnsi="Arial" w:cs="Arial"/>
          <w:color w:val="BA3925"/>
          <w:kern w:val="0"/>
          <w:sz w:val="41"/>
          <w:szCs w:val="41"/>
        </w:rPr>
        <w:t>回退</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当</w:t>
      </w:r>
      <w:r w:rsidRPr="00E36C74">
        <w:rPr>
          <w:rFonts w:ascii="inherit" w:eastAsia="宋体" w:hAnsi="inherit" w:cs="Times New Roman"/>
          <w:spacing w:val="-2"/>
          <w:kern w:val="0"/>
          <w:sz w:val="24"/>
          <w:szCs w:val="24"/>
        </w:rPr>
        <w:t>Zuul</w:t>
      </w:r>
      <w:r w:rsidRPr="00E36C74">
        <w:rPr>
          <w:rFonts w:ascii="inherit" w:eastAsia="宋体" w:hAnsi="inherit" w:cs="Times New Roman"/>
          <w:spacing w:val="-2"/>
          <w:kern w:val="0"/>
          <w:sz w:val="24"/>
          <w:szCs w:val="24"/>
        </w:rPr>
        <w:t>中给定路由的电路跳闸时，您可以通过创建类型为</w:t>
      </w:r>
      <w:r w:rsidRPr="00E36C74">
        <w:rPr>
          <w:rFonts w:ascii="DejaVu Sans Mono" w:eastAsia="宋体" w:hAnsi="DejaVu Sans Mono" w:cs="DejaVu Sans Mono"/>
          <w:kern w:val="0"/>
          <w:sz w:val="23"/>
          <w:szCs w:val="23"/>
          <w:shd w:val="clear" w:color="auto" w:fill="F7F7F8"/>
        </w:rPr>
        <w:t>ZuulFallbackProvider</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bean</w:t>
      </w:r>
      <w:r w:rsidRPr="00E36C74">
        <w:rPr>
          <w:rFonts w:ascii="inherit" w:eastAsia="宋体" w:hAnsi="inherit" w:cs="Times New Roman"/>
          <w:spacing w:val="-2"/>
          <w:kern w:val="0"/>
          <w:sz w:val="24"/>
          <w:szCs w:val="24"/>
        </w:rPr>
        <w:t>来提供回退响应。在这个</w:t>
      </w:r>
      <w:r w:rsidRPr="00E36C74">
        <w:rPr>
          <w:rFonts w:ascii="inherit" w:eastAsia="宋体" w:hAnsi="inherit" w:cs="Times New Roman"/>
          <w:spacing w:val="-2"/>
          <w:kern w:val="0"/>
          <w:sz w:val="24"/>
          <w:szCs w:val="24"/>
        </w:rPr>
        <w:t>bean</w:t>
      </w:r>
      <w:r w:rsidRPr="00E36C74">
        <w:rPr>
          <w:rFonts w:ascii="inherit" w:eastAsia="宋体" w:hAnsi="inherit" w:cs="Times New Roman"/>
          <w:spacing w:val="-2"/>
          <w:kern w:val="0"/>
          <w:sz w:val="24"/>
          <w:szCs w:val="24"/>
        </w:rPr>
        <w:t>中，您需要指定回退的路由</w:t>
      </w:r>
      <w:r w:rsidRPr="00E36C74">
        <w:rPr>
          <w:rFonts w:ascii="inherit" w:eastAsia="宋体" w:hAnsi="inherit" w:cs="Times New Roman"/>
          <w:spacing w:val="-2"/>
          <w:kern w:val="0"/>
          <w:sz w:val="24"/>
          <w:szCs w:val="24"/>
        </w:rPr>
        <w:t>ID</w:t>
      </w:r>
      <w:r w:rsidRPr="00E36C74">
        <w:rPr>
          <w:rFonts w:ascii="inherit" w:eastAsia="宋体" w:hAnsi="inherit" w:cs="Times New Roman"/>
          <w:spacing w:val="-2"/>
          <w:kern w:val="0"/>
          <w:sz w:val="24"/>
          <w:szCs w:val="24"/>
        </w:rPr>
        <w:t>，并提供返回的</w:t>
      </w:r>
      <w:r w:rsidRPr="00E36C74">
        <w:rPr>
          <w:rFonts w:ascii="DejaVu Sans Mono" w:eastAsia="宋体" w:hAnsi="DejaVu Sans Mono" w:cs="DejaVu Sans Mono"/>
          <w:kern w:val="0"/>
          <w:sz w:val="23"/>
          <w:szCs w:val="23"/>
          <w:shd w:val="clear" w:color="auto" w:fill="F7F7F8"/>
        </w:rPr>
        <w:t>ClientHttpResponse</w:t>
      </w:r>
      <w:r w:rsidRPr="00E36C74">
        <w:rPr>
          <w:rFonts w:ascii="inherit" w:eastAsia="宋体" w:hAnsi="inherit" w:cs="Times New Roman"/>
          <w:spacing w:val="-2"/>
          <w:kern w:val="0"/>
          <w:sz w:val="24"/>
          <w:szCs w:val="24"/>
        </w:rPr>
        <w:t>作为后备。这是一个非常简单的</w:t>
      </w:r>
      <w:r w:rsidRPr="00E36C74">
        <w:rPr>
          <w:rFonts w:ascii="DejaVu Sans Mono" w:eastAsia="宋体" w:hAnsi="DejaVu Sans Mono" w:cs="DejaVu Sans Mono"/>
          <w:kern w:val="0"/>
          <w:sz w:val="23"/>
          <w:szCs w:val="23"/>
          <w:shd w:val="clear" w:color="auto" w:fill="F7F7F8"/>
        </w:rPr>
        <w:t>ZuulFallbackProvider</w:t>
      </w:r>
      <w:r w:rsidRPr="00E36C74">
        <w:rPr>
          <w:rFonts w:ascii="inherit" w:eastAsia="宋体" w:hAnsi="inherit" w:cs="Times New Roman"/>
          <w:spacing w:val="-2"/>
          <w:kern w:val="0"/>
          <w:sz w:val="24"/>
          <w:szCs w:val="24"/>
        </w:rPr>
        <w:t>实现。</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class MyFallbackProvider implements ZuulFallbackProvider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String getRoute()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"customers";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ClientHttpResponse fallbackResponse()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new ClientHttpResponse()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HttpStatus getStatusCode() throws IOException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HttpStatus.OK;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int getRawStatusCode() throws IOException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200;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String getStatusText() throws IOException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"OK";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void close()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InputStream getBody() throws IOException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new ByteArrayInputStream("fallback".getBytes());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HttpHeaders getHeaders()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HttpHeaders headers = new HttpHeaders();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headers.setContentType(MediaType.APPLICATION_JSON);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headers;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这里是路由配置的样子。</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zuul: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routes: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customers: /customers/**</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如果您希望为所有路由提供默认的回退，您可以创建一个类型为</w:t>
      </w:r>
      <w:r w:rsidRPr="00E36C74">
        <w:rPr>
          <w:rFonts w:ascii="DejaVu Sans Mono" w:eastAsia="宋体" w:hAnsi="DejaVu Sans Mono" w:cs="DejaVu Sans Mono"/>
          <w:kern w:val="0"/>
          <w:sz w:val="23"/>
          <w:szCs w:val="23"/>
          <w:shd w:val="clear" w:color="auto" w:fill="F7F7F8"/>
        </w:rPr>
        <w:t>ZuulFallbackProvider</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bean</w:t>
      </w:r>
      <w:r w:rsidRPr="00E36C74">
        <w:rPr>
          <w:rFonts w:ascii="inherit" w:eastAsia="宋体" w:hAnsi="inherit" w:cs="Times New Roman"/>
          <w:spacing w:val="-2"/>
          <w:kern w:val="0"/>
          <w:sz w:val="24"/>
          <w:szCs w:val="24"/>
        </w:rPr>
        <w:t>，并且</w:t>
      </w:r>
      <w:r w:rsidRPr="00E36C74">
        <w:rPr>
          <w:rFonts w:ascii="DejaVu Sans Mono" w:eastAsia="宋体" w:hAnsi="DejaVu Sans Mono" w:cs="DejaVu Sans Mono"/>
          <w:kern w:val="0"/>
          <w:sz w:val="23"/>
          <w:szCs w:val="23"/>
          <w:shd w:val="clear" w:color="auto" w:fill="F7F7F8"/>
        </w:rPr>
        <w:t>getRoute</w:t>
      </w:r>
      <w:r w:rsidRPr="00E36C74">
        <w:rPr>
          <w:rFonts w:ascii="inherit" w:eastAsia="宋体" w:hAnsi="inherit" w:cs="Times New Roman"/>
          <w:spacing w:val="-2"/>
          <w:kern w:val="0"/>
          <w:sz w:val="24"/>
          <w:szCs w:val="24"/>
        </w:rPr>
        <w:t>方法返回</w:t>
      </w:r>
      <w:r w:rsidRPr="00E36C74">
        <w:rPr>
          <w:rFonts w:ascii="DejaVu Sans Mono" w:eastAsia="宋体" w:hAnsi="DejaVu Sans Mono" w:cs="DejaVu Sans Mono"/>
          <w:kern w:val="0"/>
          <w:sz w:val="23"/>
          <w:szCs w:val="23"/>
          <w:shd w:val="clear" w:color="auto" w:fill="F7F7F8"/>
        </w:rPr>
        <w:t>*</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null</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class MyFallbackProvider implements ZuulFallbackProvider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String getRoute()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ClientHttpResponse fallbackResponse()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new ClientHttpResponse()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HttpStatus getStatusCode() throws IOException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HttpStatus.OK;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int getRawStatusCode() throws IOException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200;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String getStatusText() throws IOException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"OK";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void close()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InputStream getBody() throws IOException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new ByteArrayInputStream("fallback".getBytes());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HttpHeaders getHeaders()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HttpHeaders headers = new HttpHeaders();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headers.setContentType(MediaType.APPLICATION_JSON);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headers;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Zuul</w:t>
      </w:r>
      <w:r w:rsidRPr="00E36C74">
        <w:rPr>
          <w:rFonts w:ascii="Arial" w:eastAsia="宋体" w:hAnsi="Arial" w:cs="Arial"/>
          <w:color w:val="BA3925"/>
          <w:kern w:val="0"/>
          <w:sz w:val="41"/>
          <w:szCs w:val="41"/>
        </w:rPr>
        <w:t>开发人员指南</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有关</w:t>
      </w:r>
      <w:r w:rsidRPr="00E36C74">
        <w:rPr>
          <w:rFonts w:ascii="inherit" w:eastAsia="宋体" w:hAnsi="inherit" w:cs="Times New Roman"/>
          <w:spacing w:val="-2"/>
          <w:kern w:val="0"/>
          <w:sz w:val="24"/>
          <w:szCs w:val="24"/>
        </w:rPr>
        <w:t>Zuul</w:t>
      </w:r>
      <w:r w:rsidRPr="00E36C74">
        <w:rPr>
          <w:rFonts w:ascii="inherit" w:eastAsia="宋体" w:hAnsi="inherit" w:cs="Times New Roman"/>
          <w:spacing w:val="-2"/>
          <w:kern w:val="0"/>
          <w:sz w:val="24"/>
          <w:szCs w:val="24"/>
        </w:rPr>
        <w:t>如何工作的一般概述，请参阅</w:t>
      </w:r>
      <w:hyperlink r:id="rId90" w:history="1">
        <w:r w:rsidRPr="00E36C74">
          <w:rPr>
            <w:rFonts w:ascii="inherit" w:eastAsia="宋体" w:hAnsi="inherit" w:cs="Times New Roman"/>
            <w:color w:val="2156A5"/>
            <w:spacing w:val="-2"/>
            <w:kern w:val="0"/>
            <w:sz w:val="24"/>
            <w:szCs w:val="24"/>
            <w:u w:val="single"/>
          </w:rPr>
          <w:t>Zuul</w:t>
        </w:r>
        <w:r w:rsidRPr="00E36C74">
          <w:rPr>
            <w:rFonts w:ascii="inherit" w:eastAsia="宋体" w:hAnsi="inherit" w:cs="Times New Roman"/>
            <w:color w:val="2156A5"/>
            <w:spacing w:val="-2"/>
            <w:kern w:val="0"/>
            <w:sz w:val="24"/>
            <w:szCs w:val="24"/>
            <w:u w:val="single"/>
          </w:rPr>
          <w:t>维基</w:t>
        </w:r>
      </w:hyperlink>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Zuul Servlet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Zuul</w:t>
      </w:r>
      <w:r w:rsidRPr="00E36C74">
        <w:rPr>
          <w:rFonts w:ascii="inherit" w:eastAsia="宋体" w:hAnsi="inherit" w:cs="Times New Roman"/>
          <w:spacing w:val="-2"/>
          <w:kern w:val="0"/>
          <w:sz w:val="24"/>
          <w:szCs w:val="24"/>
        </w:rPr>
        <w:t>被实现为</w:t>
      </w:r>
      <w:r w:rsidRPr="00E36C74">
        <w:rPr>
          <w:rFonts w:ascii="inherit" w:eastAsia="宋体" w:hAnsi="inherit" w:cs="Times New Roman"/>
          <w:spacing w:val="-2"/>
          <w:kern w:val="0"/>
          <w:sz w:val="24"/>
          <w:szCs w:val="24"/>
        </w:rPr>
        <w:t>Servlet</w:t>
      </w:r>
      <w:r w:rsidRPr="00E36C74">
        <w:rPr>
          <w:rFonts w:ascii="inherit" w:eastAsia="宋体" w:hAnsi="inherit" w:cs="Times New Roman"/>
          <w:spacing w:val="-2"/>
          <w:kern w:val="0"/>
          <w:sz w:val="24"/>
          <w:szCs w:val="24"/>
        </w:rPr>
        <w:t>。对于一般情况，</w:t>
      </w:r>
      <w:r w:rsidRPr="00E36C74">
        <w:rPr>
          <w:rFonts w:ascii="inherit" w:eastAsia="宋体" w:hAnsi="inherit" w:cs="Times New Roman"/>
          <w:spacing w:val="-2"/>
          <w:kern w:val="0"/>
          <w:sz w:val="24"/>
          <w:szCs w:val="24"/>
        </w:rPr>
        <w:t>Zuul</w:t>
      </w:r>
      <w:r w:rsidRPr="00E36C74">
        <w:rPr>
          <w:rFonts w:ascii="inherit" w:eastAsia="宋体" w:hAnsi="inherit" w:cs="Times New Roman"/>
          <w:spacing w:val="-2"/>
          <w:kern w:val="0"/>
          <w:sz w:val="24"/>
          <w:szCs w:val="24"/>
        </w:rPr>
        <w:t>嵌入到</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调度机制中。这允许</w:t>
      </w:r>
      <w:r w:rsidRPr="00E36C74">
        <w:rPr>
          <w:rFonts w:ascii="inherit" w:eastAsia="宋体" w:hAnsi="inherit" w:cs="Times New Roman"/>
          <w:spacing w:val="-2"/>
          <w:kern w:val="0"/>
          <w:sz w:val="24"/>
          <w:szCs w:val="24"/>
        </w:rPr>
        <w:t>Spring MVC</w:t>
      </w:r>
      <w:r w:rsidRPr="00E36C74">
        <w:rPr>
          <w:rFonts w:ascii="inherit" w:eastAsia="宋体" w:hAnsi="inherit" w:cs="Times New Roman"/>
          <w:spacing w:val="-2"/>
          <w:kern w:val="0"/>
          <w:sz w:val="24"/>
          <w:szCs w:val="24"/>
        </w:rPr>
        <w:t>控制路由。在这种情况下，</w:t>
      </w:r>
      <w:r w:rsidRPr="00E36C74">
        <w:rPr>
          <w:rFonts w:ascii="inherit" w:eastAsia="宋体" w:hAnsi="inherit" w:cs="Times New Roman"/>
          <w:spacing w:val="-2"/>
          <w:kern w:val="0"/>
          <w:sz w:val="24"/>
          <w:szCs w:val="24"/>
        </w:rPr>
        <w:t>Zuul</w:t>
      </w:r>
      <w:r w:rsidRPr="00E36C74">
        <w:rPr>
          <w:rFonts w:ascii="inherit" w:eastAsia="宋体" w:hAnsi="inherit" w:cs="Times New Roman"/>
          <w:spacing w:val="-2"/>
          <w:kern w:val="0"/>
          <w:sz w:val="24"/>
          <w:szCs w:val="24"/>
        </w:rPr>
        <w:t>被配置为缓冲请求。如果需要通过</w:t>
      </w:r>
      <w:r w:rsidRPr="00E36C74">
        <w:rPr>
          <w:rFonts w:ascii="inherit" w:eastAsia="宋体" w:hAnsi="inherit" w:cs="Times New Roman"/>
          <w:spacing w:val="-2"/>
          <w:kern w:val="0"/>
          <w:sz w:val="24"/>
          <w:szCs w:val="24"/>
        </w:rPr>
        <w:t>Zuul</w:t>
      </w:r>
      <w:r w:rsidRPr="00E36C74">
        <w:rPr>
          <w:rFonts w:ascii="inherit" w:eastAsia="宋体" w:hAnsi="inherit" w:cs="Times New Roman"/>
          <w:spacing w:val="-2"/>
          <w:kern w:val="0"/>
          <w:sz w:val="24"/>
          <w:szCs w:val="24"/>
        </w:rPr>
        <w:t>不缓冲请求（例如大文件上传），</w:t>
      </w:r>
      <w:r w:rsidRPr="00E36C74">
        <w:rPr>
          <w:rFonts w:ascii="inherit" w:eastAsia="宋体" w:hAnsi="inherit" w:cs="Times New Roman"/>
          <w:spacing w:val="-2"/>
          <w:kern w:val="0"/>
          <w:sz w:val="24"/>
          <w:szCs w:val="24"/>
        </w:rPr>
        <w:t>Servlet</w:t>
      </w:r>
      <w:r w:rsidRPr="00E36C74">
        <w:rPr>
          <w:rFonts w:ascii="inherit" w:eastAsia="宋体" w:hAnsi="inherit" w:cs="Times New Roman"/>
          <w:spacing w:val="-2"/>
          <w:kern w:val="0"/>
          <w:sz w:val="24"/>
          <w:szCs w:val="24"/>
        </w:rPr>
        <w:t>也将安装在</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调度程序之外。默认情况下，它位于</w:t>
      </w:r>
      <w:r w:rsidRPr="00E36C74">
        <w:rPr>
          <w:rFonts w:ascii="DejaVu Sans Mono" w:eastAsia="宋体" w:hAnsi="DejaVu Sans Mono" w:cs="DejaVu Sans Mono"/>
          <w:kern w:val="0"/>
          <w:sz w:val="23"/>
          <w:szCs w:val="23"/>
          <w:shd w:val="clear" w:color="auto" w:fill="F7F7F8"/>
        </w:rPr>
        <w:t>/zuul</w:t>
      </w:r>
      <w:r w:rsidRPr="00E36C74">
        <w:rPr>
          <w:rFonts w:ascii="inherit" w:eastAsia="宋体" w:hAnsi="inherit" w:cs="Times New Roman"/>
          <w:spacing w:val="-2"/>
          <w:kern w:val="0"/>
          <w:sz w:val="24"/>
          <w:szCs w:val="24"/>
        </w:rPr>
        <w:t>。可以使用</w:t>
      </w:r>
      <w:r w:rsidRPr="00E36C74">
        <w:rPr>
          <w:rFonts w:ascii="DejaVu Sans Mono" w:eastAsia="宋体" w:hAnsi="DejaVu Sans Mono" w:cs="DejaVu Sans Mono"/>
          <w:kern w:val="0"/>
          <w:sz w:val="23"/>
          <w:szCs w:val="23"/>
          <w:shd w:val="clear" w:color="auto" w:fill="F7F7F8"/>
        </w:rPr>
        <w:t>zuul.servlet-path</w:t>
      </w:r>
      <w:r w:rsidRPr="00E36C74">
        <w:rPr>
          <w:rFonts w:ascii="inherit" w:eastAsia="宋体" w:hAnsi="inherit" w:cs="Times New Roman"/>
          <w:spacing w:val="-2"/>
          <w:kern w:val="0"/>
          <w:sz w:val="24"/>
          <w:szCs w:val="24"/>
        </w:rPr>
        <w:t>属性更改此路径。</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Zuul RequestContext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要在过滤器之间传递信息，</w:t>
      </w:r>
      <w:r w:rsidRPr="00E36C74">
        <w:rPr>
          <w:rFonts w:ascii="inherit" w:eastAsia="宋体" w:hAnsi="inherit" w:cs="Times New Roman"/>
          <w:spacing w:val="-2"/>
          <w:kern w:val="0"/>
          <w:sz w:val="24"/>
          <w:szCs w:val="24"/>
        </w:rPr>
        <w:t>Zuul</w:t>
      </w:r>
      <w:r w:rsidRPr="00E36C74">
        <w:rPr>
          <w:rFonts w:ascii="inherit" w:eastAsia="宋体" w:hAnsi="inherit" w:cs="Times New Roman"/>
          <w:spacing w:val="-2"/>
          <w:kern w:val="0"/>
          <w:sz w:val="24"/>
          <w:szCs w:val="24"/>
        </w:rPr>
        <w:t>使用</w:t>
      </w:r>
      <w:r w:rsidRPr="00E36C74">
        <w:rPr>
          <w:rFonts w:ascii="inherit" w:eastAsia="宋体" w:hAnsi="inherit" w:cs="Times New Roman"/>
          <w:spacing w:val="-2"/>
          <w:kern w:val="0"/>
          <w:sz w:val="24"/>
          <w:szCs w:val="24"/>
        </w:rPr>
        <w:t>a </w:t>
      </w:r>
      <w:hyperlink r:id="rId91" w:history="1">
        <w:r w:rsidRPr="00E36C74">
          <w:rPr>
            <w:rFonts w:ascii="DejaVu Sans Mono" w:eastAsia="宋体" w:hAnsi="DejaVu Sans Mono" w:cs="DejaVu Sans Mono"/>
            <w:color w:val="2156A5"/>
            <w:kern w:val="0"/>
            <w:sz w:val="23"/>
            <w:szCs w:val="23"/>
            <w:u w:val="single"/>
            <w:shd w:val="clear" w:color="auto" w:fill="F7F7F8"/>
          </w:rPr>
          <w:t>RequestContext</w:t>
        </w:r>
      </w:hyperlink>
      <w:r w:rsidRPr="00E36C74">
        <w:rPr>
          <w:rFonts w:ascii="inherit" w:eastAsia="宋体" w:hAnsi="inherit" w:cs="Times New Roman"/>
          <w:spacing w:val="-2"/>
          <w:kern w:val="0"/>
          <w:sz w:val="24"/>
          <w:szCs w:val="24"/>
        </w:rPr>
        <w:t>。其数据按照每个请求的</w:t>
      </w:r>
      <w:r w:rsidRPr="00E36C74">
        <w:rPr>
          <w:rFonts w:ascii="DejaVu Sans Mono" w:eastAsia="宋体" w:hAnsi="DejaVu Sans Mono" w:cs="DejaVu Sans Mono"/>
          <w:kern w:val="0"/>
          <w:sz w:val="23"/>
          <w:szCs w:val="23"/>
          <w:shd w:val="clear" w:color="auto" w:fill="F7F7F8"/>
        </w:rPr>
        <w:t>ThreadLocal</w:t>
      </w:r>
      <w:r w:rsidRPr="00E36C74">
        <w:rPr>
          <w:rFonts w:ascii="inherit" w:eastAsia="宋体" w:hAnsi="inherit" w:cs="Times New Roman"/>
          <w:spacing w:val="-2"/>
          <w:kern w:val="0"/>
          <w:sz w:val="24"/>
          <w:szCs w:val="24"/>
        </w:rPr>
        <w:t>进行。关于路由请求，错误以及实际</w:t>
      </w:r>
      <w:r w:rsidRPr="00E36C74">
        <w:rPr>
          <w:rFonts w:ascii="DejaVu Sans Mono" w:eastAsia="宋体" w:hAnsi="DejaVu Sans Mono" w:cs="DejaVu Sans Mono"/>
          <w:kern w:val="0"/>
          <w:sz w:val="23"/>
          <w:szCs w:val="23"/>
          <w:shd w:val="clear" w:color="auto" w:fill="F7F7F8"/>
        </w:rPr>
        <w:t>HttpServletRequest</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HttpServletResponse</w:t>
      </w:r>
      <w:r w:rsidRPr="00E36C74">
        <w:rPr>
          <w:rFonts w:ascii="inherit" w:eastAsia="宋体" w:hAnsi="inherit" w:cs="Times New Roman"/>
          <w:spacing w:val="-2"/>
          <w:kern w:val="0"/>
          <w:sz w:val="24"/>
          <w:szCs w:val="24"/>
        </w:rPr>
        <w:t>的路由信息</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RequestContext</w:t>
      </w:r>
      <w:r w:rsidRPr="00E36C74">
        <w:rPr>
          <w:rFonts w:ascii="inherit" w:eastAsia="宋体" w:hAnsi="inherit" w:cs="Times New Roman"/>
          <w:spacing w:val="-2"/>
          <w:kern w:val="0"/>
          <w:sz w:val="24"/>
          <w:szCs w:val="24"/>
        </w:rPr>
        <w:t>扩展</w:t>
      </w:r>
      <w:r w:rsidRPr="00E36C74">
        <w:rPr>
          <w:rFonts w:ascii="DejaVu Sans Mono" w:eastAsia="宋体" w:hAnsi="DejaVu Sans Mono" w:cs="DejaVu Sans Mono"/>
          <w:kern w:val="0"/>
          <w:sz w:val="23"/>
          <w:szCs w:val="23"/>
          <w:shd w:val="clear" w:color="auto" w:fill="F7F7F8"/>
        </w:rPr>
        <w:t>ConcurrentHashMap</w:t>
      </w:r>
      <w:r w:rsidRPr="00E36C74">
        <w:rPr>
          <w:rFonts w:ascii="inherit" w:eastAsia="宋体" w:hAnsi="inherit" w:cs="Times New Roman"/>
          <w:spacing w:val="-2"/>
          <w:kern w:val="0"/>
          <w:sz w:val="24"/>
          <w:szCs w:val="24"/>
        </w:rPr>
        <w:t>，所以任何东西都可以存储在上下文中。</w:t>
      </w:r>
      <w:hyperlink r:id="rId92" w:history="1">
        <w:r w:rsidRPr="00E36C74">
          <w:rPr>
            <w:rFonts w:ascii="DejaVu Sans Mono" w:eastAsia="宋体" w:hAnsi="DejaVu Sans Mono" w:cs="DejaVu Sans Mono"/>
            <w:color w:val="2156A5"/>
            <w:kern w:val="0"/>
            <w:sz w:val="23"/>
            <w:szCs w:val="23"/>
            <w:u w:val="single"/>
            <w:shd w:val="clear" w:color="auto" w:fill="F7F7F8"/>
          </w:rPr>
          <w:t>FilterConstants</w:t>
        </w:r>
      </w:hyperlink>
      <w:r w:rsidRPr="00E36C74">
        <w:rPr>
          <w:rFonts w:ascii="inherit" w:eastAsia="宋体" w:hAnsi="inherit" w:cs="Times New Roman"/>
          <w:spacing w:val="-2"/>
          <w:kern w:val="0"/>
          <w:sz w:val="24"/>
          <w:szCs w:val="24"/>
        </w:rPr>
        <w:t>包含由</w:t>
      </w:r>
      <w:r w:rsidRPr="00E36C74">
        <w:rPr>
          <w:rFonts w:ascii="inherit" w:eastAsia="宋体" w:hAnsi="inherit" w:cs="Times New Roman"/>
          <w:spacing w:val="-2"/>
          <w:kern w:val="0"/>
          <w:sz w:val="24"/>
          <w:szCs w:val="24"/>
        </w:rPr>
        <w:t>Spring Cloud Netflix</w:t>
      </w:r>
      <w:r w:rsidRPr="00E36C74">
        <w:rPr>
          <w:rFonts w:ascii="inherit" w:eastAsia="宋体" w:hAnsi="inherit" w:cs="Times New Roman"/>
          <w:spacing w:val="-2"/>
          <w:kern w:val="0"/>
          <w:sz w:val="24"/>
          <w:szCs w:val="24"/>
        </w:rPr>
        <w:t>安装的过滤器使用的密钥（稍后再安装）。</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DejaVu Sans Mono" w:eastAsia="宋体" w:hAnsi="DejaVu Sans Mono" w:cs="DejaVu Sans Mono"/>
          <w:color w:val="BA3925"/>
          <w:kern w:val="0"/>
          <w:sz w:val="33"/>
          <w:szCs w:val="33"/>
          <w:shd w:val="clear" w:color="auto" w:fill="F7F7F8"/>
        </w:rPr>
        <w:t>@EnableZuulProxy</w:t>
      </w:r>
      <w:r w:rsidRPr="00E36C74">
        <w:rPr>
          <w:rFonts w:ascii="Arial" w:eastAsia="宋体" w:hAnsi="Arial" w:cs="Arial"/>
          <w:color w:val="BA3925"/>
          <w:kern w:val="0"/>
          <w:sz w:val="35"/>
          <w:szCs w:val="35"/>
        </w:rPr>
        <w:t>与</w:t>
      </w:r>
      <w:r w:rsidRPr="00E36C74">
        <w:rPr>
          <w:rFonts w:ascii="DejaVu Sans Mono" w:eastAsia="宋体" w:hAnsi="DejaVu Sans Mono" w:cs="DejaVu Sans Mono"/>
          <w:color w:val="BA3925"/>
          <w:kern w:val="0"/>
          <w:sz w:val="33"/>
          <w:szCs w:val="33"/>
          <w:shd w:val="clear" w:color="auto" w:fill="F7F7F8"/>
        </w:rPr>
        <w:t>@EnableZuulServer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Netflix</w:t>
      </w:r>
      <w:r w:rsidRPr="00E36C74">
        <w:rPr>
          <w:rFonts w:ascii="inherit" w:eastAsia="宋体" w:hAnsi="inherit" w:cs="Times New Roman"/>
          <w:spacing w:val="-2"/>
          <w:kern w:val="0"/>
          <w:sz w:val="24"/>
          <w:szCs w:val="24"/>
        </w:rPr>
        <w:t>根据使用何种注释来启用</w:t>
      </w:r>
      <w:r w:rsidRPr="00E36C74">
        <w:rPr>
          <w:rFonts w:ascii="inherit" w:eastAsia="宋体" w:hAnsi="inherit" w:cs="Times New Roman"/>
          <w:spacing w:val="-2"/>
          <w:kern w:val="0"/>
          <w:sz w:val="24"/>
          <w:szCs w:val="24"/>
        </w:rPr>
        <w:t>Zuul</w:t>
      </w:r>
      <w:r w:rsidRPr="00E36C74">
        <w:rPr>
          <w:rFonts w:ascii="inherit" w:eastAsia="宋体" w:hAnsi="inherit" w:cs="Times New Roman"/>
          <w:spacing w:val="-2"/>
          <w:kern w:val="0"/>
          <w:sz w:val="24"/>
          <w:szCs w:val="24"/>
        </w:rPr>
        <w:t>安装多个过滤器。</w:t>
      </w:r>
      <w:r w:rsidRPr="00E36C74">
        <w:rPr>
          <w:rFonts w:ascii="DejaVu Sans Mono" w:eastAsia="宋体" w:hAnsi="DejaVu Sans Mono" w:cs="DejaVu Sans Mono"/>
          <w:kern w:val="0"/>
          <w:sz w:val="23"/>
          <w:szCs w:val="23"/>
          <w:shd w:val="clear" w:color="auto" w:fill="F7F7F8"/>
        </w:rPr>
        <w:t>@EnableZuulProxy</w:t>
      </w:r>
      <w:r w:rsidRPr="00E36C74">
        <w:rPr>
          <w:rFonts w:ascii="inherit" w:eastAsia="宋体" w:hAnsi="inherit" w:cs="Times New Roman"/>
          <w:spacing w:val="-2"/>
          <w:kern w:val="0"/>
          <w:sz w:val="24"/>
          <w:szCs w:val="24"/>
        </w:rPr>
        <w:t>是</w:t>
      </w:r>
      <w:r w:rsidRPr="00E36C74">
        <w:rPr>
          <w:rFonts w:ascii="DejaVu Sans Mono" w:eastAsia="宋体" w:hAnsi="DejaVu Sans Mono" w:cs="DejaVu Sans Mono"/>
          <w:kern w:val="0"/>
          <w:sz w:val="23"/>
          <w:szCs w:val="23"/>
          <w:shd w:val="clear" w:color="auto" w:fill="F7F7F8"/>
        </w:rPr>
        <w:t>@EnableZuulServer</w:t>
      </w:r>
      <w:r w:rsidRPr="00E36C74">
        <w:rPr>
          <w:rFonts w:ascii="inherit" w:eastAsia="宋体" w:hAnsi="inherit" w:cs="Times New Roman"/>
          <w:spacing w:val="-2"/>
          <w:kern w:val="0"/>
          <w:sz w:val="24"/>
          <w:szCs w:val="24"/>
        </w:rPr>
        <w:t>的超集。换句话说，</w:t>
      </w:r>
      <w:r w:rsidRPr="00E36C74">
        <w:rPr>
          <w:rFonts w:ascii="DejaVu Sans Mono" w:eastAsia="宋体" w:hAnsi="DejaVu Sans Mono" w:cs="DejaVu Sans Mono"/>
          <w:kern w:val="0"/>
          <w:sz w:val="23"/>
          <w:szCs w:val="23"/>
          <w:shd w:val="clear" w:color="auto" w:fill="F7F7F8"/>
        </w:rPr>
        <w:t>@EnableZuulProxy</w:t>
      </w:r>
      <w:r w:rsidRPr="00E36C74">
        <w:rPr>
          <w:rFonts w:ascii="inherit" w:eastAsia="宋体" w:hAnsi="inherit" w:cs="Times New Roman"/>
          <w:spacing w:val="-2"/>
          <w:kern w:val="0"/>
          <w:sz w:val="24"/>
          <w:szCs w:val="24"/>
        </w:rPr>
        <w:t>包含</w:t>
      </w:r>
      <w:r w:rsidRPr="00E36C74">
        <w:rPr>
          <w:rFonts w:ascii="DejaVu Sans Mono" w:eastAsia="宋体" w:hAnsi="DejaVu Sans Mono" w:cs="DejaVu Sans Mono"/>
          <w:kern w:val="0"/>
          <w:sz w:val="23"/>
          <w:szCs w:val="23"/>
          <w:shd w:val="clear" w:color="auto" w:fill="F7F7F8"/>
        </w:rPr>
        <w:t>@EnableZuulServer</w:t>
      </w:r>
      <w:r w:rsidRPr="00E36C74">
        <w:rPr>
          <w:rFonts w:ascii="inherit" w:eastAsia="宋体" w:hAnsi="inherit" w:cs="Times New Roman"/>
          <w:spacing w:val="-2"/>
          <w:kern w:val="0"/>
          <w:sz w:val="24"/>
          <w:szCs w:val="24"/>
        </w:rPr>
        <w:t>安装的所有过滤器。</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代理</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中的其他过滤器启用路由功能。如果你想要一个</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空白</w:t>
      </w:r>
      <w:r w:rsidRPr="00E36C74">
        <w:rPr>
          <w:rFonts w:ascii="inherit" w:eastAsia="宋体" w:hAnsi="inherit" w:cs="Times New Roman"/>
          <w:spacing w:val="-2"/>
          <w:kern w:val="0"/>
          <w:sz w:val="24"/>
          <w:szCs w:val="24"/>
        </w:rPr>
        <w:t>”Zuul</w:t>
      </w:r>
      <w:r w:rsidRPr="00E36C74">
        <w:rPr>
          <w:rFonts w:ascii="inherit" w:eastAsia="宋体" w:hAnsi="inherit" w:cs="Times New Roman"/>
          <w:spacing w:val="-2"/>
          <w:kern w:val="0"/>
          <w:sz w:val="24"/>
          <w:szCs w:val="24"/>
        </w:rPr>
        <w:t>，你应该使用</w:t>
      </w:r>
      <w:r w:rsidRPr="00E36C74">
        <w:rPr>
          <w:rFonts w:ascii="DejaVu Sans Mono" w:eastAsia="宋体" w:hAnsi="DejaVu Sans Mono" w:cs="DejaVu Sans Mono"/>
          <w:kern w:val="0"/>
          <w:sz w:val="23"/>
          <w:szCs w:val="23"/>
          <w:shd w:val="clear" w:color="auto" w:fill="F7F7F8"/>
        </w:rPr>
        <w:t>@EnableZuulServer</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DejaVu Sans Mono" w:eastAsia="宋体" w:hAnsi="DejaVu Sans Mono" w:cs="DejaVu Sans Mono"/>
          <w:color w:val="BA3925"/>
          <w:kern w:val="0"/>
          <w:sz w:val="33"/>
          <w:szCs w:val="33"/>
          <w:shd w:val="clear" w:color="auto" w:fill="F7F7F8"/>
        </w:rPr>
        <w:t>@EnableZuulServer</w:t>
      </w:r>
      <w:r w:rsidRPr="00E36C74">
        <w:rPr>
          <w:rFonts w:ascii="Arial" w:eastAsia="宋体" w:hAnsi="Arial" w:cs="Arial"/>
          <w:color w:val="BA3925"/>
          <w:kern w:val="0"/>
          <w:sz w:val="35"/>
          <w:szCs w:val="35"/>
        </w:rPr>
        <w:t>过滤器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创建从</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配置文件加载路由定义的</w:t>
      </w:r>
      <w:r w:rsidRPr="00E36C74">
        <w:rPr>
          <w:rFonts w:ascii="DejaVu Sans Mono" w:eastAsia="宋体" w:hAnsi="DejaVu Sans Mono" w:cs="DejaVu Sans Mono"/>
          <w:kern w:val="0"/>
          <w:sz w:val="23"/>
          <w:szCs w:val="23"/>
          <w:shd w:val="clear" w:color="auto" w:fill="F7F7F8"/>
        </w:rPr>
        <w:t>SimpleRouteLocator</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安装了以下过滤器（正常</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豆类）：</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前置过滤器</w:t>
      </w:r>
    </w:p>
    <w:p w:rsidR="00E36C74" w:rsidRPr="00E36C74" w:rsidRDefault="00E36C74" w:rsidP="00E36C74">
      <w:pPr>
        <w:widowControl/>
        <w:numPr>
          <w:ilvl w:val="0"/>
          <w:numId w:val="20"/>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ServletDetectionFilter</w:t>
      </w:r>
      <w:r w:rsidRPr="00E36C74">
        <w:rPr>
          <w:rFonts w:ascii="inherit" w:eastAsia="宋体" w:hAnsi="inherit" w:cs="Times New Roman"/>
          <w:spacing w:val="-2"/>
          <w:kern w:val="0"/>
          <w:sz w:val="24"/>
          <w:szCs w:val="24"/>
        </w:rPr>
        <w:t>：检测请求是否通过</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调度程序。使用键</w:t>
      </w:r>
      <w:r w:rsidRPr="00E36C74">
        <w:rPr>
          <w:rFonts w:ascii="DejaVu Sans Mono" w:eastAsia="宋体" w:hAnsi="DejaVu Sans Mono" w:cs="DejaVu Sans Mono"/>
          <w:kern w:val="0"/>
          <w:sz w:val="23"/>
          <w:szCs w:val="23"/>
          <w:shd w:val="clear" w:color="auto" w:fill="F7F7F8"/>
        </w:rPr>
        <w:t>FilterConstants.IS_DISPATCHER_SERVLET_REQUEST_KEY</w:t>
      </w:r>
      <w:r w:rsidRPr="00E36C74">
        <w:rPr>
          <w:rFonts w:ascii="inherit" w:eastAsia="宋体" w:hAnsi="inherit" w:cs="Times New Roman"/>
          <w:spacing w:val="-2"/>
          <w:kern w:val="0"/>
          <w:sz w:val="24"/>
          <w:szCs w:val="24"/>
        </w:rPr>
        <w:t>设置布尔值。</w:t>
      </w:r>
    </w:p>
    <w:p w:rsidR="00E36C74" w:rsidRPr="00E36C74" w:rsidRDefault="00E36C74" w:rsidP="00E36C74">
      <w:pPr>
        <w:widowControl/>
        <w:numPr>
          <w:ilvl w:val="0"/>
          <w:numId w:val="20"/>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FormBodyWrapperFilter</w:t>
      </w:r>
      <w:r w:rsidRPr="00E36C74">
        <w:rPr>
          <w:rFonts w:ascii="inherit" w:eastAsia="宋体" w:hAnsi="inherit" w:cs="Times New Roman"/>
          <w:spacing w:val="-2"/>
          <w:kern w:val="0"/>
          <w:sz w:val="24"/>
          <w:szCs w:val="24"/>
        </w:rPr>
        <w:t>：解析表单数据，并对下游请求进行重新编码。</w:t>
      </w:r>
    </w:p>
    <w:p w:rsidR="00E36C74" w:rsidRPr="00E36C74" w:rsidRDefault="00E36C74" w:rsidP="00E36C74">
      <w:pPr>
        <w:widowControl/>
        <w:numPr>
          <w:ilvl w:val="0"/>
          <w:numId w:val="20"/>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DebugFilter</w:t>
      </w:r>
      <w:r w:rsidRPr="00E36C74">
        <w:rPr>
          <w:rFonts w:ascii="inherit" w:eastAsia="宋体" w:hAnsi="inherit" w:cs="Times New Roman"/>
          <w:spacing w:val="-2"/>
          <w:kern w:val="0"/>
          <w:sz w:val="24"/>
          <w:szCs w:val="24"/>
        </w:rPr>
        <w:t>：如果设置</w:t>
      </w:r>
      <w:r w:rsidRPr="00E36C74">
        <w:rPr>
          <w:rFonts w:ascii="DejaVu Sans Mono" w:eastAsia="宋体" w:hAnsi="DejaVu Sans Mono" w:cs="DejaVu Sans Mono"/>
          <w:kern w:val="0"/>
          <w:sz w:val="23"/>
          <w:szCs w:val="23"/>
          <w:shd w:val="clear" w:color="auto" w:fill="F7F7F8"/>
        </w:rPr>
        <w:t>debug</w:t>
      </w:r>
      <w:r w:rsidRPr="00E36C74">
        <w:rPr>
          <w:rFonts w:ascii="inherit" w:eastAsia="宋体" w:hAnsi="inherit" w:cs="Times New Roman"/>
          <w:spacing w:val="-2"/>
          <w:kern w:val="0"/>
          <w:sz w:val="24"/>
          <w:szCs w:val="24"/>
        </w:rPr>
        <w:t>请求参数，则此过滤器将</w:t>
      </w:r>
      <w:r w:rsidRPr="00E36C74">
        <w:rPr>
          <w:rFonts w:ascii="DejaVu Sans Mono" w:eastAsia="宋体" w:hAnsi="DejaVu Sans Mono" w:cs="DejaVu Sans Mono"/>
          <w:kern w:val="0"/>
          <w:sz w:val="23"/>
          <w:szCs w:val="23"/>
          <w:shd w:val="clear" w:color="auto" w:fill="F7F7F8"/>
        </w:rPr>
        <w:t>RequestContext.setDebugRouting()</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RequestContext.setDebugRequest()</w:t>
      </w:r>
      <w:r w:rsidRPr="00E36C74">
        <w:rPr>
          <w:rFonts w:ascii="inherit" w:eastAsia="宋体" w:hAnsi="inherit" w:cs="Times New Roman"/>
          <w:spacing w:val="-2"/>
          <w:kern w:val="0"/>
          <w:sz w:val="24"/>
          <w:szCs w:val="24"/>
        </w:rPr>
        <w:t>设置为</w:t>
      </w:r>
      <w:r w:rsidRPr="00E36C74">
        <w:rPr>
          <w:rFonts w:ascii="inherit" w:eastAsia="宋体" w:hAnsi="inherit" w:cs="Times New Roman"/>
          <w:spacing w:val="-2"/>
          <w:kern w:val="0"/>
          <w:sz w:val="24"/>
          <w:szCs w:val="24"/>
        </w:rPr>
        <w:t>true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路由过滤器</w:t>
      </w:r>
    </w:p>
    <w:p w:rsidR="00E36C74" w:rsidRPr="00E36C74" w:rsidRDefault="00E36C74" w:rsidP="00E36C74">
      <w:pPr>
        <w:widowControl/>
        <w:numPr>
          <w:ilvl w:val="0"/>
          <w:numId w:val="21"/>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SendForwardFilter</w:t>
      </w:r>
      <w:r w:rsidRPr="00E36C74">
        <w:rPr>
          <w:rFonts w:ascii="inherit" w:eastAsia="宋体" w:hAnsi="inherit" w:cs="Times New Roman"/>
          <w:spacing w:val="-2"/>
          <w:kern w:val="0"/>
          <w:sz w:val="24"/>
          <w:szCs w:val="24"/>
        </w:rPr>
        <w:t>：此过滤器使用</w:t>
      </w:r>
      <w:r w:rsidRPr="00E36C74">
        <w:rPr>
          <w:rFonts w:ascii="inherit" w:eastAsia="宋体" w:hAnsi="inherit" w:cs="Times New Roman"/>
          <w:spacing w:val="-2"/>
          <w:kern w:val="0"/>
          <w:sz w:val="24"/>
          <w:szCs w:val="24"/>
        </w:rPr>
        <w:t>Servlet </w:t>
      </w:r>
      <w:r w:rsidRPr="00E36C74">
        <w:rPr>
          <w:rFonts w:ascii="DejaVu Sans Mono" w:eastAsia="宋体" w:hAnsi="DejaVu Sans Mono" w:cs="DejaVu Sans Mono"/>
          <w:kern w:val="0"/>
          <w:sz w:val="23"/>
          <w:szCs w:val="23"/>
          <w:shd w:val="clear" w:color="auto" w:fill="F7F7F8"/>
        </w:rPr>
        <w:t>RequestDispatcher</w:t>
      </w:r>
      <w:r w:rsidRPr="00E36C74">
        <w:rPr>
          <w:rFonts w:ascii="inherit" w:eastAsia="宋体" w:hAnsi="inherit" w:cs="Times New Roman"/>
          <w:spacing w:val="-2"/>
          <w:kern w:val="0"/>
          <w:sz w:val="24"/>
          <w:szCs w:val="24"/>
        </w:rPr>
        <w:t>转发请求。转发位置存储在</w:t>
      </w:r>
      <w:r w:rsidRPr="00E36C74">
        <w:rPr>
          <w:rFonts w:ascii="DejaVu Sans Mono" w:eastAsia="宋体" w:hAnsi="DejaVu Sans Mono" w:cs="DejaVu Sans Mono"/>
          <w:kern w:val="0"/>
          <w:sz w:val="23"/>
          <w:szCs w:val="23"/>
          <w:shd w:val="clear" w:color="auto" w:fill="F7F7F8"/>
        </w:rPr>
        <w:t>RequestContext</w:t>
      </w:r>
      <w:r w:rsidRPr="00E36C74">
        <w:rPr>
          <w:rFonts w:ascii="inherit" w:eastAsia="宋体" w:hAnsi="inherit" w:cs="Times New Roman"/>
          <w:spacing w:val="-2"/>
          <w:kern w:val="0"/>
          <w:sz w:val="24"/>
          <w:szCs w:val="24"/>
        </w:rPr>
        <w:t>属性</w:t>
      </w:r>
      <w:r w:rsidRPr="00E36C74">
        <w:rPr>
          <w:rFonts w:ascii="DejaVu Sans Mono" w:eastAsia="宋体" w:hAnsi="DejaVu Sans Mono" w:cs="DejaVu Sans Mono"/>
          <w:kern w:val="0"/>
          <w:sz w:val="23"/>
          <w:szCs w:val="23"/>
          <w:shd w:val="clear" w:color="auto" w:fill="F7F7F8"/>
        </w:rPr>
        <w:t>FilterConstants.FORWARD_TO_KEY</w:t>
      </w:r>
      <w:r w:rsidRPr="00E36C74">
        <w:rPr>
          <w:rFonts w:ascii="inherit" w:eastAsia="宋体" w:hAnsi="inherit" w:cs="Times New Roman"/>
          <w:spacing w:val="-2"/>
          <w:kern w:val="0"/>
          <w:sz w:val="24"/>
          <w:szCs w:val="24"/>
        </w:rPr>
        <w:t>中。这对于转发到当前应用程序中的端点很有用。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过滤器：</w:t>
      </w:r>
    </w:p>
    <w:p w:rsidR="00E36C74" w:rsidRPr="00E36C74" w:rsidRDefault="00E36C74" w:rsidP="00E36C74">
      <w:pPr>
        <w:widowControl/>
        <w:numPr>
          <w:ilvl w:val="0"/>
          <w:numId w:val="22"/>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SendResponseFilter</w:t>
      </w:r>
      <w:r w:rsidRPr="00E36C74">
        <w:rPr>
          <w:rFonts w:ascii="inherit" w:eastAsia="宋体" w:hAnsi="inherit" w:cs="Times New Roman"/>
          <w:spacing w:val="-2"/>
          <w:kern w:val="0"/>
          <w:sz w:val="24"/>
          <w:szCs w:val="24"/>
        </w:rPr>
        <w:t>：将代理请求的响应写入当前响应。</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错误过滤器：</w:t>
      </w:r>
    </w:p>
    <w:p w:rsidR="00E36C74" w:rsidRPr="00E36C74" w:rsidRDefault="00E36C74" w:rsidP="00E36C74">
      <w:pPr>
        <w:widowControl/>
        <w:numPr>
          <w:ilvl w:val="0"/>
          <w:numId w:val="23"/>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SendErrorFilter</w:t>
      </w:r>
      <w:r w:rsidRPr="00E36C74">
        <w:rPr>
          <w:rFonts w:ascii="inherit" w:eastAsia="宋体" w:hAnsi="inherit" w:cs="Times New Roman"/>
          <w:spacing w:val="-2"/>
          <w:kern w:val="0"/>
          <w:sz w:val="24"/>
          <w:szCs w:val="24"/>
        </w:rPr>
        <w:t>：如果</w:t>
      </w:r>
      <w:r w:rsidRPr="00E36C74">
        <w:rPr>
          <w:rFonts w:ascii="DejaVu Sans Mono" w:eastAsia="宋体" w:hAnsi="DejaVu Sans Mono" w:cs="DejaVu Sans Mono"/>
          <w:kern w:val="0"/>
          <w:sz w:val="23"/>
          <w:szCs w:val="23"/>
          <w:shd w:val="clear" w:color="auto" w:fill="F7F7F8"/>
        </w:rPr>
        <w:t>RequestContext.getThrowable()</w:t>
      </w:r>
      <w:r w:rsidRPr="00E36C74">
        <w:rPr>
          <w:rFonts w:ascii="inherit" w:eastAsia="宋体" w:hAnsi="inherit" w:cs="Times New Roman"/>
          <w:spacing w:val="-2"/>
          <w:kern w:val="0"/>
          <w:sz w:val="24"/>
          <w:szCs w:val="24"/>
        </w:rPr>
        <w:t>不为</w:t>
      </w:r>
      <w:r w:rsidRPr="00E36C74">
        <w:rPr>
          <w:rFonts w:ascii="inherit" w:eastAsia="宋体" w:hAnsi="inherit" w:cs="Times New Roman"/>
          <w:spacing w:val="-2"/>
          <w:kern w:val="0"/>
          <w:sz w:val="24"/>
          <w:szCs w:val="24"/>
        </w:rPr>
        <w:t>null</w:t>
      </w:r>
      <w:r w:rsidRPr="00E36C74">
        <w:rPr>
          <w:rFonts w:ascii="inherit" w:eastAsia="宋体" w:hAnsi="inherit" w:cs="Times New Roman"/>
          <w:spacing w:val="-2"/>
          <w:kern w:val="0"/>
          <w:sz w:val="24"/>
          <w:szCs w:val="24"/>
        </w:rPr>
        <w:t>，则转发到</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错误（默认情况下）。可以通过设置</w:t>
      </w:r>
      <w:r w:rsidRPr="00E36C74">
        <w:rPr>
          <w:rFonts w:ascii="DejaVu Sans Mono" w:eastAsia="宋体" w:hAnsi="DejaVu Sans Mono" w:cs="DejaVu Sans Mono"/>
          <w:kern w:val="0"/>
          <w:sz w:val="23"/>
          <w:szCs w:val="23"/>
          <w:shd w:val="clear" w:color="auto" w:fill="F7F7F8"/>
        </w:rPr>
        <w:t>error.path</w:t>
      </w:r>
      <w:r w:rsidRPr="00E36C74">
        <w:rPr>
          <w:rFonts w:ascii="inherit" w:eastAsia="宋体" w:hAnsi="inherit" w:cs="Times New Roman"/>
          <w:spacing w:val="-2"/>
          <w:kern w:val="0"/>
          <w:sz w:val="24"/>
          <w:szCs w:val="24"/>
        </w:rPr>
        <w:t>属性来更改默认转发路径（</w:t>
      </w:r>
      <w:r w:rsidRPr="00E36C74">
        <w:rPr>
          <w:rFonts w:ascii="DejaVu Sans Mono" w:eastAsia="宋体" w:hAnsi="DejaVu Sans Mono" w:cs="DejaVu Sans Mono"/>
          <w:kern w:val="0"/>
          <w:sz w:val="23"/>
          <w:szCs w:val="23"/>
          <w:shd w:val="clear" w:color="auto" w:fill="F7F7F8"/>
        </w:rPr>
        <w:t>/error</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DejaVu Sans Mono" w:eastAsia="宋体" w:hAnsi="DejaVu Sans Mono" w:cs="DejaVu Sans Mono"/>
          <w:color w:val="BA3925"/>
          <w:kern w:val="0"/>
          <w:sz w:val="33"/>
          <w:szCs w:val="33"/>
          <w:shd w:val="clear" w:color="auto" w:fill="F7F7F8"/>
        </w:rPr>
        <w:t>@EnableZuulProxy</w:t>
      </w:r>
      <w:r w:rsidRPr="00E36C74">
        <w:rPr>
          <w:rFonts w:ascii="Arial" w:eastAsia="宋体" w:hAnsi="Arial" w:cs="Arial"/>
          <w:color w:val="BA3925"/>
          <w:kern w:val="0"/>
          <w:sz w:val="35"/>
          <w:szCs w:val="35"/>
        </w:rPr>
        <w:t>过滤器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创建从</w:t>
      </w:r>
      <w:r w:rsidRPr="00E36C74">
        <w:rPr>
          <w:rFonts w:ascii="DejaVu Sans Mono" w:eastAsia="宋体" w:hAnsi="DejaVu Sans Mono" w:cs="DejaVu Sans Mono"/>
          <w:kern w:val="0"/>
          <w:sz w:val="23"/>
          <w:szCs w:val="23"/>
          <w:shd w:val="clear" w:color="auto" w:fill="F7F7F8"/>
        </w:rPr>
        <w:t>DiscoveryClient</w:t>
      </w:r>
      <w:r w:rsidRPr="00E36C74">
        <w:rPr>
          <w:rFonts w:ascii="inherit" w:eastAsia="宋体" w:hAnsi="inherit" w:cs="Times New Roman"/>
          <w:spacing w:val="-2"/>
          <w:kern w:val="0"/>
          <w:sz w:val="24"/>
          <w:szCs w:val="24"/>
        </w:rPr>
        <w:t>（如</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）以及属性加载路由定义的</w:t>
      </w:r>
      <w:r w:rsidRPr="00E36C74">
        <w:rPr>
          <w:rFonts w:ascii="DejaVu Sans Mono" w:eastAsia="宋体" w:hAnsi="DejaVu Sans Mono" w:cs="DejaVu Sans Mono"/>
          <w:kern w:val="0"/>
          <w:sz w:val="23"/>
          <w:szCs w:val="23"/>
          <w:shd w:val="clear" w:color="auto" w:fill="F7F7F8"/>
        </w:rPr>
        <w:t>DiscoveryClientRouteLocator</w:t>
      </w:r>
      <w:r w:rsidRPr="00E36C74">
        <w:rPr>
          <w:rFonts w:ascii="inherit" w:eastAsia="宋体" w:hAnsi="inherit" w:cs="Times New Roman"/>
          <w:spacing w:val="-2"/>
          <w:kern w:val="0"/>
          <w:sz w:val="24"/>
          <w:szCs w:val="24"/>
        </w:rPr>
        <w:t>。每个</w:t>
      </w:r>
      <w:r w:rsidRPr="00E36C74">
        <w:rPr>
          <w:rFonts w:ascii="DejaVu Sans Mono" w:eastAsia="宋体" w:hAnsi="DejaVu Sans Mono" w:cs="DejaVu Sans Mono"/>
          <w:kern w:val="0"/>
          <w:sz w:val="23"/>
          <w:szCs w:val="23"/>
          <w:shd w:val="clear" w:color="auto" w:fill="F7F7F8"/>
        </w:rPr>
        <w:t>serviceId</w:t>
      </w:r>
      <w:r w:rsidRPr="00E36C74">
        <w:rPr>
          <w:rFonts w:ascii="inherit" w:eastAsia="宋体" w:hAnsi="inherit" w:cs="Times New Roman"/>
          <w:spacing w:val="-2"/>
          <w:kern w:val="0"/>
          <w:sz w:val="24"/>
          <w:szCs w:val="24"/>
        </w:rPr>
        <w:t>从</w:t>
      </w:r>
      <w:r w:rsidRPr="00E36C74">
        <w:rPr>
          <w:rFonts w:ascii="DejaVu Sans Mono" w:eastAsia="宋体" w:hAnsi="DejaVu Sans Mono" w:cs="DejaVu Sans Mono"/>
          <w:kern w:val="0"/>
          <w:sz w:val="23"/>
          <w:szCs w:val="23"/>
          <w:shd w:val="clear" w:color="auto" w:fill="F7F7F8"/>
        </w:rPr>
        <w:t>DiscoveryClient</w:t>
      </w:r>
      <w:r w:rsidRPr="00E36C74">
        <w:rPr>
          <w:rFonts w:ascii="inherit" w:eastAsia="宋体" w:hAnsi="inherit" w:cs="Times New Roman"/>
          <w:spacing w:val="-2"/>
          <w:kern w:val="0"/>
          <w:sz w:val="24"/>
          <w:szCs w:val="24"/>
        </w:rPr>
        <w:t>创建路由。随着新服务的添加，路由将被刷新。</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除了上述过滤器之外，还安装了以下过滤器（正常</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豆类）：</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前置过滤器</w:t>
      </w:r>
    </w:p>
    <w:p w:rsidR="00E36C74" w:rsidRPr="00E36C74" w:rsidRDefault="00E36C74" w:rsidP="00E36C74">
      <w:pPr>
        <w:widowControl/>
        <w:numPr>
          <w:ilvl w:val="0"/>
          <w:numId w:val="2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PreDecorationFilter</w:t>
      </w:r>
      <w:r w:rsidRPr="00E36C74">
        <w:rPr>
          <w:rFonts w:ascii="inherit" w:eastAsia="宋体" w:hAnsi="inherit" w:cs="Times New Roman"/>
          <w:spacing w:val="-2"/>
          <w:kern w:val="0"/>
          <w:sz w:val="24"/>
          <w:szCs w:val="24"/>
        </w:rPr>
        <w:t>：此过滤器根据提供的</w:t>
      </w:r>
      <w:r w:rsidRPr="00E36C74">
        <w:rPr>
          <w:rFonts w:ascii="DejaVu Sans Mono" w:eastAsia="宋体" w:hAnsi="DejaVu Sans Mono" w:cs="DejaVu Sans Mono"/>
          <w:kern w:val="0"/>
          <w:sz w:val="23"/>
          <w:szCs w:val="23"/>
          <w:shd w:val="clear" w:color="auto" w:fill="F7F7F8"/>
        </w:rPr>
        <w:t>RouteLocator</w:t>
      </w:r>
      <w:r w:rsidRPr="00E36C74">
        <w:rPr>
          <w:rFonts w:ascii="inherit" w:eastAsia="宋体" w:hAnsi="inherit" w:cs="Times New Roman"/>
          <w:spacing w:val="-2"/>
          <w:kern w:val="0"/>
          <w:sz w:val="24"/>
          <w:szCs w:val="24"/>
        </w:rPr>
        <w:t>确定在哪里和如何路由。它还为下游请求设置各种与代理相关的头。</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路由过滤器</w:t>
      </w:r>
    </w:p>
    <w:p w:rsidR="00E36C74" w:rsidRPr="00E36C74" w:rsidRDefault="00E36C74" w:rsidP="00E36C74">
      <w:pPr>
        <w:widowControl/>
        <w:numPr>
          <w:ilvl w:val="0"/>
          <w:numId w:val="25"/>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RibbonRoutingFilter</w:t>
      </w:r>
      <w:r w:rsidRPr="00E36C74">
        <w:rPr>
          <w:rFonts w:ascii="inherit" w:eastAsia="宋体" w:hAnsi="inherit" w:cs="Times New Roman"/>
          <w:spacing w:val="-2"/>
          <w:kern w:val="0"/>
          <w:sz w:val="24"/>
          <w:szCs w:val="24"/>
        </w:rPr>
        <w:t>：此过滤器使用</w:t>
      </w:r>
      <w:r w:rsidRPr="00E36C74">
        <w:rPr>
          <w:rFonts w:ascii="inherit" w:eastAsia="宋体" w:hAnsi="inherit" w:cs="Times New Roman"/>
          <w:spacing w:val="-2"/>
          <w:kern w:val="0"/>
          <w:sz w:val="24"/>
          <w:szCs w:val="24"/>
        </w:rPr>
        <w:t>Ribbon</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Hystrix</w:t>
      </w:r>
      <w:r w:rsidRPr="00E36C74">
        <w:rPr>
          <w:rFonts w:ascii="inherit" w:eastAsia="宋体" w:hAnsi="inherit" w:cs="Times New Roman"/>
          <w:spacing w:val="-2"/>
          <w:kern w:val="0"/>
          <w:sz w:val="24"/>
          <w:szCs w:val="24"/>
        </w:rPr>
        <w:t>和可插拔</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客户端发送请求。服务</w:t>
      </w:r>
      <w:r w:rsidRPr="00E36C74">
        <w:rPr>
          <w:rFonts w:ascii="inherit" w:eastAsia="宋体" w:hAnsi="inherit" w:cs="Times New Roman"/>
          <w:spacing w:val="-2"/>
          <w:kern w:val="0"/>
          <w:sz w:val="24"/>
          <w:szCs w:val="24"/>
        </w:rPr>
        <w:t>ID</w:t>
      </w:r>
      <w:r w:rsidRPr="00E36C74">
        <w:rPr>
          <w:rFonts w:ascii="inherit" w:eastAsia="宋体" w:hAnsi="inherit" w:cs="Times New Roman"/>
          <w:spacing w:val="-2"/>
          <w:kern w:val="0"/>
          <w:sz w:val="24"/>
          <w:szCs w:val="24"/>
        </w:rPr>
        <w:t>位于</w:t>
      </w:r>
      <w:r w:rsidRPr="00E36C74">
        <w:rPr>
          <w:rFonts w:ascii="DejaVu Sans Mono" w:eastAsia="宋体" w:hAnsi="DejaVu Sans Mono" w:cs="DejaVu Sans Mono"/>
          <w:kern w:val="0"/>
          <w:sz w:val="23"/>
          <w:szCs w:val="23"/>
          <w:shd w:val="clear" w:color="auto" w:fill="F7F7F8"/>
        </w:rPr>
        <w:t>RequestContext</w:t>
      </w:r>
      <w:r w:rsidRPr="00E36C74">
        <w:rPr>
          <w:rFonts w:ascii="inherit" w:eastAsia="宋体" w:hAnsi="inherit" w:cs="Times New Roman"/>
          <w:spacing w:val="-2"/>
          <w:kern w:val="0"/>
          <w:sz w:val="24"/>
          <w:szCs w:val="24"/>
        </w:rPr>
        <w:t>属性</w:t>
      </w:r>
      <w:r w:rsidRPr="00E36C74">
        <w:rPr>
          <w:rFonts w:ascii="DejaVu Sans Mono" w:eastAsia="宋体" w:hAnsi="DejaVu Sans Mono" w:cs="DejaVu Sans Mono"/>
          <w:kern w:val="0"/>
          <w:sz w:val="23"/>
          <w:szCs w:val="23"/>
          <w:shd w:val="clear" w:color="auto" w:fill="F7F7F8"/>
        </w:rPr>
        <w:t>FilterConstants.SERVICE_ID_KEY</w:t>
      </w:r>
      <w:r w:rsidRPr="00E36C74">
        <w:rPr>
          <w:rFonts w:ascii="inherit" w:eastAsia="宋体" w:hAnsi="inherit" w:cs="Times New Roman"/>
          <w:spacing w:val="-2"/>
          <w:kern w:val="0"/>
          <w:sz w:val="24"/>
          <w:szCs w:val="24"/>
        </w:rPr>
        <w:t>中。此过滤器可以使用不同的</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客户端。他们是：</w:t>
      </w:r>
    </w:p>
    <w:p w:rsidR="00E36C74" w:rsidRPr="00E36C74" w:rsidRDefault="00E36C74" w:rsidP="00E36C74">
      <w:pPr>
        <w:widowControl/>
        <w:numPr>
          <w:ilvl w:val="1"/>
          <w:numId w:val="25"/>
        </w:numPr>
        <w:shd w:val="clear" w:color="auto" w:fill="FFFFFF"/>
        <w:spacing w:after="150"/>
        <w:ind w:left="6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Apache </w:t>
      </w:r>
      <w:r w:rsidRPr="00E36C74">
        <w:rPr>
          <w:rFonts w:ascii="DejaVu Sans Mono" w:eastAsia="宋体" w:hAnsi="DejaVu Sans Mono" w:cs="DejaVu Sans Mono"/>
          <w:kern w:val="0"/>
          <w:sz w:val="23"/>
          <w:szCs w:val="23"/>
          <w:shd w:val="clear" w:color="auto" w:fill="F7F7F8"/>
        </w:rPr>
        <w:t>HttpClient</w:t>
      </w:r>
      <w:r w:rsidRPr="00E36C74">
        <w:rPr>
          <w:rFonts w:ascii="inherit" w:eastAsia="宋体" w:hAnsi="inherit" w:cs="Times New Roman"/>
          <w:spacing w:val="-2"/>
          <w:kern w:val="0"/>
          <w:sz w:val="24"/>
          <w:szCs w:val="24"/>
        </w:rPr>
        <w:t>。这是默认的客户端。</w:t>
      </w:r>
    </w:p>
    <w:p w:rsidR="00E36C74" w:rsidRPr="00E36C74" w:rsidRDefault="00E36C74" w:rsidP="00E36C74">
      <w:pPr>
        <w:widowControl/>
        <w:numPr>
          <w:ilvl w:val="1"/>
          <w:numId w:val="25"/>
        </w:numPr>
        <w:shd w:val="clear" w:color="auto" w:fill="FFFFFF"/>
        <w:spacing w:after="150"/>
        <w:ind w:left="6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Squareup </w:t>
      </w:r>
      <w:r w:rsidRPr="00E36C74">
        <w:rPr>
          <w:rFonts w:ascii="DejaVu Sans Mono" w:eastAsia="宋体" w:hAnsi="DejaVu Sans Mono" w:cs="DejaVu Sans Mono"/>
          <w:kern w:val="0"/>
          <w:sz w:val="23"/>
          <w:szCs w:val="23"/>
          <w:shd w:val="clear" w:color="auto" w:fill="F7F7F8"/>
        </w:rPr>
        <w:t>OkHttpClient</w:t>
      </w:r>
      <w:r w:rsidRPr="00E36C74">
        <w:rPr>
          <w:rFonts w:ascii="inherit" w:eastAsia="宋体" w:hAnsi="inherit" w:cs="Times New Roman"/>
          <w:spacing w:val="-2"/>
          <w:kern w:val="0"/>
          <w:sz w:val="24"/>
          <w:szCs w:val="24"/>
        </w:rPr>
        <w:t> v3</w:t>
      </w:r>
      <w:r w:rsidRPr="00E36C74">
        <w:rPr>
          <w:rFonts w:ascii="inherit" w:eastAsia="宋体" w:hAnsi="inherit" w:cs="Times New Roman"/>
          <w:spacing w:val="-2"/>
          <w:kern w:val="0"/>
          <w:sz w:val="24"/>
          <w:szCs w:val="24"/>
        </w:rPr>
        <w:t>。通过在类路径上设置</w:t>
      </w:r>
      <w:r w:rsidRPr="00E36C74">
        <w:rPr>
          <w:rFonts w:ascii="DejaVu Sans Mono" w:eastAsia="宋体" w:hAnsi="DejaVu Sans Mono" w:cs="DejaVu Sans Mono"/>
          <w:kern w:val="0"/>
          <w:sz w:val="23"/>
          <w:szCs w:val="23"/>
          <w:shd w:val="clear" w:color="auto" w:fill="F7F7F8"/>
        </w:rPr>
        <w:t>com.squareup.okhttp3:okhttp</w:t>
      </w:r>
      <w:r w:rsidRPr="00E36C74">
        <w:rPr>
          <w:rFonts w:ascii="inherit" w:eastAsia="宋体" w:hAnsi="inherit" w:cs="Times New Roman"/>
          <w:spacing w:val="-2"/>
          <w:kern w:val="0"/>
          <w:sz w:val="24"/>
          <w:szCs w:val="24"/>
        </w:rPr>
        <w:t>库并设置</w:t>
      </w:r>
      <w:r w:rsidRPr="00E36C74">
        <w:rPr>
          <w:rFonts w:ascii="DejaVu Sans Mono" w:eastAsia="宋体" w:hAnsi="DejaVu Sans Mono" w:cs="DejaVu Sans Mono"/>
          <w:kern w:val="0"/>
          <w:sz w:val="23"/>
          <w:szCs w:val="23"/>
          <w:shd w:val="clear" w:color="auto" w:fill="F7F7F8"/>
        </w:rPr>
        <w:t>ribbon.okhttp.enabled=true</w:t>
      </w:r>
      <w:r w:rsidRPr="00E36C74">
        <w:rPr>
          <w:rFonts w:ascii="inherit" w:eastAsia="宋体" w:hAnsi="inherit" w:cs="Times New Roman"/>
          <w:spacing w:val="-2"/>
          <w:kern w:val="0"/>
          <w:sz w:val="24"/>
          <w:szCs w:val="24"/>
        </w:rPr>
        <w:t>来启用此功能。</w:t>
      </w:r>
    </w:p>
    <w:p w:rsidR="00E36C74" w:rsidRPr="00E36C74" w:rsidRDefault="00E36C74" w:rsidP="00E36C74">
      <w:pPr>
        <w:widowControl/>
        <w:numPr>
          <w:ilvl w:val="1"/>
          <w:numId w:val="25"/>
        </w:numPr>
        <w:shd w:val="clear" w:color="auto" w:fill="FFFFFF"/>
        <w:ind w:left="6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Netflix Ribbon HTTP</w:t>
      </w:r>
      <w:r w:rsidRPr="00E36C74">
        <w:rPr>
          <w:rFonts w:ascii="inherit" w:eastAsia="宋体" w:hAnsi="inherit" w:cs="Times New Roman"/>
          <w:spacing w:val="-2"/>
          <w:kern w:val="0"/>
          <w:sz w:val="24"/>
          <w:szCs w:val="24"/>
        </w:rPr>
        <w:t>客户端。这可以通过设置</w:t>
      </w:r>
      <w:r w:rsidRPr="00E36C74">
        <w:rPr>
          <w:rFonts w:ascii="DejaVu Sans Mono" w:eastAsia="宋体" w:hAnsi="DejaVu Sans Mono" w:cs="DejaVu Sans Mono"/>
          <w:kern w:val="0"/>
          <w:sz w:val="23"/>
          <w:szCs w:val="23"/>
          <w:shd w:val="clear" w:color="auto" w:fill="F7F7F8"/>
        </w:rPr>
        <w:t>ribbon.restclient.enabled=true</w:t>
      </w:r>
      <w:r w:rsidRPr="00E36C74">
        <w:rPr>
          <w:rFonts w:ascii="inherit" w:eastAsia="宋体" w:hAnsi="inherit" w:cs="Times New Roman"/>
          <w:spacing w:val="-2"/>
          <w:kern w:val="0"/>
          <w:sz w:val="24"/>
          <w:szCs w:val="24"/>
        </w:rPr>
        <w:t>来启用。这个客户端有限制，比如它不支持</w:t>
      </w:r>
      <w:r w:rsidRPr="00E36C74">
        <w:rPr>
          <w:rFonts w:ascii="inherit" w:eastAsia="宋体" w:hAnsi="inherit" w:cs="Times New Roman"/>
          <w:spacing w:val="-2"/>
          <w:kern w:val="0"/>
          <w:sz w:val="24"/>
          <w:szCs w:val="24"/>
        </w:rPr>
        <w:t>PATCH</w:t>
      </w:r>
      <w:r w:rsidRPr="00E36C74">
        <w:rPr>
          <w:rFonts w:ascii="inherit" w:eastAsia="宋体" w:hAnsi="inherit" w:cs="Times New Roman"/>
          <w:spacing w:val="-2"/>
          <w:kern w:val="0"/>
          <w:sz w:val="24"/>
          <w:szCs w:val="24"/>
        </w:rPr>
        <w:t>方法，还有内置的重试。</w:t>
      </w:r>
    </w:p>
    <w:p w:rsidR="00E36C74" w:rsidRPr="00E36C74" w:rsidRDefault="00E36C74" w:rsidP="00E36C74">
      <w:pPr>
        <w:widowControl/>
        <w:numPr>
          <w:ilvl w:val="0"/>
          <w:numId w:val="25"/>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SimpleHostRoutingFilter</w:t>
      </w:r>
      <w:r w:rsidRPr="00E36C74">
        <w:rPr>
          <w:rFonts w:ascii="inherit" w:eastAsia="宋体" w:hAnsi="inherit" w:cs="Times New Roman"/>
          <w:spacing w:val="-2"/>
          <w:kern w:val="0"/>
          <w:sz w:val="24"/>
          <w:szCs w:val="24"/>
        </w:rPr>
        <w:t>：此过滤器通过</w:t>
      </w:r>
      <w:r w:rsidRPr="00E36C74">
        <w:rPr>
          <w:rFonts w:ascii="inherit" w:eastAsia="宋体" w:hAnsi="inherit" w:cs="Times New Roman"/>
          <w:spacing w:val="-2"/>
          <w:kern w:val="0"/>
          <w:sz w:val="24"/>
          <w:szCs w:val="24"/>
        </w:rPr>
        <w:t>Apache HttpClient</w:t>
      </w:r>
      <w:r w:rsidRPr="00E36C74">
        <w:rPr>
          <w:rFonts w:ascii="inherit" w:eastAsia="宋体" w:hAnsi="inherit" w:cs="Times New Roman"/>
          <w:spacing w:val="-2"/>
          <w:kern w:val="0"/>
          <w:sz w:val="24"/>
          <w:szCs w:val="24"/>
        </w:rPr>
        <w:t>发送请求到预定的</w:t>
      </w:r>
      <w:r w:rsidRPr="00E36C74">
        <w:rPr>
          <w:rFonts w:ascii="inherit" w:eastAsia="宋体" w:hAnsi="inherit" w:cs="Times New Roman"/>
          <w:spacing w:val="-2"/>
          <w:kern w:val="0"/>
          <w:sz w:val="24"/>
          <w:szCs w:val="24"/>
        </w:rPr>
        <w:t>URL</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URL</w:t>
      </w:r>
      <w:r w:rsidRPr="00E36C74">
        <w:rPr>
          <w:rFonts w:ascii="inherit" w:eastAsia="宋体" w:hAnsi="inherit" w:cs="Times New Roman"/>
          <w:spacing w:val="-2"/>
          <w:kern w:val="0"/>
          <w:sz w:val="24"/>
          <w:szCs w:val="24"/>
        </w:rPr>
        <w:t>位于</w:t>
      </w:r>
      <w:r w:rsidRPr="00E36C74">
        <w:rPr>
          <w:rFonts w:ascii="DejaVu Sans Mono" w:eastAsia="宋体" w:hAnsi="DejaVu Sans Mono" w:cs="DejaVu Sans Mono"/>
          <w:kern w:val="0"/>
          <w:sz w:val="23"/>
          <w:szCs w:val="23"/>
          <w:shd w:val="clear" w:color="auto" w:fill="F7F7F8"/>
        </w:rPr>
        <w:t>RequestContext.getRouteHost()</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自定义</w:t>
      </w:r>
      <w:r w:rsidRPr="00E36C74">
        <w:rPr>
          <w:rFonts w:ascii="Arial" w:eastAsia="宋体" w:hAnsi="Arial" w:cs="Arial"/>
          <w:color w:val="BA3925"/>
          <w:kern w:val="0"/>
          <w:sz w:val="35"/>
          <w:szCs w:val="35"/>
        </w:rPr>
        <w:t>Zuul</w:t>
      </w:r>
      <w:r w:rsidRPr="00E36C74">
        <w:rPr>
          <w:rFonts w:ascii="Arial" w:eastAsia="宋体" w:hAnsi="Arial" w:cs="Arial"/>
          <w:color w:val="BA3925"/>
          <w:kern w:val="0"/>
          <w:sz w:val="35"/>
          <w:szCs w:val="35"/>
        </w:rPr>
        <w:t>过滤示例</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以下大部分以下</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如何撰写</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示例都包含</w:t>
      </w:r>
      <w:hyperlink r:id="rId93" w:history="1">
        <w:r w:rsidRPr="00E36C74">
          <w:rPr>
            <w:rFonts w:ascii="inherit" w:eastAsia="宋体" w:hAnsi="inherit" w:cs="Times New Roman"/>
            <w:color w:val="2156A5"/>
            <w:spacing w:val="-2"/>
            <w:kern w:val="0"/>
            <w:sz w:val="24"/>
            <w:szCs w:val="24"/>
            <w:u w:val="single"/>
          </w:rPr>
          <w:t>示例</w:t>
        </w:r>
        <w:r w:rsidRPr="00E36C74">
          <w:rPr>
            <w:rFonts w:ascii="inherit" w:eastAsia="宋体" w:hAnsi="inherit" w:cs="Times New Roman"/>
            <w:color w:val="2156A5"/>
            <w:spacing w:val="-2"/>
            <w:kern w:val="0"/>
            <w:sz w:val="24"/>
            <w:szCs w:val="24"/>
            <w:u w:val="single"/>
          </w:rPr>
          <w:t>Zuul</w:t>
        </w:r>
        <w:r w:rsidRPr="00E36C74">
          <w:rPr>
            <w:rFonts w:ascii="inherit" w:eastAsia="宋体" w:hAnsi="inherit" w:cs="Times New Roman"/>
            <w:color w:val="2156A5"/>
            <w:spacing w:val="-2"/>
            <w:kern w:val="0"/>
            <w:sz w:val="24"/>
            <w:szCs w:val="24"/>
            <w:u w:val="single"/>
          </w:rPr>
          <w:t>过滤器</w:t>
        </w:r>
      </w:hyperlink>
      <w:r w:rsidRPr="00E36C74">
        <w:rPr>
          <w:rFonts w:ascii="inherit" w:eastAsia="宋体" w:hAnsi="inherit" w:cs="Times New Roman"/>
          <w:spacing w:val="-2"/>
          <w:kern w:val="0"/>
          <w:sz w:val="24"/>
          <w:szCs w:val="24"/>
        </w:rPr>
        <w:t>项目。还有一些操作该存储库中的请求或响应正文的例子。</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如何编写预过滤器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前置过滤器用于设置</w:t>
      </w:r>
      <w:r w:rsidRPr="00E36C74">
        <w:rPr>
          <w:rFonts w:ascii="DejaVu Sans Mono" w:eastAsia="宋体" w:hAnsi="DejaVu Sans Mono" w:cs="DejaVu Sans Mono"/>
          <w:kern w:val="0"/>
          <w:sz w:val="23"/>
          <w:szCs w:val="23"/>
          <w:shd w:val="clear" w:color="auto" w:fill="F7F7F8"/>
        </w:rPr>
        <w:t>RequestContext</w:t>
      </w:r>
      <w:r w:rsidRPr="00E36C74">
        <w:rPr>
          <w:rFonts w:ascii="inherit" w:eastAsia="宋体" w:hAnsi="inherit" w:cs="Times New Roman"/>
          <w:spacing w:val="-2"/>
          <w:kern w:val="0"/>
          <w:sz w:val="24"/>
          <w:szCs w:val="24"/>
        </w:rPr>
        <w:t>中的数据，用于下游的过滤器。主要用例是设置路由过滤器所需的信息。</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QueryParamPreFilter extends ZuulFilter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int filterOrder()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PRE_DECORATION_FILTER_ORDER - 1; // run before PreDecoration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String filterType()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PRE_TYPE;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boolean shouldFilter()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RequestContext ctx = RequestContext.getCurrentContext();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!ctx.containsKey(FORWARD_TO_KEY) // a filter has already forwarded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&amp;&amp; !ctx.containsKey(SERVICE_ID_KEY); // a filter has already determined serviceId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Object run()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RequestContext ctx = RequestContext.getCurrentContext();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HttpServletRequest request = ctx.getRequest();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if (request.getParameter("foo") != null)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xml:space="preserve">    // put the serviceId in `RequestContext`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ctx.put(SERVICE_ID_KEY, request.getParameter("foo"));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null;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上面的过滤器从</w:t>
      </w:r>
      <w:r w:rsidRPr="00E36C74">
        <w:rPr>
          <w:rFonts w:ascii="DejaVu Sans Mono" w:eastAsia="宋体" w:hAnsi="DejaVu Sans Mono" w:cs="DejaVu Sans Mono"/>
          <w:kern w:val="0"/>
          <w:sz w:val="23"/>
          <w:szCs w:val="23"/>
          <w:shd w:val="clear" w:color="auto" w:fill="F7F7F8"/>
        </w:rPr>
        <w:t>foo</w:t>
      </w:r>
      <w:r w:rsidRPr="00E36C74">
        <w:rPr>
          <w:rFonts w:ascii="inherit" w:eastAsia="宋体" w:hAnsi="inherit" w:cs="Times New Roman"/>
          <w:spacing w:val="-2"/>
          <w:kern w:val="0"/>
          <w:sz w:val="24"/>
          <w:szCs w:val="24"/>
        </w:rPr>
        <w:t>请求参数填充</w:t>
      </w:r>
      <w:r w:rsidRPr="00E36C74">
        <w:rPr>
          <w:rFonts w:ascii="DejaVu Sans Mono" w:eastAsia="宋体" w:hAnsi="DejaVu Sans Mono" w:cs="DejaVu Sans Mono"/>
          <w:kern w:val="0"/>
          <w:sz w:val="23"/>
          <w:szCs w:val="23"/>
          <w:shd w:val="clear" w:color="auto" w:fill="F7F7F8"/>
        </w:rPr>
        <w:t>SERVICE_ID_KEY</w:t>
      </w:r>
      <w:r w:rsidRPr="00E36C74">
        <w:rPr>
          <w:rFonts w:ascii="inherit" w:eastAsia="宋体" w:hAnsi="inherit" w:cs="Times New Roman"/>
          <w:spacing w:val="-2"/>
          <w:kern w:val="0"/>
          <w:sz w:val="24"/>
          <w:szCs w:val="24"/>
        </w:rPr>
        <w:t>。实际上，做这种直接映射并不是一个好主意，而是从</w:t>
      </w:r>
      <w:r w:rsidRPr="00E36C74">
        <w:rPr>
          <w:rFonts w:ascii="DejaVu Sans Mono" w:eastAsia="宋体" w:hAnsi="DejaVu Sans Mono" w:cs="DejaVu Sans Mono"/>
          <w:kern w:val="0"/>
          <w:sz w:val="23"/>
          <w:szCs w:val="23"/>
          <w:shd w:val="clear" w:color="auto" w:fill="F7F7F8"/>
        </w:rPr>
        <w:t>foo</w:t>
      </w:r>
      <w:r w:rsidRPr="00E36C74">
        <w:rPr>
          <w:rFonts w:ascii="inherit" w:eastAsia="宋体" w:hAnsi="inherit" w:cs="Times New Roman"/>
          <w:spacing w:val="-2"/>
          <w:kern w:val="0"/>
          <w:sz w:val="24"/>
          <w:szCs w:val="24"/>
        </w:rPr>
        <w:t>的值来查看服务</w:t>
      </w:r>
      <w:r w:rsidRPr="00E36C74">
        <w:rPr>
          <w:rFonts w:ascii="inherit" w:eastAsia="宋体" w:hAnsi="inherit" w:cs="Times New Roman"/>
          <w:spacing w:val="-2"/>
          <w:kern w:val="0"/>
          <w:sz w:val="24"/>
          <w:szCs w:val="24"/>
        </w:rPr>
        <w:t>ID</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现在填写</w:t>
      </w:r>
      <w:r w:rsidRPr="00E36C74">
        <w:rPr>
          <w:rFonts w:ascii="DejaVu Sans Mono" w:eastAsia="宋体" w:hAnsi="DejaVu Sans Mono" w:cs="DejaVu Sans Mono"/>
          <w:kern w:val="0"/>
          <w:sz w:val="23"/>
          <w:szCs w:val="23"/>
          <w:shd w:val="clear" w:color="auto" w:fill="F7F7F8"/>
        </w:rPr>
        <w:t>SERVICE_ID_KEY</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PreDecorationFilter</w:t>
      </w:r>
      <w:r w:rsidRPr="00E36C74">
        <w:rPr>
          <w:rFonts w:ascii="inherit" w:eastAsia="宋体" w:hAnsi="inherit" w:cs="Times New Roman"/>
          <w:spacing w:val="-2"/>
          <w:kern w:val="0"/>
          <w:sz w:val="24"/>
          <w:szCs w:val="24"/>
        </w:rPr>
        <w:t>将不会运行，</w:t>
      </w:r>
      <w:r w:rsidRPr="00E36C74">
        <w:rPr>
          <w:rFonts w:ascii="DejaVu Sans Mono" w:eastAsia="宋体" w:hAnsi="DejaVu Sans Mono" w:cs="DejaVu Sans Mono"/>
          <w:kern w:val="0"/>
          <w:sz w:val="23"/>
          <w:szCs w:val="23"/>
          <w:shd w:val="clear" w:color="auto" w:fill="F7F7F8"/>
        </w:rPr>
        <w:t>RibbonRoutingFilter</w:t>
      </w:r>
      <w:r w:rsidRPr="00E36C74">
        <w:rPr>
          <w:rFonts w:ascii="inherit" w:eastAsia="宋体" w:hAnsi="inherit" w:cs="Times New Roman"/>
          <w:spacing w:val="-2"/>
          <w:kern w:val="0"/>
          <w:sz w:val="24"/>
          <w:szCs w:val="24"/>
        </w:rPr>
        <w:t>将会。如果您想要路由到完整的网址，请改用</w:t>
      </w:r>
      <w:r w:rsidRPr="00E36C74">
        <w:rPr>
          <w:rFonts w:ascii="DejaVu Sans Mono" w:eastAsia="宋体" w:hAnsi="DejaVu Sans Mono" w:cs="DejaVu Sans Mono"/>
          <w:kern w:val="0"/>
          <w:sz w:val="23"/>
          <w:szCs w:val="23"/>
          <w:shd w:val="clear" w:color="auto" w:fill="F7F7F8"/>
        </w:rPr>
        <w:t>ctx.setRouteHost(url)</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要修改路由过滤器将转发的路径，请设置</w:t>
      </w:r>
      <w:r w:rsidRPr="00E36C74">
        <w:rPr>
          <w:rFonts w:ascii="DejaVu Sans Mono" w:eastAsia="宋体" w:hAnsi="DejaVu Sans Mono" w:cs="DejaVu Sans Mono"/>
          <w:kern w:val="0"/>
          <w:sz w:val="23"/>
          <w:szCs w:val="23"/>
          <w:shd w:val="clear" w:color="auto" w:fill="F7F7F8"/>
        </w:rPr>
        <w:t>REQUEST_URI_KEY</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如何编写路由过滤器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路由过滤器在预过滤器之后运行，并用于向其他服务发出请求。这里的大部分工作是将请求和响应数据转换到客户端所需的模型。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OkHttpRoutingFilter extends ZuulFilter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@Autowired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private ProxyRequestHelper helper;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String filterType()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ROUTE_TYPE;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int filterOrder()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SIMPLE_HOST_ROUTING_FILTER_ORDER - 1;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boolean shouldFilter()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RequestContext.getCurrentContext().getRouteHost() != null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&amp;&amp; RequestContext.getCurrentContext().sendZuulResponse();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Object run()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OkHttpClient httpClient = new OkHttpClient.Builder()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customize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.build();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RequestContext context = RequestContext.getCurrentContext();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HttpServletRequest request = context.getRequest();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String method = request.getMethod();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String uri = this.helper.buildZuulRequestURI(request);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Headers.Builder headers = new Headers.Builder();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Enumeration&lt;String&gt; headerNames = request.getHeaderNames();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while (headerNames.hasMoreElements())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String name = headerNames.nextElement();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Enumeration&lt;String&gt; values = request.getHeaders(name);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while (values.hasMoreElements())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String value = values.nextElement();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headers.add(name, value);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InputStream inputStream = request.getInputStream();</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RequestBody requestBody = null;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if (inputStream != null &amp;&amp; HttpMethod.permitsRequestBody(method))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MediaType mediaType = null;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if (headers.get("Content-Type") != null)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mediaType = MediaType.parse(headers.get("Content-Type"));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requestBody = RequestBody.create(mediaType, StreamUtils.copyToByteArray(inputStream));</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Request.Builder builder = new Request.Builder()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.headers(headers.build())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.url(uri)</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.method(method, requestBody);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Response response = httpClient.newCall(builder.build()).execute();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LinkedMultiValueMap&lt;String, String&gt; responseHeaders = new LinkedMultiValueMap&lt;&gt;();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for (Map.Entry&lt;String, List&lt;String&gt;&gt; entry : response.headers().toMultimap().entrySet())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responseHeaders.put(entry.getKey(), entry.getValue());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this.helper.setResponse(response.code(), response.body().byteStream(),</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responseHeaders);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context.setRouteHost(null); // prevent SimpleHostRoutingFilter from running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null;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上述过滤器将</w:t>
      </w:r>
      <w:r w:rsidRPr="00E36C74">
        <w:rPr>
          <w:rFonts w:ascii="inherit" w:eastAsia="宋体" w:hAnsi="inherit" w:cs="Times New Roman"/>
          <w:spacing w:val="-2"/>
          <w:kern w:val="0"/>
          <w:sz w:val="24"/>
          <w:szCs w:val="24"/>
        </w:rPr>
        <w:t>Servlet</w:t>
      </w:r>
      <w:r w:rsidRPr="00E36C74">
        <w:rPr>
          <w:rFonts w:ascii="inherit" w:eastAsia="宋体" w:hAnsi="inherit" w:cs="Times New Roman"/>
          <w:spacing w:val="-2"/>
          <w:kern w:val="0"/>
          <w:sz w:val="24"/>
          <w:szCs w:val="24"/>
        </w:rPr>
        <w:t>请求信息转换为</w:t>
      </w:r>
      <w:r w:rsidRPr="00E36C74">
        <w:rPr>
          <w:rFonts w:ascii="inherit" w:eastAsia="宋体" w:hAnsi="inherit" w:cs="Times New Roman"/>
          <w:spacing w:val="-2"/>
          <w:kern w:val="0"/>
          <w:sz w:val="24"/>
          <w:szCs w:val="24"/>
        </w:rPr>
        <w:t>OkHttp3</w:t>
      </w:r>
      <w:r w:rsidRPr="00E36C74">
        <w:rPr>
          <w:rFonts w:ascii="inherit" w:eastAsia="宋体" w:hAnsi="inherit" w:cs="Times New Roman"/>
          <w:spacing w:val="-2"/>
          <w:kern w:val="0"/>
          <w:sz w:val="24"/>
          <w:szCs w:val="24"/>
        </w:rPr>
        <w:t>请求信息，执行</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请求，然后将</w:t>
      </w:r>
      <w:r w:rsidRPr="00E36C74">
        <w:rPr>
          <w:rFonts w:ascii="inherit" w:eastAsia="宋体" w:hAnsi="inherit" w:cs="Times New Roman"/>
          <w:spacing w:val="-2"/>
          <w:kern w:val="0"/>
          <w:sz w:val="24"/>
          <w:szCs w:val="24"/>
        </w:rPr>
        <w:t>OkHttp3</w:t>
      </w:r>
      <w:r w:rsidRPr="00E36C74">
        <w:rPr>
          <w:rFonts w:ascii="inherit" w:eastAsia="宋体" w:hAnsi="inherit" w:cs="Times New Roman"/>
          <w:spacing w:val="-2"/>
          <w:kern w:val="0"/>
          <w:sz w:val="24"/>
          <w:szCs w:val="24"/>
        </w:rPr>
        <w:t>响应信息转换为</w:t>
      </w:r>
      <w:r w:rsidRPr="00E36C74">
        <w:rPr>
          <w:rFonts w:ascii="inherit" w:eastAsia="宋体" w:hAnsi="inherit" w:cs="Times New Roman"/>
          <w:spacing w:val="-2"/>
          <w:kern w:val="0"/>
          <w:sz w:val="24"/>
          <w:szCs w:val="24"/>
        </w:rPr>
        <w:t>Servlet</w:t>
      </w:r>
      <w:r w:rsidRPr="00E36C74">
        <w:rPr>
          <w:rFonts w:ascii="inherit" w:eastAsia="宋体" w:hAnsi="inherit" w:cs="Times New Roman"/>
          <w:spacing w:val="-2"/>
          <w:kern w:val="0"/>
          <w:sz w:val="24"/>
          <w:szCs w:val="24"/>
        </w:rPr>
        <w:t>响应。警告：此过滤器可能有错误，但功能不正确。</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如何编写过滤器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后置过滤器通常操纵响应。在下面的过滤器中，我们添加一个随机</w:t>
      </w:r>
      <w:r w:rsidRPr="00E36C74">
        <w:rPr>
          <w:rFonts w:ascii="DejaVu Sans Mono" w:eastAsia="宋体" w:hAnsi="DejaVu Sans Mono" w:cs="DejaVu Sans Mono"/>
          <w:kern w:val="0"/>
          <w:sz w:val="23"/>
          <w:szCs w:val="23"/>
          <w:shd w:val="clear" w:color="auto" w:fill="F7F7F8"/>
        </w:rPr>
        <w:t>UUID</w:t>
      </w:r>
      <w:r w:rsidRPr="00E36C74">
        <w:rPr>
          <w:rFonts w:ascii="inherit" w:eastAsia="宋体" w:hAnsi="inherit" w:cs="Times New Roman"/>
          <w:spacing w:val="-2"/>
          <w:kern w:val="0"/>
          <w:sz w:val="24"/>
          <w:szCs w:val="24"/>
        </w:rPr>
        <w:t>作为</w:t>
      </w:r>
      <w:r w:rsidRPr="00E36C74">
        <w:rPr>
          <w:rFonts w:ascii="DejaVu Sans Mono" w:eastAsia="宋体" w:hAnsi="DejaVu Sans Mono" w:cs="DejaVu Sans Mono"/>
          <w:kern w:val="0"/>
          <w:sz w:val="23"/>
          <w:szCs w:val="23"/>
          <w:shd w:val="clear" w:color="auto" w:fill="F7F7F8"/>
        </w:rPr>
        <w:t>X-Foo</w:t>
      </w:r>
      <w:r w:rsidRPr="00E36C74">
        <w:rPr>
          <w:rFonts w:ascii="inherit" w:eastAsia="宋体" w:hAnsi="inherit" w:cs="Times New Roman"/>
          <w:spacing w:val="-2"/>
          <w:kern w:val="0"/>
          <w:sz w:val="24"/>
          <w:szCs w:val="24"/>
        </w:rPr>
        <w:t>头。其他操作，如转换响应体，要复杂得多，计算密集。</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AddResponseHeaderFilter extends ZuulFilter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String filterType()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POST_TYPE;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int filterOrder()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SEND_RESPONSE_FILTER_ORDER - 1;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boolean shouldFilter()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true;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Object run()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RequestContext context = RequestContext.getCurrentContext();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r w:rsidRPr="00E36C74">
        <w:rPr>
          <w:rFonts w:ascii="DejaVu Sans Mono" w:eastAsia="宋体" w:hAnsi="DejaVu Sans Mono" w:cs="DejaVu Sans Mono"/>
          <w:kern w:val="0"/>
          <w:sz w:val="24"/>
          <w:szCs w:val="24"/>
        </w:rPr>
        <w:tab/>
        <w:t>HttpServletResponse servletResponse = context.getResponse();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servletResponse.addHeader("X-Foo", UUID.randomUUID().toString());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null;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Zuul</w:t>
      </w:r>
      <w:r w:rsidRPr="00E36C74">
        <w:rPr>
          <w:rFonts w:ascii="Arial" w:eastAsia="宋体" w:hAnsi="Arial" w:cs="Arial"/>
          <w:color w:val="BA3925"/>
          <w:kern w:val="0"/>
          <w:sz w:val="35"/>
          <w:szCs w:val="35"/>
        </w:rPr>
        <w:t>错误如何工作</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如果在</w:t>
      </w:r>
      <w:r w:rsidRPr="00E36C74">
        <w:rPr>
          <w:rFonts w:ascii="inherit" w:eastAsia="宋体" w:hAnsi="inherit" w:cs="Times New Roman"/>
          <w:spacing w:val="-2"/>
          <w:kern w:val="0"/>
          <w:sz w:val="24"/>
          <w:szCs w:val="24"/>
        </w:rPr>
        <w:t>Zuul</w:t>
      </w:r>
      <w:r w:rsidRPr="00E36C74">
        <w:rPr>
          <w:rFonts w:ascii="inherit" w:eastAsia="宋体" w:hAnsi="inherit" w:cs="Times New Roman"/>
          <w:spacing w:val="-2"/>
          <w:kern w:val="0"/>
          <w:sz w:val="24"/>
          <w:szCs w:val="24"/>
        </w:rPr>
        <w:t>过滤器生命周期的任何部分抛出异常，则会执行错误过滤器。</w:t>
      </w:r>
      <w:r w:rsidRPr="00E36C74">
        <w:rPr>
          <w:rFonts w:ascii="DejaVu Sans Mono" w:eastAsia="宋体" w:hAnsi="DejaVu Sans Mono" w:cs="DejaVu Sans Mono"/>
          <w:kern w:val="0"/>
          <w:sz w:val="23"/>
          <w:szCs w:val="23"/>
          <w:shd w:val="clear" w:color="auto" w:fill="F7F7F8"/>
        </w:rPr>
        <w:t>SendErrorFilter</w:t>
      </w:r>
      <w:r w:rsidRPr="00E36C74">
        <w:rPr>
          <w:rFonts w:ascii="inherit" w:eastAsia="宋体" w:hAnsi="inherit" w:cs="Times New Roman"/>
          <w:spacing w:val="-2"/>
          <w:kern w:val="0"/>
          <w:sz w:val="24"/>
          <w:szCs w:val="24"/>
        </w:rPr>
        <w:t>只有</w:t>
      </w:r>
      <w:r w:rsidRPr="00E36C74">
        <w:rPr>
          <w:rFonts w:ascii="DejaVu Sans Mono" w:eastAsia="宋体" w:hAnsi="DejaVu Sans Mono" w:cs="DejaVu Sans Mono"/>
          <w:kern w:val="0"/>
          <w:sz w:val="23"/>
          <w:szCs w:val="23"/>
          <w:shd w:val="clear" w:color="auto" w:fill="F7F7F8"/>
        </w:rPr>
        <w:t>RequestContext.getThrowable()</w:t>
      </w:r>
      <w:r w:rsidRPr="00E36C74">
        <w:rPr>
          <w:rFonts w:ascii="inherit" w:eastAsia="宋体" w:hAnsi="inherit" w:cs="Times New Roman"/>
          <w:spacing w:val="-2"/>
          <w:kern w:val="0"/>
          <w:sz w:val="24"/>
          <w:szCs w:val="24"/>
        </w:rPr>
        <w:t>不是</w:t>
      </w:r>
      <w:r w:rsidRPr="00E36C74">
        <w:rPr>
          <w:rFonts w:ascii="DejaVu Sans Mono" w:eastAsia="宋体" w:hAnsi="DejaVu Sans Mono" w:cs="DejaVu Sans Mono"/>
          <w:kern w:val="0"/>
          <w:sz w:val="23"/>
          <w:szCs w:val="23"/>
          <w:shd w:val="clear" w:color="auto" w:fill="F7F7F8"/>
        </w:rPr>
        <w:t>null</w:t>
      </w:r>
      <w:r w:rsidRPr="00E36C74">
        <w:rPr>
          <w:rFonts w:ascii="inherit" w:eastAsia="宋体" w:hAnsi="inherit" w:cs="Times New Roman"/>
          <w:spacing w:val="-2"/>
          <w:kern w:val="0"/>
          <w:sz w:val="24"/>
          <w:szCs w:val="24"/>
        </w:rPr>
        <w:t>才会运行。然后在请求中设置特定的</w:t>
      </w:r>
      <w:r w:rsidRPr="00E36C74">
        <w:rPr>
          <w:rFonts w:ascii="DejaVu Sans Mono" w:eastAsia="宋体" w:hAnsi="DejaVu Sans Mono" w:cs="DejaVu Sans Mono"/>
          <w:kern w:val="0"/>
          <w:sz w:val="23"/>
          <w:szCs w:val="23"/>
          <w:shd w:val="clear" w:color="auto" w:fill="F7F7F8"/>
        </w:rPr>
        <w:t>javax.servlet.error.*</w:t>
      </w:r>
      <w:r w:rsidRPr="00E36C74">
        <w:rPr>
          <w:rFonts w:ascii="inherit" w:eastAsia="宋体" w:hAnsi="inherit" w:cs="Times New Roman"/>
          <w:spacing w:val="-2"/>
          <w:kern w:val="0"/>
          <w:sz w:val="24"/>
          <w:szCs w:val="24"/>
        </w:rPr>
        <w:t>属性，并将请求转发到</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错误页面。</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Zuul</w:t>
      </w:r>
      <w:r w:rsidRPr="00E36C74">
        <w:rPr>
          <w:rFonts w:ascii="Arial" w:eastAsia="宋体" w:hAnsi="Arial" w:cs="Arial"/>
          <w:color w:val="BA3925"/>
          <w:kern w:val="0"/>
          <w:sz w:val="35"/>
          <w:szCs w:val="35"/>
        </w:rPr>
        <w:t>渴望应用程序上下文加载</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Zuul</w:t>
      </w:r>
      <w:r w:rsidRPr="00E36C74">
        <w:rPr>
          <w:rFonts w:ascii="inherit" w:eastAsia="宋体" w:hAnsi="inherit" w:cs="Times New Roman"/>
          <w:spacing w:val="-2"/>
          <w:kern w:val="0"/>
          <w:sz w:val="24"/>
          <w:szCs w:val="24"/>
        </w:rPr>
        <w:t>内部使用</w:t>
      </w:r>
      <w:r w:rsidRPr="00E36C74">
        <w:rPr>
          <w:rFonts w:ascii="inherit" w:eastAsia="宋体" w:hAnsi="inherit" w:cs="Times New Roman"/>
          <w:spacing w:val="-2"/>
          <w:kern w:val="0"/>
          <w:sz w:val="24"/>
          <w:szCs w:val="24"/>
        </w:rPr>
        <w:t>Ribbon</w:t>
      </w:r>
      <w:r w:rsidRPr="00E36C74">
        <w:rPr>
          <w:rFonts w:ascii="inherit" w:eastAsia="宋体" w:hAnsi="inherit" w:cs="Times New Roman"/>
          <w:spacing w:val="-2"/>
          <w:kern w:val="0"/>
          <w:sz w:val="24"/>
          <w:szCs w:val="24"/>
        </w:rPr>
        <w:t>调用远程</w:t>
      </w:r>
      <w:r w:rsidRPr="00E36C74">
        <w:rPr>
          <w:rFonts w:ascii="inherit" w:eastAsia="宋体" w:hAnsi="inherit" w:cs="Times New Roman"/>
          <w:spacing w:val="-2"/>
          <w:kern w:val="0"/>
          <w:sz w:val="24"/>
          <w:szCs w:val="24"/>
        </w:rPr>
        <w:t>URL</w:t>
      </w:r>
      <w:r w:rsidRPr="00E36C74">
        <w:rPr>
          <w:rFonts w:ascii="inherit" w:eastAsia="宋体" w:hAnsi="inherit" w:cs="Times New Roman"/>
          <w:spacing w:val="-2"/>
          <w:kern w:val="0"/>
          <w:sz w:val="24"/>
          <w:szCs w:val="24"/>
        </w:rPr>
        <w:t>，并且</w:t>
      </w:r>
      <w:r w:rsidRPr="00E36C74">
        <w:rPr>
          <w:rFonts w:ascii="inherit" w:eastAsia="宋体" w:hAnsi="inherit" w:cs="Times New Roman"/>
          <w:spacing w:val="-2"/>
          <w:kern w:val="0"/>
          <w:sz w:val="24"/>
          <w:szCs w:val="24"/>
        </w:rPr>
        <w:t>Ribbon</w:t>
      </w:r>
      <w:r w:rsidRPr="00E36C74">
        <w:rPr>
          <w:rFonts w:ascii="inherit" w:eastAsia="宋体" w:hAnsi="inherit" w:cs="Times New Roman"/>
          <w:spacing w:val="-2"/>
          <w:kern w:val="0"/>
          <w:sz w:val="24"/>
          <w:szCs w:val="24"/>
        </w:rPr>
        <w:t>客户端默认在第一次调用时由</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加载。可以使用以下配置更改</w:t>
      </w:r>
      <w:r w:rsidRPr="00E36C74">
        <w:rPr>
          <w:rFonts w:ascii="inherit" w:eastAsia="宋体" w:hAnsi="inherit" w:cs="Times New Roman"/>
          <w:spacing w:val="-2"/>
          <w:kern w:val="0"/>
          <w:sz w:val="24"/>
          <w:szCs w:val="24"/>
        </w:rPr>
        <w:t>Zuul</w:t>
      </w:r>
      <w:r w:rsidRPr="00E36C74">
        <w:rPr>
          <w:rFonts w:ascii="inherit" w:eastAsia="宋体" w:hAnsi="inherit" w:cs="Times New Roman"/>
          <w:spacing w:val="-2"/>
          <w:kern w:val="0"/>
          <w:sz w:val="24"/>
          <w:szCs w:val="24"/>
        </w:rPr>
        <w:t>的此行为，并将导致在应用程序启动时，子</w:t>
      </w:r>
      <w:r w:rsidRPr="00E36C74">
        <w:rPr>
          <w:rFonts w:ascii="inherit" w:eastAsia="宋体" w:hAnsi="inherit" w:cs="Times New Roman"/>
          <w:spacing w:val="-2"/>
          <w:kern w:val="0"/>
          <w:sz w:val="24"/>
          <w:szCs w:val="24"/>
        </w:rPr>
        <w:t>Ribbon</w:t>
      </w:r>
      <w:r w:rsidRPr="00E36C74">
        <w:rPr>
          <w:rFonts w:ascii="inherit" w:eastAsia="宋体" w:hAnsi="inherit" w:cs="Times New Roman"/>
          <w:spacing w:val="-2"/>
          <w:kern w:val="0"/>
          <w:sz w:val="24"/>
          <w:szCs w:val="24"/>
        </w:rPr>
        <w:t>相关的应用程序上下文正在加载。</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zuul: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ribbon: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eager-load: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enabled: true</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Polyglot</w:t>
      </w:r>
      <w:r w:rsidRPr="00E36C74">
        <w:rPr>
          <w:rFonts w:ascii="Arial" w:eastAsia="宋体" w:hAnsi="Arial" w:cs="Arial"/>
          <w:color w:val="BA3925"/>
          <w:spacing w:val="-2"/>
          <w:kern w:val="0"/>
          <w:sz w:val="55"/>
          <w:szCs w:val="55"/>
        </w:rPr>
        <w:t>支持</w:t>
      </w:r>
      <w:r w:rsidRPr="00E36C74">
        <w:rPr>
          <w:rFonts w:ascii="Arial" w:eastAsia="宋体" w:hAnsi="Arial" w:cs="Arial"/>
          <w:color w:val="BA3925"/>
          <w:spacing w:val="-2"/>
          <w:kern w:val="0"/>
          <w:sz w:val="55"/>
          <w:szCs w:val="55"/>
        </w:rPr>
        <w:t>Sidecar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你有没有非</w:t>
      </w:r>
      <w:r w:rsidRPr="00E36C74">
        <w:rPr>
          <w:rFonts w:ascii="inherit" w:eastAsia="宋体" w:hAnsi="inherit" w:cs="Times New Roman"/>
          <w:spacing w:val="-2"/>
          <w:kern w:val="0"/>
          <w:sz w:val="24"/>
          <w:szCs w:val="24"/>
        </w:rPr>
        <w:t>jvm</w:t>
      </w:r>
      <w:r w:rsidRPr="00E36C74">
        <w:rPr>
          <w:rFonts w:ascii="inherit" w:eastAsia="宋体" w:hAnsi="inherit" w:cs="Times New Roman"/>
          <w:spacing w:val="-2"/>
          <w:kern w:val="0"/>
          <w:sz w:val="24"/>
          <w:szCs w:val="24"/>
        </w:rPr>
        <w:t>的语言你想利用</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Ribbon</w:t>
      </w:r>
      <w:r w:rsidRPr="00E36C74">
        <w:rPr>
          <w:rFonts w:ascii="inherit" w:eastAsia="宋体" w:hAnsi="inherit" w:cs="Times New Roman"/>
          <w:spacing w:val="-2"/>
          <w:kern w:val="0"/>
          <w:sz w:val="24"/>
          <w:szCs w:val="24"/>
        </w:rPr>
        <w:t>和配置服务器？</w:t>
      </w:r>
      <w:hyperlink r:id="rId94" w:history="1">
        <w:r w:rsidRPr="00E36C74">
          <w:rPr>
            <w:rFonts w:ascii="inherit" w:eastAsia="宋体" w:hAnsi="inherit" w:cs="Times New Roman"/>
            <w:color w:val="2156A5"/>
            <w:spacing w:val="-2"/>
            <w:kern w:val="0"/>
            <w:sz w:val="24"/>
            <w:szCs w:val="24"/>
            <w:u w:val="single"/>
          </w:rPr>
          <w:t>Netflix Prana</w:t>
        </w:r>
      </w:hyperlink>
      <w:r w:rsidRPr="00E36C74">
        <w:rPr>
          <w:rFonts w:ascii="inherit" w:eastAsia="宋体" w:hAnsi="inherit" w:cs="Times New Roman"/>
          <w:spacing w:val="-2"/>
          <w:kern w:val="0"/>
          <w:sz w:val="24"/>
          <w:szCs w:val="24"/>
        </w:rPr>
        <w:t>启发了</w:t>
      </w:r>
      <w:r w:rsidRPr="00E36C74">
        <w:rPr>
          <w:rFonts w:ascii="inherit" w:eastAsia="宋体" w:hAnsi="inherit" w:cs="Times New Roman"/>
          <w:spacing w:val="-2"/>
          <w:kern w:val="0"/>
          <w:sz w:val="24"/>
          <w:szCs w:val="24"/>
        </w:rPr>
        <w:t>Spring Cloud Netflix Sidecar </w:t>
      </w:r>
      <w:r w:rsidRPr="00E36C74">
        <w:rPr>
          <w:rFonts w:ascii="inherit" w:eastAsia="宋体" w:hAnsi="inherit" w:cs="Times New Roman"/>
          <w:spacing w:val="-2"/>
          <w:kern w:val="0"/>
          <w:sz w:val="24"/>
          <w:szCs w:val="24"/>
        </w:rPr>
        <w:t>。它包含一个简单的</w:t>
      </w:r>
      <w:r w:rsidRPr="00E36C74">
        <w:rPr>
          <w:rFonts w:ascii="inherit" w:eastAsia="宋体" w:hAnsi="inherit" w:cs="Times New Roman"/>
          <w:spacing w:val="-2"/>
          <w:kern w:val="0"/>
          <w:sz w:val="24"/>
          <w:szCs w:val="24"/>
        </w:rPr>
        <w:t>http api</w:t>
      </w:r>
      <w:r w:rsidRPr="00E36C74">
        <w:rPr>
          <w:rFonts w:ascii="inherit" w:eastAsia="宋体" w:hAnsi="inherit" w:cs="Times New Roman"/>
          <w:spacing w:val="-2"/>
          <w:kern w:val="0"/>
          <w:sz w:val="24"/>
          <w:szCs w:val="24"/>
        </w:rPr>
        <w:t>来获取给定服务的所有实例（即主机和端口）。您还可以通过从</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获取其路由条目的嵌入式</w:t>
      </w:r>
      <w:r w:rsidRPr="00E36C74">
        <w:rPr>
          <w:rFonts w:ascii="inherit" w:eastAsia="宋体" w:hAnsi="inherit" w:cs="Times New Roman"/>
          <w:spacing w:val="-2"/>
          <w:kern w:val="0"/>
          <w:sz w:val="24"/>
          <w:szCs w:val="24"/>
        </w:rPr>
        <w:t>Zuul</w:t>
      </w:r>
      <w:r w:rsidRPr="00E36C74">
        <w:rPr>
          <w:rFonts w:ascii="inherit" w:eastAsia="宋体" w:hAnsi="inherit" w:cs="Times New Roman"/>
          <w:spacing w:val="-2"/>
          <w:kern w:val="0"/>
          <w:sz w:val="24"/>
          <w:szCs w:val="24"/>
        </w:rPr>
        <w:t>代理来代理服务调用。可以通过主机查找或通过</w:t>
      </w:r>
      <w:r w:rsidRPr="00E36C74">
        <w:rPr>
          <w:rFonts w:ascii="inherit" w:eastAsia="宋体" w:hAnsi="inherit" w:cs="Times New Roman"/>
          <w:spacing w:val="-2"/>
          <w:kern w:val="0"/>
          <w:sz w:val="24"/>
          <w:szCs w:val="24"/>
        </w:rPr>
        <w:t>Zuul</w:t>
      </w:r>
      <w:r w:rsidRPr="00E36C74">
        <w:rPr>
          <w:rFonts w:ascii="inherit" w:eastAsia="宋体" w:hAnsi="inherit" w:cs="Times New Roman"/>
          <w:spacing w:val="-2"/>
          <w:kern w:val="0"/>
          <w:sz w:val="24"/>
          <w:szCs w:val="24"/>
        </w:rPr>
        <w:t>代理访问</w:t>
      </w:r>
      <w:r w:rsidRPr="00E36C74">
        <w:rPr>
          <w:rFonts w:ascii="inherit" w:eastAsia="宋体" w:hAnsi="inherit" w:cs="Times New Roman"/>
          <w:spacing w:val="-2"/>
          <w:kern w:val="0"/>
          <w:sz w:val="24"/>
          <w:szCs w:val="24"/>
        </w:rPr>
        <w:t>Spring Cloud Config</w:t>
      </w:r>
      <w:r w:rsidRPr="00E36C74">
        <w:rPr>
          <w:rFonts w:ascii="inherit" w:eastAsia="宋体" w:hAnsi="inherit" w:cs="Times New Roman"/>
          <w:spacing w:val="-2"/>
          <w:kern w:val="0"/>
          <w:sz w:val="24"/>
          <w:szCs w:val="24"/>
        </w:rPr>
        <w:t>服务器。非</w:t>
      </w:r>
      <w:r w:rsidRPr="00E36C74">
        <w:rPr>
          <w:rFonts w:ascii="inherit" w:eastAsia="宋体" w:hAnsi="inherit" w:cs="Times New Roman"/>
          <w:spacing w:val="-2"/>
          <w:kern w:val="0"/>
          <w:sz w:val="24"/>
          <w:szCs w:val="24"/>
        </w:rPr>
        <w:t>jvm</w:t>
      </w:r>
      <w:r w:rsidRPr="00E36C74">
        <w:rPr>
          <w:rFonts w:ascii="inherit" w:eastAsia="宋体" w:hAnsi="inherit" w:cs="Times New Roman"/>
          <w:spacing w:val="-2"/>
          <w:kern w:val="0"/>
          <w:sz w:val="24"/>
          <w:szCs w:val="24"/>
        </w:rPr>
        <w:t>应用程序应该执行健康检查，以便</w:t>
      </w:r>
      <w:r w:rsidRPr="00E36C74">
        <w:rPr>
          <w:rFonts w:ascii="inherit" w:eastAsia="宋体" w:hAnsi="inherit" w:cs="Times New Roman"/>
          <w:spacing w:val="-2"/>
          <w:kern w:val="0"/>
          <w:sz w:val="24"/>
          <w:szCs w:val="24"/>
        </w:rPr>
        <w:t>Sidecar</w:t>
      </w:r>
      <w:r w:rsidRPr="00E36C74">
        <w:rPr>
          <w:rFonts w:ascii="inherit" w:eastAsia="宋体" w:hAnsi="inherit" w:cs="Times New Roman"/>
          <w:spacing w:val="-2"/>
          <w:kern w:val="0"/>
          <w:sz w:val="24"/>
          <w:szCs w:val="24"/>
        </w:rPr>
        <w:t>可以向应用程序启动或关闭时向</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报告。</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要在项目中包含</w:t>
      </w:r>
      <w:r w:rsidRPr="00E36C74">
        <w:rPr>
          <w:rFonts w:ascii="inherit" w:eastAsia="宋体" w:hAnsi="inherit" w:cs="Times New Roman"/>
          <w:spacing w:val="-2"/>
          <w:kern w:val="0"/>
          <w:sz w:val="24"/>
          <w:szCs w:val="24"/>
        </w:rPr>
        <w:t>Sidecar</w:t>
      </w:r>
      <w:r w:rsidRPr="00E36C74">
        <w:rPr>
          <w:rFonts w:ascii="inherit" w:eastAsia="宋体" w:hAnsi="inherit" w:cs="Times New Roman"/>
          <w:spacing w:val="-2"/>
          <w:kern w:val="0"/>
          <w:sz w:val="24"/>
          <w:szCs w:val="24"/>
        </w:rPr>
        <w:t>，使用组</w:t>
      </w:r>
      <w:r w:rsidRPr="00E36C74">
        <w:rPr>
          <w:rFonts w:ascii="DejaVu Sans Mono" w:eastAsia="宋体" w:hAnsi="DejaVu Sans Mono" w:cs="DejaVu Sans Mono"/>
          <w:kern w:val="0"/>
          <w:sz w:val="23"/>
          <w:szCs w:val="23"/>
          <w:shd w:val="clear" w:color="auto" w:fill="F7F7F8"/>
        </w:rPr>
        <w:t>org.springframework.cloud</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artifact id </w:t>
      </w:r>
      <w:r w:rsidRPr="00E36C74">
        <w:rPr>
          <w:rFonts w:ascii="DejaVu Sans Mono" w:eastAsia="宋体" w:hAnsi="DejaVu Sans Mono" w:cs="DejaVu Sans Mono"/>
          <w:kern w:val="0"/>
          <w:sz w:val="23"/>
          <w:szCs w:val="23"/>
          <w:shd w:val="clear" w:color="auto" w:fill="F7F7F8"/>
        </w:rPr>
        <w:t>spring-cloud-netflix-sidecar</w:t>
      </w:r>
      <w:r w:rsidRPr="00E36C74">
        <w:rPr>
          <w:rFonts w:ascii="inherit" w:eastAsia="宋体" w:hAnsi="inherit" w:cs="Times New Roman"/>
          <w:spacing w:val="-2"/>
          <w:kern w:val="0"/>
          <w:sz w:val="24"/>
          <w:szCs w:val="24"/>
        </w:rPr>
        <w:t>的依赖关系。</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要启用</w:t>
      </w:r>
      <w:r w:rsidRPr="00E36C74">
        <w:rPr>
          <w:rFonts w:ascii="inherit" w:eastAsia="宋体" w:hAnsi="inherit" w:cs="Times New Roman"/>
          <w:spacing w:val="-2"/>
          <w:kern w:val="0"/>
          <w:sz w:val="24"/>
          <w:szCs w:val="24"/>
        </w:rPr>
        <w:t>Sidecar</w:t>
      </w:r>
      <w:r w:rsidRPr="00E36C74">
        <w:rPr>
          <w:rFonts w:ascii="inherit" w:eastAsia="宋体" w:hAnsi="inherit" w:cs="Times New Roman"/>
          <w:spacing w:val="-2"/>
          <w:kern w:val="0"/>
          <w:sz w:val="24"/>
          <w:szCs w:val="24"/>
        </w:rPr>
        <w:t>，请使用</w:t>
      </w:r>
      <w:r w:rsidRPr="00E36C74">
        <w:rPr>
          <w:rFonts w:ascii="DejaVu Sans Mono" w:eastAsia="宋体" w:hAnsi="DejaVu Sans Mono" w:cs="DejaVu Sans Mono"/>
          <w:kern w:val="0"/>
          <w:sz w:val="23"/>
          <w:szCs w:val="23"/>
          <w:shd w:val="clear" w:color="auto" w:fill="F7F7F8"/>
        </w:rPr>
        <w:t>@EnableSidecar</w:t>
      </w:r>
      <w:r w:rsidRPr="00E36C74">
        <w:rPr>
          <w:rFonts w:ascii="inherit" w:eastAsia="宋体" w:hAnsi="inherit" w:cs="Times New Roman"/>
          <w:spacing w:val="-2"/>
          <w:kern w:val="0"/>
          <w:sz w:val="24"/>
          <w:szCs w:val="24"/>
        </w:rPr>
        <w:t>创建</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应用程序。此注释包括</w:t>
      </w:r>
      <w:r w:rsidRPr="00E36C74">
        <w:rPr>
          <w:rFonts w:ascii="DejaVu Sans Mono" w:eastAsia="宋体" w:hAnsi="DejaVu Sans Mono" w:cs="DejaVu Sans Mono"/>
          <w:kern w:val="0"/>
          <w:sz w:val="23"/>
          <w:szCs w:val="23"/>
          <w:shd w:val="clear" w:color="auto" w:fill="F7F7F8"/>
        </w:rPr>
        <w:t>@EnableCircuitBreaker</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@EnableDiscoveryClient</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@EnableZuulProxy</w:t>
      </w:r>
      <w:r w:rsidRPr="00E36C74">
        <w:rPr>
          <w:rFonts w:ascii="inherit" w:eastAsia="宋体" w:hAnsi="inherit" w:cs="Times New Roman"/>
          <w:spacing w:val="-2"/>
          <w:kern w:val="0"/>
          <w:sz w:val="24"/>
          <w:szCs w:val="24"/>
        </w:rPr>
        <w:t>。在与非</w:t>
      </w:r>
      <w:r w:rsidRPr="00E36C74">
        <w:rPr>
          <w:rFonts w:ascii="inherit" w:eastAsia="宋体" w:hAnsi="inherit" w:cs="Times New Roman"/>
          <w:spacing w:val="-2"/>
          <w:kern w:val="0"/>
          <w:sz w:val="24"/>
          <w:szCs w:val="24"/>
        </w:rPr>
        <w:t>jvm</w:t>
      </w:r>
      <w:r w:rsidRPr="00E36C74">
        <w:rPr>
          <w:rFonts w:ascii="inherit" w:eastAsia="宋体" w:hAnsi="inherit" w:cs="Times New Roman"/>
          <w:spacing w:val="-2"/>
          <w:kern w:val="0"/>
          <w:sz w:val="24"/>
          <w:szCs w:val="24"/>
        </w:rPr>
        <w:t>应用程序相同的主机上运行生成的应用程序。</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要配置侧车将</w:t>
      </w:r>
      <w:r w:rsidRPr="00E36C74">
        <w:rPr>
          <w:rFonts w:ascii="DejaVu Sans Mono" w:eastAsia="宋体" w:hAnsi="DejaVu Sans Mono" w:cs="DejaVu Sans Mono"/>
          <w:kern w:val="0"/>
          <w:sz w:val="23"/>
          <w:szCs w:val="23"/>
          <w:shd w:val="clear" w:color="auto" w:fill="F7F7F8"/>
        </w:rPr>
        <w:t>sidecar.port</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sidecar.health-uri</w:t>
      </w:r>
      <w:r w:rsidRPr="00E36C74">
        <w:rPr>
          <w:rFonts w:ascii="inherit" w:eastAsia="宋体" w:hAnsi="inherit" w:cs="Times New Roman"/>
          <w:spacing w:val="-2"/>
          <w:kern w:val="0"/>
          <w:sz w:val="24"/>
          <w:szCs w:val="24"/>
        </w:rPr>
        <w:t>添加到</w:t>
      </w:r>
      <w:r w:rsidRPr="00E36C74">
        <w:rPr>
          <w:rFonts w:ascii="DejaVu Sans Mono" w:eastAsia="宋体" w:hAnsi="DejaVu Sans Mono" w:cs="DejaVu Sans Mono"/>
          <w:kern w:val="0"/>
          <w:sz w:val="23"/>
          <w:szCs w:val="23"/>
          <w:shd w:val="clear" w:color="auto" w:fill="F7F7F8"/>
        </w:rPr>
        <w:t>application.yml</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sidecar.port</w:t>
      </w:r>
      <w:r w:rsidRPr="00E36C74">
        <w:rPr>
          <w:rFonts w:ascii="inherit" w:eastAsia="宋体" w:hAnsi="inherit" w:cs="Times New Roman"/>
          <w:spacing w:val="-2"/>
          <w:kern w:val="0"/>
          <w:sz w:val="24"/>
          <w:szCs w:val="24"/>
        </w:rPr>
        <w:t>属性是非</w:t>
      </w:r>
      <w:r w:rsidRPr="00E36C74">
        <w:rPr>
          <w:rFonts w:ascii="inherit" w:eastAsia="宋体" w:hAnsi="inherit" w:cs="Times New Roman"/>
          <w:spacing w:val="-2"/>
          <w:kern w:val="0"/>
          <w:sz w:val="24"/>
          <w:szCs w:val="24"/>
        </w:rPr>
        <w:t>jvm</w:t>
      </w:r>
      <w:r w:rsidRPr="00E36C74">
        <w:rPr>
          <w:rFonts w:ascii="inherit" w:eastAsia="宋体" w:hAnsi="inherit" w:cs="Times New Roman"/>
          <w:spacing w:val="-2"/>
          <w:kern w:val="0"/>
          <w:sz w:val="24"/>
          <w:szCs w:val="24"/>
        </w:rPr>
        <w:t>应用程序正在侦听的端口。这样，</w:t>
      </w:r>
      <w:r w:rsidRPr="00E36C74">
        <w:rPr>
          <w:rFonts w:ascii="inherit" w:eastAsia="宋体" w:hAnsi="inherit" w:cs="Times New Roman"/>
          <w:spacing w:val="-2"/>
          <w:kern w:val="0"/>
          <w:sz w:val="24"/>
          <w:szCs w:val="24"/>
        </w:rPr>
        <w:t>Sidecar</w:t>
      </w:r>
      <w:r w:rsidRPr="00E36C74">
        <w:rPr>
          <w:rFonts w:ascii="inherit" w:eastAsia="宋体" w:hAnsi="inherit" w:cs="Times New Roman"/>
          <w:spacing w:val="-2"/>
          <w:kern w:val="0"/>
          <w:sz w:val="24"/>
          <w:szCs w:val="24"/>
        </w:rPr>
        <w:t>可以使用</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正确注册该应用。</w:t>
      </w:r>
      <w:r w:rsidRPr="00E36C74">
        <w:rPr>
          <w:rFonts w:ascii="DejaVu Sans Mono" w:eastAsia="宋体" w:hAnsi="DejaVu Sans Mono" w:cs="DejaVu Sans Mono"/>
          <w:kern w:val="0"/>
          <w:sz w:val="23"/>
          <w:szCs w:val="23"/>
          <w:shd w:val="clear" w:color="auto" w:fill="F7F7F8"/>
        </w:rPr>
        <w:t>sidecar.health-uri</w:t>
      </w:r>
      <w:r w:rsidRPr="00E36C74">
        <w:rPr>
          <w:rFonts w:ascii="inherit" w:eastAsia="宋体" w:hAnsi="inherit" w:cs="Times New Roman"/>
          <w:spacing w:val="-2"/>
          <w:kern w:val="0"/>
          <w:sz w:val="24"/>
          <w:szCs w:val="24"/>
        </w:rPr>
        <w:t>是可以在非</w:t>
      </w:r>
      <w:r w:rsidRPr="00E36C74">
        <w:rPr>
          <w:rFonts w:ascii="inherit" w:eastAsia="宋体" w:hAnsi="inherit" w:cs="Times New Roman"/>
          <w:spacing w:val="-2"/>
          <w:kern w:val="0"/>
          <w:sz w:val="24"/>
          <w:szCs w:val="24"/>
        </w:rPr>
        <w:t>jvm</w:t>
      </w:r>
      <w:r w:rsidRPr="00E36C74">
        <w:rPr>
          <w:rFonts w:ascii="inherit" w:eastAsia="宋体" w:hAnsi="inherit" w:cs="Times New Roman"/>
          <w:spacing w:val="-2"/>
          <w:kern w:val="0"/>
          <w:sz w:val="24"/>
          <w:szCs w:val="24"/>
        </w:rPr>
        <w:t>应用程序上访问的，可以模拟</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健康指标。它应该返回一个</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文档，如下所示：</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健康</w:t>
      </w:r>
      <w:r w:rsidRPr="00E36C74">
        <w:rPr>
          <w:rFonts w:ascii="Times New Roman" w:eastAsia="宋体" w:hAnsi="Times New Roman" w:cs="Times New Roman"/>
          <w:i/>
          <w:iCs/>
          <w:color w:val="7A2518"/>
          <w:kern w:val="0"/>
          <w:sz w:val="24"/>
          <w:szCs w:val="24"/>
        </w:rPr>
        <w:t>-URI</w:t>
      </w:r>
      <w:r w:rsidRPr="00E36C74">
        <w:rPr>
          <w:rFonts w:ascii="Times New Roman" w:eastAsia="宋体" w:hAnsi="Times New Roman" w:cs="Times New Roman"/>
          <w:i/>
          <w:iCs/>
          <w:color w:val="7A2518"/>
          <w:kern w:val="0"/>
          <w:sz w:val="24"/>
          <w:szCs w:val="24"/>
        </w:rPr>
        <w:t>文档</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"status":"UP"</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以下是</w:t>
      </w:r>
      <w:r w:rsidRPr="00E36C74">
        <w:rPr>
          <w:rFonts w:ascii="inherit" w:eastAsia="宋体" w:hAnsi="inherit" w:cs="Times New Roman"/>
          <w:spacing w:val="-2"/>
          <w:kern w:val="0"/>
          <w:sz w:val="24"/>
          <w:szCs w:val="24"/>
        </w:rPr>
        <w:t>Sidecar</w:t>
      </w:r>
      <w:r w:rsidRPr="00E36C74">
        <w:rPr>
          <w:rFonts w:ascii="inherit" w:eastAsia="宋体" w:hAnsi="inherit" w:cs="Times New Roman"/>
          <w:spacing w:val="-2"/>
          <w:kern w:val="0"/>
          <w:sz w:val="24"/>
          <w:szCs w:val="24"/>
        </w:rPr>
        <w:t>应用程序的</w:t>
      </w:r>
      <w:r w:rsidRPr="00E36C74">
        <w:rPr>
          <w:rFonts w:ascii="inherit" w:eastAsia="宋体" w:hAnsi="inherit" w:cs="Times New Roman"/>
          <w:spacing w:val="-2"/>
          <w:kern w:val="0"/>
          <w:sz w:val="24"/>
          <w:szCs w:val="24"/>
        </w:rPr>
        <w:t>application.yml</w:t>
      </w:r>
      <w:r w:rsidRPr="00E36C74">
        <w:rPr>
          <w:rFonts w:ascii="inherit" w:eastAsia="宋体" w:hAnsi="inherit" w:cs="Times New Roman"/>
          <w:spacing w:val="-2"/>
          <w:kern w:val="0"/>
          <w:sz w:val="24"/>
          <w:szCs w:val="24"/>
        </w:rPr>
        <w:t>示例：</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server: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port: 5678</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application: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name: sidecar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sidecar: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port: 8000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health-uri: http://localhost:8000/health.json</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DiscoveryClient.getInstances()</w:t>
      </w:r>
      <w:r w:rsidRPr="00E36C74">
        <w:rPr>
          <w:rFonts w:ascii="inherit" w:eastAsia="宋体" w:hAnsi="inherit" w:cs="Times New Roman"/>
          <w:spacing w:val="-2"/>
          <w:kern w:val="0"/>
          <w:sz w:val="24"/>
          <w:szCs w:val="24"/>
        </w:rPr>
        <w:t>方法的</w:t>
      </w:r>
      <w:r w:rsidRPr="00E36C74">
        <w:rPr>
          <w:rFonts w:ascii="inherit" w:eastAsia="宋体" w:hAnsi="inherit" w:cs="Times New Roman"/>
          <w:spacing w:val="-2"/>
          <w:kern w:val="0"/>
          <w:sz w:val="24"/>
          <w:szCs w:val="24"/>
        </w:rPr>
        <w:t>api</w:t>
      </w:r>
      <w:r w:rsidRPr="00E36C74">
        <w:rPr>
          <w:rFonts w:ascii="inherit" w:eastAsia="宋体" w:hAnsi="inherit" w:cs="Times New Roman"/>
          <w:spacing w:val="-2"/>
          <w:kern w:val="0"/>
          <w:sz w:val="24"/>
          <w:szCs w:val="24"/>
        </w:rPr>
        <w:t>为</w:t>
      </w:r>
      <w:r w:rsidRPr="00E36C74">
        <w:rPr>
          <w:rFonts w:ascii="DejaVu Sans Mono" w:eastAsia="宋体" w:hAnsi="DejaVu Sans Mono" w:cs="DejaVu Sans Mono"/>
          <w:kern w:val="0"/>
          <w:sz w:val="23"/>
          <w:szCs w:val="23"/>
          <w:shd w:val="clear" w:color="auto" w:fill="F7F7F8"/>
        </w:rPr>
        <w:t>/hosts/{serviceId}</w:t>
      </w:r>
      <w:r w:rsidRPr="00E36C74">
        <w:rPr>
          <w:rFonts w:ascii="inherit" w:eastAsia="宋体" w:hAnsi="inherit" w:cs="Times New Roman"/>
          <w:spacing w:val="-2"/>
          <w:kern w:val="0"/>
          <w:sz w:val="24"/>
          <w:szCs w:val="24"/>
        </w:rPr>
        <w:t>。以下是</w:t>
      </w:r>
      <w:r w:rsidRPr="00E36C74">
        <w:rPr>
          <w:rFonts w:ascii="DejaVu Sans Mono" w:eastAsia="宋体" w:hAnsi="DejaVu Sans Mono" w:cs="DejaVu Sans Mono"/>
          <w:kern w:val="0"/>
          <w:sz w:val="23"/>
          <w:szCs w:val="23"/>
          <w:shd w:val="clear" w:color="auto" w:fill="F7F7F8"/>
        </w:rPr>
        <w:t>/hosts/customers</w:t>
      </w:r>
      <w:r w:rsidRPr="00E36C74">
        <w:rPr>
          <w:rFonts w:ascii="inherit" w:eastAsia="宋体" w:hAnsi="inherit" w:cs="Times New Roman"/>
          <w:spacing w:val="-2"/>
          <w:kern w:val="0"/>
          <w:sz w:val="24"/>
          <w:szCs w:val="24"/>
        </w:rPr>
        <w:t>在不同主机上返回两个实例的示例响应。这个</w:t>
      </w:r>
      <w:r w:rsidRPr="00E36C74">
        <w:rPr>
          <w:rFonts w:ascii="inherit" w:eastAsia="宋体" w:hAnsi="inherit" w:cs="Times New Roman"/>
          <w:spacing w:val="-2"/>
          <w:kern w:val="0"/>
          <w:sz w:val="24"/>
          <w:szCs w:val="24"/>
        </w:rPr>
        <w:t>api</w:t>
      </w:r>
      <w:r w:rsidRPr="00E36C74">
        <w:rPr>
          <w:rFonts w:ascii="inherit" w:eastAsia="宋体" w:hAnsi="inherit" w:cs="Times New Roman"/>
          <w:spacing w:val="-2"/>
          <w:kern w:val="0"/>
          <w:sz w:val="24"/>
          <w:szCs w:val="24"/>
        </w:rPr>
        <w:t>可以访问</w:t>
      </w:r>
      <w:hyperlink r:id="rId95" w:history="1">
        <w:r w:rsidRPr="00E36C74">
          <w:rPr>
            <w:rFonts w:ascii="DejaVu Sans Mono" w:eastAsia="宋体" w:hAnsi="DejaVu Sans Mono" w:cs="DejaVu Sans Mono"/>
            <w:color w:val="2156A5"/>
            <w:kern w:val="0"/>
            <w:sz w:val="23"/>
            <w:szCs w:val="23"/>
            <w:u w:val="single"/>
          </w:rPr>
          <w:t>http://localhost:5678/hosts/{serviceId}</w:t>
        </w:r>
      </w:hyperlink>
      <w:r w:rsidRPr="00E36C74">
        <w:rPr>
          <w:rFonts w:ascii="inherit" w:eastAsia="宋体" w:hAnsi="inherit" w:cs="Times New Roman"/>
          <w:spacing w:val="-2"/>
          <w:kern w:val="0"/>
          <w:sz w:val="24"/>
          <w:szCs w:val="24"/>
        </w:rPr>
        <w:t>的非</w:t>
      </w:r>
      <w:r w:rsidRPr="00E36C74">
        <w:rPr>
          <w:rFonts w:ascii="inherit" w:eastAsia="宋体" w:hAnsi="inherit" w:cs="Times New Roman"/>
          <w:spacing w:val="-2"/>
          <w:kern w:val="0"/>
          <w:sz w:val="24"/>
          <w:szCs w:val="24"/>
        </w:rPr>
        <w:t>jvm</w:t>
      </w:r>
      <w:r w:rsidRPr="00E36C74">
        <w:rPr>
          <w:rFonts w:ascii="inherit" w:eastAsia="宋体" w:hAnsi="inherit" w:cs="Times New Roman"/>
          <w:spacing w:val="-2"/>
          <w:kern w:val="0"/>
          <w:sz w:val="24"/>
          <w:szCs w:val="24"/>
        </w:rPr>
        <w:t>应用程序（如果侧面在端口</w:t>
      </w:r>
      <w:r w:rsidRPr="00E36C74">
        <w:rPr>
          <w:rFonts w:ascii="inherit" w:eastAsia="宋体" w:hAnsi="inherit" w:cs="Times New Roman"/>
          <w:spacing w:val="-2"/>
          <w:kern w:val="0"/>
          <w:sz w:val="24"/>
          <w:szCs w:val="24"/>
        </w:rPr>
        <w:t>5678</w:t>
      </w:r>
      <w:r w:rsidRPr="00E36C74">
        <w:rPr>
          <w:rFonts w:ascii="inherit" w:eastAsia="宋体" w:hAnsi="inherit" w:cs="Times New Roman"/>
          <w:spacing w:val="-2"/>
          <w:kern w:val="0"/>
          <w:sz w:val="24"/>
          <w:szCs w:val="24"/>
        </w:rPr>
        <w:t>上）。</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w:t>
      </w:r>
      <w:r w:rsidRPr="00E36C74">
        <w:rPr>
          <w:rFonts w:ascii="Times New Roman" w:eastAsia="宋体" w:hAnsi="Times New Roman" w:cs="Times New Roman"/>
          <w:i/>
          <w:iCs/>
          <w:color w:val="7A2518"/>
          <w:kern w:val="0"/>
          <w:sz w:val="24"/>
          <w:szCs w:val="24"/>
        </w:rPr>
        <w:t>主机</w:t>
      </w:r>
      <w:r w:rsidRPr="00E36C74">
        <w:rPr>
          <w:rFonts w:ascii="Times New Roman" w:eastAsia="宋体" w:hAnsi="Times New Roman" w:cs="Times New Roman"/>
          <w:i/>
          <w:iCs/>
          <w:color w:val="7A2518"/>
          <w:kern w:val="0"/>
          <w:sz w:val="24"/>
          <w:szCs w:val="24"/>
        </w:rPr>
        <w:t>/</w:t>
      </w:r>
      <w:r w:rsidRPr="00E36C74">
        <w:rPr>
          <w:rFonts w:ascii="Times New Roman" w:eastAsia="宋体" w:hAnsi="Times New Roman" w:cs="Times New Roman"/>
          <w:i/>
          <w:iCs/>
          <w:color w:val="7A2518"/>
          <w:kern w:val="0"/>
          <w:sz w:val="24"/>
          <w:szCs w:val="24"/>
        </w:rPr>
        <w:t>客户</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"host": "myhost",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"port": 9000,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"uri": "http://myhost:9000",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"serviceId": "CUSTOMERS",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"secure": false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"host": "myhost2",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"port": 9000,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"uri": "http://myhost2:9000",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"serviceId": "CUSTOMERS",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"secure": false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Zuul</w:t>
      </w:r>
      <w:r w:rsidRPr="00E36C74">
        <w:rPr>
          <w:rFonts w:ascii="inherit" w:eastAsia="宋体" w:hAnsi="inherit" w:cs="Times New Roman"/>
          <w:spacing w:val="-2"/>
          <w:kern w:val="0"/>
          <w:sz w:val="24"/>
          <w:szCs w:val="24"/>
        </w:rPr>
        <w:t>代理自动将</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中已知的每个服务的路由添加到</w:t>
      </w:r>
      <w:r w:rsidRPr="00E36C74">
        <w:rPr>
          <w:rFonts w:ascii="DejaVu Sans Mono" w:eastAsia="宋体" w:hAnsi="DejaVu Sans Mono" w:cs="DejaVu Sans Mono"/>
          <w:kern w:val="0"/>
          <w:sz w:val="23"/>
          <w:szCs w:val="23"/>
          <w:shd w:val="clear" w:color="auto" w:fill="F7F7F8"/>
        </w:rPr>
        <w:t>/&lt;serviceId&gt;</w:t>
      </w:r>
      <w:r w:rsidRPr="00E36C74">
        <w:rPr>
          <w:rFonts w:ascii="inherit" w:eastAsia="宋体" w:hAnsi="inherit" w:cs="Times New Roman"/>
          <w:spacing w:val="-2"/>
          <w:kern w:val="0"/>
          <w:sz w:val="24"/>
          <w:szCs w:val="24"/>
        </w:rPr>
        <w:t>，因此客户服务可在</w:t>
      </w:r>
      <w:r w:rsidRPr="00E36C74">
        <w:rPr>
          <w:rFonts w:ascii="DejaVu Sans Mono" w:eastAsia="宋体" w:hAnsi="DejaVu Sans Mono" w:cs="DejaVu Sans Mono"/>
          <w:kern w:val="0"/>
          <w:sz w:val="23"/>
          <w:szCs w:val="23"/>
          <w:shd w:val="clear" w:color="auto" w:fill="F7F7F8"/>
        </w:rPr>
        <w:t>/customers</w:t>
      </w:r>
      <w:r w:rsidRPr="00E36C74">
        <w:rPr>
          <w:rFonts w:ascii="inherit" w:eastAsia="宋体" w:hAnsi="inherit" w:cs="Times New Roman"/>
          <w:spacing w:val="-2"/>
          <w:kern w:val="0"/>
          <w:sz w:val="24"/>
          <w:szCs w:val="24"/>
        </w:rPr>
        <w:t>获得。非</w:t>
      </w:r>
      <w:r w:rsidRPr="00E36C74">
        <w:rPr>
          <w:rFonts w:ascii="inherit" w:eastAsia="宋体" w:hAnsi="inherit" w:cs="Times New Roman"/>
          <w:spacing w:val="-2"/>
          <w:kern w:val="0"/>
          <w:sz w:val="24"/>
          <w:szCs w:val="24"/>
        </w:rPr>
        <w:t>jvm</w:t>
      </w:r>
      <w:r w:rsidRPr="00E36C74">
        <w:rPr>
          <w:rFonts w:ascii="inherit" w:eastAsia="宋体" w:hAnsi="inherit" w:cs="Times New Roman"/>
          <w:spacing w:val="-2"/>
          <w:kern w:val="0"/>
          <w:sz w:val="24"/>
          <w:szCs w:val="24"/>
        </w:rPr>
        <w:t>应用程序可以通过</w:t>
      </w:r>
      <w:hyperlink r:id="rId96" w:history="1">
        <w:r w:rsidRPr="00E36C74">
          <w:rPr>
            <w:rFonts w:ascii="DejaVu Sans Mono" w:eastAsia="宋体" w:hAnsi="DejaVu Sans Mono" w:cs="DejaVu Sans Mono"/>
            <w:color w:val="2156A5"/>
            <w:kern w:val="0"/>
            <w:sz w:val="23"/>
            <w:szCs w:val="23"/>
            <w:u w:val="single"/>
          </w:rPr>
          <w:t>http://localhost:5678/customers</w:t>
        </w:r>
      </w:hyperlink>
      <w:r w:rsidRPr="00E36C74">
        <w:rPr>
          <w:rFonts w:ascii="inherit" w:eastAsia="宋体" w:hAnsi="inherit" w:cs="Times New Roman"/>
          <w:spacing w:val="-2"/>
          <w:kern w:val="0"/>
          <w:sz w:val="24"/>
          <w:szCs w:val="24"/>
        </w:rPr>
        <w:t>访问客户服务（假设边界正在侦听端口</w:t>
      </w:r>
      <w:r w:rsidRPr="00E36C74">
        <w:rPr>
          <w:rFonts w:ascii="inherit" w:eastAsia="宋体" w:hAnsi="inherit" w:cs="Times New Roman"/>
          <w:spacing w:val="-2"/>
          <w:kern w:val="0"/>
          <w:sz w:val="24"/>
          <w:szCs w:val="24"/>
        </w:rPr>
        <w:t>5678</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如果配置服务器已注册到</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，则非</w:t>
      </w:r>
      <w:r w:rsidRPr="00E36C74">
        <w:rPr>
          <w:rFonts w:ascii="inherit" w:eastAsia="宋体" w:hAnsi="inherit" w:cs="Times New Roman"/>
          <w:spacing w:val="-2"/>
          <w:kern w:val="0"/>
          <w:sz w:val="24"/>
          <w:szCs w:val="24"/>
        </w:rPr>
        <w:t>jvm</w:t>
      </w:r>
      <w:r w:rsidRPr="00E36C74">
        <w:rPr>
          <w:rFonts w:ascii="inherit" w:eastAsia="宋体" w:hAnsi="inherit" w:cs="Times New Roman"/>
          <w:spacing w:val="-2"/>
          <w:kern w:val="0"/>
          <w:sz w:val="24"/>
          <w:szCs w:val="24"/>
        </w:rPr>
        <w:t>应用程序可以通过</w:t>
      </w:r>
      <w:r w:rsidRPr="00E36C74">
        <w:rPr>
          <w:rFonts w:ascii="inherit" w:eastAsia="宋体" w:hAnsi="inherit" w:cs="Times New Roman"/>
          <w:spacing w:val="-2"/>
          <w:kern w:val="0"/>
          <w:sz w:val="24"/>
          <w:szCs w:val="24"/>
        </w:rPr>
        <w:t>Zuul</w:t>
      </w:r>
      <w:r w:rsidRPr="00E36C74">
        <w:rPr>
          <w:rFonts w:ascii="inherit" w:eastAsia="宋体" w:hAnsi="inherit" w:cs="Times New Roman"/>
          <w:spacing w:val="-2"/>
          <w:kern w:val="0"/>
          <w:sz w:val="24"/>
          <w:szCs w:val="24"/>
        </w:rPr>
        <w:t>代理访问它。如果</w:t>
      </w:r>
      <w:r w:rsidRPr="00E36C74">
        <w:rPr>
          <w:rFonts w:ascii="inherit" w:eastAsia="宋体" w:hAnsi="inherit" w:cs="Times New Roman"/>
          <w:spacing w:val="-2"/>
          <w:kern w:val="0"/>
          <w:sz w:val="24"/>
          <w:szCs w:val="24"/>
        </w:rPr>
        <w:t>ConfigServer</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serviceId</w:t>
      </w:r>
      <w:r w:rsidRPr="00E36C74">
        <w:rPr>
          <w:rFonts w:ascii="inherit" w:eastAsia="宋体" w:hAnsi="inherit" w:cs="Times New Roman"/>
          <w:spacing w:val="-2"/>
          <w:kern w:val="0"/>
          <w:sz w:val="24"/>
          <w:szCs w:val="24"/>
        </w:rPr>
        <w:t>为</w:t>
      </w:r>
      <w:r w:rsidRPr="00E36C74">
        <w:rPr>
          <w:rFonts w:ascii="DejaVu Sans Mono" w:eastAsia="宋体" w:hAnsi="DejaVu Sans Mono" w:cs="DejaVu Sans Mono"/>
          <w:kern w:val="0"/>
          <w:sz w:val="23"/>
          <w:szCs w:val="23"/>
          <w:shd w:val="clear" w:color="auto" w:fill="F7F7F8"/>
        </w:rPr>
        <w:t>configserver</w:t>
      </w:r>
      <w:r w:rsidRPr="00E36C74">
        <w:rPr>
          <w:rFonts w:ascii="inherit" w:eastAsia="宋体" w:hAnsi="inherit" w:cs="Times New Roman"/>
          <w:spacing w:val="-2"/>
          <w:kern w:val="0"/>
          <w:sz w:val="24"/>
          <w:szCs w:val="24"/>
        </w:rPr>
        <w:t>且端口</w:t>
      </w:r>
      <w:r w:rsidRPr="00E36C74">
        <w:rPr>
          <w:rFonts w:ascii="inherit" w:eastAsia="宋体" w:hAnsi="inherit" w:cs="Times New Roman"/>
          <w:spacing w:val="-2"/>
          <w:kern w:val="0"/>
          <w:sz w:val="24"/>
          <w:szCs w:val="24"/>
        </w:rPr>
        <w:t>5678</w:t>
      </w:r>
      <w:r w:rsidRPr="00E36C74">
        <w:rPr>
          <w:rFonts w:ascii="inherit" w:eastAsia="宋体" w:hAnsi="inherit" w:cs="Times New Roman"/>
          <w:spacing w:val="-2"/>
          <w:kern w:val="0"/>
          <w:sz w:val="24"/>
          <w:szCs w:val="24"/>
        </w:rPr>
        <w:t>为</w:t>
      </w:r>
      <w:r w:rsidRPr="00E36C74">
        <w:rPr>
          <w:rFonts w:ascii="inherit" w:eastAsia="宋体" w:hAnsi="inherit" w:cs="Times New Roman"/>
          <w:spacing w:val="-2"/>
          <w:kern w:val="0"/>
          <w:sz w:val="24"/>
          <w:szCs w:val="24"/>
        </w:rPr>
        <w:t>Sidecar</w:t>
      </w:r>
      <w:r w:rsidRPr="00E36C74">
        <w:rPr>
          <w:rFonts w:ascii="inherit" w:eastAsia="宋体" w:hAnsi="inherit" w:cs="Times New Roman"/>
          <w:spacing w:val="-2"/>
          <w:kern w:val="0"/>
          <w:sz w:val="24"/>
          <w:szCs w:val="24"/>
        </w:rPr>
        <w:t>，则可以在</w:t>
      </w:r>
      <w:r w:rsidRPr="00E36C74">
        <w:rPr>
          <w:rFonts w:ascii="inherit" w:eastAsia="宋体" w:hAnsi="inherit" w:cs="Times New Roman"/>
          <w:spacing w:val="-2"/>
          <w:kern w:val="0"/>
          <w:sz w:val="24"/>
          <w:szCs w:val="24"/>
        </w:rPr>
        <w:t> </w:t>
      </w:r>
      <w:hyperlink r:id="rId97" w:history="1">
        <w:r w:rsidRPr="00E36C74">
          <w:rPr>
            <w:rFonts w:ascii="inherit" w:eastAsia="宋体" w:hAnsi="inherit" w:cs="Times New Roman"/>
            <w:color w:val="2156A5"/>
            <w:spacing w:val="-2"/>
            <w:kern w:val="0"/>
            <w:sz w:val="24"/>
            <w:szCs w:val="24"/>
            <w:u w:val="single"/>
          </w:rPr>
          <w:t>http</w:t>
        </w:r>
        <w:r w:rsidRPr="00E36C74">
          <w:rPr>
            <w:rFonts w:ascii="inherit" w:eastAsia="宋体" w:hAnsi="inherit" w:cs="Times New Roman"/>
            <w:color w:val="2156A5"/>
            <w:spacing w:val="-2"/>
            <w:kern w:val="0"/>
            <w:sz w:val="24"/>
            <w:szCs w:val="24"/>
            <w:u w:val="single"/>
          </w:rPr>
          <w:t>：</w:t>
        </w:r>
        <w:r w:rsidRPr="00E36C74">
          <w:rPr>
            <w:rFonts w:ascii="inherit" w:eastAsia="宋体" w:hAnsi="inherit" w:cs="Times New Roman"/>
            <w:color w:val="2156A5"/>
            <w:spacing w:val="-2"/>
            <w:kern w:val="0"/>
            <w:sz w:val="24"/>
            <w:szCs w:val="24"/>
            <w:u w:val="single"/>
          </w:rPr>
          <w:t>// localhost</w:t>
        </w:r>
        <w:r w:rsidRPr="00E36C74">
          <w:rPr>
            <w:rFonts w:ascii="inherit" w:eastAsia="宋体" w:hAnsi="inherit" w:cs="Times New Roman"/>
            <w:color w:val="2156A5"/>
            <w:spacing w:val="-2"/>
            <w:kern w:val="0"/>
            <w:sz w:val="24"/>
            <w:szCs w:val="24"/>
            <w:u w:val="single"/>
          </w:rPr>
          <w:t>：</w:t>
        </w:r>
        <w:r w:rsidRPr="00E36C74">
          <w:rPr>
            <w:rFonts w:ascii="inherit" w:eastAsia="宋体" w:hAnsi="inherit" w:cs="Times New Roman"/>
            <w:color w:val="2156A5"/>
            <w:spacing w:val="-2"/>
            <w:kern w:val="0"/>
            <w:sz w:val="24"/>
            <w:szCs w:val="24"/>
            <w:u w:val="single"/>
          </w:rPr>
          <w:t>5678 / configserver</w:t>
        </w:r>
      </w:hyperlink>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非</w:t>
      </w:r>
      <w:r w:rsidRPr="00E36C74">
        <w:rPr>
          <w:rFonts w:ascii="inherit" w:eastAsia="宋体" w:hAnsi="inherit" w:cs="Times New Roman"/>
          <w:spacing w:val="-2"/>
          <w:kern w:val="0"/>
          <w:sz w:val="24"/>
          <w:szCs w:val="24"/>
        </w:rPr>
        <w:t>jvm</w:t>
      </w:r>
      <w:r w:rsidRPr="00E36C74">
        <w:rPr>
          <w:rFonts w:ascii="inherit" w:eastAsia="宋体" w:hAnsi="inherit" w:cs="Times New Roman"/>
          <w:spacing w:val="-2"/>
          <w:kern w:val="0"/>
          <w:sz w:val="24"/>
          <w:szCs w:val="24"/>
        </w:rPr>
        <w:t>应用程序可以利用</w:t>
      </w:r>
      <w:r w:rsidRPr="00E36C74">
        <w:rPr>
          <w:rFonts w:ascii="inherit" w:eastAsia="宋体" w:hAnsi="inherit" w:cs="Times New Roman"/>
          <w:spacing w:val="-2"/>
          <w:kern w:val="0"/>
          <w:sz w:val="24"/>
          <w:szCs w:val="24"/>
        </w:rPr>
        <w:t>Config Server</w:t>
      </w:r>
      <w:r w:rsidRPr="00E36C74">
        <w:rPr>
          <w:rFonts w:ascii="inherit" w:eastAsia="宋体" w:hAnsi="inherit" w:cs="Times New Roman"/>
          <w:spacing w:val="-2"/>
          <w:kern w:val="0"/>
          <w:sz w:val="24"/>
          <w:szCs w:val="24"/>
        </w:rPr>
        <w:t>返回</w:t>
      </w:r>
      <w:r w:rsidRPr="00E36C74">
        <w:rPr>
          <w:rFonts w:ascii="inherit" w:eastAsia="宋体" w:hAnsi="inherit" w:cs="Times New Roman"/>
          <w:spacing w:val="-2"/>
          <w:kern w:val="0"/>
          <w:sz w:val="24"/>
          <w:szCs w:val="24"/>
        </w:rPr>
        <w:t>YAML</w:t>
      </w:r>
      <w:r w:rsidRPr="00E36C74">
        <w:rPr>
          <w:rFonts w:ascii="inherit" w:eastAsia="宋体" w:hAnsi="inherit" w:cs="Times New Roman"/>
          <w:spacing w:val="-2"/>
          <w:kern w:val="0"/>
          <w:sz w:val="24"/>
          <w:szCs w:val="24"/>
        </w:rPr>
        <w:t>文档的功能。例如，调用</w:t>
      </w:r>
      <w:hyperlink r:id="rId98" w:history="1">
        <w:r w:rsidRPr="00E36C74">
          <w:rPr>
            <w:rFonts w:ascii="inherit" w:eastAsia="宋体" w:hAnsi="inherit" w:cs="Times New Roman"/>
            <w:color w:val="2156A5"/>
            <w:spacing w:val="-2"/>
            <w:kern w:val="0"/>
            <w:sz w:val="24"/>
            <w:szCs w:val="24"/>
            <w:u w:val="single"/>
          </w:rPr>
          <w:t>http://sidecar.local.spring.io:5678/configserver/default-master.yml</w:t>
        </w:r>
      </w:hyperlink>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可能会导致一个</w:t>
      </w:r>
      <w:r w:rsidRPr="00E36C74">
        <w:rPr>
          <w:rFonts w:ascii="inherit" w:eastAsia="宋体" w:hAnsi="inherit" w:cs="Times New Roman"/>
          <w:spacing w:val="-2"/>
          <w:kern w:val="0"/>
          <w:sz w:val="24"/>
          <w:szCs w:val="24"/>
        </w:rPr>
        <w:t>YAML</w:t>
      </w:r>
      <w:r w:rsidRPr="00E36C74">
        <w:rPr>
          <w:rFonts w:ascii="inherit" w:eastAsia="宋体" w:hAnsi="inherit" w:cs="Times New Roman"/>
          <w:spacing w:val="-2"/>
          <w:kern w:val="0"/>
          <w:sz w:val="24"/>
          <w:szCs w:val="24"/>
        </w:rPr>
        <w:t>文档，如下所示</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eureka: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client: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serviceUrl: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defaultZone: http://localhost:8761/eureka/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password: password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info: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description: Spring Cloud Samples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url: https://github.com/spring-cloud-samples</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RxJava</w:t>
      </w:r>
      <w:r w:rsidRPr="00E36C74">
        <w:rPr>
          <w:rFonts w:ascii="Arial" w:eastAsia="宋体" w:hAnsi="Arial" w:cs="Arial"/>
          <w:color w:val="BA3925"/>
          <w:spacing w:val="-2"/>
          <w:kern w:val="0"/>
          <w:sz w:val="55"/>
          <w:szCs w:val="55"/>
        </w:rPr>
        <w:t>与</w:t>
      </w:r>
      <w:r w:rsidRPr="00E36C74">
        <w:rPr>
          <w:rFonts w:ascii="Arial" w:eastAsia="宋体" w:hAnsi="Arial" w:cs="Arial"/>
          <w:color w:val="BA3925"/>
          <w:spacing w:val="-2"/>
          <w:kern w:val="0"/>
          <w:sz w:val="55"/>
          <w:szCs w:val="55"/>
        </w:rPr>
        <w:t>Spring MVC</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Netflix</w:t>
      </w:r>
      <w:r w:rsidRPr="00E36C74">
        <w:rPr>
          <w:rFonts w:ascii="inherit" w:eastAsia="宋体" w:hAnsi="inherit" w:cs="Times New Roman"/>
          <w:spacing w:val="-2"/>
          <w:kern w:val="0"/>
          <w:sz w:val="24"/>
          <w:szCs w:val="24"/>
        </w:rPr>
        <w:t>包括</w:t>
      </w:r>
      <w:hyperlink r:id="rId99" w:history="1">
        <w:r w:rsidRPr="00E36C74">
          <w:rPr>
            <w:rFonts w:ascii="inherit" w:eastAsia="宋体" w:hAnsi="inherit" w:cs="Times New Roman"/>
            <w:color w:val="2156A5"/>
            <w:spacing w:val="-2"/>
            <w:kern w:val="0"/>
            <w:sz w:val="24"/>
            <w:szCs w:val="24"/>
            <w:u w:val="single"/>
          </w:rPr>
          <w:t>RxJava</w:t>
        </w:r>
      </w:hyperlink>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rPr>
          <w:rFonts w:ascii="inherit" w:eastAsia="宋体" w:hAnsi="inherit" w:cs="Times New Roman" w:hint="eastAsia"/>
          <w:i/>
          <w:iCs/>
          <w:kern w:val="0"/>
          <w:sz w:val="24"/>
          <w:szCs w:val="24"/>
        </w:rPr>
      </w:pPr>
      <w:r w:rsidRPr="00E36C74">
        <w:rPr>
          <w:rFonts w:ascii="inherit" w:eastAsia="宋体" w:hAnsi="inherit" w:cs="Times New Roman"/>
          <w:i/>
          <w:iCs/>
          <w:kern w:val="0"/>
          <w:sz w:val="24"/>
          <w:szCs w:val="24"/>
        </w:rPr>
        <w:t>RxJava</w:t>
      </w:r>
      <w:r w:rsidRPr="00E36C74">
        <w:rPr>
          <w:rFonts w:ascii="inherit" w:eastAsia="宋体" w:hAnsi="inherit" w:cs="Times New Roman"/>
          <w:i/>
          <w:iCs/>
          <w:kern w:val="0"/>
          <w:sz w:val="24"/>
          <w:szCs w:val="24"/>
        </w:rPr>
        <w:t>是</w:t>
      </w:r>
      <w:hyperlink r:id="rId100" w:history="1">
        <w:r w:rsidRPr="00E36C74">
          <w:rPr>
            <w:rFonts w:ascii="inherit" w:eastAsia="宋体" w:hAnsi="inherit" w:cs="Times New Roman"/>
            <w:i/>
            <w:iCs/>
            <w:color w:val="2156A5"/>
            <w:kern w:val="0"/>
            <w:sz w:val="24"/>
            <w:szCs w:val="24"/>
            <w:u w:val="single"/>
          </w:rPr>
          <w:t>Reactive Extensions</w:t>
        </w:r>
      </w:hyperlink>
      <w:r w:rsidRPr="00E36C74">
        <w:rPr>
          <w:rFonts w:ascii="inherit" w:eastAsia="宋体" w:hAnsi="inherit" w:cs="Times New Roman"/>
          <w:i/>
          <w:iCs/>
          <w:kern w:val="0"/>
          <w:sz w:val="24"/>
          <w:szCs w:val="24"/>
        </w:rPr>
        <w:t>的</w:t>
      </w:r>
      <w:r w:rsidRPr="00E36C74">
        <w:rPr>
          <w:rFonts w:ascii="inherit" w:eastAsia="宋体" w:hAnsi="inherit" w:cs="Times New Roman"/>
          <w:i/>
          <w:iCs/>
          <w:kern w:val="0"/>
          <w:sz w:val="24"/>
          <w:szCs w:val="24"/>
        </w:rPr>
        <w:t>Java VM</w:t>
      </w:r>
      <w:r w:rsidRPr="00E36C74">
        <w:rPr>
          <w:rFonts w:ascii="inherit" w:eastAsia="宋体" w:hAnsi="inherit" w:cs="Times New Roman"/>
          <w:i/>
          <w:iCs/>
          <w:kern w:val="0"/>
          <w:sz w:val="24"/>
          <w:szCs w:val="24"/>
        </w:rPr>
        <w:t>实现：用于通过使用</w:t>
      </w:r>
      <w:r w:rsidRPr="00E36C74">
        <w:rPr>
          <w:rFonts w:ascii="inherit" w:eastAsia="宋体" w:hAnsi="inherit" w:cs="Times New Roman"/>
          <w:i/>
          <w:iCs/>
          <w:kern w:val="0"/>
          <w:sz w:val="24"/>
          <w:szCs w:val="24"/>
        </w:rPr>
        <w:t>observable</w:t>
      </w:r>
      <w:r w:rsidRPr="00E36C74">
        <w:rPr>
          <w:rFonts w:ascii="inherit" w:eastAsia="宋体" w:hAnsi="inherit" w:cs="Times New Roman"/>
          <w:i/>
          <w:iCs/>
          <w:kern w:val="0"/>
          <w:sz w:val="24"/>
          <w:szCs w:val="24"/>
        </w:rPr>
        <w:t>序列来构建异步和基于事件的程序的库。</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Netflix</w:t>
      </w:r>
      <w:r w:rsidRPr="00E36C74">
        <w:rPr>
          <w:rFonts w:ascii="inherit" w:eastAsia="宋体" w:hAnsi="inherit" w:cs="Times New Roman"/>
          <w:spacing w:val="-2"/>
          <w:kern w:val="0"/>
          <w:sz w:val="24"/>
          <w:szCs w:val="24"/>
        </w:rPr>
        <w:t>支持从</w:t>
      </w:r>
      <w:r w:rsidRPr="00E36C74">
        <w:rPr>
          <w:rFonts w:ascii="inherit" w:eastAsia="宋体" w:hAnsi="inherit" w:cs="Times New Roman"/>
          <w:spacing w:val="-2"/>
          <w:kern w:val="0"/>
          <w:sz w:val="24"/>
          <w:szCs w:val="24"/>
        </w:rPr>
        <w:t>Spring MVC</w:t>
      </w:r>
      <w:r w:rsidRPr="00E36C74">
        <w:rPr>
          <w:rFonts w:ascii="inherit" w:eastAsia="宋体" w:hAnsi="inherit" w:cs="Times New Roman"/>
          <w:spacing w:val="-2"/>
          <w:kern w:val="0"/>
          <w:sz w:val="24"/>
          <w:szCs w:val="24"/>
        </w:rPr>
        <w:t>控制器返回</w:t>
      </w:r>
      <w:r w:rsidRPr="00E36C74">
        <w:rPr>
          <w:rFonts w:ascii="DejaVu Sans Mono" w:eastAsia="宋体" w:hAnsi="DejaVu Sans Mono" w:cs="DejaVu Sans Mono"/>
          <w:kern w:val="0"/>
          <w:sz w:val="23"/>
          <w:szCs w:val="23"/>
          <w:shd w:val="clear" w:color="auto" w:fill="F7F7F8"/>
        </w:rPr>
        <w:t>rx.Single</w:t>
      </w:r>
      <w:r w:rsidRPr="00E36C74">
        <w:rPr>
          <w:rFonts w:ascii="inherit" w:eastAsia="宋体" w:hAnsi="inherit" w:cs="Times New Roman"/>
          <w:spacing w:val="-2"/>
          <w:kern w:val="0"/>
          <w:sz w:val="24"/>
          <w:szCs w:val="24"/>
        </w:rPr>
        <w:t>对象。它还支持对</w:t>
      </w:r>
      <w:hyperlink r:id="rId101" w:history="1">
        <w:r w:rsidRPr="00E36C74">
          <w:rPr>
            <w:rFonts w:ascii="inherit" w:eastAsia="宋体" w:hAnsi="inherit" w:cs="Times New Roman"/>
            <w:color w:val="2156A5"/>
            <w:spacing w:val="-2"/>
            <w:kern w:val="0"/>
            <w:sz w:val="24"/>
            <w:szCs w:val="24"/>
            <w:u w:val="single"/>
          </w:rPr>
          <w:t>服务器发送事件（</w:t>
        </w:r>
        <w:r w:rsidRPr="00E36C74">
          <w:rPr>
            <w:rFonts w:ascii="inherit" w:eastAsia="宋体" w:hAnsi="inherit" w:cs="Times New Roman"/>
            <w:color w:val="2156A5"/>
            <w:spacing w:val="-2"/>
            <w:kern w:val="0"/>
            <w:sz w:val="24"/>
            <w:szCs w:val="24"/>
            <w:u w:val="single"/>
          </w:rPr>
          <w:t>SSE</w:t>
        </w:r>
        <w:r w:rsidRPr="00E36C74">
          <w:rPr>
            <w:rFonts w:ascii="inherit" w:eastAsia="宋体" w:hAnsi="inherit" w:cs="Times New Roman"/>
            <w:color w:val="2156A5"/>
            <w:spacing w:val="-2"/>
            <w:kern w:val="0"/>
            <w:sz w:val="24"/>
            <w:szCs w:val="24"/>
            <w:u w:val="single"/>
          </w:rPr>
          <w:t>）</w:t>
        </w:r>
      </w:hyperlink>
      <w:r w:rsidRPr="00E36C74">
        <w:rPr>
          <w:rFonts w:ascii="inherit" w:eastAsia="宋体" w:hAnsi="inherit" w:cs="Times New Roman"/>
          <w:spacing w:val="-2"/>
          <w:kern w:val="0"/>
          <w:sz w:val="24"/>
          <w:szCs w:val="24"/>
        </w:rPr>
        <w:t>使用</w:t>
      </w:r>
      <w:r w:rsidRPr="00E36C74">
        <w:rPr>
          <w:rFonts w:ascii="DejaVu Sans Mono" w:eastAsia="宋体" w:hAnsi="DejaVu Sans Mono" w:cs="DejaVu Sans Mono"/>
          <w:kern w:val="0"/>
          <w:sz w:val="23"/>
          <w:szCs w:val="23"/>
          <w:shd w:val="clear" w:color="auto" w:fill="F7F7F8"/>
        </w:rPr>
        <w:t>rx.Observable</w:t>
      </w:r>
      <w:r w:rsidRPr="00E36C74">
        <w:rPr>
          <w:rFonts w:ascii="inherit" w:eastAsia="宋体" w:hAnsi="inherit" w:cs="Times New Roman"/>
          <w:spacing w:val="-2"/>
          <w:kern w:val="0"/>
          <w:sz w:val="24"/>
          <w:szCs w:val="24"/>
        </w:rPr>
        <w:t>对象。如果您的内部</w:t>
      </w:r>
      <w:r w:rsidRPr="00E36C74">
        <w:rPr>
          <w:rFonts w:ascii="inherit" w:eastAsia="宋体" w:hAnsi="inherit" w:cs="Times New Roman"/>
          <w:spacing w:val="-2"/>
          <w:kern w:val="0"/>
          <w:sz w:val="24"/>
          <w:szCs w:val="24"/>
        </w:rPr>
        <w:t>API</w:t>
      </w:r>
      <w:r w:rsidRPr="00E36C74">
        <w:rPr>
          <w:rFonts w:ascii="inherit" w:eastAsia="宋体" w:hAnsi="inherit" w:cs="Times New Roman"/>
          <w:spacing w:val="-2"/>
          <w:kern w:val="0"/>
          <w:sz w:val="24"/>
          <w:szCs w:val="24"/>
        </w:rPr>
        <w:t>已经使用</w:t>
      </w:r>
      <w:r w:rsidRPr="00E36C74">
        <w:rPr>
          <w:rFonts w:ascii="inherit" w:eastAsia="宋体" w:hAnsi="inherit" w:cs="Times New Roman"/>
          <w:spacing w:val="-2"/>
          <w:kern w:val="0"/>
          <w:sz w:val="24"/>
          <w:szCs w:val="24"/>
        </w:rPr>
        <w:t>RxJava</w:t>
      </w:r>
      <w:r w:rsidRPr="00E36C74">
        <w:rPr>
          <w:rFonts w:ascii="inherit" w:eastAsia="宋体" w:hAnsi="inherit" w:cs="Times New Roman"/>
          <w:spacing w:val="-2"/>
          <w:kern w:val="0"/>
          <w:sz w:val="24"/>
          <w:szCs w:val="24"/>
        </w:rPr>
        <w:t>构建（参见</w:t>
      </w:r>
      <w:hyperlink r:id="rId102" w:anchor="spring-cloud-feign-hystrix" w:history="1">
        <w:r w:rsidRPr="00E36C74">
          <w:rPr>
            <w:rFonts w:ascii="inherit" w:eastAsia="宋体" w:hAnsi="inherit" w:cs="Times New Roman"/>
            <w:color w:val="2156A5"/>
            <w:spacing w:val="-2"/>
            <w:kern w:val="0"/>
            <w:sz w:val="24"/>
            <w:szCs w:val="24"/>
            <w:u w:val="single"/>
          </w:rPr>
          <w:t>Feign Hystrix</w:t>
        </w:r>
        <w:r w:rsidRPr="00E36C74">
          <w:rPr>
            <w:rFonts w:ascii="inherit" w:eastAsia="宋体" w:hAnsi="inherit" w:cs="Times New Roman"/>
            <w:color w:val="2156A5"/>
            <w:spacing w:val="-2"/>
            <w:kern w:val="0"/>
            <w:sz w:val="24"/>
            <w:szCs w:val="24"/>
            <w:u w:val="single"/>
          </w:rPr>
          <w:t>支持</w:t>
        </w:r>
      </w:hyperlink>
      <w:r w:rsidRPr="00E36C74">
        <w:rPr>
          <w:rFonts w:ascii="inherit" w:eastAsia="宋体" w:hAnsi="inherit" w:cs="Times New Roman"/>
          <w:spacing w:val="-2"/>
          <w:kern w:val="0"/>
          <w:sz w:val="24"/>
          <w:szCs w:val="24"/>
        </w:rPr>
        <w:t>示例），这可能非常方便。</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以下是使用</w:t>
      </w:r>
      <w:r w:rsidRPr="00E36C74">
        <w:rPr>
          <w:rFonts w:ascii="DejaVu Sans Mono" w:eastAsia="宋体" w:hAnsi="DejaVu Sans Mono" w:cs="DejaVu Sans Mono"/>
          <w:kern w:val="0"/>
          <w:sz w:val="23"/>
          <w:szCs w:val="23"/>
          <w:shd w:val="clear" w:color="auto" w:fill="F7F7F8"/>
        </w:rPr>
        <w:t>rx.Single</w:t>
      </w:r>
      <w:r w:rsidRPr="00E36C74">
        <w:rPr>
          <w:rFonts w:ascii="inherit" w:eastAsia="宋体" w:hAnsi="inherit" w:cs="Times New Roman"/>
          <w:spacing w:val="-2"/>
          <w:kern w:val="0"/>
          <w:sz w:val="24"/>
          <w:szCs w:val="24"/>
        </w:rPr>
        <w:t>的一些示例：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@RequestMapping(method = RequestMethod.GET, value = "/single")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Single&lt;String&gt; single()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return Single.just("single value");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@RequestMapping(method = RequestMethod.GET, value = "/singleWithResponse")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ResponseEntity&lt;Single&lt;String&gt;&gt; singleWithResponse()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return new ResponseEntity&lt;&gt;(Single.just("single value"),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HttpStatus.NOT_FOUND);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@RequestMapping(method = RequestMethod.GET, value = "/singleCreatedWithResponse")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Single&lt;ResponseEntity&lt;String&gt;&gt; singleOuterWithResponse()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return Single.just(new ResponseEntity&lt;&gt;("single value", HttpStatus.CREATED));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@RequestMapping(method = RequestMethod.GET, value = "/throw")</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Single&lt;Object&gt; error()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return Single.error(new RuntimeException("Unexpected"));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如果您有</w:t>
      </w:r>
      <w:r w:rsidRPr="00E36C74">
        <w:rPr>
          <w:rFonts w:ascii="DejaVu Sans Mono" w:eastAsia="宋体" w:hAnsi="DejaVu Sans Mono" w:cs="DejaVu Sans Mono"/>
          <w:kern w:val="0"/>
          <w:sz w:val="23"/>
          <w:szCs w:val="23"/>
          <w:shd w:val="clear" w:color="auto" w:fill="F7F7F8"/>
        </w:rPr>
        <w:t>Observable</w:t>
      </w:r>
      <w:r w:rsidRPr="00E36C74">
        <w:rPr>
          <w:rFonts w:ascii="inherit" w:eastAsia="宋体" w:hAnsi="inherit" w:cs="Times New Roman"/>
          <w:spacing w:val="-2"/>
          <w:kern w:val="0"/>
          <w:sz w:val="24"/>
          <w:szCs w:val="24"/>
        </w:rPr>
        <w:t>而不是单个，则可以使用</w:t>
      </w:r>
      <w:r w:rsidRPr="00E36C74">
        <w:rPr>
          <w:rFonts w:ascii="DejaVu Sans Mono" w:eastAsia="宋体" w:hAnsi="DejaVu Sans Mono" w:cs="DejaVu Sans Mono"/>
          <w:kern w:val="0"/>
          <w:sz w:val="23"/>
          <w:szCs w:val="23"/>
          <w:shd w:val="clear" w:color="auto" w:fill="F7F7F8"/>
        </w:rPr>
        <w:t>.toSingle()</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.toList().toSingle()</w:t>
      </w:r>
      <w:r w:rsidRPr="00E36C74">
        <w:rPr>
          <w:rFonts w:ascii="inherit" w:eastAsia="宋体" w:hAnsi="inherit" w:cs="Times New Roman"/>
          <w:spacing w:val="-2"/>
          <w:kern w:val="0"/>
          <w:sz w:val="24"/>
          <w:szCs w:val="24"/>
        </w:rPr>
        <w:t>。这里有些例子：</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@RequestMapping(method = RequestMethod.GET, value = "/single")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Single&lt;String&gt; single()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Observable.just("single value").toSingle();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@RequestMapping(method = RequestMethod.GET, value = "/multiple")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Single&lt;List&lt;String&gt;&gt; multiple()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Observable.just("multiple", "values").toList().toSingle();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@RequestMapping(method = RequestMethod.GET, value = "/responseWithObservable")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ResponseEntity&lt;Single&lt;String&gt;&gt; responseWithObservable()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Observable&lt;String&gt; observable = Observable.just("single value");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HttpHeaders headers = new HttpHeaders();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headers.setContentType(APPLICATION_JSON_UTF8);</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new ResponseEntity&lt;&gt;(observable.toSingle(), headers, HttpStatus.CREATED);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@RequestMapping(method = RequestMethod.GET, value = "/timeout")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Observable&lt;String&gt; timeout()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Observable.timer(1, TimeUnit.MINUTES).map(new Func1&lt;Long, String&gt;()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String call(Long aLong)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"single value";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如果您有流式端点和客户端，</w:t>
      </w:r>
      <w:r w:rsidRPr="00E36C74">
        <w:rPr>
          <w:rFonts w:ascii="inherit" w:eastAsia="宋体" w:hAnsi="inherit" w:cs="Times New Roman"/>
          <w:spacing w:val="-2"/>
          <w:kern w:val="0"/>
          <w:sz w:val="24"/>
          <w:szCs w:val="24"/>
        </w:rPr>
        <w:t>SSE</w:t>
      </w:r>
      <w:r w:rsidRPr="00E36C74">
        <w:rPr>
          <w:rFonts w:ascii="inherit" w:eastAsia="宋体" w:hAnsi="inherit" w:cs="Times New Roman"/>
          <w:spacing w:val="-2"/>
          <w:kern w:val="0"/>
          <w:sz w:val="24"/>
          <w:szCs w:val="24"/>
        </w:rPr>
        <w:t>可以是一个选项。要将</w:t>
      </w:r>
      <w:r w:rsidRPr="00E36C74">
        <w:rPr>
          <w:rFonts w:ascii="DejaVu Sans Mono" w:eastAsia="宋体" w:hAnsi="DejaVu Sans Mono" w:cs="DejaVu Sans Mono"/>
          <w:kern w:val="0"/>
          <w:sz w:val="23"/>
          <w:szCs w:val="23"/>
          <w:shd w:val="clear" w:color="auto" w:fill="F7F7F8"/>
        </w:rPr>
        <w:t>rx.Observable</w:t>
      </w:r>
      <w:r w:rsidRPr="00E36C74">
        <w:rPr>
          <w:rFonts w:ascii="inherit" w:eastAsia="宋体" w:hAnsi="inherit" w:cs="Times New Roman"/>
          <w:spacing w:val="-2"/>
          <w:kern w:val="0"/>
          <w:sz w:val="24"/>
          <w:szCs w:val="24"/>
        </w:rPr>
        <w:t>转换为</w:t>
      </w:r>
      <w:r w:rsidRPr="00E36C74">
        <w:rPr>
          <w:rFonts w:ascii="inherit" w:eastAsia="宋体" w:hAnsi="inherit" w:cs="Times New Roman"/>
          <w:spacing w:val="-2"/>
          <w:kern w:val="0"/>
          <w:sz w:val="24"/>
          <w:szCs w:val="24"/>
        </w:rPr>
        <w:t>Spring </w:t>
      </w:r>
      <w:r w:rsidRPr="00E36C74">
        <w:rPr>
          <w:rFonts w:ascii="DejaVu Sans Mono" w:eastAsia="宋体" w:hAnsi="DejaVu Sans Mono" w:cs="DejaVu Sans Mono"/>
          <w:kern w:val="0"/>
          <w:sz w:val="23"/>
          <w:szCs w:val="23"/>
          <w:shd w:val="clear" w:color="auto" w:fill="F7F7F8"/>
        </w:rPr>
        <w:t>SseEmitter</w:t>
      </w:r>
      <w:r w:rsidRPr="00E36C74">
        <w:rPr>
          <w:rFonts w:ascii="inherit" w:eastAsia="宋体" w:hAnsi="inherit" w:cs="Times New Roman"/>
          <w:spacing w:val="-2"/>
          <w:kern w:val="0"/>
          <w:sz w:val="24"/>
          <w:szCs w:val="24"/>
        </w:rPr>
        <w:t>使用</w:t>
      </w:r>
      <w:r w:rsidRPr="00E36C74">
        <w:rPr>
          <w:rFonts w:ascii="DejaVu Sans Mono" w:eastAsia="宋体" w:hAnsi="DejaVu Sans Mono" w:cs="DejaVu Sans Mono"/>
          <w:kern w:val="0"/>
          <w:sz w:val="23"/>
          <w:szCs w:val="23"/>
          <w:shd w:val="clear" w:color="auto" w:fill="F7F7F8"/>
        </w:rPr>
        <w:t>RxResponse.sse()</w:t>
      </w:r>
      <w:r w:rsidRPr="00E36C74">
        <w:rPr>
          <w:rFonts w:ascii="inherit" w:eastAsia="宋体" w:hAnsi="inherit" w:cs="Times New Roman"/>
          <w:spacing w:val="-2"/>
          <w:kern w:val="0"/>
          <w:sz w:val="24"/>
          <w:szCs w:val="24"/>
        </w:rPr>
        <w:t>。这里有些例子：</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@RequestMapping(method = RequestMethod.GET, value = "/sse")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SseEmitter single()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return RxResponse.sse(Observable.just("single value"));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@RequestMapping(method = RequestMethod.GET, value = "/messages")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SseEmitter messages()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return RxResponse.sse(Observable.just("message 1", "message 2", "message 3"));</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@RequestMapping(method = RequestMethod.GET, value = "/events")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SseEmitter event()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return RxResponse.sse(APPLICATION_JSON_UTF8,</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Observable.just(new EventDto("Spring io", getDate(2016, 5, 19)),</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new EventDto("SpringOnePlatform", getDate(2016, 8, 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指标：</w:t>
      </w:r>
      <w:r w:rsidRPr="00E36C74">
        <w:rPr>
          <w:rFonts w:ascii="Arial" w:eastAsia="宋体" w:hAnsi="Arial" w:cs="Arial"/>
          <w:color w:val="BA3925"/>
          <w:spacing w:val="-2"/>
          <w:kern w:val="0"/>
          <w:sz w:val="55"/>
          <w:szCs w:val="55"/>
        </w:rPr>
        <w:t>Spectator</w:t>
      </w:r>
      <w:r w:rsidRPr="00E36C74">
        <w:rPr>
          <w:rFonts w:ascii="Arial" w:eastAsia="宋体" w:hAnsi="Arial" w:cs="Arial"/>
          <w:color w:val="BA3925"/>
          <w:spacing w:val="-2"/>
          <w:kern w:val="0"/>
          <w:sz w:val="55"/>
          <w:szCs w:val="55"/>
        </w:rPr>
        <w:t>，</w:t>
      </w:r>
      <w:r w:rsidRPr="00E36C74">
        <w:rPr>
          <w:rFonts w:ascii="Arial" w:eastAsia="宋体" w:hAnsi="Arial" w:cs="Arial"/>
          <w:color w:val="BA3925"/>
          <w:spacing w:val="-2"/>
          <w:kern w:val="0"/>
          <w:sz w:val="55"/>
          <w:szCs w:val="55"/>
        </w:rPr>
        <w:t>Servo</w:t>
      </w:r>
      <w:r w:rsidRPr="00E36C74">
        <w:rPr>
          <w:rFonts w:ascii="Arial" w:eastAsia="宋体" w:hAnsi="Arial" w:cs="Arial"/>
          <w:color w:val="BA3925"/>
          <w:spacing w:val="-2"/>
          <w:kern w:val="0"/>
          <w:sz w:val="55"/>
          <w:szCs w:val="55"/>
        </w:rPr>
        <w:t>和</w:t>
      </w:r>
      <w:r w:rsidRPr="00E36C74">
        <w:rPr>
          <w:rFonts w:ascii="Arial" w:eastAsia="宋体" w:hAnsi="Arial" w:cs="Arial"/>
          <w:color w:val="BA3925"/>
          <w:spacing w:val="-2"/>
          <w:kern w:val="0"/>
          <w:sz w:val="55"/>
          <w:szCs w:val="55"/>
        </w:rPr>
        <w:t>Atlas</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当一起使用时，</w:t>
      </w:r>
      <w:r w:rsidRPr="00E36C74">
        <w:rPr>
          <w:rFonts w:ascii="inherit" w:eastAsia="宋体" w:hAnsi="inherit" w:cs="Times New Roman"/>
          <w:spacing w:val="-2"/>
          <w:kern w:val="0"/>
          <w:sz w:val="24"/>
          <w:szCs w:val="24"/>
        </w:rPr>
        <w:t>Spectator / Servo</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Atlas</w:t>
      </w:r>
      <w:r w:rsidRPr="00E36C74">
        <w:rPr>
          <w:rFonts w:ascii="inherit" w:eastAsia="宋体" w:hAnsi="inherit" w:cs="Times New Roman"/>
          <w:spacing w:val="-2"/>
          <w:kern w:val="0"/>
          <w:sz w:val="24"/>
          <w:szCs w:val="24"/>
        </w:rPr>
        <w:t>提供了近乎实时的操作洞察平台。</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Netflix</w:t>
      </w:r>
      <w:r w:rsidRPr="00E36C74">
        <w:rPr>
          <w:rFonts w:ascii="inherit" w:eastAsia="宋体" w:hAnsi="inherit" w:cs="Times New Roman"/>
          <w:spacing w:val="-2"/>
          <w:kern w:val="0"/>
          <w:sz w:val="24"/>
          <w:szCs w:val="24"/>
        </w:rPr>
        <w:t>的度量收集库</w:t>
      </w:r>
      <w:r w:rsidRPr="00E36C74">
        <w:rPr>
          <w:rFonts w:ascii="inherit" w:eastAsia="宋体" w:hAnsi="inherit" w:cs="Times New Roman"/>
          <w:spacing w:val="-2"/>
          <w:kern w:val="0"/>
          <w:sz w:val="24"/>
          <w:szCs w:val="24"/>
        </w:rPr>
        <w:t>Spectator</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Servo Atlas</w:t>
      </w:r>
      <w:r w:rsidRPr="00E36C74">
        <w:rPr>
          <w:rFonts w:ascii="inherit" w:eastAsia="宋体" w:hAnsi="inherit" w:cs="Times New Roman"/>
          <w:spacing w:val="-2"/>
          <w:kern w:val="0"/>
          <w:sz w:val="24"/>
          <w:szCs w:val="24"/>
        </w:rPr>
        <w:t>是用于管理维度时间序列数据的</w:t>
      </w:r>
      <w:r w:rsidRPr="00E36C74">
        <w:rPr>
          <w:rFonts w:ascii="inherit" w:eastAsia="宋体" w:hAnsi="inherit" w:cs="Times New Roman"/>
          <w:spacing w:val="-2"/>
          <w:kern w:val="0"/>
          <w:sz w:val="24"/>
          <w:szCs w:val="24"/>
        </w:rPr>
        <w:t>Netflix</w:t>
      </w:r>
      <w:r w:rsidRPr="00E36C74">
        <w:rPr>
          <w:rFonts w:ascii="inherit" w:eastAsia="宋体" w:hAnsi="inherit" w:cs="Times New Roman"/>
          <w:spacing w:val="-2"/>
          <w:kern w:val="0"/>
          <w:sz w:val="24"/>
          <w:szCs w:val="24"/>
        </w:rPr>
        <w:t>指标后端。</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Servo</w:t>
      </w:r>
      <w:r w:rsidRPr="00E36C74">
        <w:rPr>
          <w:rFonts w:ascii="inherit" w:eastAsia="宋体" w:hAnsi="inherit" w:cs="Times New Roman"/>
          <w:spacing w:val="-2"/>
          <w:kern w:val="0"/>
          <w:sz w:val="24"/>
          <w:szCs w:val="24"/>
        </w:rPr>
        <w:t>为</w:t>
      </w:r>
      <w:r w:rsidRPr="00E36C74">
        <w:rPr>
          <w:rFonts w:ascii="inherit" w:eastAsia="宋体" w:hAnsi="inherit" w:cs="Times New Roman"/>
          <w:spacing w:val="-2"/>
          <w:kern w:val="0"/>
          <w:sz w:val="24"/>
          <w:szCs w:val="24"/>
        </w:rPr>
        <w:t>Netflix</w:t>
      </w:r>
      <w:r w:rsidRPr="00E36C74">
        <w:rPr>
          <w:rFonts w:ascii="inherit" w:eastAsia="宋体" w:hAnsi="inherit" w:cs="Times New Roman"/>
          <w:spacing w:val="-2"/>
          <w:kern w:val="0"/>
          <w:sz w:val="24"/>
          <w:szCs w:val="24"/>
        </w:rPr>
        <w:t>服务了好几年，仍然可以使用，但逐渐被淘汰出局</w:t>
      </w:r>
      <w:r w:rsidRPr="00E36C74">
        <w:rPr>
          <w:rFonts w:ascii="inherit" w:eastAsia="宋体" w:hAnsi="inherit" w:cs="Times New Roman"/>
          <w:spacing w:val="-2"/>
          <w:kern w:val="0"/>
          <w:sz w:val="24"/>
          <w:szCs w:val="24"/>
        </w:rPr>
        <w:t>Spectator</w:t>
      </w:r>
      <w:r w:rsidRPr="00E36C74">
        <w:rPr>
          <w:rFonts w:ascii="inherit" w:eastAsia="宋体" w:hAnsi="inherit" w:cs="Times New Roman"/>
          <w:spacing w:val="-2"/>
          <w:kern w:val="0"/>
          <w:sz w:val="24"/>
          <w:szCs w:val="24"/>
        </w:rPr>
        <w:t>，这只适用于</w:t>
      </w:r>
      <w:r w:rsidRPr="00E36C74">
        <w:rPr>
          <w:rFonts w:ascii="inherit" w:eastAsia="宋体" w:hAnsi="inherit" w:cs="Times New Roman"/>
          <w:spacing w:val="-2"/>
          <w:kern w:val="0"/>
          <w:sz w:val="24"/>
          <w:szCs w:val="24"/>
        </w:rPr>
        <w:t>Java 8. Spring Cloud Netflix</w:t>
      </w:r>
      <w:r w:rsidRPr="00E36C74">
        <w:rPr>
          <w:rFonts w:ascii="inherit" w:eastAsia="宋体" w:hAnsi="inherit" w:cs="Times New Roman"/>
          <w:spacing w:val="-2"/>
          <w:kern w:val="0"/>
          <w:sz w:val="24"/>
          <w:szCs w:val="24"/>
        </w:rPr>
        <w:t>提供了支持，但</w:t>
      </w:r>
      <w:r w:rsidRPr="00E36C74">
        <w:rPr>
          <w:rFonts w:ascii="inherit" w:eastAsia="宋体" w:hAnsi="inherit" w:cs="Times New Roman"/>
          <w:spacing w:val="-2"/>
          <w:kern w:val="0"/>
          <w:sz w:val="24"/>
          <w:szCs w:val="24"/>
        </w:rPr>
        <w:t>Java 8</w:t>
      </w:r>
      <w:r w:rsidRPr="00E36C74">
        <w:rPr>
          <w:rFonts w:ascii="inherit" w:eastAsia="宋体" w:hAnsi="inherit" w:cs="Times New Roman"/>
          <w:spacing w:val="-2"/>
          <w:kern w:val="0"/>
          <w:sz w:val="24"/>
          <w:szCs w:val="24"/>
        </w:rPr>
        <w:t>鼓励基于应用的应用程序使用</w:t>
      </w:r>
      <w:r w:rsidRPr="00E36C74">
        <w:rPr>
          <w:rFonts w:ascii="inherit" w:eastAsia="宋体" w:hAnsi="inherit" w:cs="Times New Roman"/>
          <w:spacing w:val="-2"/>
          <w:kern w:val="0"/>
          <w:sz w:val="24"/>
          <w:szCs w:val="24"/>
        </w:rPr>
        <w:t>Spectator</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维度与层次度量</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执行器指标是层次结构，指标只能由名称分隔。这些名称通常遵循将密钥</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值属性对（维）嵌入到以句点分隔的名称中的命名约定。考虑以下两个端点（</w:t>
      </w:r>
      <w:r w:rsidRPr="00E36C74">
        <w:rPr>
          <w:rFonts w:ascii="inherit" w:eastAsia="宋体" w:hAnsi="inherit" w:cs="Times New Roman"/>
          <w:spacing w:val="-2"/>
          <w:kern w:val="0"/>
          <w:sz w:val="24"/>
          <w:szCs w:val="24"/>
        </w:rPr>
        <w:t>root</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star-star</w:t>
      </w:r>
      <w:r w:rsidRPr="00E36C74">
        <w:rPr>
          <w:rFonts w:ascii="inherit" w:eastAsia="宋体" w:hAnsi="inherit" w:cs="Times New Roman"/>
          <w:spacing w:val="-2"/>
          <w:kern w:val="0"/>
          <w:sz w:val="24"/>
          <w:szCs w:val="24"/>
        </w:rPr>
        <w:t>）的指标：</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"counter.status.200.root": 20,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"counter.status.400.root": 3,</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"counter.status.200.star-star": 5,</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第一个指标给出了每单位时间内针对根端点的成功请求的归一化计数。但是如果系统有</w:t>
      </w:r>
      <w:r w:rsidRPr="00E36C74">
        <w:rPr>
          <w:rFonts w:ascii="inherit" w:eastAsia="宋体" w:hAnsi="inherit" w:cs="Times New Roman"/>
          <w:spacing w:val="-2"/>
          <w:kern w:val="0"/>
          <w:sz w:val="24"/>
          <w:szCs w:val="24"/>
        </w:rPr>
        <w:t>20</w:t>
      </w:r>
      <w:r w:rsidRPr="00E36C74">
        <w:rPr>
          <w:rFonts w:ascii="inherit" w:eastAsia="宋体" w:hAnsi="inherit" w:cs="Times New Roman"/>
          <w:spacing w:val="-2"/>
          <w:kern w:val="0"/>
          <w:sz w:val="24"/>
          <w:szCs w:val="24"/>
        </w:rPr>
        <w:t>个端点，并且想要获得针对所有端点的成功请求计数呢？一些分级度量后端将允许您指定一个通配符，例如</w:t>
      </w:r>
      <w:r w:rsidRPr="00E36C74">
        <w:rPr>
          <w:rFonts w:ascii="DejaVu Sans Mono" w:eastAsia="宋体" w:hAnsi="DejaVu Sans Mono" w:cs="DejaVu Sans Mono"/>
          <w:kern w:val="0"/>
          <w:sz w:val="23"/>
          <w:szCs w:val="23"/>
          <w:shd w:val="clear" w:color="auto" w:fill="F7F7F8"/>
        </w:rPr>
        <w:t>counter.status.200.</w:t>
      </w:r>
      <w:r w:rsidRPr="00E36C74">
        <w:rPr>
          <w:rFonts w:ascii="inherit" w:eastAsia="宋体" w:hAnsi="inherit" w:cs="Times New Roman"/>
          <w:spacing w:val="-2"/>
          <w:kern w:val="0"/>
          <w:sz w:val="24"/>
          <w:szCs w:val="24"/>
        </w:rPr>
        <w:t> </w:t>
      </w:r>
      <w:r w:rsidRPr="00E36C74">
        <w:rPr>
          <w:rFonts w:ascii="inherit" w:eastAsia="宋体" w:hAnsi="inherit" w:cs="Times New Roman"/>
          <w:b/>
          <w:bCs/>
          <w:spacing w:val="-1"/>
          <w:kern w:val="0"/>
          <w:sz w:val="24"/>
          <w:szCs w:val="24"/>
        </w:rPr>
        <w:t>，它将读取所有</w:t>
      </w:r>
      <w:r w:rsidRPr="00E36C74">
        <w:rPr>
          <w:rFonts w:ascii="inherit" w:eastAsia="宋体" w:hAnsi="inherit" w:cs="Times New Roman"/>
          <w:b/>
          <w:bCs/>
          <w:spacing w:val="-1"/>
          <w:kern w:val="0"/>
          <w:sz w:val="24"/>
          <w:szCs w:val="24"/>
        </w:rPr>
        <w:t>20</w:t>
      </w:r>
      <w:r w:rsidRPr="00E36C74">
        <w:rPr>
          <w:rFonts w:ascii="inherit" w:eastAsia="宋体" w:hAnsi="inherit" w:cs="Times New Roman"/>
          <w:b/>
          <w:bCs/>
          <w:spacing w:val="-1"/>
          <w:kern w:val="0"/>
          <w:sz w:val="24"/>
          <w:szCs w:val="24"/>
        </w:rPr>
        <w:t>个指标并聚合结果。或者，您可以提供</w:t>
      </w:r>
      <w:r w:rsidRPr="00E36C74">
        <w:rPr>
          <w:rFonts w:ascii="DejaVu Sans Mono" w:eastAsia="宋体" w:hAnsi="DejaVu Sans Mono" w:cs="DejaVu Sans Mono"/>
          <w:kern w:val="0"/>
          <w:sz w:val="23"/>
          <w:szCs w:val="23"/>
          <w:shd w:val="clear" w:color="auto" w:fill="F7F7F8"/>
        </w:rPr>
        <w:t>HandlerInterceptorAdapter</w:t>
      </w:r>
      <w:r w:rsidRPr="00E36C74">
        <w:rPr>
          <w:rFonts w:ascii="inherit" w:eastAsia="宋体" w:hAnsi="inherit" w:cs="Times New Roman"/>
          <w:b/>
          <w:bCs/>
          <w:spacing w:val="-1"/>
          <w:kern w:val="0"/>
          <w:sz w:val="24"/>
          <w:szCs w:val="24"/>
        </w:rPr>
        <w:t>拦截并记录所有成功请求的</w:t>
      </w:r>
      <w:r w:rsidRPr="00E36C74">
        <w:rPr>
          <w:rFonts w:ascii="DejaVu Sans Mono" w:eastAsia="宋体" w:hAnsi="DejaVu Sans Mono" w:cs="DejaVu Sans Mono"/>
          <w:kern w:val="0"/>
          <w:sz w:val="23"/>
          <w:szCs w:val="23"/>
          <w:shd w:val="clear" w:color="auto" w:fill="F7F7F8"/>
        </w:rPr>
        <w:t>counter.status.200.all</w:t>
      </w:r>
      <w:r w:rsidRPr="00E36C74">
        <w:rPr>
          <w:rFonts w:ascii="inherit" w:eastAsia="宋体" w:hAnsi="inherit" w:cs="Times New Roman"/>
          <w:b/>
          <w:bCs/>
          <w:spacing w:val="-1"/>
          <w:kern w:val="0"/>
          <w:sz w:val="24"/>
          <w:szCs w:val="24"/>
        </w:rPr>
        <w:t>等指标，而不考虑端点，但现在您必须编写</w:t>
      </w:r>
      <w:r w:rsidRPr="00E36C74">
        <w:rPr>
          <w:rFonts w:ascii="inherit" w:eastAsia="宋体" w:hAnsi="inherit" w:cs="Times New Roman"/>
          <w:b/>
          <w:bCs/>
          <w:spacing w:val="-1"/>
          <w:kern w:val="0"/>
          <w:sz w:val="24"/>
          <w:szCs w:val="24"/>
        </w:rPr>
        <w:t>20 + 1</w:t>
      </w:r>
      <w:r w:rsidRPr="00E36C74">
        <w:rPr>
          <w:rFonts w:ascii="inherit" w:eastAsia="宋体" w:hAnsi="inherit" w:cs="Times New Roman"/>
          <w:b/>
          <w:bCs/>
          <w:spacing w:val="-1"/>
          <w:kern w:val="0"/>
          <w:sz w:val="24"/>
          <w:szCs w:val="24"/>
        </w:rPr>
        <w:t>个不同的指标。同样，如果您想知道服务中所有端点的成功请求总数，您可以指定一个通配符，例如</w:t>
      </w:r>
      <w:r w:rsidRPr="00E36C74">
        <w:rPr>
          <w:rFonts w:ascii="DejaVu Sans Mono" w:eastAsia="宋体" w:hAnsi="DejaVu Sans Mono" w:cs="DejaVu Sans Mono"/>
          <w:kern w:val="0"/>
          <w:sz w:val="23"/>
          <w:szCs w:val="23"/>
          <w:shd w:val="clear" w:color="auto" w:fill="F7F7F8"/>
        </w:rPr>
        <w:t>counter.status.2</w:t>
      </w:r>
      <w:r w:rsidRPr="00E36C74">
        <w:rPr>
          <w:rFonts w:ascii="inherit" w:eastAsia="宋体" w:hAnsi="inherit" w:cs="Times New Roman"/>
          <w:spacing w:val="-2"/>
          <w:kern w:val="0"/>
          <w:sz w:val="24"/>
          <w:szCs w:val="24"/>
        </w:rPr>
        <w:t> </w:t>
      </w:r>
      <w:r w:rsidRPr="00E36C74">
        <w:rPr>
          <w:rFonts w:ascii="DejaVu Sans Mono" w:eastAsia="宋体" w:hAnsi="DejaVu Sans Mono" w:cs="DejaVu Sans Mono"/>
          <w:kern w:val="0"/>
          <w:sz w:val="23"/>
          <w:szCs w:val="23"/>
          <w:shd w:val="clear" w:color="auto" w:fill="F7F7F8"/>
        </w:rPr>
        <w:t>.*</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即使在分级度量后端的通配符支持的情况下，命名一致性也是困难的。具体来说，这些标签在名称字符串中的位置可能会随着时间而滑落，从而导致查询错</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例如，假设我们为上述</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方法添加了一个额外的维度。那么</w:t>
      </w:r>
      <w:r w:rsidRPr="00E36C74">
        <w:rPr>
          <w:rFonts w:ascii="DejaVu Sans Mono" w:eastAsia="宋体" w:hAnsi="DejaVu Sans Mono" w:cs="DejaVu Sans Mono"/>
          <w:kern w:val="0"/>
          <w:sz w:val="23"/>
          <w:szCs w:val="23"/>
          <w:shd w:val="clear" w:color="auto" w:fill="F7F7F8"/>
        </w:rPr>
        <w:t>counter.status.200.root</w:t>
      </w:r>
      <w:r w:rsidRPr="00E36C74">
        <w:rPr>
          <w:rFonts w:ascii="inherit" w:eastAsia="宋体" w:hAnsi="inherit" w:cs="Times New Roman"/>
          <w:spacing w:val="-2"/>
          <w:kern w:val="0"/>
          <w:sz w:val="24"/>
          <w:szCs w:val="24"/>
        </w:rPr>
        <w:t>成为</w:t>
      </w:r>
      <w:r w:rsidRPr="00E36C74">
        <w:rPr>
          <w:rFonts w:ascii="DejaVu Sans Mono" w:eastAsia="宋体" w:hAnsi="DejaVu Sans Mono" w:cs="DejaVu Sans Mono"/>
          <w:kern w:val="0"/>
          <w:sz w:val="23"/>
          <w:szCs w:val="23"/>
          <w:shd w:val="clear" w:color="auto" w:fill="F7F7F8"/>
        </w:rPr>
        <w:t>counter.status.200.method.get.root</w:t>
      </w:r>
      <w:r w:rsidRPr="00E36C74">
        <w:rPr>
          <w:rFonts w:ascii="inherit" w:eastAsia="宋体" w:hAnsi="inherit" w:cs="Times New Roman"/>
          <w:spacing w:val="-2"/>
          <w:kern w:val="0"/>
          <w:sz w:val="24"/>
          <w:szCs w:val="24"/>
        </w:rPr>
        <w:t>等等。我们的</w:t>
      </w:r>
      <w:r w:rsidRPr="00E36C74">
        <w:rPr>
          <w:rFonts w:ascii="DejaVu Sans Mono" w:eastAsia="宋体" w:hAnsi="DejaVu Sans Mono" w:cs="DejaVu Sans Mono"/>
          <w:kern w:val="0"/>
          <w:sz w:val="23"/>
          <w:szCs w:val="23"/>
          <w:shd w:val="clear" w:color="auto" w:fill="F7F7F8"/>
        </w:rPr>
        <w:t>counter.status.200.*</w:t>
      </w:r>
      <w:r w:rsidRPr="00E36C74">
        <w:rPr>
          <w:rFonts w:ascii="inherit" w:eastAsia="宋体" w:hAnsi="inherit" w:cs="Times New Roman"/>
          <w:spacing w:val="-2"/>
          <w:kern w:val="0"/>
          <w:sz w:val="24"/>
          <w:szCs w:val="24"/>
        </w:rPr>
        <w:t>突然不再具有相同的语义。此外，如果新的维度在整个代码库中不均匀地应用，某些查询可能会变得不可能。这可以很快失控。</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Netflix</w:t>
      </w:r>
      <w:r w:rsidRPr="00E36C74">
        <w:rPr>
          <w:rFonts w:ascii="inherit" w:eastAsia="宋体" w:hAnsi="inherit" w:cs="Times New Roman"/>
          <w:spacing w:val="-2"/>
          <w:kern w:val="0"/>
          <w:sz w:val="24"/>
          <w:szCs w:val="24"/>
        </w:rPr>
        <w:t>指标被标记（又称维度）。每个指标都有一个名称，但是这个单一的命名度量可以包含多个统计信息和</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标签</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键</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值对，这允许更多的查询灵活性。实际上统计本身就是记录在一个特殊的标签上。</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使用</w:t>
      </w:r>
      <w:r w:rsidRPr="00E36C74">
        <w:rPr>
          <w:rFonts w:ascii="inherit" w:eastAsia="宋体" w:hAnsi="inherit" w:cs="Times New Roman"/>
          <w:spacing w:val="-2"/>
          <w:kern w:val="0"/>
          <w:sz w:val="24"/>
          <w:szCs w:val="24"/>
        </w:rPr>
        <w:t>Netflix Servo</w:t>
      </w:r>
      <w:r w:rsidRPr="00E36C74">
        <w:rPr>
          <w:rFonts w:ascii="inherit" w:eastAsia="宋体" w:hAnsi="inherit" w:cs="Times New Roman"/>
          <w:spacing w:val="-2"/>
          <w:kern w:val="0"/>
          <w:sz w:val="24"/>
          <w:szCs w:val="24"/>
        </w:rPr>
        <w:t>或</w:t>
      </w:r>
      <w:r w:rsidRPr="00E36C74">
        <w:rPr>
          <w:rFonts w:ascii="inherit" w:eastAsia="宋体" w:hAnsi="inherit" w:cs="Times New Roman"/>
          <w:spacing w:val="-2"/>
          <w:kern w:val="0"/>
          <w:sz w:val="24"/>
          <w:szCs w:val="24"/>
        </w:rPr>
        <w:t>Spectator</w:t>
      </w:r>
      <w:r w:rsidRPr="00E36C74">
        <w:rPr>
          <w:rFonts w:ascii="inherit" w:eastAsia="宋体" w:hAnsi="inherit" w:cs="Times New Roman"/>
          <w:spacing w:val="-2"/>
          <w:kern w:val="0"/>
          <w:sz w:val="24"/>
          <w:szCs w:val="24"/>
        </w:rPr>
        <w:t>记录，上述根端点的计时器包含每个状态码的</w:t>
      </w:r>
      <w:r w:rsidRPr="00E36C74">
        <w:rPr>
          <w:rFonts w:ascii="inherit" w:eastAsia="宋体" w:hAnsi="inherit" w:cs="Times New Roman"/>
          <w:spacing w:val="-2"/>
          <w:kern w:val="0"/>
          <w:sz w:val="24"/>
          <w:szCs w:val="24"/>
        </w:rPr>
        <w:t>4</w:t>
      </w:r>
      <w:r w:rsidRPr="00E36C74">
        <w:rPr>
          <w:rFonts w:ascii="inherit" w:eastAsia="宋体" w:hAnsi="inherit" w:cs="Times New Roman"/>
          <w:spacing w:val="-2"/>
          <w:kern w:val="0"/>
          <w:sz w:val="24"/>
          <w:szCs w:val="24"/>
        </w:rPr>
        <w:t>个统计信息，其中计数统计信息与</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执行器计数器相同。如果到目前为止，我们遇到了</w:t>
      </w:r>
      <w:r w:rsidRPr="00E36C74">
        <w:rPr>
          <w:rFonts w:ascii="inherit" w:eastAsia="宋体" w:hAnsi="inherit" w:cs="Times New Roman"/>
          <w:spacing w:val="-2"/>
          <w:kern w:val="0"/>
          <w:sz w:val="24"/>
          <w:szCs w:val="24"/>
        </w:rPr>
        <w:t>HTTP 200</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400</w:t>
      </w:r>
      <w:r w:rsidRPr="00E36C74">
        <w:rPr>
          <w:rFonts w:ascii="inherit" w:eastAsia="宋体" w:hAnsi="inherit" w:cs="Times New Roman"/>
          <w:spacing w:val="-2"/>
          <w:kern w:val="0"/>
          <w:sz w:val="24"/>
          <w:szCs w:val="24"/>
        </w:rPr>
        <w:t>，将有</w:t>
      </w:r>
      <w:r w:rsidRPr="00E36C74">
        <w:rPr>
          <w:rFonts w:ascii="inherit" w:eastAsia="宋体" w:hAnsi="inherit" w:cs="Times New Roman"/>
          <w:spacing w:val="-2"/>
          <w:kern w:val="0"/>
          <w:sz w:val="24"/>
          <w:szCs w:val="24"/>
        </w:rPr>
        <w:t>8</w:t>
      </w:r>
      <w:r w:rsidRPr="00E36C74">
        <w:rPr>
          <w:rFonts w:ascii="inherit" w:eastAsia="宋体" w:hAnsi="inherit" w:cs="Times New Roman"/>
          <w:spacing w:val="-2"/>
          <w:kern w:val="0"/>
          <w:sz w:val="24"/>
          <w:szCs w:val="24"/>
        </w:rPr>
        <w:t>个可用数据点：</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"root(status=200,stastic=count)": 20,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"root(status=200,stastic=max)": 0.7265630630000001,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"root(status=200,stastic=totalOfSquares)": 0.04759702862580789,</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"root(status=200,stastic=totalTime)": 0.2093076914666667,</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"root(status=400,stastic=count)": 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"root(status=400,stastic=max)": 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"root(status=400,stastic=totalOfSquares)": 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"root(status=400,stastic=totalTime)": 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默认度量集合</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没有任何附加依赖或配置，基于</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的服务将自动配置</w:t>
      </w:r>
      <w:r w:rsidRPr="00E36C74">
        <w:rPr>
          <w:rFonts w:ascii="inherit" w:eastAsia="宋体" w:hAnsi="inherit" w:cs="Times New Roman"/>
          <w:spacing w:val="-2"/>
          <w:kern w:val="0"/>
          <w:sz w:val="24"/>
          <w:szCs w:val="24"/>
        </w:rPr>
        <w:t>Servo </w:t>
      </w:r>
      <w:r w:rsidRPr="00E36C74">
        <w:rPr>
          <w:rFonts w:ascii="DejaVu Sans Mono" w:eastAsia="宋体" w:hAnsi="DejaVu Sans Mono" w:cs="DejaVu Sans Mono"/>
          <w:kern w:val="0"/>
          <w:sz w:val="23"/>
          <w:szCs w:val="23"/>
          <w:shd w:val="clear" w:color="auto" w:fill="F7F7F8"/>
        </w:rPr>
        <w:t>MonitorRegistry</w:t>
      </w:r>
      <w:r w:rsidRPr="00E36C74">
        <w:rPr>
          <w:rFonts w:ascii="inherit" w:eastAsia="宋体" w:hAnsi="inherit" w:cs="Times New Roman"/>
          <w:spacing w:val="-2"/>
          <w:kern w:val="0"/>
          <w:sz w:val="24"/>
          <w:szCs w:val="24"/>
        </w:rPr>
        <w:t>，并开始收集每个</w:t>
      </w:r>
      <w:r w:rsidRPr="00E36C74">
        <w:rPr>
          <w:rFonts w:ascii="inherit" w:eastAsia="宋体" w:hAnsi="inherit" w:cs="Times New Roman"/>
          <w:spacing w:val="-2"/>
          <w:kern w:val="0"/>
          <w:sz w:val="24"/>
          <w:szCs w:val="24"/>
        </w:rPr>
        <w:t>Spring MVC</w:t>
      </w:r>
      <w:r w:rsidRPr="00E36C74">
        <w:rPr>
          <w:rFonts w:ascii="inherit" w:eastAsia="宋体" w:hAnsi="inherit" w:cs="Times New Roman"/>
          <w:spacing w:val="-2"/>
          <w:kern w:val="0"/>
          <w:sz w:val="24"/>
          <w:szCs w:val="24"/>
        </w:rPr>
        <w:t>请求的指标。默认情况下，将为每个</w:t>
      </w:r>
      <w:r w:rsidRPr="00E36C74">
        <w:rPr>
          <w:rFonts w:ascii="inherit" w:eastAsia="宋体" w:hAnsi="inherit" w:cs="Times New Roman"/>
          <w:spacing w:val="-2"/>
          <w:kern w:val="0"/>
          <w:sz w:val="24"/>
          <w:szCs w:val="24"/>
        </w:rPr>
        <w:t>MVC</w:t>
      </w:r>
      <w:r w:rsidRPr="00E36C74">
        <w:rPr>
          <w:rFonts w:ascii="inherit" w:eastAsia="宋体" w:hAnsi="inherit" w:cs="Times New Roman"/>
          <w:spacing w:val="-2"/>
          <w:kern w:val="0"/>
          <w:sz w:val="24"/>
          <w:szCs w:val="24"/>
        </w:rPr>
        <w:t>请求记录名称为</w:t>
      </w:r>
      <w:r w:rsidRPr="00E36C74">
        <w:rPr>
          <w:rFonts w:ascii="DejaVu Sans Mono" w:eastAsia="宋体" w:hAnsi="DejaVu Sans Mono" w:cs="DejaVu Sans Mono"/>
          <w:kern w:val="0"/>
          <w:sz w:val="23"/>
          <w:szCs w:val="23"/>
          <w:shd w:val="clear" w:color="auto" w:fill="F7F7F8"/>
        </w:rPr>
        <w:t>rest</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Servo</w:t>
      </w:r>
      <w:r w:rsidRPr="00E36C74">
        <w:rPr>
          <w:rFonts w:ascii="inherit" w:eastAsia="宋体" w:hAnsi="inherit" w:cs="Times New Roman"/>
          <w:spacing w:val="-2"/>
          <w:kern w:val="0"/>
          <w:sz w:val="24"/>
          <w:szCs w:val="24"/>
        </w:rPr>
        <w:t>定时器，其标记为：</w:t>
      </w:r>
    </w:p>
    <w:p w:rsidR="00E36C74" w:rsidRPr="00E36C74" w:rsidRDefault="00E36C74" w:rsidP="00E36C74">
      <w:pPr>
        <w:widowControl/>
        <w:numPr>
          <w:ilvl w:val="0"/>
          <w:numId w:val="26"/>
        </w:numPr>
        <w:shd w:val="clear" w:color="auto" w:fill="FFFFFF"/>
        <w:spacing w:after="150"/>
        <w:ind w:left="4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方法</w:t>
      </w:r>
    </w:p>
    <w:p w:rsidR="00E36C74" w:rsidRPr="00E36C74" w:rsidRDefault="00E36C74" w:rsidP="00E36C74">
      <w:pPr>
        <w:widowControl/>
        <w:numPr>
          <w:ilvl w:val="0"/>
          <w:numId w:val="26"/>
        </w:numPr>
        <w:shd w:val="clear" w:color="auto" w:fill="FFFFFF"/>
        <w:spacing w:after="150"/>
        <w:ind w:left="4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状态（例如</w:t>
      </w:r>
      <w:r w:rsidRPr="00E36C74">
        <w:rPr>
          <w:rFonts w:ascii="inherit" w:eastAsia="宋体" w:hAnsi="inherit" w:cs="Times New Roman"/>
          <w:spacing w:val="-2"/>
          <w:kern w:val="0"/>
          <w:sz w:val="24"/>
          <w:szCs w:val="24"/>
        </w:rPr>
        <w:t>200,400,500</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26"/>
        </w:numPr>
        <w:shd w:val="clear" w:color="auto" w:fill="FFFFFF"/>
        <w:spacing w:after="150"/>
        <w:ind w:left="4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URI</w:t>
      </w:r>
      <w:r w:rsidRPr="00E36C74">
        <w:rPr>
          <w:rFonts w:ascii="inherit" w:eastAsia="宋体" w:hAnsi="inherit" w:cs="Times New Roman"/>
          <w:spacing w:val="-2"/>
          <w:kern w:val="0"/>
          <w:sz w:val="24"/>
          <w:szCs w:val="24"/>
        </w:rPr>
        <w:t>（如果</w:t>
      </w:r>
      <w:r w:rsidRPr="00E36C74">
        <w:rPr>
          <w:rFonts w:ascii="inherit" w:eastAsia="宋体" w:hAnsi="inherit" w:cs="Times New Roman"/>
          <w:spacing w:val="-2"/>
          <w:kern w:val="0"/>
          <w:sz w:val="24"/>
          <w:szCs w:val="24"/>
        </w:rPr>
        <w:t>URI</w:t>
      </w:r>
      <w:r w:rsidRPr="00E36C74">
        <w:rPr>
          <w:rFonts w:ascii="inherit" w:eastAsia="宋体" w:hAnsi="inherit" w:cs="Times New Roman"/>
          <w:spacing w:val="-2"/>
          <w:kern w:val="0"/>
          <w:sz w:val="24"/>
          <w:szCs w:val="24"/>
        </w:rPr>
        <w:t>为空，则为</w:t>
      </w:r>
      <w:r w:rsidRPr="00E36C74">
        <w:rPr>
          <w:rFonts w:ascii="inherit" w:eastAsia="宋体" w:hAnsi="inherit" w:cs="Times New Roman"/>
          <w:spacing w:val="-2"/>
          <w:kern w:val="0"/>
          <w:sz w:val="24"/>
          <w:szCs w:val="24"/>
        </w:rPr>
        <w:t>“root”</w:t>
      </w:r>
      <w:r w:rsidRPr="00E36C74">
        <w:rPr>
          <w:rFonts w:ascii="inherit" w:eastAsia="宋体" w:hAnsi="inherit" w:cs="Times New Roman"/>
          <w:spacing w:val="-2"/>
          <w:kern w:val="0"/>
          <w:sz w:val="24"/>
          <w:szCs w:val="24"/>
        </w:rPr>
        <w:t>），为</w:t>
      </w:r>
      <w:r w:rsidRPr="00E36C74">
        <w:rPr>
          <w:rFonts w:ascii="inherit" w:eastAsia="宋体" w:hAnsi="inherit" w:cs="Times New Roman"/>
          <w:spacing w:val="-2"/>
          <w:kern w:val="0"/>
          <w:sz w:val="24"/>
          <w:szCs w:val="24"/>
        </w:rPr>
        <w:t>Atlas</w:t>
      </w:r>
    </w:p>
    <w:p w:rsidR="00E36C74" w:rsidRPr="00E36C74" w:rsidRDefault="00E36C74" w:rsidP="00E36C74">
      <w:pPr>
        <w:widowControl/>
        <w:numPr>
          <w:ilvl w:val="0"/>
          <w:numId w:val="26"/>
        </w:numPr>
        <w:shd w:val="clear" w:color="auto" w:fill="FFFFFF"/>
        <w:spacing w:after="150"/>
        <w:ind w:left="4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异常类名称，如果请求处理程序抛出异常</w:t>
      </w:r>
    </w:p>
    <w:p w:rsidR="00E36C74" w:rsidRPr="00E36C74" w:rsidRDefault="00E36C74" w:rsidP="00E36C74">
      <w:pPr>
        <w:widowControl/>
        <w:numPr>
          <w:ilvl w:val="0"/>
          <w:numId w:val="26"/>
        </w:numPr>
        <w:shd w:val="clear" w:color="auto" w:fill="FFFFFF"/>
        <w:spacing w:after="150"/>
        <w:ind w:left="4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如果在请求上设置了匹配</w:t>
      </w:r>
      <w:r w:rsidRPr="00E36C74">
        <w:rPr>
          <w:rFonts w:ascii="DejaVu Sans Mono" w:eastAsia="宋体" w:hAnsi="DejaVu Sans Mono" w:cs="DejaVu Sans Mono"/>
          <w:kern w:val="0"/>
          <w:sz w:val="23"/>
          <w:szCs w:val="23"/>
          <w:shd w:val="clear" w:color="auto" w:fill="F7F7F8"/>
        </w:rPr>
        <w:t>netflix.metrics.rest.callerHeader</w:t>
      </w:r>
      <w:r w:rsidRPr="00E36C74">
        <w:rPr>
          <w:rFonts w:ascii="inherit" w:eastAsia="宋体" w:hAnsi="inherit" w:cs="Times New Roman"/>
          <w:spacing w:val="-2"/>
          <w:kern w:val="0"/>
          <w:sz w:val="24"/>
          <w:szCs w:val="24"/>
        </w:rPr>
        <w:t>的密钥的请求头，则呼叫者。</w:t>
      </w:r>
      <w:r w:rsidRPr="00E36C74">
        <w:rPr>
          <w:rFonts w:ascii="DejaVu Sans Mono" w:eastAsia="宋体" w:hAnsi="DejaVu Sans Mono" w:cs="DejaVu Sans Mono"/>
          <w:kern w:val="0"/>
          <w:sz w:val="23"/>
          <w:szCs w:val="23"/>
          <w:shd w:val="clear" w:color="auto" w:fill="F7F7F8"/>
        </w:rPr>
        <w:t>netflix.metrics.rest.callerHeader</w:t>
      </w:r>
      <w:r w:rsidRPr="00E36C74">
        <w:rPr>
          <w:rFonts w:ascii="inherit" w:eastAsia="宋体" w:hAnsi="inherit" w:cs="Times New Roman"/>
          <w:spacing w:val="-2"/>
          <w:kern w:val="0"/>
          <w:sz w:val="24"/>
          <w:szCs w:val="24"/>
        </w:rPr>
        <w:t>没有默认键。如果您希望收集来电者信息，则必须将其添加到应用程序属性中。</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设置</w:t>
      </w:r>
      <w:r w:rsidRPr="00E36C74">
        <w:rPr>
          <w:rFonts w:ascii="DejaVu Sans Mono" w:eastAsia="宋体" w:hAnsi="DejaVu Sans Mono" w:cs="DejaVu Sans Mono"/>
          <w:kern w:val="0"/>
          <w:sz w:val="23"/>
          <w:szCs w:val="23"/>
          <w:shd w:val="clear" w:color="auto" w:fill="F7F7F8"/>
        </w:rPr>
        <w:t>netflix.metrics.rest.metricName</w:t>
      </w:r>
      <w:r w:rsidRPr="00E36C74">
        <w:rPr>
          <w:rFonts w:ascii="inherit" w:eastAsia="宋体" w:hAnsi="inherit" w:cs="Times New Roman"/>
          <w:spacing w:val="-2"/>
          <w:kern w:val="0"/>
          <w:sz w:val="24"/>
          <w:szCs w:val="24"/>
        </w:rPr>
        <w:t>属性将度量值的名称从</w:t>
      </w:r>
      <w:r w:rsidRPr="00E36C74">
        <w:rPr>
          <w:rFonts w:ascii="DejaVu Sans Mono" w:eastAsia="宋体" w:hAnsi="DejaVu Sans Mono" w:cs="DejaVu Sans Mono"/>
          <w:kern w:val="0"/>
          <w:sz w:val="23"/>
          <w:szCs w:val="23"/>
          <w:shd w:val="clear" w:color="auto" w:fill="F7F7F8"/>
        </w:rPr>
        <w:t>rest</w:t>
      </w:r>
      <w:r w:rsidRPr="00E36C74">
        <w:rPr>
          <w:rFonts w:ascii="inherit" w:eastAsia="宋体" w:hAnsi="inherit" w:cs="Times New Roman"/>
          <w:spacing w:val="-2"/>
          <w:kern w:val="0"/>
          <w:sz w:val="24"/>
          <w:szCs w:val="24"/>
        </w:rPr>
        <w:t>更改为您提供的名称。</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w:t>
      </w:r>
      <w:r w:rsidRPr="00E36C74">
        <w:rPr>
          <w:rFonts w:ascii="inherit" w:eastAsia="宋体" w:hAnsi="inherit" w:cs="Times New Roman"/>
          <w:spacing w:val="-2"/>
          <w:kern w:val="0"/>
          <w:sz w:val="24"/>
          <w:szCs w:val="24"/>
        </w:rPr>
        <w:t>Spring AOP</w:t>
      </w:r>
      <w:r w:rsidRPr="00E36C74">
        <w:rPr>
          <w:rFonts w:ascii="inherit" w:eastAsia="宋体" w:hAnsi="inherit" w:cs="Times New Roman"/>
          <w:spacing w:val="-2"/>
          <w:kern w:val="0"/>
          <w:sz w:val="24"/>
          <w:szCs w:val="24"/>
        </w:rPr>
        <w:t>已启用，并且</w:t>
      </w:r>
      <w:r w:rsidRPr="00E36C74">
        <w:rPr>
          <w:rFonts w:ascii="DejaVu Sans Mono" w:eastAsia="宋体" w:hAnsi="DejaVu Sans Mono" w:cs="DejaVu Sans Mono"/>
          <w:kern w:val="0"/>
          <w:sz w:val="23"/>
          <w:szCs w:val="23"/>
          <w:shd w:val="clear" w:color="auto" w:fill="F7F7F8"/>
        </w:rPr>
        <w:t>org.aspectj:aspectjweaver</w:t>
      </w:r>
      <w:r w:rsidRPr="00E36C74">
        <w:rPr>
          <w:rFonts w:ascii="inherit" w:eastAsia="宋体" w:hAnsi="inherit" w:cs="Times New Roman"/>
          <w:spacing w:val="-2"/>
          <w:kern w:val="0"/>
          <w:sz w:val="24"/>
          <w:szCs w:val="24"/>
        </w:rPr>
        <w:t>存在于您的运行时类路径上，则</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还将收集每个使用</w:t>
      </w:r>
      <w:r w:rsidRPr="00E36C74">
        <w:rPr>
          <w:rFonts w:ascii="DejaVu Sans Mono" w:eastAsia="宋体" w:hAnsi="DejaVu Sans Mono" w:cs="DejaVu Sans Mono"/>
          <w:kern w:val="0"/>
          <w:sz w:val="23"/>
          <w:szCs w:val="23"/>
          <w:shd w:val="clear" w:color="auto" w:fill="F7F7F8"/>
        </w:rPr>
        <w:t>RestTemplate</w:t>
      </w:r>
      <w:r w:rsidRPr="00E36C74">
        <w:rPr>
          <w:rFonts w:ascii="inherit" w:eastAsia="宋体" w:hAnsi="inherit" w:cs="Times New Roman"/>
          <w:spacing w:val="-2"/>
          <w:kern w:val="0"/>
          <w:sz w:val="24"/>
          <w:szCs w:val="24"/>
        </w:rPr>
        <w:t>进行的客户端调用的指标。将为每个具有以下标签的</w:t>
      </w:r>
      <w:r w:rsidRPr="00E36C74">
        <w:rPr>
          <w:rFonts w:ascii="inherit" w:eastAsia="宋体" w:hAnsi="inherit" w:cs="Times New Roman"/>
          <w:spacing w:val="-2"/>
          <w:kern w:val="0"/>
          <w:sz w:val="24"/>
          <w:szCs w:val="24"/>
        </w:rPr>
        <w:t>MVC</w:t>
      </w:r>
      <w:r w:rsidRPr="00E36C74">
        <w:rPr>
          <w:rFonts w:ascii="inherit" w:eastAsia="宋体" w:hAnsi="inherit" w:cs="Times New Roman"/>
          <w:spacing w:val="-2"/>
          <w:kern w:val="0"/>
          <w:sz w:val="24"/>
          <w:szCs w:val="24"/>
        </w:rPr>
        <w:t>请求记录名称为</w:t>
      </w:r>
      <w:r w:rsidRPr="00E36C74">
        <w:rPr>
          <w:rFonts w:ascii="DejaVu Sans Mono" w:eastAsia="宋体" w:hAnsi="DejaVu Sans Mono" w:cs="DejaVu Sans Mono"/>
          <w:kern w:val="0"/>
          <w:sz w:val="23"/>
          <w:szCs w:val="23"/>
          <w:shd w:val="clear" w:color="auto" w:fill="F7F7F8"/>
        </w:rPr>
        <w:t>restclient</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Servo</w:t>
      </w:r>
      <w:r w:rsidRPr="00E36C74">
        <w:rPr>
          <w:rFonts w:ascii="inherit" w:eastAsia="宋体" w:hAnsi="inherit" w:cs="Times New Roman"/>
          <w:spacing w:val="-2"/>
          <w:kern w:val="0"/>
          <w:sz w:val="24"/>
          <w:szCs w:val="24"/>
        </w:rPr>
        <w:t>定时器：</w:t>
      </w:r>
    </w:p>
    <w:p w:rsidR="00E36C74" w:rsidRPr="00E36C74" w:rsidRDefault="00E36C74" w:rsidP="00E36C74">
      <w:pPr>
        <w:widowControl/>
        <w:numPr>
          <w:ilvl w:val="0"/>
          <w:numId w:val="27"/>
        </w:numPr>
        <w:shd w:val="clear" w:color="auto" w:fill="FFFFFF"/>
        <w:spacing w:after="150"/>
        <w:ind w:left="4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方法</w:t>
      </w:r>
    </w:p>
    <w:p w:rsidR="00E36C74" w:rsidRPr="00E36C74" w:rsidRDefault="00E36C74" w:rsidP="00E36C74">
      <w:pPr>
        <w:widowControl/>
        <w:numPr>
          <w:ilvl w:val="0"/>
          <w:numId w:val="27"/>
        </w:numPr>
        <w:shd w:val="clear" w:color="auto" w:fill="FFFFFF"/>
        <w:spacing w:after="150"/>
        <w:ind w:left="4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状态（例如</w:t>
      </w:r>
      <w:r w:rsidRPr="00E36C74">
        <w:rPr>
          <w:rFonts w:ascii="inherit" w:eastAsia="宋体" w:hAnsi="inherit" w:cs="Times New Roman"/>
          <w:spacing w:val="-2"/>
          <w:kern w:val="0"/>
          <w:sz w:val="24"/>
          <w:szCs w:val="24"/>
        </w:rPr>
        <w:t>200,400,500</w:t>
      </w:r>
      <w:r w:rsidRPr="00E36C74">
        <w:rPr>
          <w:rFonts w:ascii="inherit" w:eastAsia="宋体" w:hAnsi="inherit" w:cs="Times New Roman"/>
          <w:spacing w:val="-2"/>
          <w:kern w:val="0"/>
          <w:sz w:val="24"/>
          <w:szCs w:val="24"/>
        </w:rPr>
        <w:t>），如果响应返回为空，则为</w:t>
      </w:r>
      <w:r w:rsidRPr="00E36C74">
        <w:rPr>
          <w:rFonts w:ascii="inherit" w:eastAsia="宋体" w:hAnsi="inherit" w:cs="Times New Roman"/>
          <w:spacing w:val="-2"/>
          <w:kern w:val="0"/>
          <w:sz w:val="24"/>
          <w:szCs w:val="24"/>
        </w:rPr>
        <w:t>“CLIENT_ERROR”;</w:t>
      </w:r>
      <w:r w:rsidRPr="00E36C74">
        <w:rPr>
          <w:rFonts w:ascii="inherit" w:eastAsia="宋体" w:hAnsi="inherit" w:cs="Times New Roman"/>
          <w:spacing w:val="-2"/>
          <w:kern w:val="0"/>
          <w:sz w:val="24"/>
          <w:szCs w:val="24"/>
        </w:rPr>
        <w:t>如果在执行</w:t>
      </w:r>
      <w:r w:rsidRPr="00E36C74">
        <w:rPr>
          <w:rFonts w:ascii="DejaVu Sans Mono" w:eastAsia="宋体" w:hAnsi="DejaVu Sans Mono" w:cs="DejaVu Sans Mono"/>
          <w:kern w:val="0"/>
          <w:sz w:val="23"/>
          <w:szCs w:val="23"/>
          <w:shd w:val="clear" w:color="auto" w:fill="F7F7F8"/>
        </w:rPr>
        <w:t>RestTemplate</w:t>
      </w:r>
      <w:r w:rsidRPr="00E36C74">
        <w:rPr>
          <w:rFonts w:ascii="inherit" w:eastAsia="宋体" w:hAnsi="inherit" w:cs="Times New Roman"/>
          <w:spacing w:val="-2"/>
          <w:kern w:val="0"/>
          <w:sz w:val="24"/>
          <w:szCs w:val="24"/>
        </w:rPr>
        <w:t>方法期间发生</w:t>
      </w:r>
      <w:r w:rsidRPr="00E36C74">
        <w:rPr>
          <w:rFonts w:ascii="DejaVu Sans Mono" w:eastAsia="宋体" w:hAnsi="DejaVu Sans Mono" w:cs="DejaVu Sans Mono"/>
          <w:kern w:val="0"/>
          <w:sz w:val="23"/>
          <w:szCs w:val="23"/>
          <w:shd w:val="clear" w:color="auto" w:fill="F7F7F8"/>
        </w:rPr>
        <w:t>IOException</w:t>
      </w:r>
      <w:r w:rsidRPr="00E36C74">
        <w:rPr>
          <w:rFonts w:ascii="inherit" w:eastAsia="宋体" w:hAnsi="inherit" w:cs="Times New Roman"/>
          <w:spacing w:val="-2"/>
          <w:kern w:val="0"/>
          <w:sz w:val="24"/>
          <w:szCs w:val="24"/>
        </w:rPr>
        <w:t>，则为</w:t>
      </w:r>
      <w:r w:rsidRPr="00E36C74">
        <w:rPr>
          <w:rFonts w:ascii="inherit" w:eastAsia="宋体" w:hAnsi="inherit" w:cs="Times New Roman"/>
          <w:spacing w:val="-2"/>
          <w:kern w:val="0"/>
          <w:sz w:val="24"/>
          <w:szCs w:val="24"/>
        </w:rPr>
        <w:t>“IO_ERROR”</w:t>
      </w:r>
    </w:p>
    <w:p w:rsidR="00E36C74" w:rsidRPr="00E36C74" w:rsidRDefault="00E36C74" w:rsidP="00E36C74">
      <w:pPr>
        <w:widowControl/>
        <w:numPr>
          <w:ilvl w:val="0"/>
          <w:numId w:val="27"/>
        </w:numPr>
        <w:shd w:val="clear" w:color="auto" w:fill="FFFFFF"/>
        <w:spacing w:after="150"/>
        <w:ind w:left="4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URI</w:t>
      </w:r>
      <w:r w:rsidRPr="00E36C74">
        <w:rPr>
          <w:rFonts w:ascii="inherit" w:eastAsia="宋体" w:hAnsi="inherit" w:cs="Times New Roman"/>
          <w:spacing w:val="-2"/>
          <w:kern w:val="0"/>
          <w:sz w:val="24"/>
          <w:szCs w:val="24"/>
        </w:rPr>
        <w:t>，为</w:t>
      </w:r>
      <w:r w:rsidRPr="00E36C74">
        <w:rPr>
          <w:rFonts w:ascii="inherit" w:eastAsia="宋体" w:hAnsi="inherit" w:cs="Times New Roman"/>
          <w:spacing w:val="-2"/>
          <w:kern w:val="0"/>
          <w:sz w:val="24"/>
          <w:szCs w:val="24"/>
        </w:rPr>
        <w:t>Atlas</w:t>
      </w:r>
    </w:p>
    <w:p w:rsidR="00E36C74" w:rsidRPr="00E36C74" w:rsidRDefault="00E36C74" w:rsidP="00E36C74">
      <w:pPr>
        <w:widowControl/>
        <w:numPr>
          <w:ilvl w:val="0"/>
          <w:numId w:val="27"/>
        </w:numPr>
        <w:shd w:val="clear" w:color="auto" w:fill="FFFFFF"/>
        <w:spacing w:after="150"/>
        <w:ind w:left="4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客户名称</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492649602"/>
              <w:rPr>
                <w:rFonts w:ascii="Arial" w:eastAsia="宋体" w:hAnsi="Arial" w:cs="Arial"/>
                <w:b/>
                <w:bCs/>
                <w:caps/>
                <w:kern w:val="0"/>
                <w:sz w:val="24"/>
                <w:szCs w:val="24"/>
              </w:rPr>
            </w:pPr>
            <w:r w:rsidRPr="00E36C74">
              <w:rPr>
                <w:rFonts w:ascii="Arial" w:eastAsia="宋体" w:hAnsi="Arial" w:cs="Arial"/>
                <w:b/>
                <w:bCs/>
                <w:caps/>
                <w:kern w:val="0"/>
                <w:sz w:val="24"/>
                <w:szCs w:val="24"/>
              </w:rPr>
              <w:t>警告</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避免在</w:t>
            </w:r>
            <w:r w:rsidRPr="00E36C74">
              <w:rPr>
                <w:rFonts w:ascii="DejaVu Sans Mono" w:eastAsia="宋体" w:hAnsi="DejaVu Sans Mono" w:cs="DejaVu Sans Mono"/>
                <w:kern w:val="0"/>
                <w:sz w:val="23"/>
                <w:szCs w:val="23"/>
                <w:shd w:val="clear" w:color="auto" w:fill="F7F7F8"/>
              </w:rPr>
              <w:t>RestTemplate</w:t>
            </w:r>
            <w:r w:rsidRPr="00E36C74">
              <w:rPr>
                <w:rFonts w:ascii="宋体" w:eastAsia="宋体" w:hAnsi="宋体" w:cs="宋体"/>
                <w:spacing w:val="-2"/>
                <w:kern w:val="0"/>
                <w:sz w:val="24"/>
                <w:szCs w:val="24"/>
              </w:rPr>
              <w:t>内使用硬编码的url参数。定位动态端点时使用URL变量。这将避免</w:t>
            </w:r>
            <w:r w:rsidRPr="00E36C74">
              <w:rPr>
                <w:rFonts w:ascii="DejaVu Sans Mono" w:eastAsia="宋体" w:hAnsi="DejaVu Sans Mono" w:cs="DejaVu Sans Mono"/>
                <w:kern w:val="0"/>
                <w:sz w:val="23"/>
                <w:szCs w:val="23"/>
                <w:shd w:val="clear" w:color="auto" w:fill="F7F7F8"/>
              </w:rPr>
              <w:t>ServoMonitorCache</w:t>
            </w:r>
            <w:r w:rsidRPr="00E36C74">
              <w:rPr>
                <w:rFonts w:ascii="宋体" w:eastAsia="宋体" w:hAnsi="宋体" w:cs="宋体"/>
                <w:spacing w:val="-2"/>
                <w:kern w:val="0"/>
                <w:sz w:val="24"/>
                <w:szCs w:val="24"/>
              </w:rPr>
              <w:t>将每个网址视为唯一密钥的潜在“GC覆盖限制达到”问题。</w:t>
            </w:r>
          </w:p>
        </w:tc>
      </w:tr>
    </w:tbl>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recommended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String orderid = "1";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restTemplate.getForObject("http://testeurekabrixtonclient/orders/{orderid}", String.class, orderid)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avoid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restTemplate.getForObject("http://testeurekabrixtonclient/orders/1", String.class)</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指标集：</w:t>
      </w:r>
      <w:r w:rsidRPr="00E36C74">
        <w:rPr>
          <w:rFonts w:ascii="Arial" w:eastAsia="宋体" w:hAnsi="Arial" w:cs="Arial"/>
          <w:color w:val="BA3925"/>
          <w:kern w:val="0"/>
          <w:sz w:val="41"/>
          <w:szCs w:val="41"/>
        </w:rPr>
        <w:t>Spectator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要启用</w:t>
      </w:r>
      <w:r w:rsidRPr="00E36C74">
        <w:rPr>
          <w:rFonts w:ascii="inherit" w:eastAsia="宋体" w:hAnsi="inherit" w:cs="Times New Roman"/>
          <w:spacing w:val="-2"/>
          <w:kern w:val="0"/>
          <w:sz w:val="24"/>
          <w:szCs w:val="24"/>
        </w:rPr>
        <w:t>Spectator</w:t>
      </w:r>
      <w:r w:rsidRPr="00E36C74">
        <w:rPr>
          <w:rFonts w:ascii="inherit" w:eastAsia="宋体" w:hAnsi="inherit" w:cs="Times New Roman"/>
          <w:spacing w:val="-2"/>
          <w:kern w:val="0"/>
          <w:sz w:val="24"/>
          <w:szCs w:val="24"/>
        </w:rPr>
        <w:t>指标，请在</w:t>
      </w:r>
      <w:r w:rsidRPr="00E36C74">
        <w:rPr>
          <w:rFonts w:ascii="DejaVu Sans Mono" w:eastAsia="宋体" w:hAnsi="DejaVu Sans Mono" w:cs="DejaVu Sans Mono"/>
          <w:kern w:val="0"/>
          <w:sz w:val="23"/>
          <w:szCs w:val="23"/>
          <w:shd w:val="clear" w:color="auto" w:fill="F7F7F8"/>
        </w:rPr>
        <w:t>spring-boot-starter-spectator</w:t>
      </w:r>
      <w:r w:rsidRPr="00E36C74">
        <w:rPr>
          <w:rFonts w:ascii="inherit" w:eastAsia="宋体" w:hAnsi="inherit" w:cs="Times New Roman"/>
          <w:spacing w:val="-2"/>
          <w:kern w:val="0"/>
          <w:sz w:val="24"/>
          <w:szCs w:val="24"/>
        </w:rPr>
        <w:t>上包含依赖关系：</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&lt;artifactId&gt;spring-cloud-starter-spectator&lt;/artifactId&gt;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&lt;/dependency&gt;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w:t>
      </w:r>
      <w:r w:rsidRPr="00E36C74">
        <w:rPr>
          <w:rFonts w:ascii="inherit" w:eastAsia="宋体" w:hAnsi="inherit" w:cs="Times New Roman"/>
          <w:spacing w:val="-2"/>
          <w:kern w:val="0"/>
          <w:sz w:val="24"/>
          <w:szCs w:val="24"/>
        </w:rPr>
        <w:t>Spectator</w:t>
      </w:r>
      <w:r w:rsidRPr="00E36C74">
        <w:rPr>
          <w:rFonts w:ascii="inherit" w:eastAsia="宋体" w:hAnsi="inherit" w:cs="Times New Roman"/>
          <w:spacing w:val="-2"/>
          <w:kern w:val="0"/>
          <w:sz w:val="24"/>
          <w:szCs w:val="24"/>
        </w:rPr>
        <w:t>说明中，仪表是一个命名，打字和标记的配置，而指标表示给定仪表在某个时间点的值。</w:t>
      </w:r>
      <w:r w:rsidRPr="00E36C74">
        <w:rPr>
          <w:rFonts w:ascii="inherit" w:eastAsia="宋体" w:hAnsi="inherit" w:cs="Times New Roman"/>
          <w:spacing w:val="-2"/>
          <w:kern w:val="0"/>
          <w:sz w:val="24"/>
          <w:szCs w:val="24"/>
        </w:rPr>
        <w:t>Spectator</w:t>
      </w:r>
      <w:r w:rsidRPr="00E36C74">
        <w:rPr>
          <w:rFonts w:ascii="inherit" w:eastAsia="宋体" w:hAnsi="inherit" w:cs="Times New Roman"/>
          <w:spacing w:val="-2"/>
          <w:kern w:val="0"/>
          <w:sz w:val="24"/>
          <w:szCs w:val="24"/>
        </w:rPr>
        <w:t>米由注册表创建和控制，注册表目前有几个不同的实现。</w:t>
      </w:r>
      <w:r w:rsidRPr="00E36C74">
        <w:rPr>
          <w:rFonts w:ascii="inherit" w:eastAsia="宋体" w:hAnsi="inherit" w:cs="Times New Roman"/>
          <w:spacing w:val="-2"/>
          <w:kern w:val="0"/>
          <w:sz w:val="24"/>
          <w:szCs w:val="24"/>
        </w:rPr>
        <w:t>Spectator</w:t>
      </w:r>
      <w:r w:rsidRPr="00E36C74">
        <w:rPr>
          <w:rFonts w:ascii="inherit" w:eastAsia="宋体" w:hAnsi="inherit" w:cs="Times New Roman"/>
          <w:spacing w:val="-2"/>
          <w:kern w:val="0"/>
          <w:sz w:val="24"/>
          <w:szCs w:val="24"/>
        </w:rPr>
        <w:t>提供</w:t>
      </w:r>
      <w:r w:rsidRPr="00E36C74">
        <w:rPr>
          <w:rFonts w:ascii="inherit" w:eastAsia="宋体" w:hAnsi="inherit" w:cs="Times New Roman"/>
          <w:spacing w:val="-2"/>
          <w:kern w:val="0"/>
          <w:sz w:val="24"/>
          <w:szCs w:val="24"/>
        </w:rPr>
        <w:t>4</w:t>
      </w:r>
      <w:r w:rsidRPr="00E36C74">
        <w:rPr>
          <w:rFonts w:ascii="inherit" w:eastAsia="宋体" w:hAnsi="inherit" w:cs="Times New Roman"/>
          <w:spacing w:val="-2"/>
          <w:kern w:val="0"/>
          <w:sz w:val="24"/>
          <w:szCs w:val="24"/>
        </w:rPr>
        <w:t>米类型：计数器，定时器，量规和分配摘要。</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Spectator</w:t>
      </w:r>
      <w:r w:rsidRPr="00E36C74">
        <w:rPr>
          <w:rFonts w:ascii="inherit" w:eastAsia="宋体" w:hAnsi="inherit" w:cs="Times New Roman"/>
          <w:spacing w:val="-2"/>
          <w:kern w:val="0"/>
          <w:sz w:val="24"/>
          <w:szCs w:val="24"/>
        </w:rPr>
        <w:t>集成为您配置可注入的</w:t>
      </w:r>
      <w:r w:rsidRPr="00E36C74">
        <w:rPr>
          <w:rFonts w:ascii="DejaVu Sans Mono" w:eastAsia="宋体" w:hAnsi="DejaVu Sans Mono" w:cs="DejaVu Sans Mono"/>
          <w:kern w:val="0"/>
          <w:sz w:val="23"/>
          <w:szCs w:val="23"/>
          <w:shd w:val="clear" w:color="auto" w:fill="F7F7F8"/>
        </w:rPr>
        <w:t>com.netflix.spectator.api.Registry</w:t>
      </w:r>
      <w:r w:rsidRPr="00E36C74">
        <w:rPr>
          <w:rFonts w:ascii="inherit" w:eastAsia="宋体" w:hAnsi="inherit" w:cs="Times New Roman"/>
          <w:spacing w:val="-2"/>
          <w:kern w:val="0"/>
          <w:sz w:val="24"/>
          <w:szCs w:val="24"/>
        </w:rPr>
        <w:t>实例。具体来说，它配置一个</w:t>
      </w:r>
      <w:r w:rsidRPr="00E36C74">
        <w:rPr>
          <w:rFonts w:ascii="DejaVu Sans Mono" w:eastAsia="宋体" w:hAnsi="DejaVu Sans Mono" w:cs="DejaVu Sans Mono"/>
          <w:kern w:val="0"/>
          <w:sz w:val="23"/>
          <w:szCs w:val="23"/>
          <w:shd w:val="clear" w:color="auto" w:fill="F7F7F8"/>
        </w:rPr>
        <w:t>ServoRegistry</w:t>
      </w:r>
      <w:r w:rsidRPr="00E36C74">
        <w:rPr>
          <w:rFonts w:ascii="inherit" w:eastAsia="宋体" w:hAnsi="inherit" w:cs="Times New Roman"/>
          <w:spacing w:val="-2"/>
          <w:kern w:val="0"/>
          <w:sz w:val="24"/>
          <w:szCs w:val="24"/>
        </w:rPr>
        <w:t>实例，以统一</w:t>
      </w:r>
      <w:r w:rsidRPr="00E36C74">
        <w:rPr>
          <w:rFonts w:ascii="inherit" w:eastAsia="宋体" w:hAnsi="inherit" w:cs="Times New Roman"/>
          <w:spacing w:val="-2"/>
          <w:kern w:val="0"/>
          <w:sz w:val="24"/>
          <w:szCs w:val="24"/>
        </w:rPr>
        <w:t>REST</w:t>
      </w:r>
      <w:r w:rsidRPr="00E36C74">
        <w:rPr>
          <w:rFonts w:ascii="inherit" w:eastAsia="宋体" w:hAnsi="inherit" w:cs="Times New Roman"/>
          <w:spacing w:val="-2"/>
          <w:kern w:val="0"/>
          <w:sz w:val="24"/>
          <w:szCs w:val="24"/>
        </w:rPr>
        <w:t>度量标准的集合，并将度量标准导出到</w:t>
      </w:r>
      <w:r w:rsidRPr="00E36C74">
        <w:rPr>
          <w:rFonts w:ascii="inherit" w:eastAsia="宋体" w:hAnsi="inherit" w:cs="Times New Roman"/>
          <w:spacing w:val="-2"/>
          <w:kern w:val="0"/>
          <w:sz w:val="24"/>
          <w:szCs w:val="24"/>
        </w:rPr>
        <w:t>Servo API</w:t>
      </w:r>
      <w:r w:rsidRPr="00E36C74">
        <w:rPr>
          <w:rFonts w:ascii="inherit" w:eastAsia="宋体" w:hAnsi="inherit" w:cs="Times New Roman"/>
          <w:spacing w:val="-2"/>
          <w:kern w:val="0"/>
          <w:sz w:val="24"/>
          <w:szCs w:val="24"/>
        </w:rPr>
        <w:t>下的</w:t>
      </w:r>
      <w:r w:rsidRPr="00E36C74">
        <w:rPr>
          <w:rFonts w:ascii="inherit" w:eastAsia="宋体" w:hAnsi="inherit" w:cs="Times New Roman"/>
          <w:spacing w:val="-2"/>
          <w:kern w:val="0"/>
          <w:sz w:val="24"/>
          <w:szCs w:val="24"/>
        </w:rPr>
        <w:t>Atlas</w:t>
      </w:r>
      <w:r w:rsidRPr="00E36C74">
        <w:rPr>
          <w:rFonts w:ascii="inherit" w:eastAsia="宋体" w:hAnsi="inherit" w:cs="Times New Roman"/>
          <w:spacing w:val="-2"/>
          <w:kern w:val="0"/>
          <w:sz w:val="24"/>
          <w:szCs w:val="24"/>
        </w:rPr>
        <w:t>后端。实际上，这意味着您的代码可能会使用</w:t>
      </w:r>
      <w:r w:rsidRPr="00E36C74">
        <w:rPr>
          <w:rFonts w:ascii="inherit" w:eastAsia="宋体" w:hAnsi="inherit" w:cs="Times New Roman"/>
          <w:spacing w:val="-2"/>
          <w:kern w:val="0"/>
          <w:sz w:val="24"/>
          <w:szCs w:val="24"/>
        </w:rPr>
        <w:t>Servo</w:t>
      </w:r>
      <w:r w:rsidRPr="00E36C74">
        <w:rPr>
          <w:rFonts w:ascii="inherit" w:eastAsia="宋体" w:hAnsi="inherit" w:cs="Times New Roman"/>
          <w:spacing w:val="-2"/>
          <w:kern w:val="0"/>
          <w:sz w:val="24"/>
          <w:szCs w:val="24"/>
        </w:rPr>
        <w:t>显示器和</w:t>
      </w:r>
      <w:r w:rsidRPr="00E36C74">
        <w:rPr>
          <w:rFonts w:ascii="inherit" w:eastAsia="宋体" w:hAnsi="inherit" w:cs="Times New Roman"/>
          <w:spacing w:val="-2"/>
          <w:kern w:val="0"/>
          <w:sz w:val="24"/>
          <w:szCs w:val="24"/>
        </w:rPr>
        <w:t>Spectator</w:t>
      </w:r>
      <w:r w:rsidRPr="00E36C74">
        <w:rPr>
          <w:rFonts w:ascii="inherit" w:eastAsia="宋体" w:hAnsi="inherit" w:cs="Times New Roman"/>
          <w:spacing w:val="-2"/>
          <w:kern w:val="0"/>
          <w:sz w:val="24"/>
          <w:szCs w:val="24"/>
        </w:rPr>
        <w:t>米的混合，并且都将由</w:t>
      </w:r>
      <w:r w:rsidRPr="00E36C74">
        <w:rPr>
          <w:rFonts w:ascii="inherit" w:eastAsia="宋体" w:hAnsi="inherit" w:cs="Times New Roman"/>
          <w:spacing w:val="-2"/>
          <w:kern w:val="0"/>
          <w:sz w:val="24"/>
          <w:szCs w:val="24"/>
        </w:rPr>
        <w:t>Spring Boot Actuator </w:t>
      </w:r>
      <w:r w:rsidRPr="00E36C74">
        <w:rPr>
          <w:rFonts w:ascii="DejaVu Sans Mono" w:eastAsia="宋体" w:hAnsi="DejaVu Sans Mono" w:cs="DejaVu Sans Mono"/>
          <w:kern w:val="0"/>
          <w:sz w:val="23"/>
          <w:szCs w:val="23"/>
          <w:shd w:val="clear" w:color="auto" w:fill="F7F7F8"/>
        </w:rPr>
        <w:t>MetricReader</w:t>
      </w:r>
      <w:r w:rsidRPr="00E36C74">
        <w:rPr>
          <w:rFonts w:ascii="inherit" w:eastAsia="宋体" w:hAnsi="inherit" w:cs="Times New Roman"/>
          <w:spacing w:val="-2"/>
          <w:kern w:val="0"/>
          <w:sz w:val="24"/>
          <w:szCs w:val="24"/>
        </w:rPr>
        <w:t>实例舀取，并将两者都发送到</w:t>
      </w:r>
      <w:r w:rsidRPr="00E36C74">
        <w:rPr>
          <w:rFonts w:ascii="inherit" w:eastAsia="宋体" w:hAnsi="inherit" w:cs="Times New Roman"/>
          <w:spacing w:val="-2"/>
          <w:kern w:val="0"/>
          <w:sz w:val="24"/>
          <w:szCs w:val="24"/>
        </w:rPr>
        <w:t>Atlas</w:t>
      </w:r>
      <w:r w:rsidRPr="00E36C74">
        <w:rPr>
          <w:rFonts w:ascii="inherit" w:eastAsia="宋体" w:hAnsi="inherit" w:cs="Times New Roman"/>
          <w:spacing w:val="-2"/>
          <w:kern w:val="0"/>
          <w:sz w:val="24"/>
          <w:szCs w:val="24"/>
        </w:rPr>
        <w:t>后端</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Spectator</w:t>
      </w:r>
      <w:r w:rsidRPr="00E36C74">
        <w:rPr>
          <w:rFonts w:ascii="Arial" w:eastAsia="宋体" w:hAnsi="Arial" w:cs="Arial"/>
          <w:color w:val="BA3925"/>
          <w:kern w:val="0"/>
          <w:sz w:val="35"/>
          <w:szCs w:val="35"/>
        </w:rPr>
        <w:t>柜台</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计数器用于测量某些事件发生的速率。</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create a counter with a name and a set of tags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Counter counter = registry.counter("counterName", "tagKey1", "tagValue1",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counter.increment(); // increment when an event occurs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counter.increment(10); // increment by a discrete amount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计数器记录单个时间归一化统计量。</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Spectator</w:t>
      </w:r>
      <w:r w:rsidRPr="00E36C74">
        <w:rPr>
          <w:rFonts w:ascii="Arial" w:eastAsia="宋体" w:hAnsi="Arial" w:cs="Arial"/>
          <w:color w:val="BA3925"/>
          <w:kern w:val="0"/>
          <w:sz w:val="35"/>
          <w:szCs w:val="35"/>
        </w:rPr>
        <w:t>计时器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一个计时器用于测量一些事件需要多长时间。</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自动记录</w:t>
      </w:r>
      <w:r w:rsidRPr="00E36C74">
        <w:rPr>
          <w:rFonts w:ascii="inherit" w:eastAsia="宋体" w:hAnsi="inherit" w:cs="Times New Roman"/>
          <w:spacing w:val="-2"/>
          <w:kern w:val="0"/>
          <w:sz w:val="24"/>
          <w:szCs w:val="24"/>
        </w:rPr>
        <w:t>Spring MVC</w:t>
      </w:r>
      <w:r w:rsidRPr="00E36C74">
        <w:rPr>
          <w:rFonts w:ascii="inherit" w:eastAsia="宋体" w:hAnsi="inherit" w:cs="Times New Roman"/>
          <w:spacing w:val="-2"/>
          <w:kern w:val="0"/>
          <w:sz w:val="24"/>
          <w:szCs w:val="24"/>
        </w:rPr>
        <w:t>请求和有条件</w:t>
      </w:r>
      <w:r w:rsidRPr="00E36C74">
        <w:rPr>
          <w:rFonts w:ascii="DejaVu Sans Mono" w:eastAsia="宋体" w:hAnsi="DejaVu Sans Mono" w:cs="DejaVu Sans Mono"/>
          <w:kern w:val="0"/>
          <w:sz w:val="23"/>
          <w:szCs w:val="23"/>
          <w:shd w:val="clear" w:color="auto" w:fill="F7F7F8"/>
        </w:rPr>
        <w:t>RestTemplate</w:t>
      </w:r>
      <w:r w:rsidRPr="00E36C74">
        <w:rPr>
          <w:rFonts w:ascii="inherit" w:eastAsia="宋体" w:hAnsi="inherit" w:cs="Times New Roman"/>
          <w:spacing w:val="-2"/>
          <w:kern w:val="0"/>
          <w:sz w:val="24"/>
          <w:szCs w:val="24"/>
        </w:rPr>
        <w:t>请求的定时器，稍后可用于为请求相关指标创建仪表板，如延迟：</w:t>
      </w:r>
    </w:p>
    <w:p w:rsidR="00E36C74" w:rsidRPr="00E36C74" w:rsidRDefault="00E36C74" w:rsidP="00E36C74">
      <w:pPr>
        <w:widowControl/>
        <w:shd w:val="clear" w:color="auto" w:fill="FFFFFF"/>
        <w:jc w:val="left"/>
        <w:rPr>
          <w:rFonts w:ascii="Times New Roman" w:eastAsia="宋体" w:hAnsi="Times New Roman" w:cs="Times New Roman"/>
          <w:kern w:val="0"/>
          <w:sz w:val="24"/>
          <w:szCs w:val="24"/>
        </w:rPr>
      </w:pPr>
      <w:r w:rsidRPr="00E36C74">
        <w:rPr>
          <w:rFonts w:ascii="Times New Roman" w:eastAsia="宋体" w:hAnsi="Times New Roman" w:cs="Times New Roman"/>
          <w:noProof/>
          <w:kern w:val="0"/>
          <w:sz w:val="24"/>
          <w:szCs w:val="24"/>
        </w:rPr>
        <w:drawing>
          <wp:inline distT="0" distB="0" distL="0" distR="0">
            <wp:extent cx="5467350" cy="2962275"/>
            <wp:effectExtent l="0" t="0" r="0" b="9525"/>
            <wp:docPr id="25" name="图片 25" descr="RequestLa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questLatency"/>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67350" cy="2962275"/>
                    </a:xfrm>
                    <a:prstGeom prst="rect">
                      <a:avLst/>
                    </a:prstGeom>
                    <a:noFill/>
                    <a:ln>
                      <a:noFill/>
                    </a:ln>
                  </pic:spPr>
                </pic:pic>
              </a:graphicData>
            </a:graphic>
          </wp:inline>
        </w:drawing>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图</w:t>
      </w:r>
      <w:r w:rsidRPr="00E36C74">
        <w:rPr>
          <w:rFonts w:ascii="Times New Roman" w:eastAsia="宋体" w:hAnsi="Times New Roman" w:cs="Times New Roman"/>
          <w:i/>
          <w:iCs/>
          <w:color w:val="7A2518"/>
          <w:kern w:val="0"/>
          <w:sz w:val="24"/>
          <w:szCs w:val="24"/>
        </w:rPr>
        <w:t>4.</w:t>
      </w:r>
      <w:r w:rsidRPr="00E36C74">
        <w:rPr>
          <w:rFonts w:ascii="Times New Roman" w:eastAsia="宋体" w:hAnsi="Times New Roman" w:cs="Times New Roman"/>
          <w:i/>
          <w:iCs/>
          <w:color w:val="7A2518"/>
          <w:kern w:val="0"/>
          <w:sz w:val="24"/>
          <w:szCs w:val="24"/>
        </w:rPr>
        <w:t>请求延迟</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create a timer with a name and a set of tags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Timer timer = registry.timer("timerName", "tagKey1", "tagValue1",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execute an operation and time it at the same time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T result = timer.record(() -&gt; fooReturnsT());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alternatively, if you must manually record the time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Long start = System.nanoTime();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T result = fooReturnsT();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timer.record(System.nanoTime() - start, TimeUnit.NANOSECONDS);</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计时器同时记录</w:t>
      </w:r>
      <w:r w:rsidRPr="00E36C74">
        <w:rPr>
          <w:rFonts w:ascii="inherit" w:eastAsia="宋体" w:hAnsi="inherit" w:cs="Times New Roman"/>
          <w:spacing w:val="-2"/>
          <w:kern w:val="0"/>
          <w:sz w:val="24"/>
          <w:szCs w:val="24"/>
        </w:rPr>
        <w:t>4</w:t>
      </w:r>
      <w:r w:rsidRPr="00E36C74">
        <w:rPr>
          <w:rFonts w:ascii="inherit" w:eastAsia="宋体" w:hAnsi="inherit" w:cs="Times New Roman"/>
          <w:spacing w:val="-2"/>
          <w:kern w:val="0"/>
          <w:sz w:val="24"/>
          <w:szCs w:val="24"/>
        </w:rPr>
        <w:t>个统计信息：</w:t>
      </w:r>
      <w:r w:rsidRPr="00E36C74">
        <w:rPr>
          <w:rFonts w:ascii="inherit" w:eastAsia="宋体" w:hAnsi="inherit" w:cs="Times New Roman"/>
          <w:spacing w:val="-2"/>
          <w:kern w:val="0"/>
          <w:sz w:val="24"/>
          <w:szCs w:val="24"/>
        </w:rPr>
        <w:t>count</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max</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totalOfSquares</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totalTime</w:t>
      </w:r>
      <w:r w:rsidRPr="00E36C74">
        <w:rPr>
          <w:rFonts w:ascii="inherit" w:eastAsia="宋体" w:hAnsi="inherit" w:cs="Times New Roman"/>
          <w:spacing w:val="-2"/>
          <w:kern w:val="0"/>
          <w:sz w:val="24"/>
          <w:szCs w:val="24"/>
        </w:rPr>
        <w:t>。如果您在每次记录时间时在计数器上调用了</w:t>
      </w:r>
      <w:r w:rsidRPr="00E36C74">
        <w:rPr>
          <w:rFonts w:ascii="DejaVu Sans Mono" w:eastAsia="宋体" w:hAnsi="DejaVu Sans Mono" w:cs="DejaVu Sans Mono"/>
          <w:kern w:val="0"/>
          <w:sz w:val="23"/>
          <w:szCs w:val="23"/>
          <w:shd w:val="clear" w:color="auto" w:fill="F7F7F8"/>
        </w:rPr>
        <w:t>increment()</w:t>
      </w:r>
      <w:r w:rsidRPr="00E36C74">
        <w:rPr>
          <w:rFonts w:ascii="inherit" w:eastAsia="宋体" w:hAnsi="inherit" w:cs="Times New Roman"/>
          <w:spacing w:val="-2"/>
          <w:kern w:val="0"/>
          <w:sz w:val="24"/>
          <w:szCs w:val="24"/>
        </w:rPr>
        <w:t>一次，计数统计量将始终与计数器提供的单个归一化值相匹配，因此对于单个操作，不需要单独计数和分时。</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对于</w:t>
      </w:r>
      <w:hyperlink r:id="rId104" w:anchor="longtasktimer" w:history="1">
        <w:r w:rsidRPr="00E36C74">
          <w:rPr>
            <w:rFonts w:ascii="inherit" w:eastAsia="宋体" w:hAnsi="inherit" w:cs="Times New Roman"/>
            <w:color w:val="2156A5"/>
            <w:spacing w:val="-2"/>
            <w:kern w:val="0"/>
            <w:sz w:val="24"/>
            <w:szCs w:val="24"/>
            <w:u w:val="single"/>
          </w:rPr>
          <w:t>长时间运行的操作</w:t>
        </w:r>
      </w:hyperlink>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Spectator</w:t>
      </w:r>
      <w:r w:rsidRPr="00E36C74">
        <w:rPr>
          <w:rFonts w:ascii="inherit" w:eastAsia="宋体" w:hAnsi="inherit" w:cs="Times New Roman"/>
          <w:spacing w:val="-2"/>
          <w:kern w:val="0"/>
          <w:sz w:val="24"/>
          <w:szCs w:val="24"/>
        </w:rPr>
        <w:t>提供了一个特殊的</w:t>
      </w:r>
      <w:r w:rsidRPr="00E36C74">
        <w:rPr>
          <w:rFonts w:ascii="DejaVu Sans Mono" w:eastAsia="宋体" w:hAnsi="DejaVu Sans Mono" w:cs="DejaVu Sans Mono"/>
          <w:kern w:val="0"/>
          <w:sz w:val="23"/>
          <w:szCs w:val="23"/>
          <w:shd w:val="clear" w:color="auto" w:fill="F7F7F8"/>
        </w:rPr>
        <w:t>LongTaskTimer</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Spectator</w:t>
      </w:r>
      <w:r w:rsidRPr="00E36C74">
        <w:rPr>
          <w:rFonts w:ascii="Arial" w:eastAsia="宋体" w:hAnsi="Arial" w:cs="Arial"/>
          <w:color w:val="BA3925"/>
          <w:kern w:val="0"/>
          <w:sz w:val="35"/>
          <w:szCs w:val="35"/>
        </w:rPr>
        <w:t>量规</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量规用于确定一些当前值，如队列的大小或处于运行状态的线程数。由于仪表被采样，它们不提供关于这些值在样品之间如何波动的信息。</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仪器的正常使用包括在初始化中使用标识符注册仪表，对要采样的对象的引用，以及基于对象获取或计算数值的功能。对对象的引用被单独传递，</w:t>
      </w:r>
      <w:r w:rsidRPr="00E36C74">
        <w:rPr>
          <w:rFonts w:ascii="inherit" w:eastAsia="宋体" w:hAnsi="inherit" w:cs="Times New Roman"/>
          <w:spacing w:val="-2"/>
          <w:kern w:val="0"/>
          <w:sz w:val="24"/>
          <w:szCs w:val="24"/>
        </w:rPr>
        <w:t>Spectator</w:t>
      </w:r>
      <w:r w:rsidRPr="00E36C74">
        <w:rPr>
          <w:rFonts w:ascii="inherit" w:eastAsia="宋体" w:hAnsi="inherit" w:cs="Times New Roman"/>
          <w:spacing w:val="-2"/>
          <w:kern w:val="0"/>
          <w:sz w:val="24"/>
          <w:szCs w:val="24"/>
        </w:rPr>
        <w:t>注册表将保留对该对象的弱引用。如果对象被垃圾回收，则</w:t>
      </w:r>
      <w:r w:rsidRPr="00E36C74">
        <w:rPr>
          <w:rFonts w:ascii="inherit" w:eastAsia="宋体" w:hAnsi="inherit" w:cs="Times New Roman"/>
          <w:spacing w:val="-2"/>
          <w:kern w:val="0"/>
          <w:sz w:val="24"/>
          <w:szCs w:val="24"/>
        </w:rPr>
        <w:t>Spectator</w:t>
      </w:r>
      <w:r w:rsidRPr="00E36C74">
        <w:rPr>
          <w:rFonts w:ascii="inherit" w:eastAsia="宋体" w:hAnsi="inherit" w:cs="Times New Roman"/>
          <w:spacing w:val="-2"/>
          <w:kern w:val="0"/>
          <w:sz w:val="24"/>
          <w:szCs w:val="24"/>
        </w:rPr>
        <w:t>将自动删除注册。见</w:t>
      </w:r>
      <w:hyperlink r:id="rId105" w:anchor="using-lambda" w:history="1">
        <w:r w:rsidRPr="00E36C74">
          <w:rPr>
            <w:rFonts w:ascii="inherit" w:eastAsia="宋体" w:hAnsi="inherit" w:cs="Times New Roman"/>
            <w:color w:val="2156A5"/>
            <w:spacing w:val="-2"/>
            <w:kern w:val="0"/>
            <w:sz w:val="24"/>
            <w:szCs w:val="24"/>
            <w:u w:val="single"/>
          </w:rPr>
          <w:t>注</w:t>
        </w:r>
      </w:hyperlink>
      <w:r w:rsidRPr="00E36C74">
        <w:rPr>
          <w:rFonts w:ascii="inherit" w:eastAsia="宋体" w:hAnsi="inherit" w:cs="Times New Roman"/>
          <w:spacing w:val="-2"/>
          <w:kern w:val="0"/>
          <w:sz w:val="24"/>
          <w:szCs w:val="24"/>
        </w:rPr>
        <w:t> Spectator</w:t>
      </w:r>
      <w:r w:rsidRPr="00E36C74">
        <w:rPr>
          <w:rFonts w:ascii="inherit" w:eastAsia="宋体" w:hAnsi="inherit" w:cs="Times New Roman"/>
          <w:spacing w:val="-2"/>
          <w:kern w:val="0"/>
          <w:sz w:val="24"/>
          <w:szCs w:val="24"/>
        </w:rPr>
        <w:t>是关于潜在的内存泄漏的文件中，如果这个</w:t>
      </w:r>
      <w:r w:rsidRPr="00E36C74">
        <w:rPr>
          <w:rFonts w:ascii="inherit" w:eastAsia="宋体" w:hAnsi="inherit" w:cs="Times New Roman"/>
          <w:spacing w:val="-2"/>
          <w:kern w:val="0"/>
          <w:sz w:val="24"/>
          <w:szCs w:val="24"/>
        </w:rPr>
        <w:t>API</w:t>
      </w:r>
      <w:r w:rsidRPr="00E36C74">
        <w:rPr>
          <w:rFonts w:ascii="inherit" w:eastAsia="宋体" w:hAnsi="inherit" w:cs="Times New Roman"/>
          <w:spacing w:val="-2"/>
          <w:kern w:val="0"/>
          <w:sz w:val="24"/>
          <w:szCs w:val="24"/>
        </w:rPr>
        <w:t>被滥用。</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the registry will automatically sample this gauge periodically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registry.gauge("gaugeName", pool, Pool::numberOfRunningThreads);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manually sample a value in code at periodic intervals -- last resort!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registry.gauge("gaugeName", Arrays.asList("tagKey1", "tagValue1", ...), 1000);</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Spectator</w:t>
      </w:r>
      <w:r w:rsidRPr="00E36C74">
        <w:rPr>
          <w:rFonts w:ascii="Arial" w:eastAsia="宋体" w:hAnsi="Arial" w:cs="Arial"/>
          <w:color w:val="BA3925"/>
          <w:kern w:val="0"/>
          <w:sz w:val="35"/>
          <w:szCs w:val="35"/>
        </w:rPr>
        <w:t>分发摘要</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分发摘要用于跟踪事件的分布情况。它类似于一个计时器，但更普遍的是，大小不一定是一段时间。例如，分发摘要可用于测量服务器的请求的有效载荷大小。</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the registry will automatically sample this gauge periodically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DistributionSummary ds = registry.distributionSummary("dsName", "tagKey1", "tagValue1",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ds.record(request.sizeInBytes());</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指标集：</w:t>
      </w:r>
      <w:r w:rsidRPr="00E36C74">
        <w:rPr>
          <w:rFonts w:ascii="Arial" w:eastAsia="宋体" w:hAnsi="Arial" w:cs="Arial"/>
          <w:color w:val="BA3925"/>
          <w:kern w:val="0"/>
          <w:sz w:val="41"/>
          <w:szCs w:val="41"/>
        </w:rPr>
        <w:t>Servo</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592472824"/>
              <w:rPr>
                <w:rFonts w:ascii="Arial" w:eastAsia="宋体" w:hAnsi="Arial" w:cs="Arial"/>
                <w:b/>
                <w:bCs/>
                <w:caps/>
                <w:kern w:val="0"/>
                <w:sz w:val="24"/>
                <w:szCs w:val="24"/>
              </w:rPr>
            </w:pPr>
            <w:r w:rsidRPr="00E36C74">
              <w:rPr>
                <w:rFonts w:ascii="Arial" w:eastAsia="宋体" w:hAnsi="Arial" w:cs="Arial"/>
                <w:b/>
                <w:bCs/>
                <w:caps/>
                <w:kern w:val="0"/>
                <w:sz w:val="24"/>
                <w:szCs w:val="24"/>
              </w:rPr>
              <w:t>警告</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如果您的代码在Java 8上编译，请使用Spectator而不是Servo，因为Spectator注定要从长期来替换Servo。</w:t>
            </w:r>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w:t>
      </w:r>
      <w:r w:rsidRPr="00E36C74">
        <w:rPr>
          <w:rFonts w:ascii="inherit" w:eastAsia="宋体" w:hAnsi="inherit" w:cs="Times New Roman"/>
          <w:spacing w:val="-2"/>
          <w:kern w:val="0"/>
          <w:sz w:val="24"/>
          <w:szCs w:val="24"/>
        </w:rPr>
        <w:t>Servo</w:t>
      </w:r>
      <w:r w:rsidRPr="00E36C74">
        <w:rPr>
          <w:rFonts w:ascii="inherit" w:eastAsia="宋体" w:hAnsi="inherit" w:cs="Times New Roman"/>
          <w:spacing w:val="-2"/>
          <w:kern w:val="0"/>
          <w:sz w:val="24"/>
          <w:szCs w:val="24"/>
        </w:rPr>
        <w:t>语言中，监视器是一个命名，键入和标记的配置，而指标表示给定监视器在某个时间点的值。</w:t>
      </w:r>
      <w:r w:rsidRPr="00E36C74">
        <w:rPr>
          <w:rFonts w:ascii="inherit" w:eastAsia="宋体" w:hAnsi="inherit" w:cs="Times New Roman"/>
          <w:spacing w:val="-2"/>
          <w:kern w:val="0"/>
          <w:sz w:val="24"/>
          <w:szCs w:val="24"/>
        </w:rPr>
        <w:t>Servo</w:t>
      </w:r>
      <w:r w:rsidRPr="00E36C74">
        <w:rPr>
          <w:rFonts w:ascii="inherit" w:eastAsia="宋体" w:hAnsi="inherit" w:cs="Times New Roman"/>
          <w:spacing w:val="-2"/>
          <w:kern w:val="0"/>
          <w:sz w:val="24"/>
          <w:szCs w:val="24"/>
        </w:rPr>
        <w:t>显示器在逻辑上相当于</w:t>
      </w:r>
      <w:r w:rsidRPr="00E36C74">
        <w:rPr>
          <w:rFonts w:ascii="inherit" w:eastAsia="宋体" w:hAnsi="inherit" w:cs="Times New Roman"/>
          <w:spacing w:val="-2"/>
          <w:kern w:val="0"/>
          <w:sz w:val="24"/>
          <w:szCs w:val="24"/>
        </w:rPr>
        <w:t>Spectator</w:t>
      </w:r>
      <w:r w:rsidRPr="00E36C74">
        <w:rPr>
          <w:rFonts w:ascii="inherit" w:eastAsia="宋体" w:hAnsi="inherit" w:cs="Times New Roman"/>
          <w:spacing w:val="-2"/>
          <w:kern w:val="0"/>
          <w:sz w:val="24"/>
          <w:szCs w:val="24"/>
        </w:rPr>
        <w:t>米。</w:t>
      </w:r>
      <w:r w:rsidRPr="00E36C74">
        <w:rPr>
          <w:rFonts w:ascii="inherit" w:eastAsia="宋体" w:hAnsi="inherit" w:cs="Times New Roman"/>
          <w:spacing w:val="-2"/>
          <w:kern w:val="0"/>
          <w:sz w:val="24"/>
          <w:szCs w:val="24"/>
        </w:rPr>
        <w:t>Servo</w:t>
      </w:r>
      <w:r w:rsidRPr="00E36C74">
        <w:rPr>
          <w:rFonts w:ascii="inherit" w:eastAsia="宋体" w:hAnsi="inherit" w:cs="Times New Roman"/>
          <w:spacing w:val="-2"/>
          <w:kern w:val="0"/>
          <w:sz w:val="24"/>
          <w:szCs w:val="24"/>
        </w:rPr>
        <w:t>显示器由</w:t>
      </w:r>
      <w:r w:rsidRPr="00E36C74">
        <w:rPr>
          <w:rFonts w:ascii="DejaVu Sans Mono" w:eastAsia="宋体" w:hAnsi="DejaVu Sans Mono" w:cs="DejaVu Sans Mono"/>
          <w:kern w:val="0"/>
          <w:sz w:val="23"/>
          <w:szCs w:val="23"/>
          <w:shd w:val="clear" w:color="auto" w:fill="F7F7F8"/>
        </w:rPr>
        <w:t>MonitorRegistry</w:t>
      </w:r>
      <w:r w:rsidRPr="00E36C74">
        <w:rPr>
          <w:rFonts w:ascii="inherit" w:eastAsia="宋体" w:hAnsi="inherit" w:cs="Times New Roman"/>
          <w:spacing w:val="-2"/>
          <w:kern w:val="0"/>
          <w:sz w:val="24"/>
          <w:szCs w:val="24"/>
        </w:rPr>
        <w:t>创建和控制。尽管有上述警告，</w:t>
      </w:r>
      <w:r w:rsidRPr="00E36C74">
        <w:rPr>
          <w:rFonts w:ascii="inherit" w:eastAsia="宋体" w:hAnsi="inherit" w:cs="Times New Roman"/>
          <w:spacing w:val="-2"/>
          <w:kern w:val="0"/>
          <w:sz w:val="24"/>
          <w:szCs w:val="24"/>
        </w:rPr>
        <w:t>Servo</w:t>
      </w:r>
      <w:r w:rsidRPr="00E36C74">
        <w:rPr>
          <w:rFonts w:ascii="inherit" w:eastAsia="宋体" w:hAnsi="inherit" w:cs="Times New Roman"/>
          <w:spacing w:val="-2"/>
          <w:kern w:val="0"/>
          <w:sz w:val="24"/>
          <w:szCs w:val="24"/>
        </w:rPr>
        <w:t>确实具有比</w:t>
      </w:r>
      <w:r w:rsidRPr="00E36C74">
        <w:rPr>
          <w:rFonts w:ascii="inherit" w:eastAsia="宋体" w:hAnsi="inherit" w:cs="Times New Roman"/>
          <w:spacing w:val="-2"/>
          <w:kern w:val="0"/>
          <w:sz w:val="24"/>
          <w:szCs w:val="24"/>
        </w:rPr>
        <w:t>Spectator</w:t>
      </w:r>
      <w:r w:rsidRPr="00E36C74">
        <w:rPr>
          <w:rFonts w:ascii="inherit" w:eastAsia="宋体" w:hAnsi="inherit" w:cs="Times New Roman"/>
          <w:spacing w:val="-2"/>
          <w:kern w:val="0"/>
          <w:sz w:val="24"/>
          <w:szCs w:val="24"/>
        </w:rPr>
        <w:t>有米的</w:t>
      </w:r>
      <w:hyperlink r:id="rId106" w:history="1">
        <w:r w:rsidRPr="00E36C74">
          <w:rPr>
            <w:rFonts w:ascii="inherit" w:eastAsia="宋体" w:hAnsi="inherit" w:cs="Times New Roman"/>
            <w:color w:val="2156A5"/>
            <w:spacing w:val="-2"/>
            <w:kern w:val="0"/>
            <w:sz w:val="24"/>
            <w:szCs w:val="24"/>
            <w:u w:val="single"/>
          </w:rPr>
          <w:t>更广泛</w:t>
        </w:r>
      </w:hyperlink>
      <w:r w:rsidRPr="00E36C74">
        <w:rPr>
          <w:rFonts w:ascii="inherit" w:eastAsia="宋体" w:hAnsi="inherit" w:cs="Times New Roman"/>
          <w:spacing w:val="-2"/>
          <w:kern w:val="0"/>
          <w:sz w:val="24"/>
          <w:szCs w:val="24"/>
        </w:rPr>
        <w:t>的监视器选项。</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集成为您配置可注入的</w:t>
      </w:r>
      <w:r w:rsidRPr="00E36C74">
        <w:rPr>
          <w:rFonts w:ascii="DejaVu Sans Mono" w:eastAsia="宋体" w:hAnsi="DejaVu Sans Mono" w:cs="DejaVu Sans Mono"/>
          <w:kern w:val="0"/>
          <w:sz w:val="23"/>
          <w:szCs w:val="23"/>
          <w:shd w:val="clear" w:color="auto" w:fill="F7F7F8"/>
        </w:rPr>
        <w:t>com.netflix.servo.MonitorRegistry</w:t>
      </w:r>
      <w:r w:rsidRPr="00E36C74">
        <w:rPr>
          <w:rFonts w:ascii="inherit" w:eastAsia="宋体" w:hAnsi="inherit" w:cs="Times New Roman"/>
          <w:spacing w:val="-2"/>
          <w:kern w:val="0"/>
          <w:sz w:val="24"/>
          <w:szCs w:val="24"/>
        </w:rPr>
        <w:t>实例。在</w:t>
      </w:r>
      <w:r w:rsidRPr="00E36C74">
        <w:rPr>
          <w:rFonts w:ascii="inherit" w:eastAsia="宋体" w:hAnsi="inherit" w:cs="Times New Roman"/>
          <w:spacing w:val="-2"/>
          <w:kern w:val="0"/>
          <w:sz w:val="24"/>
          <w:szCs w:val="24"/>
        </w:rPr>
        <w:t>Servo</w:t>
      </w:r>
      <w:r w:rsidRPr="00E36C74">
        <w:rPr>
          <w:rFonts w:ascii="inherit" w:eastAsia="宋体" w:hAnsi="inherit" w:cs="Times New Roman"/>
          <w:spacing w:val="-2"/>
          <w:kern w:val="0"/>
          <w:sz w:val="24"/>
          <w:szCs w:val="24"/>
        </w:rPr>
        <w:t>中创建了相应的</w:t>
      </w:r>
      <w:r w:rsidRPr="00E36C74">
        <w:rPr>
          <w:rFonts w:ascii="DejaVu Sans Mono" w:eastAsia="宋体" w:hAnsi="DejaVu Sans Mono" w:cs="DejaVu Sans Mono"/>
          <w:kern w:val="0"/>
          <w:sz w:val="23"/>
          <w:szCs w:val="23"/>
          <w:shd w:val="clear" w:color="auto" w:fill="F7F7F8"/>
        </w:rPr>
        <w:t>Monitor</w:t>
      </w:r>
      <w:r w:rsidRPr="00E36C74">
        <w:rPr>
          <w:rFonts w:ascii="inherit" w:eastAsia="宋体" w:hAnsi="inherit" w:cs="Times New Roman"/>
          <w:spacing w:val="-2"/>
          <w:kern w:val="0"/>
          <w:sz w:val="24"/>
          <w:szCs w:val="24"/>
        </w:rPr>
        <w:t>类型后，记录数据的过程完全类似于</w:t>
      </w:r>
      <w:r w:rsidRPr="00E36C74">
        <w:rPr>
          <w:rFonts w:ascii="inherit" w:eastAsia="宋体" w:hAnsi="inherit" w:cs="Times New Roman"/>
          <w:spacing w:val="-2"/>
          <w:kern w:val="0"/>
          <w:sz w:val="24"/>
          <w:szCs w:val="24"/>
        </w:rPr>
        <w:t>Spectator</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创建</w:t>
      </w:r>
      <w:r w:rsidRPr="00E36C74">
        <w:rPr>
          <w:rFonts w:ascii="Arial" w:eastAsia="宋体" w:hAnsi="Arial" w:cs="Arial"/>
          <w:color w:val="BA3925"/>
          <w:kern w:val="0"/>
          <w:sz w:val="35"/>
          <w:szCs w:val="35"/>
        </w:rPr>
        <w:t>Servo</w:t>
      </w:r>
      <w:r w:rsidRPr="00E36C74">
        <w:rPr>
          <w:rFonts w:ascii="Arial" w:eastAsia="宋体" w:hAnsi="Arial" w:cs="Arial"/>
          <w:color w:val="BA3925"/>
          <w:kern w:val="0"/>
          <w:sz w:val="35"/>
          <w:szCs w:val="35"/>
        </w:rPr>
        <w:t>显示器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如果您正在使用由</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提供的</w:t>
      </w:r>
      <w:r w:rsidRPr="00E36C74">
        <w:rPr>
          <w:rFonts w:ascii="inherit" w:eastAsia="宋体" w:hAnsi="inherit" w:cs="Times New Roman"/>
          <w:spacing w:val="-2"/>
          <w:kern w:val="0"/>
          <w:sz w:val="24"/>
          <w:szCs w:val="24"/>
        </w:rPr>
        <w:t>Servo </w:t>
      </w:r>
      <w:r w:rsidRPr="00E36C74">
        <w:rPr>
          <w:rFonts w:ascii="DejaVu Sans Mono" w:eastAsia="宋体" w:hAnsi="DejaVu Sans Mono" w:cs="DejaVu Sans Mono"/>
          <w:kern w:val="0"/>
          <w:sz w:val="23"/>
          <w:szCs w:val="23"/>
          <w:shd w:val="clear" w:color="auto" w:fill="F7F7F8"/>
        </w:rPr>
        <w:t>MonitorRegistry</w:t>
      </w:r>
      <w:r w:rsidRPr="00E36C74">
        <w:rPr>
          <w:rFonts w:ascii="inherit" w:eastAsia="宋体" w:hAnsi="inherit" w:cs="Times New Roman"/>
          <w:spacing w:val="-2"/>
          <w:kern w:val="0"/>
          <w:sz w:val="24"/>
          <w:szCs w:val="24"/>
        </w:rPr>
        <w:t>实例（具体来说是</w:t>
      </w:r>
      <w:r w:rsidRPr="00E36C74">
        <w:rPr>
          <w:rFonts w:ascii="DejaVu Sans Mono" w:eastAsia="宋体" w:hAnsi="DejaVu Sans Mono" w:cs="DejaVu Sans Mono"/>
          <w:kern w:val="0"/>
          <w:sz w:val="23"/>
          <w:szCs w:val="23"/>
          <w:shd w:val="clear" w:color="auto" w:fill="F7F7F8"/>
        </w:rPr>
        <w:t>DefaultMonitorRegistry</w:t>
      </w:r>
      <w:r w:rsidRPr="00E36C74">
        <w:rPr>
          <w:rFonts w:ascii="inherit" w:eastAsia="宋体" w:hAnsi="inherit" w:cs="Times New Roman"/>
          <w:spacing w:val="-2"/>
          <w:kern w:val="0"/>
          <w:sz w:val="24"/>
          <w:szCs w:val="24"/>
        </w:rPr>
        <w:t>的实例），则</w:t>
      </w:r>
      <w:r w:rsidRPr="00E36C74">
        <w:rPr>
          <w:rFonts w:ascii="inherit" w:eastAsia="宋体" w:hAnsi="inherit" w:cs="Times New Roman"/>
          <w:spacing w:val="-2"/>
          <w:kern w:val="0"/>
          <w:sz w:val="24"/>
          <w:szCs w:val="24"/>
        </w:rPr>
        <w:t>Servo</w:t>
      </w:r>
      <w:r w:rsidRPr="00E36C74">
        <w:rPr>
          <w:rFonts w:ascii="inherit" w:eastAsia="宋体" w:hAnsi="inherit" w:cs="Times New Roman"/>
          <w:spacing w:val="-2"/>
          <w:kern w:val="0"/>
          <w:sz w:val="24"/>
          <w:szCs w:val="24"/>
        </w:rPr>
        <w:t>提供了用于检索</w:t>
      </w:r>
      <w:hyperlink r:id="rId107" w:anchor="dynamiccounter" w:history="1">
        <w:r w:rsidRPr="00E36C74">
          <w:rPr>
            <w:rFonts w:ascii="inherit" w:eastAsia="宋体" w:hAnsi="inherit" w:cs="Times New Roman"/>
            <w:color w:val="2156A5"/>
            <w:spacing w:val="-2"/>
            <w:kern w:val="0"/>
            <w:sz w:val="24"/>
            <w:szCs w:val="24"/>
            <w:u w:val="single"/>
          </w:rPr>
          <w:t>计数器</w:t>
        </w:r>
      </w:hyperlink>
      <w:r w:rsidRPr="00E36C74">
        <w:rPr>
          <w:rFonts w:ascii="inherit" w:eastAsia="宋体" w:hAnsi="inherit" w:cs="Times New Roman"/>
          <w:spacing w:val="-2"/>
          <w:kern w:val="0"/>
          <w:sz w:val="24"/>
          <w:szCs w:val="24"/>
        </w:rPr>
        <w:t>和</w:t>
      </w:r>
      <w:hyperlink r:id="rId108" w:anchor="dynamictimer" w:history="1">
        <w:r w:rsidRPr="00E36C74">
          <w:rPr>
            <w:rFonts w:ascii="inherit" w:eastAsia="宋体" w:hAnsi="inherit" w:cs="Times New Roman"/>
            <w:color w:val="2156A5"/>
            <w:spacing w:val="-2"/>
            <w:kern w:val="0"/>
            <w:sz w:val="24"/>
            <w:szCs w:val="24"/>
            <w:u w:val="single"/>
          </w:rPr>
          <w:t>计时器的</w:t>
        </w:r>
      </w:hyperlink>
      <w:r w:rsidRPr="00E36C74">
        <w:rPr>
          <w:rFonts w:ascii="inherit" w:eastAsia="宋体" w:hAnsi="inherit" w:cs="Times New Roman"/>
          <w:spacing w:val="-2"/>
          <w:kern w:val="0"/>
          <w:sz w:val="24"/>
          <w:szCs w:val="24"/>
        </w:rPr>
        <w:t>便利类。这些便利类确保每个唯一的名称和标签组合只注册一个</w:t>
      </w:r>
      <w:r w:rsidRPr="00E36C74">
        <w:rPr>
          <w:rFonts w:ascii="DejaVu Sans Mono" w:eastAsia="宋体" w:hAnsi="DejaVu Sans Mono" w:cs="DejaVu Sans Mono"/>
          <w:kern w:val="0"/>
          <w:sz w:val="23"/>
          <w:szCs w:val="23"/>
          <w:shd w:val="clear" w:color="auto" w:fill="F7F7F8"/>
        </w:rPr>
        <w:t>Monitor</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要在</w:t>
      </w:r>
      <w:r w:rsidRPr="00E36C74">
        <w:rPr>
          <w:rFonts w:ascii="inherit" w:eastAsia="宋体" w:hAnsi="inherit" w:cs="Times New Roman"/>
          <w:spacing w:val="-2"/>
          <w:kern w:val="0"/>
          <w:sz w:val="24"/>
          <w:szCs w:val="24"/>
        </w:rPr>
        <w:t>Servo</w:t>
      </w:r>
      <w:r w:rsidRPr="00E36C74">
        <w:rPr>
          <w:rFonts w:ascii="inherit" w:eastAsia="宋体" w:hAnsi="inherit" w:cs="Times New Roman"/>
          <w:spacing w:val="-2"/>
          <w:kern w:val="0"/>
          <w:sz w:val="24"/>
          <w:szCs w:val="24"/>
        </w:rPr>
        <w:t>中手动创建监视器类型，特别是对于不提供方便方法的异域监视器类型，通过提供</w:t>
      </w:r>
      <w:r w:rsidRPr="00E36C74">
        <w:rPr>
          <w:rFonts w:ascii="DejaVu Sans Mono" w:eastAsia="宋体" w:hAnsi="DejaVu Sans Mono" w:cs="DejaVu Sans Mono"/>
          <w:kern w:val="0"/>
          <w:sz w:val="23"/>
          <w:szCs w:val="23"/>
          <w:shd w:val="clear" w:color="auto" w:fill="F7F7F8"/>
        </w:rPr>
        <w:t>MonitorConfig</w:t>
      </w:r>
      <w:r w:rsidRPr="00E36C74">
        <w:rPr>
          <w:rFonts w:ascii="inherit" w:eastAsia="宋体" w:hAnsi="inherit" w:cs="Times New Roman"/>
          <w:spacing w:val="-2"/>
          <w:kern w:val="0"/>
          <w:sz w:val="24"/>
          <w:szCs w:val="24"/>
        </w:rPr>
        <w:t>实例来实例化适当的类型：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MonitorConfig config = MonitorConfig.builder("timerName").withTag("tagKey1", "tagValue1").build();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somewhere we should cache this Monitor by MonitorConfig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Timer timer = new BasicTimer(config);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monitorRegistry.register(timer);</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指标后端：</w:t>
      </w:r>
      <w:r w:rsidRPr="00E36C74">
        <w:rPr>
          <w:rFonts w:ascii="Arial" w:eastAsia="宋体" w:hAnsi="Arial" w:cs="Arial"/>
          <w:color w:val="BA3925"/>
          <w:kern w:val="0"/>
          <w:sz w:val="41"/>
          <w:szCs w:val="41"/>
        </w:rPr>
        <w:t>Atlas</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Netflix</w:t>
      </w:r>
      <w:r w:rsidRPr="00E36C74">
        <w:rPr>
          <w:rFonts w:ascii="inherit" w:eastAsia="宋体" w:hAnsi="inherit" w:cs="Times New Roman"/>
          <w:spacing w:val="-2"/>
          <w:kern w:val="0"/>
          <w:sz w:val="24"/>
          <w:szCs w:val="24"/>
        </w:rPr>
        <w:t>开发了</w:t>
      </w:r>
      <w:r w:rsidRPr="00E36C74">
        <w:rPr>
          <w:rFonts w:ascii="inherit" w:eastAsia="宋体" w:hAnsi="inherit" w:cs="Times New Roman"/>
          <w:spacing w:val="-2"/>
          <w:kern w:val="0"/>
          <w:sz w:val="24"/>
          <w:szCs w:val="24"/>
        </w:rPr>
        <w:t>Atlas</w:t>
      </w:r>
      <w:r w:rsidRPr="00E36C74">
        <w:rPr>
          <w:rFonts w:ascii="inherit" w:eastAsia="宋体" w:hAnsi="inherit" w:cs="Times New Roman"/>
          <w:spacing w:val="-2"/>
          <w:kern w:val="0"/>
          <w:sz w:val="24"/>
          <w:szCs w:val="24"/>
        </w:rPr>
        <w:t>来管理维度时间序列数据，实现近实时操作洞察。</w:t>
      </w:r>
      <w:r w:rsidRPr="00E36C74">
        <w:rPr>
          <w:rFonts w:ascii="inherit" w:eastAsia="宋体" w:hAnsi="inherit" w:cs="Times New Roman"/>
          <w:spacing w:val="-2"/>
          <w:kern w:val="0"/>
          <w:sz w:val="24"/>
          <w:szCs w:val="24"/>
        </w:rPr>
        <w:t>Atlas</w:t>
      </w:r>
      <w:r w:rsidRPr="00E36C74">
        <w:rPr>
          <w:rFonts w:ascii="inherit" w:eastAsia="宋体" w:hAnsi="inherit" w:cs="Times New Roman"/>
          <w:spacing w:val="-2"/>
          <w:kern w:val="0"/>
          <w:sz w:val="24"/>
          <w:szCs w:val="24"/>
        </w:rPr>
        <w:t>具有内存中数据存储功能，可以非常快速地收集和报告大量的指标。</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Atlas</w:t>
      </w:r>
      <w:r w:rsidRPr="00E36C74">
        <w:rPr>
          <w:rFonts w:ascii="inherit" w:eastAsia="宋体" w:hAnsi="inherit" w:cs="Times New Roman"/>
          <w:spacing w:val="-2"/>
          <w:kern w:val="0"/>
          <w:sz w:val="24"/>
          <w:szCs w:val="24"/>
        </w:rPr>
        <w:t>捕获操作情报。而商业智能是收集的数据，用于分析一段时间内的趋势，操作情报提供了系统中目前发生的情况。</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提供了一个</w:t>
      </w:r>
      <w:r w:rsidRPr="00E36C74">
        <w:rPr>
          <w:rFonts w:ascii="DejaVu Sans Mono" w:eastAsia="宋体" w:hAnsi="DejaVu Sans Mono" w:cs="DejaVu Sans Mono"/>
          <w:kern w:val="0"/>
          <w:sz w:val="23"/>
          <w:szCs w:val="23"/>
          <w:shd w:val="clear" w:color="auto" w:fill="F7F7F8"/>
        </w:rPr>
        <w:t>spring-cloud-starter-atlas</w:t>
      </w:r>
      <w:r w:rsidRPr="00E36C74">
        <w:rPr>
          <w:rFonts w:ascii="inherit" w:eastAsia="宋体" w:hAnsi="inherit" w:cs="Times New Roman"/>
          <w:spacing w:val="-2"/>
          <w:kern w:val="0"/>
          <w:sz w:val="24"/>
          <w:szCs w:val="24"/>
        </w:rPr>
        <w:t>，它具有您需要的所有依赖关系。然后只需使用</w:t>
      </w:r>
      <w:r w:rsidRPr="00E36C74">
        <w:rPr>
          <w:rFonts w:ascii="DejaVu Sans Mono" w:eastAsia="宋体" w:hAnsi="DejaVu Sans Mono" w:cs="DejaVu Sans Mono"/>
          <w:kern w:val="0"/>
          <w:sz w:val="23"/>
          <w:szCs w:val="23"/>
          <w:shd w:val="clear" w:color="auto" w:fill="F7F7F8"/>
        </w:rPr>
        <w:t>@EnableAtlas</w:t>
      </w:r>
      <w:r w:rsidRPr="00E36C74">
        <w:rPr>
          <w:rFonts w:ascii="inherit" w:eastAsia="宋体" w:hAnsi="inherit" w:cs="Times New Roman"/>
          <w:spacing w:val="-2"/>
          <w:kern w:val="0"/>
          <w:sz w:val="24"/>
          <w:szCs w:val="24"/>
        </w:rPr>
        <w:t>注释您的</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应用程序，并为您运行的</w:t>
      </w:r>
      <w:r w:rsidRPr="00E36C74">
        <w:rPr>
          <w:rFonts w:ascii="inherit" w:eastAsia="宋体" w:hAnsi="inherit" w:cs="Times New Roman"/>
          <w:spacing w:val="-2"/>
          <w:kern w:val="0"/>
          <w:sz w:val="24"/>
          <w:szCs w:val="24"/>
        </w:rPr>
        <w:t>Atlas</w:t>
      </w:r>
      <w:r w:rsidRPr="00E36C74">
        <w:rPr>
          <w:rFonts w:ascii="inherit" w:eastAsia="宋体" w:hAnsi="inherit" w:cs="Times New Roman"/>
          <w:spacing w:val="-2"/>
          <w:kern w:val="0"/>
          <w:sz w:val="24"/>
          <w:szCs w:val="24"/>
        </w:rPr>
        <w:t>服务器提供</w:t>
      </w:r>
      <w:r w:rsidRPr="00E36C74">
        <w:rPr>
          <w:rFonts w:ascii="DejaVu Sans Mono" w:eastAsia="宋体" w:hAnsi="DejaVu Sans Mono" w:cs="DejaVu Sans Mono"/>
          <w:kern w:val="0"/>
          <w:sz w:val="23"/>
          <w:szCs w:val="23"/>
          <w:shd w:val="clear" w:color="auto" w:fill="F7F7F8"/>
        </w:rPr>
        <w:t>netflix.atlas.uri</w:t>
      </w:r>
      <w:r w:rsidRPr="00E36C74">
        <w:rPr>
          <w:rFonts w:ascii="inherit" w:eastAsia="宋体" w:hAnsi="inherit" w:cs="Times New Roman"/>
          <w:spacing w:val="-2"/>
          <w:kern w:val="0"/>
          <w:sz w:val="24"/>
          <w:szCs w:val="24"/>
        </w:rPr>
        <w:t>属性的位置。</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全球标签</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您可以通过</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向发送到</w:t>
      </w:r>
      <w:r w:rsidRPr="00E36C74">
        <w:rPr>
          <w:rFonts w:ascii="inherit" w:eastAsia="宋体" w:hAnsi="inherit" w:cs="Times New Roman"/>
          <w:spacing w:val="-2"/>
          <w:kern w:val="0"/>
          <w:sz w:val="24"/>
          <w:szCs w:val="24"/>
        </w:rPr>
        <w:t>Atlas</w:t>
      </w:r>
      <w:r w:rsidRPr="00E36C74">
        <w:rPr>
          <w:rFonts w:ascii="inherit" w:eastAsia="宋体" w:hAnsi="inherit" w:cs="Times New Roman"/>
          <w:spacing w:val="-2"/>
          <w:kern w:val="0"/>
          <w:sz w:val="24"/>
          <w:szCs w:val="24"/>
        </w:rPr>
        <w:t>后端的每个度量标准添加标签。全局标签可用于按应用程序名称，环境，区域等分隔度量。</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实现</w:t>
      </w:r>
      <w:r w:rsidRPr="00E36C74">
        <w:rPr>
          <w:rFonts w:ascii="DejaVu Sans Mono" w:eastAsia="宋体" w:hAnsi="DejaVu Sans Mono" w:cs="DejaVu Sans Mono"/>
          <w:kern w:val="0"/>
          <w:sz w:val="23"/>
          <w:szCs w:val="23"/>
          <w:shd w:val="clear" w:color="auto" w:fill="F7F7F8"/>
        </w:rPr>
        <w:t>AtlasTagProvider</w:t>
      </w:r>
      <w:r w:rsidRPr="00E36C74">
        <w:rPr>
          <w:rFonts w:ascii="inherit" w:eastAsia="宋体" w:hAnsi="inherit" w:cs="Times New Roman"/>
          <w:spacing w:val="-2"/>
          <w:kern w:val="0"/>
          <w:sz w:val="24"/>
          <w:szCs w:val="24"/>
        </w:rPr>
        <w:t>的每个</w:t>
      </w:r>
      <w:r w:rsidRPr="00E36C74">
        <w:rPr>
          <w:rFonts w:ascii="inherit" w:eastAsia="宋体" w:hAnsi="inherit" w:cs="Times New Roman"/>
          <w:spacing w:val="-2"/>
          <w:kern w:val="0"/>
          <w:sz w:val="24"/>
          <w:szCs w:val="24"/>
        </w:rPr>
        <w:t>bean</w:t>
      </w:r>
      <w:r w:rsidRPr="00E36C74">
        <w:rPr>
          <w:rFonts w:ascii="inherit" w:eastAsia="宋体" w:hAnsi="inherit" w:cs="Times New Roman"/>
          <w:spacing w:val="-2"/>
          <w:kern w:val="0"/>
          <w:sz w:val="24"/>
          <w:szCs w:val="24"/>
        </w:rPr>
        <w:t>将贡献全局标签列表：</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@Bean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AtlasTagProvider atlasCommonTags(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@Value("${spring.application.name}") String appName)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 -&gt; Collections.singletonMap("app", appName);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使用</w:t>
      </w:r>
      <w:r w:rsidRPr="00E36C74">
        <w:rPr>
          <w:rFonts w:ascii="Arial" w:eastAsia="宋体" w:hAnsi="Arial" w:cs="Arial"/>
          <w:color w:val="BA3925"/>
          <w:kern w:val="0"/>
          <w:sz w:val="35"/>
          <w:szCs w:val="35"/>
        </w:rPr>
        <w:t>Atlas</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要引导内存独立的</w:t>
      </w:r>
      <w:r w:rsidRPr="00E36C74">
        <w:rPr>
          <w:rFonts w:ascii="inherit" w:eastAsia="宋体" w:hAnsi="inherit" w:cs="Times New Roman"/>
          <w:spacing w:val="-2"/>
          <w:kern w:val="0"/>
          <w:sz w:val="24"/>
          <w:szCs w:val="24"/>
        </w:rPr>
        <w:t>Atlas</w:t>
      </w:r>
      <w:r w:rsidRPr="00E36C74">
        <w:rPr>
          <w:rFonts w:ascii="inherit" w:eastAsia="宋体" w:hAnsi="inherit" w:cs="Times New Roman"/>
          <w:spacing w:val="-2"/>
          <w:kern w:val="0"/>
          <w:sz w:val="24"/>
          <w:szCs w:val="24"/>
        </w:rPr>
        <w:t>实例：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curl -LO https://github.com/Netflix/atlas/releases/download/v1.4.2/atlas-1.4.2-standalone.jar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java -jar atlas-1.4.2-standalone.jar</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997153234"/>
              <w:rPr>
                <w:rFonts w:ascii="Arial" w:eastAsia="宋体" w:hAnsi="Arial" w:cs="Arial"/>
                <w:b/>
                <w:bCs/>
                <w:caps/>
                <w:kern w:val="0"/>
                <w:sz w:val="24"/>
                <w:szCs w:val="24"/>
              </w:rPr>
            </w:pPr>
            <w:r w:rsidRPr="00E36C74">
              <w:rPr>
                <w:rFonts w:ascii="Arial" w:eastAsia="宋体" w:hAnsi="Arial" w:cs="Arial"/>
                <w:b/>
                <w:bCs/>
                <w:caps/>
                <w:kern w:val="0"/>
                <w:sz w:val="24"/>
                <w:szCs w:val="24"/>
              </w:rPr>
              <w:t>小费</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运行在r3.2xlarge（61GB RAM）上的Atlas独立节点可以在给定的6小时窗口内每分钟处理大约200万个度量值。</w:t>
            </w:r>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一旦运行，您收集了少量指标，请通过在</w:t>
      </w:r>
      <w:r w:rsidRPr="00E36C74">
        <w:rPr>
          <w:rFonts w:ascii="inherit" w:eastAsia="宋体" w:hAnsi="inherit" w:cs="Times New Roman"/>
          <w:spacing w:val="-2"/>
          <w:kern w:val="0"/>
          <w:sz w:val="24"/>
          <w:szCs w:val="24"/>
        </w:rPr>
        <w:t>Atlas</w:t>
      </w:r>
      <w:r w:rsidRPr="00E36C74">
        <w:rPr>
          <w:rFonts w:ascii="inherit" w:eastAsia="宋体" w:hAnsi="inherit" w:cs="Times New Roman"/>
          <w:spacing w:val="-2"/>
          <w:kern w:val="0"/>
          <w:sz w:val="24"/>
          <w:szCs w:val="24"/>
        </w:rPr>
        <w:t>服务器上列出代码来验证您的设置是否正确：</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curl http://ATLAS/api/v1/tags</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431001442"/>
              <w:rPr>
                <w:rFonts w:ascii="Arial" w:eastAsia="宋体" w:hAnsi="Arial" w:cs="Arial"/>
                <w:b/>
                <w:bCs/>
                <w:caps/>
                <w:kern w:val="0"/>
                <w:sz w:val="24"/>
                <w:szCs w:val="24"/>
              </w:rPr>
            </w:pPr>
            <w:r w:rsidRPr="00E36C74">
              <w:rPr>
                <w:rFonts w:ascii="Arial" w:eastAsia="宋体" w:hAnsi="Arial" w:cs="Arial"/>
                <w:b/>
                <w:bCs/>
                <w:caps/>
                <w:kern w:val="0"/>
                <w:sz w:val="24"/>
                <w:szCs w:val="24"/>
              </w:rPr>
              <w:t>小费</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在针对您的服务执行多个请求后，您可以通过在浏览器中粘贴以下URL来收集关于每个请求的请求延迟的一些非常基本的信息：</w:t>
            </w:r>
            <w:hyperlink r:id="rId109" w:history="1">
              <w:r w:rsidRPr="00E36C74">
                <w:rPr>
                  <w:rFonts w:ascii="DejaVu Sans Mono" w:eastAsia="宋体" w:hAnsi="DejaVu Sans Mono" w:cs="DejaVu Sans Mono"/>
                  <w:color w:val="2156A5"/>
                  <w:kern w:val="0"/>
                  <w:sz w:val="23"/>
                  <w:szCs w:val="23"/>
                  <w:u w:val="single"/>
                </w:rPr>
                <w:t>http://ATLAS/api/v1/graph?q=name,rest,:eq,:avg</w:t>
              </w:r>
            </w:hyperlink>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Atlas wiki</w:t>
      </w:r>
      <w:r w:rsidRPr="00E36C74">
        <w:rPr>
          <w:rFonts w:ascii="inherit" w:eastAsia="宋体" w:hAnsi="inherit" w:cs="Times New Roman"/>
          <w:spacing w:val="-2"/>
          <w:kern w:val="0"/>
          <w:sz w:val="24"/>
          <w:szCs w:val="24"/>
        </w:rPr>
        <w:t>包含各种场景</w:t>
      </w:r>
      <w:hyperlink r:id="rId110" w:history="1">
        <w:r w:rsidRPr="00E36C74">
          <w:rPr>
            <w:rFonts w:ascii="inherit" w:eastAsia="宋体" w:hAnsi="inherit" w:cs="Times New Roman"/>
            <w:color w:val="2156A5"/>
            <w:spacing w:val="-2"/>
            <w:kern w:val="0"/>
            <w:sz w:val="24"/>
            <w:szCs w:val="24"/>
            <w:u w:val="single"/>
          </w:rPr>
          <w:t>样本查询</w:t>
        </w:r>
      </w:hyperlink>
      <w:r w:rsidRPr="00E36C74">
        <w:rPr>
          <w:rFonts w:ascii="inherit" w:eastAsia="宋体" w:hAnsi="inherit" w:cs="Times New Roman"/>
          <w:spacing w:val="-2"/>
          <w:kern w:val="0"/>
          <w:sz w:val="24"/>
          <w:szCs w:val="24"/>
        </w:rPr>
        <w:t>的汇编。</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确保使用</w:t>
      </w:r>
      <w:hyperlink r:id="rId111" w:history="1">
        <w:r w:rsidRPr="00E36C74">
          <w:rPr>
            <w:rFonts w:ascii="inherit" w:eastAsia="宋体" w:hAnsi="inherit" w:cs="Times New Roman"/>
            <w:color w:val="2156A5"/>
            <w:spacing w:val="-2"/>
            <w:kern w:val="0"/>
            <w:sz w:val="24"/>
            <w:szCs w:val="24"/>
            <w:u w:val="single"/>
          </w:rPr>
          <w:t>双指数平滑</w:t>
        </w:r>
      </w:hyperlink>
      <w:r w:rsidRPr="00E36C74">
        <w:rPr>
          <w:rFonts w:ascii="inherit" w:eastAsia="宋体" w:hAnsi="inherit" w:cs="Times New Roman"/>
          <w:spacing w:val="-2"/>
          <w:kern w:val="0"/>
          <w:sz w:val="24"/>
          <w:szCs w:val="24"/>
        </w:rPr>
        <w:t>来查看</w:t>
      </w:r>
      <w:hyperlink r:id="rId112" w:history="1">
        <w:r w:rsidRPr="00E36C74">
          <w:rPr>
            <w:rFonts w:ascii="inherit" w:eastAsia="宋体" w:hAnsi="inherit" w:cs="Times New Roman"/>
            <w:color w:val="2156A5"/>
            <w:spacing w:val="-2"/>
            <w:kern w:val="0"/>
            <w:sz w:val="24"/>
            <w:szCs w:val="24"/>
            <w:u w:val="single"/>
          </w:rPr>
          <w:t>警报原理</w:t>
        </w:r>
      </w:hyperlink>
      <w:r w:rsidRPr="00E36C74">
        <w:rPr>
          <w:rFonts w:ascii="inherit" w:eastAsia="宋体" w:hAnsi="inherit" w:cs="Times New Roman"/>
          <w:spacing w:val="-2"/>
          <w:kern w:val="0"/>
          <w:sz w:val="24"/>
          <w:szCs w:val="24"/>
        </w:rPr>
        <w:t>和文档，以生成动态警报阈值。</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重试失败的请求</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Netflix</w:t>
      </w:r>
      <w:r w:rsidRPr="00E36C74">
        <w:rPr>
          <w:rFonts w:ascii="inherit" w:eastAsia="宋体" w:hAnsi="inherit" w:cs="Times New Roman"/>
          <w:spacing w:val="-2"/>
          <w:kern w:val="0"/>
          <w:sz w:val="24"/>
          <w:szCs w:val="24"/>
        </w:rPr>
        <w:t>提供了多种方式来进行</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请求。您可以使用负载平衡</w:t>
      </w:r>
      <w:r w:rsidRPr="00E36C74">
        <w:rPr>
          <w:rFonts w:ascii="DejaVu Sans Mono" w:eastAsia="宋体" w:hAnsi="DejaVu Sans Mono" w:cs="DejaVu Sans Mono"/>
          <w:kern w:val="0"/>
          <w:sz w:val="23"/>
          <w:szCs w:val="23"/>
          <w:shd w:val="clear" w:color="auto" w:fill="F7F7F8"/>
        </w:rPr>
        <w:t>RestTemplate</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Ribbon</w:t>
      </w:r>
      <w:r w:rsidRPr="00E36C74">
        <w:rPr>
          <w:rFonts w:ascii="inherit" w:eastAsia="宋体" w:hAnsi="inherit" w:cs="Times New Roman"/>
          <w:spacing w:val="-2"/>
          <w:kern w:val="0"/>
          <w:sz w:val="24"/>
          <w:szCs w:val="24"/>
        </w:rPr>
        <w:t>或</w:t>
      </w:r>
      <w:r w:rsidRPr="00E36C74">
        <w:rPr>
          <w:rFonts w:ascii="inherit" w:eastAsia="宋体" w:hAnsi="inherit" w:cs="Times New Roman"/>
          <w:spacing w:val="-2"/>
          <w:kern w:val="0"/>
          <w:sz w:val="24"/>
          <w:szCs w:val="24"/>
        </w:rPr>
        <w:t>Feign</w:t>
      </w:r>
      <w:r w:rsidRPr="00E36C74">
        <w:rPr>
          <w:rFonts w:ascii="inherit" w:eastAsia="宋体" w:hAnsi="inherit" w:cs="Times New Roman"/>
          <w:spacing w:val="-2"/>
          <w:kern w:val="0"/>
          <w:sz w:val="24"/>
          <w:szCs w:val="24"/>
        </w:rPr>
        <w:t>。无论您如何选择</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请求，始终有可能失败的请求。当请求失败时，您可能希望自动重试该请求。要在使用</w:t>
      </w:r>
      <w:r w:rsidRPr="00E36C74">
        <w:rPr>
          <w:rFonts w:ascii="inherit" w:eastAsia="宋体" w:hAnsi="inherit" w:cs="Times New Roman"/>
          <w:spacing w:val="-2"/>
          <w:kern w:val="0"/>
          <w:sz w:val="24"/>
          <w:szCs w:val="24"/>
        </w:rPr>
        <w:t>Sping Cloud Netflix</w:t>
      </w:r>
      <w:r w:rsidRPr="00E36C74">
        <w:rPr>
          <w:rFonts w:ascii="inherit" w:eastAsia="宋体" w:hAnsi="inherit" w:cs="Times New Roman"/>
          <w:spacing w:val="-2"/>
          <w:kern w:val="0"/>
          <w:sz w:val="24"/>
          <w:szCs w:val="24"/>
        </w:rPr>
        <w:t>时完成此操作，您需要在应用程序的类路径中包含</w:t>
      </w:r>
      <w:r w:rsidRPr="00E36C74">
        <w:rPr>
          <w:rFonts w:ascii="inherit" w:eastAsia="宋体" w:hAnsi="inherit" w:cs="Times New Roman"/>
          <w:spacing w:val="-2"/>
          <w:kern w:val="0"/>
          <w:sz w:val="24"/>
          <w:szCs w:val="24"/>
        </w:rPr>
        <w:t> </w:t>
      </w:r>
      <w:hyperlink r:id="rId113" w:history="1">
        <w:r w:rsidRPr="00E36C74">
          <w:rPr>
            <w:rFonts w:ascii="inherit" w:eastAsia="宋体" w:hAnsi="inherit" w:cs="Times New Roman"/>
            <w:color w:val="2156A5"/>
            <w:spacing w:val="-2"/>
            <w:kern w:val="0"/>
            <w:sz w:val="24"/>
            <w:szCs w:val="24"/>
            <w:u w:val="single"/>
          </w:rPr>
          <w:t>Spring</w:t>
        </w:r>
        <w:r w:rsidRPr="00E36C74">
          <w:rPr>
            <w:rFonts w:ascii="inherit" w:eastAsia="宋体" w:hAnsi="inherit" w:cs="Times New Roman"/>
            <w:color w:val="2156A5"/>
            <w:spacing w:val="-2"/>
            <w:kern w:val="0"/>
            <w:sz w:val="24"/>
            <w:szCs w:val="24"/>
            <w:u w:val="single"/>
          </w:rPr>
          <w:t>重试</w:t>
        </w:r>
      </w:hyperlink>
      <w:r w:rsidRPr="00E36C74">
        <w:rPr>
          <w:rFonts w:ascii="inherit" w:eastAsia="宋体" w:hAnsi="inherit" w:cs="Times New Roman"/>
          <w:spacing w:val="-2"/>
          <w:kern w:val="0"/>
          <w:sz w:val="24"/>
          <w:szCs w:val="24"/>
        </w:rPr>
        <w:t>。当</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重试出现负载平衡</w:t>
      </w:r>
      <w:r w:rsidRPr="00E36C74">
        <w:rPr>
          <w:rFonts w:ascii="DejaVu Sans Mono" w:eastAsia="宋体" w:hAnsi="DejaVu Sans Mono" w:cs="DejaVu Sans Mono"/>
          <w:kern w:val="0"/>
          <w:sz w:val="23"/>
          <w:szCs w:val="23"/>
          <w:shd w:val="clear" w:color="auto" w:fill="F7F7F8"/>
        </w:rPr>
        <w:t>RestTemplates</w:t>
      </w:r>
      <w:r w:rsidRPr="00E36C74">
        <w:rPr>
          <w:rFonts w:ascii="inherit" w:eastAsia="宋体" w:hAnsi="inherit" w:cs="Times New Roman"/>
          <w:spacing w:val="-2"/>
          <w:kern w:val="0"/>
          <w:sz w:val="24"/>
          <w:szCs w:val="24"/>
        </w:rPr>
        <w:t>时，</w:t>
      </w:r>
      <w:r w:rsidRPr="00E36C74">
        <w:rPr>
          <w:rFonts w:ascii="inherit" w:eastAsia="宋体" w:hAnsi="inherit" w:cs="Times New Roman"/>
          <w:spacing w:val="-2"/>
          <w:kern w:val="0"/>
          <w:sz w:val="24"/>
          <w:szCs w:val="24"/>
        </w:rPr>
        <w:t>Feign</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Zuul</w:t>
      </w:r>
      <w:r w:rsidRPr="00E36C74">
        <w:rPr>
          <w:rFonts w:ascii="inherit" w:eastAsia="宋体" w:hAnsi="inherit" w:cs="Times New Roman"/>
          <w:spacing w:val="-2"/>
          <w:kern w:val="0"/>
          <w:sz w:val="24"/>
          <w:szCs w:val="24"/>
        </w:rPr>
        <w:t>将自动重试任何失败的请求（假设配置允许）。</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组态</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随时</w:t>
      </w:r>
      <w:r w:rsidRPr="00E36C74">
        <w:rPr>
          <w:rFonts w:ascii="inherit" w:eastAsia="宋体" w:hAnsi="inherit" w:cs="Times New Roman"/>
          <w:spacing w:val="-2"/>
          <w:kern w:val="0"/>
          <w:sz w:val="24"/>
          <w:szCs w:val="24"/>
        </w:rPr>
        <w:t>Ribbon</w:t>
      </w:r>
      <w:r w:rsidRPr="00E36C74">
        <w:rPr>
          <w:rFonts w:ascii="inherit" w:eastAsia="宋体" w:hAnsi="inherit" w:cs="Times New Roman"/>
          <w:spacing w:val="-2"/>
          <w:kern w:val="0"/>
          <w:sz w:val="24"/>
          <w:szCs w:val="24"/>
        </w:rPr>
        <w:t>与</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重试一起使用，您可以通过配置某些</w:t>
      </w:r>
      <w:r w:rsidRPr="00E36C74">
        <w:rPr>
          <w:rFonts w:ascii="inherit" w:eastAsia="宋体" w:hAnsi="inherit" w:cs="Times New Roman"/>
          <w:spacing w:val="-2"/>
          <w:kern w:val="0"/>
          <w:sz w:val="24"/>
          <w:szCs w:val="24"/>
        </w:rPr>
        <w:t>Ribbon</w:t>
      </w:r>
      <w:r w:rsidRPr="00E36C74">
        <w:rPr>
          <w:rFonts w:ascii="inherit" w:eastAsia="宋体" w:hAnsi="inherit" w:cs="Times New Roman"/>
          <w:spacing w:val="-2"/>
          <w:kern w:val="0"/>
          <w:sz w:val="24"/>
          <w:szCs w:val="24"/>
        </w:rPr>
        <w:t>属性来控制重试功能。您可以使用的属性是</w:t>
      </w:r>
      <w:r w:rsidRPr="00E36C74">
        <w:rPr>
          <w:rFonts w:ascii="DejaVu Sans Mono" w:eastAsia="宋体" w:hAnsi="DejaVu Sans Mono" w:cs="DejaVu Sans Mono"/>
          <w:kern w:val="0"/>
          <w:sz w:val="23"/>
          <w:szCs w:val="23"/>
          <w:shd w:val="clear" w:color="auto" w:fill="F7F7F8"/>
        </w:rPr>
        <w:t>client.ribbon.MaxAutoRetries</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client.ribbon.MaxAutoRetriesNextServer</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client.ribbon.OkToRetryOnAllOperations</w:t>
      </w:r>
      <w:r w:rsidRPr="00E36C74">
        <w:rPr>
          <w:rFonts w:ascii="inherit" w:eastAsia="宋体" w:hAnsi="inherit" w:cs="Times New Roman"/>
          <w:spacing w:val="-2"/>
          <w:kern w:val="0"/>
          <w:sz w:val="24"/>
          <w:szCs w:val="24"/>
        </w:rPr>
        <w:t>。请参阅</w:t>
      </w:r>
      <w:hyperlink r:id="rId114" w:anchor="the-properties-file-sample-clientproperties" w:history="1">
        <w:r w:rsidRPr="00E36C74">
          <w:rPr>
            <w:rFonts w:ascii="inherit" w:eastAsia="宋体" w:hAnsi="inherit" w:cs="Times New Roman"/>
            <w:color w:val="2156A5"/>
            <w:spacing w:val="-2"/>
            <w:kern w:val="0"/>
            <w:sz w:val="24"/>
            <w:szCs w:val="24"/>
            <w:u w:val="single"/>
          </w:rPr>
          <w:t>Ribbon</w:t>
        </w:r>
        <w:r w:rsidRPr="00E36C74">
          <w:rPr>
            <w:rFonts w:ascii="inherit" w:eastAsia="宋体" w:hAnsi="inherit" w:cs="Times New Roman"/>
            <w:color w:val="2156A5"/>
            <w:spacing w:val="-2"/>
            <w:kern w:val="0"/>
            <w:sz w:val="24"/>
            <w:szCs w:val="24"/>
            <w:u w:val="single"/>
          </w:rPr>
          <w:t>文档</w:t>
        </w:r>
      </w:hyperlink>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，了解属性的具体内容。</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此外，您可能希望在响应中返回某些状态代码时重试请求。您可以列出您希望</w:t>
      </w:r>
      <w:r w:rsidRPr="00E36C74">
        <w:rPr>
          <w:rFonts w:ascii="inherit" w:eastAsia="宋体" w:hAnsi="inherit" w:cs="Times New Roman"/>
          <w:spacing w:val="-2"/>
          <w:kern w:val="0"/>
          <w:sz w:val="24"/>
          <w:szCs w:val="24"/>
        </w:rPr>
        <w:t>Ribbon</w:t>
      </w:r>
      <w:r w:rsidRPr="00E36C74">
        <w:rPr>
          <w:rFonts w:ascii="inherit" w:eastAsia="宋体" w:hAnsi="inherit" w:cs="Times New Roman"/>
          <w:spacing w:val="-2"/>
          <w:kern w:val="0"/>
          <w:sz w:val="24"/>
          <w:szCs w:val="24"/>
        </w:rPr>
        <w:t>客户端使用属性</w:t>
      </w:r>
      <w:r w:rsidRPr="00E36C74">
        <w:rPr>
          <w:rFonts w:ascii="DejaVu Sans Mono" w:eastAsia="宋体" w:hAnsi="DejaVu Sans Mono" w:cs="DejaVu Sans Mono"/>
          <w:kern w:val="0"/>
          <w:sz w:val="23"/>
          <w:szCs w:val="23"/>
          <w:shd w:val="clear" w:color="auto" w:fill="F7F7F8"/>
        </w:rPr>
        <w:t>clientName.ribbon.retryableStatusCodes</w:t>
      </w:r>
      <w:r w:rsidRPr="00E36C74">
        <w:rPr>
          <w:rFonts w:ascii="inherit" w:eastAsia="宋体" w:hAnsi="inherit" w:cs="Times New Roman"/>
          <w:spacing w:val="-2"/>
          <w:kern w:val="0"/>
          <w:sz w:val="24"/>
          <w:szCs w:val="24"/>
        </w:rPr>
        <w:t>重试的响应代码。例如</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clientName: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ribbon: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retryableStatusCodes: 404,502</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您还可以创建一个类型为</w:t>
      </w:r>
      <w:r w:rsidRPr="00E36C74">
        <w:rPr>
          <w:rFonts w:ascii="DejaVu Sans Mono" w:eastAsia="宋体" w:hAnsi="DejaVu Sans Mono" w:cs="DejaVu Sans Mono"/>
          <w:kern w:val="0"/>
          <w:sz w:val="23"/>
          <w:szCs w:val="23"/>
          <w:shd w:val="clear" w:color="auto" w:fill="F7F7F8"/>
        </w:rPr>
        <w:t>LoadBalancedRetryPolicy</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bean</w:t>
      </w:r>
      <w:r w:rsidRPr="00E36C74">
        <w:rPr>
          <w:rFonts w:ascii="inherit" w:eastAsia="宋体" w:hAnsi="inherit" w:cs="Times New Roman"/>
          <w:spacing w:val="-2"/>
          <w:kern w:val="0"/>
          <w:sz w:val="24"/>
          <w:szCs w:val="24"/>
        </w:rPr>
        <w:t>，并实现</w:t>
      </w:r>
      <w:r w:rsidRPr="00E36C74">
        <w:rPr>
          <w:rFonts w:ascii="DejaVu Sans Mono" w:eastAsia="宋体" w:hAnsi="DejaVu Sans Mono" w:cs="DejaVu Sans Mono"/>
          <w:kern w:val="0"/>
          <w:sz w:val="23"/>
          <w:szCs w:val="23"/>
          <w:shd w:val="clear" w:color="auto" w:fill="F7F7F8"/>
        </w:rPr>
        <w:t>retryableStatusCode</w:t>
      </w:r>
      <w:r w:rsidRPr="00E36C74">
        <w:rPr>
          <w:rFonts w:ascii="inherit" w:eastAsia="宋体" w:hAnsi="inherit" w:cs="Times New Roman"/>
          <w:spacing w:val="-2"/>
          <w:kern w:val="0"/>
          <w:sz w:val="24"/>
          <w:szCs w:val="24"/>
        </w:rPr>
        <w:t>方法来确定是否要重试发出状态代码的请求。</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Zuul</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您可以通过将</w:t>
      </w:r>
      <w:r w:rsidRPr="00E36C74">
        <w:rPr>
          <w:rFonts w:ascii="DejaVu Sans Mono" w:eastAsia="宋体" w:hAnsi="DejaVu Sans Mono" w:cs="DejaVu Sans Mono"/>
          <w:kern w:val="0"/>
          <w:sz w:val="23"/>
          <w:szCs w:val="23"/>
          <w:shd w:val="clear" w:color="auto" w:fill="F7F7F8"/>
        </w:rPr>
        <w:t>zuul.retryable</w:t>
      </w:r>
      <w:r w:rsidRPr="00E36C74">
        <w:rPr>
          <w:rFonts w:ascii="inherit" w:eastAsia="宋体" w:hAnsi="inherit" w:cs="Times New Roman"/>
          <w:spacing w:val="-2"/>
          <w:kern w:val="0"/>
          <w:sz w:val="24"/>
          <w:szCs w:val="24"/>
        </w:rPr>
        <w:t>设置为</w:t>
      </w:r>
      <w:r w:rsidRPr="00E36C74">
        <w:rPr>
          <w:rFonts w:ascii="DejaVu Sans Mono" w:eastAsia="宋体" w:hAnsi="DejaVu Sans Mono" w:cs="DejaVu Sans Mono"/>
          <w:kern w:val="0"/>
          <w:sz w:val="23"/>
          <w:szCs w:val="23"/>
          <w:shd w:val="clear" w:color="auto" w:fill="F7F7F8"/>
        </w:rPr>
        <w:t>false</w:t>
      </w:r>
      <w:r w:rsidRPr="00E36C74">
        <w:rPr>
          <w:rFonts w:ascii="inherit" w:eastAsia="宋体" w:hAnsi="inherit" w:cs="Times New Roman"/>
          <w:spacing w:val="-2"/>
          <w:kern w:val="0"/>
          <w:sz w:val="24"/>
          <w:szCs w:val="24"/>
        </w:rPr>
        <w:t>来关闭</w:t>
      </w:r>
      <w:r w:rsidRPr="00E36C74">
        <w:rPr>
          <w:rFonts w:ascii="inherit" w:eastAsia="宋体" w:hAnsi="inherit" w:cs="Times New Roman"/>
          <w:spacing w:val="-2"/>
          <w:kern w:val="0"/>
          <w:sz w:val="24"/>
          <w:szCs w:val="24"/>
        </w:rPr>
        <w:t>Zuul</w:t>
      </w:r>
      <w:r w:rsidRPr="00E36C74">
        <w:rPr>
          <w:rFonts w:ascii="inherit" w:eastAsia="宋体" w:hAnsi="inherit" w:cs="Times New Roman"/>
          <w:spacing w:val="-2"/>
          <w:kern w:val="0"/>
          <w:sz w:val="24"/>
          <w:szCs w:val="24"/>
        </w:rPr>
        <w:t>的重试功能。您还可以通过将</w:t>
      </w:r>
      <w:r w:rsidRPr="00E36C74">
        <w:rPr>
          <w:rFonts w:ascii="DejaVu Sans Mono" w:eastAsia="宋体" w:hAnsi="DejaVu Sans Mono" w:cs="DejaVu Sans Mono"/>
          <w:kern w:val="0"/>
          <w:sz w:val="23"/>
          <w:szCs w:val="23"/>
          <w:shd w:val="clear" w:color="auto" w:fill="F7F7F8"/>
        </w:rPr>
        <w:t>zuul.routes.routename.retryable</w:t>
      </w:r>
      <w:r w:rsidRPr="00E36C74">
        <w:rPr>
          <w:rFonts w:ascii="inherit" w:eastAsia="宋体" w:hAnsi="inherit" w:cs="Times New Roman"/>
          <w:spacing w:val="-2"/>
          <w:kern w:val="0"/>
          <w:sz w:val="24"/>
          <w:szCs w:val="24"/>
        </w:rPr>
        <w:t>设置为</w:t>
      </w:r>
      <w:r w:rsidRPr="00E36C74">
        <w:rPr>
          <w:rFonts w:ascii="DejaVu Sans Mono" w:eastAsia="宋体" w:hAnsi="DejaVu Sans Mono" w:cs="DejaVu Sans Mono"/>
          <w:kern w:val="0"/>
          <w:sz w:val="23"/>
          <w:szCs w:val="23"/>
          <w:shd w:val="clear" w:color="auto" w:fill="F7F7F8"/>
        </w:rPr>
        <w:t>false</w:t>
      </w:r>
      <w:r w:rsidRPr="00E36C74">
        <w:rPr>
          <w:rFonts w:ascii="inherit" w:eastAsia="宋体" w:hAnsi="inherit" w:cs="Times New Roman"/>
          <w:spacing w:val="-2"/>
          <w:kern w:val="0"/>
          <w:sz w:val="24"/>
          <w:szCs w:val="24"/>
        </w:rPr>
        <w:t>，以路由方式禁用重试功能。</w:t>
      </w:r>
    </w:p>
    <w:p w:rsidR="00E36C74" w:rsidRPr="00E36C74" w:rsidRDefault="00E36C74" w:rsidP="00E36C74">
      <w:pPr>
        <w:widowControl/>
        <w:numPr>
          <w:ilvl w:val="0"/>
          <w:numId w:val="1"/>
        </w:numPr>
        <w:shd w:val="clear" w:color="auto" w:fill="FFFFFF"/>
        <w:spacing w:before="240" w:after="120"/>
        <w:ind w:left="0" w:firstLine="0"/>
        <w:jc w:val="left"/>
        <w:outlineLvl w:val="0"/>
        <w:rPr>
          <w:rFonts w:ascii="Arial" w:eastAsia="宋体" w:hAnsi="Arial" w:cs="Arial"/>
          <w:color w:val="BA3925"/>
          <w:spacing w:val="-2"/>
          <w:kern w:val="36"/>
          <w:sz w:val="66"/>
          <w:szCs w:val="66"/>
        </w:rPr>
      </w:pPr>
      <w:r w:rsidRPr="00E36C74">
        <w:rPr>
          <w:rFonts w:ascii="Arial" w:eastAsia="宋体" w:hAnsi="Arial" w:cs="Arial"/>
          <w:color w:val="BA3925"/>
          <w:spacing w:val="-2"/>
          <w:kern w:val="36"/>
          <w:sz w:val="66"/>
          <w:szCs w:val="66"/>
        </w:rPr>
        <w:t>Spring Cloud Stream</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本节将详细介绍如何使用</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。它涵盖了创建和运行流应用程序等主题。</w:t>
      </w:r>
    </w:p>
    <w:p w:rsidR="00E36C74" w:rsidRPr="00E36C74" w:rsidRDefault="00E36C74" w:rsidP="001A449D">
      <w:pPr>
        <w:widowControl/>
        <w:numPr>
          <w:ilvl w:val="0"/>
          <w:numId w:val="121"/>
        </w:numPr>
        <w:shd w:val="clear" w:color="auto" w:fill="FFFFFF"/>
        <w:spacing w:before="240" w:after="12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介绍</w:t>
      </w:r>
      <w:r w:rsidRPr="00E36C74">
        <w:rPr>
          <w:rFonts w:ascii="Arial" w:eastAsia="宋体" w:hAnsi="Arial" w:cs="Arial"/>
          <w:color w:val="BA3925"/>
          <w:spacing w:val="-2"/>
          <w:kern w:val="0"/>
          <w:sz w:val="55"/>
          <w:szCs w:val="55"/>
        </w:rPr>
        <w:t>Spring Cloud Stream</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是构建消息驱动的微服务应用程序的框架。</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基于</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建立独立的生产级</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应用程序，并使用</w:t>
      </w:r>
      <w:r w:rsidRPr="00E36C74">
        <w:rPr>
          <w:rFonts w:ascii="inherit" w:eastAsia="宋体" w:hAnsi="inherit" w:cs="Times New Roman"/>
          <w:spacing w:val="-2"/>
          <w:kern w:val="0"/>
          <w:sz w:val="24"/>
          <w:szCs w:val="24"/>
        </w:rPr>
        <w:t>Spring Integration</w:t>
      </w:r>
      <w:r w:rsidRPr="00E36C74">
        <w:rPr>
          <w:rFonts w:ascii="inherit" w:eastAsia="宋体" w:hAnsi="inherit" w:cs="Times New Roman"/>
          <w:spacing w:val="-2"/>
          <w:kern w:val="0"/>
          <w:sz w:val="24"/>
          <w:szCs w:val="24"/>
        </w:rPr>
        <w:t>提供与消息代理的连接。它提供了来自几家供应商的中间件的意见配置，介绍了持久发布订阅语义，消费者组和分区的概念。</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您可以将</w:t>
      </w:r>
      <w:r w:rsidRPr="00E36C74">
        <w:rPr>
          <w:rFonts w:ascii="DejaVu Sans Mono" w:eastAsia="宋体" w:hAnsi="DejaVu Sans Mono" w:cs="DejaVu Sans Mono"/>
          <w:kern w:val="0"/>
          <w:sz w:val="23"/>
          <w:szCs w:val="23"/>
          <w:shd w:val="clear" w:color="auto" w:fill="F7F7F8"/>
        </w:rPr>
        <w:t>@EnableBinding</w:t>
      </w:r>
      <w:r w:rsidRPr="00E36C74">
        <w:rPr>
          <w:rFonts w:ascii="inherit" w:eastAsia="宋体" w:hAnsi="inherit" w:cs="Times New Roman"/>
          <w:spacing w:val="-2"/>
          <w:kern w:val="0"/>
          <w:sz w:val="24"/>
          <w:szCs w:val="24"/>
        </w:rPr>
        <w:t>注释添加到应用程序，以便立即连接到消息代理，并且可以将</w:t>
      </w:r>
      <w:r w:rsidRPr="00E36C74">
        <w:rPr>
          <w:rFonts w:ascii="DejaVu Sans Mono" w:eastAsia="宋体" w:hAnsi="DejaVu Sans Mono" w:cs="DejaVu Sans Mono"/>
          <w:kern w:val="0"/>
          <w:sz w:val="23"/>
          <w:szCs w:val="23"/>
          <w:shd w:val="clear" w:color="auto" w:fill="F7F7F8"/>
        </w:rPr>
        <w:t>@StreamListener</w:t>
      </w:r>
      <w:r w:rsidRPr="00E36C74">
        <w:rPr>
          <w:rFonts w:ascii="inherit" w:eastAsia="宋体" w:hAnsi="inherit" w:cs="Times New Roman"/>
          <w:spacing w:val="-2"/>
          <w:kern w:val="0"/>
          <w:sz w:val="24"/>
          <w:szCs w:val="24"/>
        </w:rPr>
        <w:t>添加到方法中，以使其接收流处理的事件。以下是接收外部消息的简单接收器应用程序。</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@SpringBootApplication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@EnableBinding(Sink.class)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VoteRecordingSinkApplication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static void main(String[] args)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SpringApplication.run(VoteRecordingSinkApplication.class, args);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@StreamListener(Sink.INPUT)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void processVote(Vote vote)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votingService.recordVote(vote);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@EnableBinding</w:t>
      </w:r>
      <w:r w:rsidRPr="00E36C74">
        <w:rPr>
          <w:rFonts w:ascii="inherit" w:eastAsia="宋体" w:hAnsi="inherit" w:cs="Times New Roman"/>
          <w:spacing w:val="-2"/>
          <w:kern w:val="0"/>
          <w:sz w:val="24"/>
          <w:szCs w:val="24"/>
        </w:rPr>
        <w:t>注释需要一个或多个接口作为参数（在这种情况下，该参数是单个</w:t>
      </w:r>
      <w:r w:rsidRPr="00E36C74">
        <w:rPr>
          <w:rFonts w:ascii="DejaVu Sans Mono" w:eastAsia="宋体" w:hAnsi="DejaVu Sans Mono" w:cs="DejaVu Sans Mono"/>
          <w:kern w:val="0"/>
          <w:sz w:val="23"/>
          <w:szCs w:val="23"/>
          <w:shd w:val="clear" w:color="auto" w:fill="F7F7F8"/>
        </w:rPr>
        <w:t>Sink</w:t>
      </w:r>
      <w:r w:rsidRPr="00E36C74">
        <w:rPr>
          <w:rFonts w:ascii="inherit" w:eastAsia="宋体" w:hAnsi="inherit" w:cs="Times New Roman"/>
          <w:spacing w:val="-2"/>
          <w:kern w:val="0"/>
          <w:sz w:val="24"/>
          <w:szCs w:val="24"/>
        </w:rPr>
        <w:t>接口）。接口声明输入和</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或输出通道。</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提供了接口</w:t>
      </w:r>
      <w:r w:rsidRPr="00E36C74">
        <w:rPr>
          <w:rFonts w:ascii="DejaVu Sans Mono" w:eastAsia="宋体" w:hAnsi="DejaVu Sans Mono" w:cs="DejaVu Sans Mono"/>
          <w:kern w:val="0"/>
          <w:sz w:val="23"/>
          <w:szCs w:val="23"/>
          <w:shd w:val="clear" w:color="auto" w:fill="F7F7F8"/>
        </w:rPr>
        <w:t>Source</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Sink</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Processor</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您还可以定义自己的界面。</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以下是</w:t>
      </w:r>
      <w:r w:rsidRPr="00E36C74">
        <w:rPr>
          <w:rFonts w:ascii="DejaVu Sans Mono" w:eastAsia="宋体" w:hAnsi="DejaVu Sans Mono" w:cs="DejaVu Sans Mono"/>
          <w:kern w:val="0"/>
          <w:sz w:val="23"/>
          <w:szCs w:val="23"/>
          <w:shd w:val="clear" w:color="auto" w:fill="F7F7F8"/>
        </w:rPr>
        <w:t>Sink</w:t>
      </w:r>
      <w:r w:rsidRPr="00E36C74">
        <w:rPr>
          <w:rFonts w:ascii="inherit" w:eastAsia="宋体" w:hAnsi="inherit" w:cs="Times New Roman"/>
          <w:spacing w:val="-2"/>
          <w:kern w:val="0"/>
          <w:sz w:val="24"/>
          <w:szCs w:val="24"/>
        </w:rPr>
        <w:t>接口的定义：</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interface Sink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String INPUT = "input";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@Input(Sink.INPUT)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SubscribableChannel input();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@Input</w:t>
      </w:r>
      <w:r w:rsidRPr="00E36C74">
        <w:rPr>
          <w:rFonts w:ascii="inherit" w:eastAsia="宋体" w:hAnsi="inherit" w:cs="Times New Roman"/>
          <w:spacing w:val="-2"/>
          <w:kern w:val="0"/>
          <w:sz w:val="24"/>
          <w:szCs w:val="24"/>
        </w:rPr>
        <w:t>注释标识</w:t>
      </w:r>
      <w:r w:rsidRPr="00E36C74">
        <w:rPr>
          <w:rFonts w:ascii="inherit" w:eastAsia="宋体" w:hAnsi="inherit" w:cs="Times New Roman"/>
          <w:i/>
          <w:iCs/>
          <w:spacing w:val="-2"/>
          <w:kern w:val="0"/>
          <w:sz w:val="24"/>
          <w:szCs w:val="24"/>
        </w:rPr>
        <w:t>输入通道</w:t>
      </w:r>
      <w:r w:rsidRPr="00E36C74">
        <w:rPr>
          <w:rFonts w:ascii="inherit" w:eastAsia="宋体" w:hAnsi="inherit" w:cs="Times New Roman"/>
          <w:spacing w:val="-2"/>
          <w:kern w:val="0"/>
          <w:sz w:val="24"/>
          <w:szCs w:val="24"/>
        </w:rPr>
        <w:t>，通过该</w:t>
      </w:r>
      <w:r w:rsidRPr="00E36C74">
        <w:rPr>
          <w:rFonts w:ascii="inherit" w:eastAsia="宋体" w:hAnsi="inherit" w:cs="Times New Roman"/>
          <w:i/>
          <w:iCs/>
          <w:spacing w:val="-2"/>
          <w:kern w:val="0"/>
          <w:sz w:val="24"/>
          <w:szCs w:val="24"/>
        </w:rPr>
        <w:t>输入通道</w:t>
      </w:r>
      <w:r w:rsidRPr="00E36C74">
        <w:rPr>
          <w:rFonts w:ascii="inherit" w:eastAsia="宋体" w:hAnsi="inherit" w:cs="Times New Roman"/>
          <w:spacing w:val="-2"/>
          <w:kern w:val="0"/>
          <w:sz w:val="24"/>
          <w:szCs w:val="24"/>
        </w:rPr>
        <w:t>接收到的消息进入应用程序</w:t>
      </w:r>
      <w:r w:rsidRPr="00E36C74">
        <w:rPr>
          <w:rFonts w:ascii="inherit" w:eastAsia="宋体" w:hAnsi="inherit" w:cs="Times New Roman"/>
          <w:spacing w:val="-2"/>
          <w:kern w:val="0"/>
          <w:sz w:val="24"/>
          <w:szCs w:val="24"/>
        </w:rPr>
        <w:t>; </w:t>
      </w:r>
      <w:r w:rsidRPr="00E36C74">
        <w:rPr>
          <w:rFonts w:ascii="DejaVu Sans Mono" w:eastAsia="宋体" w:hAnsi="DejaVu Sans Mono" w:cs="DejaVu Sans Mono"/>
          <w:kern w:val="0"/>
          <w:sz w:val="23"/>
          <w:szCs w:val="23"/>
          <w:shd w:val="clear" w:color="auto" w:fill="F7F7F8"/>
        </w:rPr>
        <w:t>@Output</w:t>
      </w:r>
      <w:r w:rsidRPr="00E36C74">
        <w:rPr>
          <w:rFonts w:ascii="inherit" w:eastAsia="宋体" w:hAnsi="inherit" w:cs="Times New Roman"/>
          <w:spacing w:val="-2"/>
          <w:kern w:val="0"/>
          <w:sz w:val="24"/>
          <w:szCs w:val="24"/>
        </w:rPr>
        <w:t>注释标识</w:t>
      </w:r>
      <w:r w:rsidRPr="00E36C74">
        <w:rPr>
          <w:rFonts w:ascii="inherit" w:eastAsia="宋体" w:hAnsi="inherit" w:cs="Times New Roman"/>
          <w:i/>
          <w:iCs/>
          <w:spacing w:val="-2"/>
          <w:kern w:val="0"/>
          <w:sz w:val="24"/>
          <w:szCs w:val="24"/>
        </w:rPr>
        <w:t>输出通道</w:t>
      </w:r>
      <w:r w:rsidRPr="00E36C74">
        <w:rPr>
          <w:rFonts w:ascii="inherit" w:eastAsia="宋体" w:hAnsi="inherit" w:cs="Times New Roman"/>
          <w:spacing w:val="-2"/>
          <w:kern w:val="0"/>
          <w:sz w:val="24"/>
          <w:szCs w:val="24"/>
        </w:rPr>
        <w:t>，发布的消息将通过该</w:t>
      </w:r>
      <w:r w:rsidRPr="00E36C74">
        <w:rPr>
          <w:rFonts w:ascii="inherit" w:eastAsia="宋体" w:hAnsi="inherit" w:cs="Times New Roman"/>
          <w:i/>
          <w:iCs/>
          <w:spacing w:val="-2"/>
          <w:kern w:val="0"/>
          <w:sz w:val="24"/>
          <w:szCs w:val="24"/>
        </w:rPr>
        <w:t>通道</w:t>
      </w:r>
      <w:r w:rsidRPr="00E36C74">
        <w:rPr>
          <w:rFonts w:ascii="inherit" w:eastAsia="宋体" w:hAnsi="inherit" w:cs="Times New Roman"/>
          <w:spacing w:val="-2"/>
          <w:kern w:val="0"/>
          <w:sz w:val="24"/>
          <w:szCs w:val="24"/>
        </w:rPr>
        <w:t>离开应用程序。</w:t>
      </w:r>
      <w:r w:rsidRPr="00E36C74">
        <w:rPr>
          <w:rFonts w:ascii="DejaVu Sans Mono" w:eastAsia="宋体" w:hAnsi="DejaVu Sans Mono" w:cs="DejaVu Sans Mono"/>
          <w:kern w:val="0"/>
          <w:sz w:val="23"/>
          <w:szCs w:val="23"/>
          <w:shd w:val="clear" w:color="auto" w:fill="F7F7F8"/>
        </w:rPr>
        <w:t>@Input</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@Output</w:t>
      </w:r>
      <w:r w:rsidRPr="00E36C74">
        <w:rPr>
          <w:rFonts w:ascii="inherit" w:eastAsia="宋体" w:hAnsi="inherit" w:cs="Times New Roman"/>
          <w:spacing w:val="-2"/>
          <w:kern w:val="0"/>
          <w:sz w:val="24"/>
          <w:szCs w:val="24"/>
        </w:rPr>
        <w:t>注释可以使用频道名称作为参数</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如果未提供名称，将使用注释方法的名称。</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将为您创建一个界面的实现。您可以在应用程序中通过自动连接来使用它，如下面的测试用例示例。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@RunWith(SpringJUnit4ClassRunner.class)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@SpringApplicationConfiguration(classes = VoteRecordingSinkApplication.class)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@WebAppConfiguration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@DirtiesContext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StreamApplicationTests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@Autowired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private Sink sink;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void contextLoads()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assertNotNull(this.sink.input());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主要概念</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提供了一些简化了消息驱动的微服务应用程序编写的抽象和原语。本节概述了以下内容：</w:t>
      </w:r>
    </w:p>
    <w:p w:rsidR="00E36C74" w:rsidRPr="00E36C74" w:rsidRDefault="00E36C74" w:rsidP="00E36C74">
      <w:pPr>
        <w:widowControl/>
        <w:numPr>
          <w:ilvl w:val="0"/>
          <w:numId w:val="28"/>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的应用模型</w:t>
      </w:r>
    </w:p>
    <w:p w:rsidR="00E36C74" w:rsidRPr="00E36C74" w:rsidRDefault="00E36C74" w:rsidP="00E36C74">
      <w:pPr>
        <w:widowControl/>
        <w:numPr>
          <w:ilvl w:val="0"/>
          <w:numId w:val="28"/>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Binder</w:t>
      </w:r>
      <w:r w:rsidRPr="00E36C74">
        <w:rPr>
          <w:rFonts w:ascii="inherit" w:eastAsia="宋体" w:hAnsi="inherit" w:cs="Times New Roman"/>
          <w:spacing w:val="-2"/>
          <w:kern w:val="0"/>
          <w:sz w:val="24"/>
          <w:szCs w:val="24"/>
        </w:rPr>
        <w:t>抽象</w:t>
      </w:r>
    </w:p>
    <w:p w:rsidR="00E36C74" w:rsidRPr="00E36C74" w:rsidRDefault="00E36C74" w:rsidP="00E36C74">
      <w:pPr>
        <w:widowControl/>
        <w:numPr>
          <w:ilvl w:val="0"/>
          <w:numId w:val="28"/>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持续的发布</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订阅支持</w:t>
      </w:r>
    </w:p>
    <w:p w:rsidR="00E36C74" w:rsidRPr="00E36C74" w:rsidRDefault="00E36C74" w:rsidP="00E36C74">
      <w:pPr>
        <w:widowControl/>
        <w:numPr>
          <w:ilvl w:val="0"/>
          <w:numId w:val="28"/>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消费者群体支持</w:t>
      </w:r>
    </w:p>
    <w:p w:rsidR="00E36C74" w:rsidRPr="00E36C74" w:rsidRDefault="00E36C74" w:rsidP="00E36C74">
      <w:pPr>
        <w:widowControl/>
        <w:numPr>
          <w:ilvl w:val="0"/>
          <w:numId w:val="28"/>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分区支持</w:t>
      </w:r>
    </w:p>
    <w:p w:rsidR="00E36C74" w:rsidRPr="00E36C74" w:rsidRDefault="00E36C74" w:rsidP="00E36C74">
      <w:pPr>
        <w:widowControl/>
        <w:numPr>
          <w:ilvl w:val="0"/>
          <w:numId w:val="28"/>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一个可插拔的</w:t>
      </w:r>
      <w:r w:rsidRPr="00E36C74">
        <w:rPr>
          <w:rFonts w:ascii="inherit" w:eastAsia="宋体" w:hAnsi="inherit" w:cs="Times New Roman"/>
          <w:spacing w:val="-2"/>
          <w:kern w:val="0"/>
          <w:sz w:val="24"/>
          <w:szCs w:val="24"/>
        </w:rPr>
        <w:t>Binder API</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应用模型</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一个</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应用程序由一个中间件中立的核心组成。该应用程序通过</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注入到其中的输入和输出</w:t>
      </w:r>
      <w:r w:rsidRPr="00E36C74">
        <w:rPr>
          <w:rFonts w:ascii="inherit" w:eastAsia="宋体" w:hAnsi="inherit" w:cs="Times New Roman"/>
          <w:i/>
          <w:iCs/>
          <w:spacing w:val="-2"/>
          <w:kern w:val="0"/>
          <w:sz w:val="24"/>
          <w:szCs w:val="24"/>
        </w:rPr>
        <w:t>通道</w:t>
      </w:r>
      <w:r w:rsidRPr="00E36C74">
        <w:rPr>
          <w:rFonts w:ascii="inherit" w:eastAsia="宋体" w:hAnsi="inherit" w:cs="Times New Roman"/>
          <w:spacing w:val="-2"/>
          <w:kern w:val="0"/>
          <w:sz w:val="24"/>
          <w:szCs w:val="24"/>
        </w:rPr>
        <w:t>与外界进行通信。渠道通过中间件特定的</w:t>
      </w:r>
      <w:r w:rsidRPr="00E36C74">
        <w:rPr>
          <w:rFonts w:ascii="inherit" w:eastAsia="宋体" w:hAnsi="inherit" w:cs="Times New Roman"/>
          <w:spacing w:val="-2"/>
          <w:kern w:val="0"/>
          <w:sz w:val="24"/>
          <w:szCs w:val="24"/>
        </w:rPr>
        <w:t>Binder</w:t>
      </w:r>
      <w:r w:rsidRPr="00E36C74">
        <w:rPr>
          <w:rFonts w:ascii="inherit" w:eastAsia="宋体" w:hAnsi="inherit" w:cs="Times New Roman"/>
          <w:spacing w:val="-2"/>
          <w:kern w:val="0"/>
          <w:sz w:val="24"/>
          <w:szCs w:val="24"/>
        </w:rPr>
        <w:t>实现连接到外部经纪人。</w:t>
      </w:r>
    </w:p>
    <w:p w:rsidR="00E36C74" w:rsidRPr="00E36C74" w:rsidRDefault="00E36C74" w:rsidP="00E36C74">
      <w:pPr>
        <w:widowControl/>
        <w:shd w:val="clear" w:color="auto" w:fill="FFFFFF"/>
        <w:jc w:val="left"/>
        <w:rPr>
          <w:rFonts w:ascii="Times New Roman" w:eastAsia="宋体" w:hAnsi="Times New Roman" w:cs="Times New Roman"/>
          <w:kern w:val="0"/>
          <w:sz w:val="24"/>
          <w:szCs w:val="24"/>
        </w:rPr>
      </w:pPr>
      <w:r w:rsidRPr="00E36C74">
        <w:rPr>
          <w:rFonts w:ascii="Times New Roman" w:eastAsia="宋体" w:hAnsi="Times New Roman" w:cs="Times New Roman"/>
          <w:noProof/>
          <w:kern w:val="0"/>
          <w:sz w:val="24"/>
          <w:szCs w:val="24"/>
        </w:rPr>
        <w:drawing>
          <wp:inline distT="0" distB="0" distL="0" distR="0">
            <wp:extent cx="2857500" cy="2371725"/>
            <wp:effectExtent l="0" t="0" r="0" b="9525"/>
            <wp:docPr id="24" name="图片 24" descr="SCSt与粘合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St与粘合剂"/>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57500" cy="2371725"/>
                    </a:xfrm>
                    <a:prstGeom prst="rect">
                      <a:avLst/>
                    </a:prstGeom>
                    <a:noFill/>
                    <a:ln>
                      <a:noFill/>
                    </a:ln>
                  </pic:spPr>
                </pic:pic>
              </a:graphicData>
            </a:graphic>
          </wp:inline>
        </w:drawing>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图</w:t>
      </w:r>
      <w:r w:rsidRPr="00E36C74">
        <w:rPr>
          <w:rFonts w:ascii="Times New Roman" w:eastAsia="宋体" w:hAnsi="Times New Roman" w:cs="Times New Roman"/>
          <w:i/>
          <w:iCs/>
          <w:color w:val="7A2518"/>
          <w:kern w:val="0"/>
          <w:sz w:val="24"/>
          <w:szCs w:val="24"/>
        </w:rPr>
        <w:t>5. Spring Cloud Stream</w:t>
      </w:r>
      <w:r w:rsidRPr="00E36C74">
        <w:rPr>
          <w:rFonts w:ascii="Times New Roman" w:eastAsia="宋体" w:hAnsi="Times New Roman" w:cs="Times New Roman"/>
          <w:i/>
          <w:iCs/>
          <w:color w:val="7A2518"/>
          <w:kern w:val="0"/>
          <w:sz w:val="24"/>
          <w:szCs w:val="24"/>
        </w:rPr>
        <w:t>应用</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胖</w:t>
      </w:r>
      <w:r w:rsidRPr="00E36C74">
        <w:rPr>
          <w:rFonts w:ascii="Arial" w:eastAsia="宋体" w:hAnsi="Arial" w:cs="Arial"/>
          <w:color w:val="BA3925"/>
          <w:kern w:val="0"/>
          <w:sz w:val="35"/>
          <w:szCs w:val="35"/>
        </w:rPr>
        <w:t>JAR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应用程序可以在独立模式下从</w:t>
      </w:r>
      <w:r w:rsidRPr="00E36C74">
        <w:rPr>
          <w:rFonts w:ascii="inherit" w:eastAsia="宋体" w:hAnsi="inherit" w:cs="Times New Roman"/>
          <w:spacing w:val="-2"/>
          <w:kern w:val="0"/>
          <w:sz w:val="24"/>
          <w:szCs w:val="24"/>
        </w:rPr>
        <w:t>IDE</w:t>
      </w:r>
      <w:r w:rsidRPr="00E36C74">
        <w:rPr>
          <w:rFonts w:ascii="inherit" w:eastAsia="宋体" w:hAnsi="inherit" w:cs="Times New Roman"/>
          <w:spacing w:val="-2"/>
          <w:kern w:val="0"/>
          <w:sz w:val="24"/>
          <w:szCs w:val="24"/>
        </w:rPr>
        <w:t>运行进行测试。要在生产中运行</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应用程序，您可以使用为</w:t>
      </w:r>
      <w:r w:rsidRPr="00E36C74">
        <w:rPr>
          <w:rFonts w:ascii="inherit" w:eastAsia="宋体" w:hAnsi="inherit" w:cs="Times New Roman"/>
          <w:spacing w:val="-2"/>
          <w:kern w:val="0"/>
          <w:sz w:val="24"/>
          <w:szCs w:val="24"/>
        </w:rPr>
        <w:t>Maven</w:t>
      </w:r>
      <w:r w:rsidRPr="00E36C74">
        <w:rPr>
          <w:rFonts w:ascii="inherit" w:eastAsia="宋体" w:hAnsi="inherit" w:cs="Times New Roman"/>
          <w:spacing w:val="-2"/>
          <w:kern w:val="0"/>
          <w:sz w:val="24"/>
          <w:szCs w:val="24"/>
        </w:rPr>
        <w:t>或</w:t>
      </w:r>
      <w:r w:rsidRPr="00E36C74">
        <w:rPr>
          <w:rFonts w:ascii="inherit" w:eastAsia="宋体" w:hAnsi="inherit" w:cs="Times New Roman"/>
          <w:spacing w:val="-2"/>
          <w:kern w:val="0"/>
          <w:sz w:val="24"/>
          <w:szCs w:val="24"/>
        </w:rPr>
        <w:t>Gradle</w:t>
      </w:r>
      <w:r w:rsidRPr="00E36C74">
        <w:rPr>
          <w:rFonts w:ascii="inherit" w:eastAsia="宋体" w:hAnsi="inherit" w:cs="Times New Roman"/>
          <w:spacing w:val="-2"/>
          <w:kern w:val="0"/>
          <w:sz w:val="24"/>
          <w:szCs w:val="24"/>
        </w:rPr>
        <w:t>提供的标准</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工具创建可执行文件（或</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胖</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JAR</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Binder</w:t>
      </w:r>
      <w:r w:rsidRPr="00E36C74">
        <w:rPr>
          <w:rFonts w:ascii="Arial" w:eastAsia="宋体" w:hAnsi="Arial" w:cs="Arial"/>
          <w:color w:val="BA3925"/>
          <w:kern w:val="0"/>
          <w:sz w:val="41"/>
          <w:szCs w:val="41"/>
        </w:rPr>
        <w:t>抽象</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为</w:t>
      </w:r>
      <w:hyperlink r:id="rId116" w:history="1">
        <w:r w:rsidRPr="00E36C74">
          <w:rPr>
            <w:rFonts w:ascii="inherit" w:eastAsia="宋体" w:hAnsi="inherit" w:cs="Times New Roman"/>
            <w:color w:val="2156A5"/>
            <w:spacing w:val="-2"/>
            <w:kern w:val="0"/>
            <w:sz w:val="24"/>
            <w:szCs w:val="24"/>
            <w:u w:val="single"/>
          </w:rPr>
          <w:t>Kafka</w:t>
        </w:r>
      </w:hyperlink>
      <w:r w:rsidRPr="00E36C74">
        <w:rPr>
          <w:rFonts w:ascii="inherit" w:eastAsia="宋体" w:hAnsi="inherit" w:cs="Times New Roman"/>
          <w:spacing w:val="-2"/>
          <w:kern w:val="0"/>
          <w:sz w:val="24"/>
          <w:szCs w:val="24"/>
        </w:rPr>
        <w:t>和</w:t>
      </w:r>
      <w:hyperlink r:id="rId117" w:history="1">
        <w:r w:rsidRPr="00E36C74">
          <w:rPr>
            <w:rFonts w:ascii="inherit" w:eastAsia="宋体" w:hAnsi="inherit" w:cs="Times New Roman"/>
            <w:color w:val="2156A5"/>
            <w:spacing w:val="-2"/>
            <w:kern w:val="0"/>
            <w:sz w:val="24"/>
            <w:szCs w:val="24"/>
            <w:u w:val="single"/>
          </w:rPr>
          <w:t>Rabbit MQ</w:t>
        </w:r>
      </w:hyperlink>
      <w:r w:rsidRPr="00E36C74">
        <w:rPr>
          <w:rFonts w:ascii="inherit" w:eastAsia="宋体" w:hAnsi="inherit" w:cs="Times New Roman"/>
          <w:spacing w:val="-2"/>
          <w:kern w:val="0"/>
          <w:sz w:val="24"/>
          <w:szCs w:val="24"/>
        </w:rPr>
        <w:t>提供</w:t>
      </w:r>
      <w:r w:rsidRPr="00E36C74">
        <w:rPr>
          <w:rFonts w:ascii="inherit" w:eastAsia="宋体" w:hAnsi="inherit" w:cs="Times New Roman"/>
          <w:spacing w:val="-2"/>
          <w:kern w:val="0"/>
          <w:sz w:val="24"/>
          <w:szCs w:val="24"/>
        </w:rPr>
        <w:t>Binder</w:t>
      </w:r>
      <w:r w:rsidRPr="00E36C74">
        <w:rPr>
          <w:rFonts w:ascii="inherit" w:eastAsia="宋体" w:hAnsi="inherit" w:cs="Times New Roman"/>
          <w:spacing w:val="-2"/>
          <w:kern w:val="0"/>
          <w:sz w:val="24"/>
          <w:szCs w:val="24"/>
        </w:rPr>
        <w:t>实现。</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还包括一个</w:t>
      </w:r>
      <w:hyperlink r:id="rId118" w:history="1">
        <w:r w:rsidRPr="00E36C74">
          <w:rPr>
            <w:rFonts w:ascii="inherit" w:eastAsia="宋体" w:hAnsi="inherit" w:cs="Times New Roman"/>
            <w:color w:val="2156A5"/>
            <w:spacing w:val="-2"/>
            <w:kern w:val="0"/>
            <w:sz w:val="24"/>
            <w:szCs w:val="24"/>
            <w:u w:val="single"/>
          </w:rPr>
          <w:t>TestSupportBinder</w:t>
        </w:r>
      </w:hyperlink>
      <w:r w:rsidRPr="00E36C74">
        <w:rPr>
          <w:rFonts w:ascii="inherit" w:eastAsia="宋体" w:hAnsi="inherit" w:cs="Times New Roman"/>
          <w:spacing w:val="-2"/>
          <w:kern w:val="0"/>
          <w:sz w:val="24"/>
          <w:szCs w:val="24"/>
        </w:rPr>
        <w:t>，它保留了一个</w:t>
      </w:r>
      <w:hyperlink r:id="rId119" w:history="1">
        <w:r w:rsidRPr="00E36C74">
          <w:rPr>
            <w:rFonts w:ascii="inherit" w:eastAsia="宋体" w:hAnsi="inherit" w:cs="Times New Roman"/>
            <w:color w:val="2156A5"/>
            <w:spacing w:val="-2"/>
            <w:kern w:val="0"/>
            <w:sz w:val="24"/>
            <w:szCs w:val="24"/>
            <w:u w:val="single"/>
          </w:rPr>
          <w:t>未修改</w:t>
        </w:r>
      </w:hyperlink>
      <w:r w:rsidRPr="00E36C74">
        <w:rPr>
          <w:rFonts w:ascii="inherit" w:eastAsia="宋体" w:hAnsi="inherit" w:cs="Times New Roman"/>
          <w:spacing w:val="-2"/>
          <w:kern w:val="0"/>
          <w:sz w:val="24"/>
          <w:szCs w:val="24"/>
        </w:rPr>
        <w:t>的通道，以便测试可以直接和可靠地与通道进行交互。您可以使用可扩展</w:t>
      </w:r>
      <w:r w:rsidRPr="00E36C74">
        <w:rPr>
          <w:rFonts w:ascii="inherit" w:eastAsia="宋体" w:hAnsi="inherit" w:cs="Times New Roman"/>
          <w:spacing w:val="-2"/>
          <w:kern w:val="0"/>
          <w:sz w:val="24"/>
          <w:szCs w:val="24"/>
        </w:rPr>
        <w:t>API</w:t>
      </w:r>
      <w:r w:rsidRPr="00E36C74">
        <w:rPr>
          <w:rFonts w:ascii="inherit" w:eastAsia="宋体" w:hAnsi="inherit" w:cs="Times New Roman"/>
          <w:spacing w:val="-2"/>
          <w:kern w:val="0"/>
          <w:sz w:val="24"/>
          <w:szCs w:val="24"/>
        </w:rPr>
        <w:t>编写自己的</w:t>
      </w:r>
      <w:r w:rsidRPr="00E36C74">
        <w:rPr>
          <w:rFonts w:ascii="inherit" w:eastAsia="宋体" w:hAnsi="inherit" w:cs="Times New Roman"/>
          <w:spacing w:val="-2"/>
          <w:kern w:val="0"/>
          <w:sz w:val="24"/>
          <w:szCs w:val="24"/>
        </w:rPr>
        <w:t>Binder</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使用</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进行配置，</w:t>
      </w:r>
      <w:r w:rsidRPr="00E36C74">
        <w:rPr>
          <w:rFonts w:ascii="inherit" w:eastAsia="宋体" w:hAnsi="inherit" w:cs="Times New Roman"/>
          <w:spacing w:val="-2"/>
          <w:kern w:val="0"/>
          <w:sz w:val="24"/>
          <w:szCs w:val="24"/>
        </w:rPr>
        <w:t>Binder</w:t>
      </w:r>
      <w:r w:rsidRPr="00E36C74">
        <w:rPr>
          <w:rFonts w:ascii="inherit" w:eastAsia="宋体" w:hAnsi="inherit" w:cs="Times New Roman"/>
          <w:spacing w:val="-2"/>
          <w:kern w:val="0"/>
          <w:sz w:val="24"/>
          <w:szCs w:val="24"/>
        </w:rPr>
        <w:t>抽象使得</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应用程序可以灵活地连接到中间件。例如，部署者可以在运行时动态地选择通道连接的目的地（例如，</w:t>
      </w:r>
      <w:r w:rsidRPr="00E36C74">
        <w:rPr>
          <w:rFonts w:ascii="inherit" w:eastAsia="宋体" w:hAnsi="inherit" w:cs="Times New Roman"/>
          <w:spacing w:val="-2"/>
          <w:kern w:val="0"/>
          <w:sz w:val="24"/>
          <w:szCs w:val="24"/>
        </w:rPr>
        <w:t>Kafka</w:t>
      </w:r>
      <w:r w:rsidRPr="00E36C74">
        <w:rPr>
          <w:rFonts w:ascii="inherit" w:eastAsia="宋体" w:hAnsi="inherit" w:cs="Times New Roman"/>
          <w:spacing w:val="-2"/>
          <w:kern w:val="0"/>
          <w:sz w:val="24"/>
          <w:szCs w:val="24"/>
        </w:rPr>
        <w:t>主题或</w:t>
      </w:r>
      <w:r w:rsidRPr="00E36C74">
        <w:rPr>
          <w:rFonts w:ascii="inherit" w:eastAsia="宋体" w:hAnsi="inherit" w:cs="Times New Roman"/>
          <w:spacing w:val="-2"/>
          <w:kern w:val="0"/>
          <w:sz w:val="24"/>
          <w:szCs w:val="24"/>
        </w:rPr>
        <w:t>RabbitMQ</w:t>
      </w:r>
      <w:r w:rsidRPr="00E36C74">
        <w:rPr>
          <w:rFonts w:ascii="inherit" w:eastAsia="宋体" w:hAnsi="inherit" w:cs="Times New Roman"/>
          <w:spacing w:val="-2"/>
          <w:kern w:val="0"/>
          <w:sz w:val="24"/>
          <w:szCs w:val="24"/>
        </w:rPr>
        <w:t>交换）。可以通过外部配置属性和</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（包括应用程序参数，环境变量和</w:t>
      </w:r>
      <w:r w:rsidRPr="00E36C74">
        <w:rPr>
          <w:rFonts w:ascii="DejaVu Sans Mono" w:eastAsia="宋体" w:hAnsi="DejaVu Sans Mono" w:cs="DejaVu Sans Mono"/>
          <w:kern w:val="0"/>
          <w:sz w:val="23"/>
          <w:szCs w:val="23"/>
          <w:shd w:val="clear" w:color="auto" w:fill="F7F7F8"/>
        </w:rPr>
        <w:t>application.yml</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application.properties</w:t>
      </w:r>
      <w:r w:rsidRPr="00E36C74">
        <w:rPr>
          <w:rFonts w:ascii="inherit" w:eastAsia="宋体" w:hAnsi="inherit" w:cs="Times New Roman"/>
          <w:spacing w:val="-2"/>
          <w:kern w:val="0"/>
          <w:sz w:val="24"/>
          <w:szCs w:val="24"/>
        </w:rPr>
        <w:t>文件）支持的任何形式提供此类配置。在</w:t>
      </w:r>
      <w:hyperlink r:id="rId120" w:anchor="_introducing_spring_cloud_stream" w:history="1">
        <w:r w:rsidRPr="00E36C74">
          <w:rPr>
            <w:rFonts w:ascii="inherit" w:eastAsia="宋体" w:hAnsi="inherit" w:cs="Times New Roman"/>
            <w:color w:val="2156A5"/>
            <w:spacing w:val="-2"/>
            <w:kern w:val="0"/>
            <w:sz w:val="24"/>
            <w:szCs w:val="24"/>
            <w:u w:val="single"/>
          </w:rPr>
          <w:t>引入</w:t>
        </w:r>
        <w:r w:rsidRPr="00E36C74">
          <w:rPr>
            <w:rFonts w:ascii="inherit" w:eastAsia="宋体" w:hAnsi="inherit" w:cs="Times New Roman"/>
            <w:color w:val="2156A5"/>
            <w:spacing w:val="-2"/>
            <w:kern w:val="0"/>
            <w:sz w:val="24"/>
            <w:szCs w:val="24"/>
            <w:u w:val="single"/>
          </w:rPr>
          <w:t>Spring Cloud Stream</w:t>
        </w:r>
      </w:hyperlink>
      <w:r w:rsidRPr="00E36C74">
        <w:rPr>
          <w:rFonts w:ascii="inherit" w:eastAsia="宋体" w:hAnsi="inherit" w:cs="Times New Roman"/>
          <w:spacing w:val="-2"/>
          <w:kern w:val="0"/>
          <w:sz w:val="24"/>
          <w:szCs w:val="24"/>
        </w:rPr>
        <w:t>部分的接收器示例中，将应用程序属性</w:t>
      </w:r>
      <w:r w:rsidRPr="00E36C74">
        <w:rPr>
          <w:rFonts w:ascii="DejaVu Sans Mono" w:eastAsia="宋体" w:hAnsi="DejaVu Sans Mono" w:cs="DejaVu Sans Mono"/>
          <w:kern w:val="0"/>
          <w:sz w:val="23"/>
          <w:szCs w:val="23"/>
          <w:shd w:val="clear" w:color="auto" w:fill="F7F7F8"/>
        </w:rPr>
        <w:t>spring.cloud.stream.bindings.input.destination</w:t>
      </w:r>
      <w:r w:rsidRPr="00E36C74">
        <w:rPr>
          <w:rFonts w:ascii="inherit" w:eastAsia="宋体" w:hAnsi="inherit" w:cs="Times New Roman"/>
          <w:spacing w:val="-2"/>
          <w:kern w:val="0"/>
          <w:sz w:val="24"/>
          <w:szCs w:val="24"/>
        </w:rPr>
        <w:t>设置为</w:t>
      </w:r>
      <w:r w:rsidRPr="00E36C74">
        <w:rPr>
          <w:rFonts w:ascii="DejaVu Sans Mono" w:eastAsia="宋体" w:hAnsi="DejaVu Sans Mono" w:cs="DejaVu Sans Mono"/>
          <w:kern w:val="0"/>
          <w:sz w:val="23"/>
          <w:szCs w:val="23"/>
          <w:shd w:val="clear" w:color="auto" w:fill="F7F7F8"/>
        </w:rPr>
        <w:t>raw-sensor-data</w:t>
      </w:r>
      <w:r w:rsidRPr="00E36C74">
        <w:rPr>
          <w:rFonts w:ascii="inherit" w:eastAsia="宋体" w:hAnsi="inherit" w:cs="Times New Roman"/>
          <w:spacing w:val="-2"/>
          <w:kern w:val="0"/>
          <w:sz w:val="24"/>
          <w:szCs w:val="24"/>
        </w:rPr>
        <w:t>将使其从</w:t>
      </w:r>
      <w:r w:rsidRPr="00E36C74">
        <w:rPr>
          <w:rFonts w:ascii="DejaVu Sans Mono" w:eastAsia="宋体" w:hAnsi="DejaVu Sans Mono" w:cs="DejaVu Sans Mono"/>
          <w:kern w:val="0"/>
          <w:sz w:val="23"/>
          <w:szCs w:val="23"/>
          <w:shd w:val="clear" w:color="auto" w:fill="F7F7F8"/>
        </w:rPr>
        <w:t>raw-sensor-data</w:t>
      </w:r>
      <w:r w:rsidRPr="00E36C74">
        <w:rPr>
          <w:rFonts w:ascii="inherit" w:eastAsia="宋体" w:hAnsi="inherit" w:cs="Times New Roman"/>
          <w:spacing w:val="-2"/>
          <w:kern w:val="0"/>
          <w:sz w:val="24"/>
          <w:szCs w:val="24"/>
        </w:rPr>
        <w:t> Kafka</w:t>
      </w:r>
      <w:r w:rsidRPr="00E36C74">
        <w:rPr>
          <w:rFonts w:ascii="inherit" w:eastAsia="宋体" w:hAnsi="inherit" w:cs="Times New Roman"/>
          <w:spacing w:val="-2"/>
          <w:kern w:val="0"/>
          <w:sz w:val="24"/>
          <w:szCs w:val="24"/>
        </w:rPr>
        <w:t>主题或从绑定到</w:t>
      </w:r>
      <w:r w:rsidRPr="00E36C74">
        <w:rPr>
          <w:rFonts w:ascii="DejaVu Sans Mono" w:eastAsia="宋体" w:hAnsi="DejaVu Sans Mono" w:cs="DejaVu Sans Mono"/>
          <w:kern w:val="0"/>
          <w:sz w:val="23"/>
          <w:szCs w:val="23"/>
          <w:shd w:val="clear" w:color="auto" w:fill="F7F7F8"/>
        </w:rPr>
        <w:t>raw-sensor-data</w:t>
      </w:r>
      <w:r w:rsidRPr="00E36C74">
        <w:rPr>
          <w:rFonts w:ascii="inherit" w:eastAsia="宋体" w:hAnsi="inherit" w:cs="Times New Roman"/>
          <w:spacing w:val="-2"/>
          <w:kern w:val="0"/>
          <w:sz w:val="24"/>
          <w:szCs w:val="24"/>
        </w:rPr>
        <w:t> RabbitMQ</w:t>
      </w:r>
      <w:r w:rsidRPr="00E36C74">
        <w:rPr>
          <w:rFonts w:ascii="inherit" w:eastAsia="宋体" w:hAnsi="inherit" w:cs="Times New Roman"/>
          <w:spacing w:val="-2"/>
          <w:kern w:val="0"/>
          <w:sz w:val="24"/>
          <w:szCs w:val="24"/>
        </w:rPr>
        <w:t>交换。</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自动检测并使用类路径中找到的</w:t>
      </w:r>
      <w:r w:rsidRPr="00E36C74">
        <w:rPr>
          <w:rFonts w:ascii="inherit" w:eastAsia="宋体" w:hAnsi="inherit" w:cs="Times New Roman"/>
          <w:spacing w:val="-2"/>
          <w:kern w:val="0"/>
          <w:sz w:val="24"/>
          <w:szCs w:val="24"/>
        </w:rPr>
        <w:t>binder</w:t>
      </w:r>
      <w:r w:rsidRPr="00E36C74">
        <w:rPr>
          <w:rFonts w:ascii="inherit" w:eastAsia="宋体" w:hAnsi="inherit" w:cs="Times New Roman"/>
          <w:spacing w:val="-2"/>
          <w:kern w:val="0"/>
          <w:sz w:val="24"/>
          <w:szCs w:val="24"/>
        </w:rPr>
        <w:t>。您可以使用相同的代码轻松使用不同类型的中间件：在构建时只包含不同的绑定器。对于更复杂的用例，您还可以在应用程序中打包多个绑定器，并在运行时选择绑定器，甚至是否为不同的通道使用不同的绑定器。</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持续发布</w:t>
      </w:r>
      <w:r w:rsidRPr="00E36C74">
        <w:rPr>
          <w:rFonts w:ascii="Arial" w:eastAsia="宋体" w:hAnsi="Arial" w:cs="Arial"/>
          <w:color w:val="BA3925"/>
          <w:kern w:val="0"/>
          <w:sz w:val="41"/>
          <w:szCs w:val="41"/>
        </w:rPr>
        <w:t xml:space="preserve"> - </w:t>
      </w:r>
      <w:r w:rsidRPr="00E36C74">
        <w:rPr>
          <w:rFonts w:ascii="Arial" w:eastAsia="宋体" w:hAnsi="Arial" w:cs="Arial"/>
          <w:color w:val="BA3925"/>
          <w:kern w:val="0"/>
          <w:sz w:val="41"/>
          <w:szCs w:val="41"/>
        </w:rPr>
        <w:t>订阅支持</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应用之间的通信遵循发布订阅模式，其中通过共享主题广播数据。这可以在下图中看到，它显示了一组交互式的</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应用程序的典型部署。</w:t>
      </w:r>
    </w:p>
    <w:p w:rsidR="00E36C74" w:rsidRPr="00E36C74" w:rsidRDefault="00E36C74" w:rsidP="00E36C74">
      <w:pPr>
        <w:widowControl/>
        <w:shd w:val="clear" w:color="auto" w:fill="FFFFFF"/>
        <w:jc w:val="left"/>
        <w:rPr>
          <w:rFonts w:ascii="Times New Roman" w:eastAsia="宋体" w:hAnsi="Times New Roman" w:cs="Times New Roman"/>
          <w:kern w:val="0"/>
          <w:sz w:val="24"/>
          <w:szCs w:val="24"/>
        </w:rPr>
      </w:pPr>
      <w:r w:rsidRPr="00E36C74">
        <w:rPr>
          <w:rFonts w:ascii="Times New Roman" w:eastAsia="宋体" w:hAnsi="Times New Roman" w:cs="Times New Roman"/>
          <w:noProof/>
          <w:kern w:val="0"/>
          <w:sz w:val="24"/>
          <w:szCs w:val="24"/>
        </w:rPr>
        <w:drawing>
          <wp:inline distT="0" distB="0" distL="0" distR="0">
            <wp:extent cx="2857500" cy="2924175"/>
            <wp:effectExtent l="0" t="0" r="0" b="9525"/>
            <wp:docPr id="23" name="图片 23" descr="SCSt传感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St传感器"/>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857500" cy="2924175"/>
                    </a:xfrm>
                    <a:prstGeom prst="rect">
                      <a:avLst/>
                    </a:prstGeom>
                    <a:noFill/>
                    <a:ln>
                      <a:noFill/>
                    </a:ln>
                  </pic:spPr>
                </pic:pic>
              </a:graphicData>
            </a:graphic>
          </wp:inline>
        </w:drawing>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图</w:t>
      </w:r>
      <w:r w:rsidRPr="00E36C74">
        <w:rPr>
          <w:rFonts w:ascii="Times New Roman" w:eastAsia="宋体" w:hAnsi="Times New Roman" w:cs="Times New Roman"/>
          <w:i/>
          <w:iCs/>
          <w:color w:val="7A2518"/>
          <w:kern w:val="0"/>
          <w:sz w:val="24"/>
          <w:szCs w:val="24"/>
        </w:rPr>
        <w:t>6. Spring Cloud Stream Publish-Subscribe</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传感器向</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端点报告的数据将发送到名为</w:t>
      </w:r>
      <w:r w:rsidRPr="00E36C74">
        <w:rPr>
          <w:rFonts w:ascii="DejaVu Sans Mono" w:eastAsia="宋体" w:hAnsi="DejaVu Sans Mono" w:cs="DejaVu Sans Mono"/>
          <w:kern w:val="0"/>
          <w:sz w:val="23"/>
          <w:szCs w:val="23"/>
          <w:shd w:val="clear" w:color="auto" w:fill="F7F7F8"/>
        </w:rPr>
        <w:t>raw-sensor-data</w:t>
      </w:r>
      <w:r w:rsidRPr="00E36C74">
        <w:rPr>
          <w:rFonts w:ascii="inherit" w:eastAsia="宋体" w:hAnsi="inherit" w:cs="Times New Roman"/>
          <w:spacing w:val="-2"/>
          <w:kern w:val="0"/>
          <w:sz w:val="24"/>
          <w:szCs w:val="24"/>
        </w:rPr>
        <w:t>的公共目标。从目的地，它由微服务应用程序独立处理，该应用程序计算时间窗口平均值，以及另一个将原始数据导入</w:t>
      </w:r>
      <w:r w:rsidRPr="00E36C74">
        <w:rPr>
          <w:rFonts w:ascii="inherit" w:eastAsia="宋体" w:hAnsi="inherit" w:cs="Times New Roman"/>
          <w:spacing w:val="-2"/>
          <w:kern w:val="0"/>
          <w:sz w:val="24"/>
          <w:szCs w:val="24"/>
        </w:rPr>
        <w:t>HDFS</w:t>
      </w:r>
      <w:r w:rsidRPr="00E36C74">
        <w:rPr>
          <w:rFonts w:ascii="inherit" w:eastAsia="宋体" w:hAnsi="inherit" w:cs="Times New Roman"/>
          <w:spacing w:val="-2"/>
          <w:kern w:val="0"/>
          <w:sz w:val="24"/>
          <w:szCs w:val="24"/>
        </w:rPr>
        <w:t>的微服务应用程序。为了处理数据，两个应用程序在运行时将主题声明为它们的输入。</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发布订阅通信模型降低了生产者和消费者的复杂性，并允许将新应用程序添加到拓扑中，而不会中断现有流。例如，在平均计算应用程序的下游，您可以添加一个计算显示和监视的最高温度值的应用程序。然后，您可以添加另一个解释相同的故障检测平均流程的应用程序。通过共享主题而不是点对点队列进行所有通信可以减少微服务之间的耦合。</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虽然发布订阅消息的概念不是新的，但是</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需要额外的步骤才能使其成为其应用模型的一个有意义的选择。通过使用本地中间件支持，</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还简化了在不同平台上使用发布订阅模型。</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消费群体</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虽然发布订阅模型可以轻松地通过共享主题连接应用程序，但通过创建给定应用程序的多个实例来扩展的能力同样重要。当这样做时，应用程序的不同实例被放置在竞争的消费者关系中，其中只有一个实例预期处理给定消息。</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通过</w:t>
      </w:r>
      <w:r w:rsidRPr="00E36C74">
        <w:rPr>
          <w:rFonts w:ascii="inherit" w:eastAsia="宋体" w:hAnsi="inherit" w:cs="Times New Roman"/>
          <w:i/>
          <w:iCs/>
          <w:spacing w:val="-2"/>
          <w:kern w:val="0"/>
          <w:sz w:val="24"/>
          <w:szCs w:val="24"/>
        </w:rPr>
        <w:t>消费者组</w:t>
      </w:r>
      <w:r w:rsidRPr="00E36C74">
        <w:rPr>
          <w:rFonts w:ascii="inherit" w:eastAsia="宋体" w:hAnsi="inherit" w:cs="Times New Roman"/>
          <w:spacing w:val="-2"/>
          <w:kern w:val="0"/>
          <w:sz w:val="24"/>
          <w:szCs w:val="24"/>
        </w:rPr>
        <w:t>的概念来模拟此行为。（</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消费者组与</w:t>
      </w:r>
      <w:r w:rsidRPr="00E36C74">
        <w:rPr>
          <w:rFonts w:ascii="inherit" w:eastAsia="宋体" w:hAnsi="inherit" w:cs="Times New Roman"/>
          <w:spacing w:val="-2"/>
          <w:kern w:val="0"/>
          <w:sz w:val="24"/>
          <w:szCs w:val="24"/>
        </w:rPr>
        <w:t>Kafka</w:t>
      </w:r>
      <w:r w:rsidRPr="00E36C74">
        <w:rPr>
          <w:rFonts w:ascii="inherit" w:eastAsia="宋体" w:hAnsi="inherit" w:cs="Times New Roman"/>
          <w:spacing w:val="-2"/>
          <w:kern w:val="0"/>
          <w:sz w:val="24"/>
          <w:szCs w:val="24"/>
        </w:rPr>
        <w:t>消费者组相似并受到启发。）每个消费者绑定可以使用</w:t>
      </w:r>
      <w:r w:rsidRPr="00E36C74">
        <w:rPr>
          <w:rFonts w:ascii="DejaVu Sans Mono" w:eastAsia="宋体" w:hAnsi="DejaVu Sans Mono" w:cs="DejaVu Sans Mono"/>
          <w:kern w:val="0"/>
          <w:sz w:val="23"/>
          <w:szCs w:val="23"/>
          <w:shd w:val="clear" w:color="auto" w:fill="F7F7F8"/>
        </w:rPr>
        <w:t>spring.cloud.stream.bindings.&lt;channelName&gt;.group</w:t>
      </w:r>
      <w:r w:rsidRPr="00E36C74">
        <w:rPr>
          <w:rFonts w:ascii="inherit" w:eastAsia="宋体" w:hAnsi="inherit" w:cs="Times New Roman"/>
          <w:spacing w:val="-2"/>
          <w:kern w:val="0"/>
          <w:sz w:val="24"/>
          <w:szCs w:val="24"/>
        </w:rPr>
        <w:t>属性来指定组名称。对于下图所示的消费者，此属性将设置为</w:t>
      </w:r>
      <w:r w:rsidRPr="00E36C74">
        <w:rPr>
          <w:rFonts w:ascii="DejaVu Sans Mono" w:eastAsia="宋体" w:hAnsi="DejaVu Sans Mono" w:cs="DejaVu Sans Mono"/>
          <w:kern w:val="0"/>
          <w:sz w:val="23"/>
          <w:szCs w:val="23"/>
          <w:shd w:val="clear" w:color="auto" w:fill="F7F7F8"/>
        </w:rPr>
        <w:t>spring.cloud.stream.bindings.&lt;channelName&gt;.group=hdfsWrite</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spring.cloud.stream.bindings.&lt;channelName&gt;.group=average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jc w:val="left"/>
        <w:rPr>
          <w:rFonts w:ascii="Times New Roman" w:eastAsia="宋体" w:hAnsi="Times New Roman" w:cs="Times New Roman"/>
          <w:kern w:val="0"/>
          <w:sz w:val="24"/>
          <w:szCs w:val="24"/>
        </w:rPr>
      </w:pPr>
      <w:r w:rsidRPr="00E36C74">
        <w:rPr>
          <w:rFonts w:ascii="Times New Roman" w:eastAsia="宋体" w:hAnsi="Times New Roman" w:cs="Times New Roman"/>
          <w:noProof/>
          <w:kern w:val="0"/>
          <w:sz w:val="24"/>
          <w:szCs w:val="24"/>
        </w:rPr>
        <w:drawing>
          <wp:inline distT="0" distB="0" distL="0" distR="0">
            <wp:extent cx="2857500" cy="1504950"/>
            <wp:effectExtent l="0" t="0" r="0" b="0"/>
            <wp:docPr id="22" name="图片 22" descr="SCSt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St组"/>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857500" cy="1504950"/>
                    </a:xfrm>
                    <a:prstGeom prst="rect">
                      <a:avLst/>
                    </a:prstGeom>
                    <a:noFill/>
                    <a:ln>
                      <a:noFill/>
                    </a:ln>
                  </pic:spPr>
                </pic:pic>
              </a:graphicData>
            </a:graphic>
          </wp:inline>
        </w:drawing>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图</w:t>
      </w:r>
      <w:r w:rsidRPr="00E36C74">
        <w:rPr>
          <w:rFonts w:ascii="Times New Roman" w:eastAsia="宋体" w:hAnsi="Times New Roman" w:cs="Times New Roman"/>
          <w:i/>
          <w:iCs/>
          <w:color w:val="7A2518"/>
          <w:kern w:val="0"/>
          <w:sz w:val="24"/>
          <w:szCs w:val="24"/>
        </w:rPr>
        <w:t>7. Spring Cloud Stream</w:t>
      </w:r>
      <w:r w:rsidRPr="00E36C74">
        <w:rPr>
          <w:rFonts w:ascii="Times New Roman" w:eastAsia="宋体" w:hAnsi="Times New Roman" w:cs="Times New Roman"/>
          <w:i/>
          <w:iCs/>
          <w:color w:val="7A2518"/>
          <w:kern w:val="0"/>
          <w:sz w:val="24"/>
          <w:szCs w:val="24"/>
        </w:rPr>
        <w:t>消费者组</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订阅给定目标的所有组都会收到已发布数据的副本，但每个组中只有一个成员从该目的地接收给定的消息。默认情况下，当未指定组时，</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将应用程序分配给与所有其他消费者组发布</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订阅关系的匿名独立单个成员消费者组。</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耐久力</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符合</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的有意义的应用模式，消费者群体订阅是</w:t>
      </w:r>
      <w:r w:rsidRPr="00E36C74">
        <w:rPr>
          <w:rFonts w:ascii="inherit" w:eastAsia="宋体" w:hAnsi="inherit" w:cs="Times New Roman"/>
          <w:i/>
          <w:iCs/>
          <w:spacing w:val="-2"/>
          <w:kern w:val="0"/>
          <w:sz w:val="24"/>
          <w:szCs w:val="24"/>
        </w:rPr>
        <w:t>持久的</w:t>
      </w:r>
      <w:r w:rsidRPr="00E36C74">
        <w:rPr>
          <w:rFonts w:ascii="inherit" w:eastAsia="宋体" w:hAnsi="inherit" w:cs="Times New Roman"/>
          <w:spacing w:val="-2"/>
          <w:kern w:val="0"/>
          <w:sz w:val="24"/>
          <w:szCs w:val="24"/>
        </w:rPr>
        <w:t>。也就是说，绑定实现确保组预订是持久的，一旦已经创建了一个组的至少一个订阅，即使组中的所有应用程序都被停止，组也将接收消息。</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匿名订阅本质上是不耐用的。对于某些</w:t>
            </w:r>
            <w:r w:rsidRPr="00E36C74">
              <w:rPr>
                <w:rFonts w:ascii="inherit" w:eastAsia="宋体" w:hAnsi="inherit" w:cs="宋体"/>
                <w:spacing w:val="-2"/>
                <w:kern w:val="0"/>
                <w:sz w:val="24"/>
                <w:szCs w:val="24"/>
              </w:rPr>
              <w:t>binder</w:t>
            </w:r>
            <w:r w:rsidRPr="00E36C74">
              <w:rPr>
                <w:rFonts w:ascii="inherit" w:eastAsia="宋体" w:hAnsi="inherit" w:cs="宋体"/>
                <w:spacing w:val="-2"/>
                <w:kern w:val="0"/>
                <w:sz w:val="24"/>
                <w:szCs w:val="24"/>
              </w:rPr>
              <w:t>实现（例如</w:t>
            </w:r>
            <w:r w:rsidRPr="00E36C74">
              <w:rPr>
                <w:rFonts w:ascii="inherit" w:eastAsia="宋体" w:hAnsi="inherit" w:cs="宋体"/>
                <w:spacing w:val="-2"/>
                <w:kern w:val="0"/>
                <w:sz w:val="24"/>
                <w:szCs w:val="24"/>
              </w:rPr>
              <w:t>RabbitMQ</w:t>
            </w:r>
            <w:r w:rsidRPr="00E36C74">
              <w:rPr>
                <w:rFonts w:ascii="inherit" w:eastAsia="宋体" w:hAnsi="inherit" w:cs="宋体"/>
                <w:spacing w:val="-2"/>
                <w:kern w:val="0"/>
                <w:sz w:val="24"/>
                <w:szCs w:val="24"/>
              </w:rPr>
              <w:t>），可以具有非持久组的订阅。</w:t>
            </w:r>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通常，当将应用绑定到给定目的地时，最好始终指定消费者组。在扩展</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应用程序时，必须为每个输入绑定指定一个使用者组。这样可以防止应用程序的实例收到重复的消息（除非需要这种行为，这是不寻常的）。</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分区支持</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提供对给定应用程序的多个实例之间的</w:t>
      </w:r>
      <w:r w:rsidRPr="00E36C74">
        <w:rPr>
          <w:rFonts w:ascii="inherit" w:eastAsia="宋体" w:hAnsi="inherit" w:cs="Times New Roman"/>
          <w:i/>
          <w:iCs/>
          <w:spacing w:val="-2"/>
          <w:kern w:val="0"/>
          <w:sz w:val="24"/>
          <w:szCs w:val="24"/>
        </w:rPr>
        <w:t>分区</w:t>
      </w:r>
      <w:r w:rsidRPr="00E36C74">
        <w:rPr>
          <w:rFonts w:ascii="inherit" w:eastAsia="宋体" w:hAnsi="inherit" w:cs="Times New Roman"/>
          <w:spacing w:val="-2"/>
          <w:kern w:val="0"/>
          <w:sz w:val="24"/>
          <w:szCs w:val="24"/>
        </w:rPr>
        <w:t>数据的支持。在分区场景中，物理通信介质（例如，代理主题）被视为被构造成多个分区。一个或多个生产者应用程序实例将数据发送到多个消费者应用程序实例，并确保由共同特征标识的数据由相同的消费者实例处理。</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提供了统一方式实现分区处理用例的通用抽象。因此，无论代理本身是否自然分区（例如</w:t>
      </w:r>
      <w:r w:rsidRPr="00E36C74">
        <w:rPr>
          <w:rFonts w:ascii="inherit" w:eastAsia="宋体" w:hAnsi="inherit" w:cs="Times New Roman"/>
          <w:spacing w:val="-2"/>
          <w:kern w:val="0"/>
          <w:sz w:val="24"/>
          <w:szCs w:val="24"/>
        </w:rPr>
        <w:t>Kafka</w:t>
      </w:r>
      <w:r w:rsidRPr="00E36C74">
        <w:rPr>
          <w:rFonts w:ascii="inherit" w:eastAsia="宋体" w:hAnsi="inherit" w:cs="Times New Roman"/>
          <w:spacing w:val="-2"/>
          <w:kern w:val="0"/>
          <w:sz w:val="24"/>
          <w:szCs w:val="24"/>
        </w:rPr>
        <w:t>）（例如</w:t>
      </w:r>
      <w:r w:rsidRPr="00E36C74">
        <w:rPr>
          <w:rFonts w:ascii="inherit" w:eastAsia="宋体" w:hAnsi="inherit" w:cs="Times New Roman"/>
          <w:spacing w:val="-2"/>
          <w:kern w:val="0"/>
          <w:sz w:val="24"/>
          <w:szCs w:val="24"/>
        </w:rPr>
        <w:t>RabbitMQ</w:t>
      </w:r>
      <w:r w:rsidRPr="00E36C74">
        <w:rPr>
          <w:rFonts w:ascii="inherit" w:eastAsia="宋体" w:hAnsi="inherit" w:cs="Times New Roman"/>
          <w:spacing w:val="-2"/>
          <w:kern w:val="0"/>
          <w:sz w:val="24"/>
          <w:szCs w:val="24"/>
        </w:rPr>
        <w:t>），分区可以被使用。</w:t>
      </w:r>
    </w:p>
    <w:p w:rsidR="00E36C74" w:rsidRPr="00E36C74" w:rsidRDefault="00E36C74" w:rsidP="00E36C74">
      <w:pPr>
        <w:widowControl/>
        <w:shd w:val="clear" w:color="auto" w:fill="FFFFFF"/>
        <w:jc w:val="left"/>
        <w:rPr>
          <w:rFonts w:ascii="Times New Roman" w:eastAsia="宋体" w:hAnsi="Times New Roman" w:cs="Times New Roman"/>
          <w:kern w:val="0"/>
          <w:sz w:val="24"/>
          <w:szCs w:val="24"/>
        </w:rPr>
      </w:pPr>
      <w:r w:rsidRPr="00E36C74">
        <w:rPr>
          <w:rFonts w:ascii="Times New Roman" w:eastAsia="宋体" w:hAnsi="Times New Roman" w:cs="Times New Roman"/>
          <w:noProof/>
          <w:kern w:val="0"/>
          <w:sz w:val="24"/>
          <w:szCs w:val="24"/>
        </w:rPr>
        <w:drawing>
          <wp:inline distT="0" distB="0" distL="0" distR="0">
            <wp:extent cx="2857500" cy="1514475"/>
            <wp:effectExtent l="0" t="0" r="0" b="9525"/>
            <wp:docPr id="21" name="图片 21" descr="SCSt分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St分区"/>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57500" cy="1514475"/>
                    </a:xfrm>
                    <a:prstGeom prst="rect">
                      <a:avLst/>
                    </a:prstGeom>
                    <a:noFill/>
                    <a:ln>
                      <a:noFill/>
                    </a:ln>
                  </pic:spPr>
                </pic:pic>
              </a:graphicData>
            </a:graphic>
          </wp:inline>
        </w:drawing>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图</w:t>
      </w:r>
      <w:r w:rsidRPr="00E36C74">
        <w:rPr>
          <w:rFonts w:ascii="Times New Roman" w:eastAsia="宋体" w:hAnsi="Times New Roman" w:cs="Times New Roman"/>
          <w:i/>
          <w:iCs/>
          <w:color w:val="7A2518"/>
          <w:kern w:val="0"/>
          <w:sz w:val="24"/>
          <w:szCs w:val="24"/>
        </w:rPr>
        <w:t>8. Spring Cloud Stream</w:t>
      </w:r>
      <w:r w:rsidRPr="00E36C74">
        <w:rPr>
          <w:rFonts w:ascii="Times New Roman" w:eastAsia="宋体" w:hAnsi="Times New Roman" w:cs="Times New Roman"/>
          <w:i/>
          <w:iCs/>
          <w:color w:val="7A2518"/>
          <w:kern w:val="0"/>
          <w:sz w:val="24"/>
          <w:szCs w:val="24"/>
        </w:rPr>
        <w:t>分区</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分区是状态处理中的一个关键概念，无论是性能还是一致性原因，它都是批评性的，以确保所有相关数据一起处理。例如，在时间平均计算示例中，重要的是所有给定传感器的所有测量都由相同的应用实例进行处理。</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要设置分区处理方案，您必须同时配置数据生成和数据消耗结束。</w:t>
            </w:r>
          </w:p>
        </w:tc>
      </w:tr>
    </w:tbl>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编程模型</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本节介绍</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的编程模型。</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提供了许多预定义的注释，用于声明绑定的输入和输出通道，以及如何收听频道。</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声明和绑定频道</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触发绑定</w:t>
      </w:r>
      <w:r w:rsidRPr="00E36C74">
        <w:rPr>
          <w:rFonts w:ascii="DejaVu Sans Mono" w:eastAsia="宋体" w:hAnsi="DejaVu Sans Mono" w:cs="DejaVu Sans Mono"/>
          <w:color w:val="BA3925"/>
          <w:kern w:val="0"/>
          <w:sz w:val="33"/>
          <w:szCs w:val="33"/>
          <w:shd w:val="clear" w:color="auto" w:fill="F7F7F8"/>
        </w:rPr>
        <w:t>@EnableBinding</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您可以将</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应用程序转换为</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应用程序，将</w:t>
      </w:r>
      <w:r w:rsidRPr="00E36C74">
        <w:rPr>
          <w:rFonts w:ascii="DejaVu Sans Mono" w:eastAsia="宋体" w:hAnsi="DejaVu Sans Mono" w:cs="DejaVu Sans Mono"/>
          <w:kern w:val="0"/>
          <w:sz w:val="23"/>
          <w:szCs w:val="23"/>
          <w:shd w:val="clear" w:color="auto" w:fill="F7F7F8"/>
        </w:rPr>
        <w:t>@EnableBinding</w:t>
      </w:r>
      <w:r w:rsidRPr="00E36C74">
        <w:rPr>
          <w:rFonts w:ascii="inherit" w:eastAsia="宋体" w:hAnsi="inherit" w:cs="Times New Roman"/>
          <w:spacing w:val="-2"/>
          <w:kern w:val="0"/>
          <w:sz w:val="24"/>
          <w:szCs w:val="24"/>
        </w:rPr>
        <w:t>注释应用于应用程序的配置类之一。</w:t>
      </w:r>
      <w:r w:rsidRPr="00E36C74">
        <w:rPr>
          <w:rFonts w:ascii="DejaVu Sans Mono" w:eastAsia="宋体" w:hAnsi="DejaVu Sans Mono" w:cs="DejaVu Sans Mono"/>
          <w:kern w:val="0"/>
          <w:sz w:val="23"/>
          <w:szCs w:val="23"/>
          <w:shd w:val="clear" w:color="auto" w:fill="F7F7F8"/>
        </w:rPr>
        <w:t>@EnableBinding</w:t>
      </w:r>
      <w:r w:rsidRPr="00E36C74">
        <w:rPr>
          <w:rFonts w:ascii="inherit" w:eastAsia="宋体" w:hAnsi="inherit" w:cs="Times New Roman"/>
          <w:spacing w:val="-2"/>
          <w:kern w:val="0"/>
          <w:sz w:val="24"/>
          <w:szCs w:val="24"/>
        </w:rPr>
        <w:t>注释本身使用</w:t>
      </w:r>
      <w:r w:rsidRPr="00E36C74">
        <w:rPr>
          <w:rFonts w:ascii="DejaVu Sans Mono" w:eastAsia="宋体" w:hAnsi="DejaVu Sans Mono" w:cs="DejaVu Sans Mono"/>
          <w:kern w:val="0"/>
          <w:sz w:val="23"/>
          <w:szCs w:val="23"/>
          <w:shd w:val="clear" w:color="auto" w:fill="F7F7F8"/>
        </w:rPr>
        <w:t>@Configuration</w:t>
      </w:r>
      <w:r w:rsidRPr="00E36C74">
        <w:rPr>
          <w:rFonts w:ascii="inherit" w:eastAsia="宋体" w:hAnsi="inherit" w:cs="Times New Roman"/>
          <w:spacing w:val="-2"/>
          <w:kern w:val="0"/>
          <w:sz w:val="24"/>
          <w:szCs w:val="24"/>
        </w:rPr>
        <w:t>进行元注释，并触发</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基础架构的配置：</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@Configuration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@EnableIntegration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@interface EnableBinding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Class&lt;?&gt;[] value() default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@EnableBinding</w:t>
      </w:r>
      <w:r w:rsidRPr="00E36C74">
        <w:rPr>
          <w:rFonts w:ascii="inherit" w:eastAsia="宋体" w:hAnsi="inherit" w:cs="Times New Roman"/>
          <w:spacing w:val="-2"/>
          <w:kern w:val="0"/>
          <w:sz w:val="24"/>
          <w:szCs w:val="24"/>
        </w:rPr>
        <w:t>注释可以将一个或多个接口类作为参数，这些接口类包含表示可绑定组件（通常是消息通道）的方法。</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在</w:t>
            </w:r>
            <w:r w:rsidRPr="00E36C74">
              <w:rPr>
                <w:rFonts w:ascii="inherit" w:eastAsia="宋体" w:hAnsi="inherit" w:cs="宋体"/>
                <w:spacing w:val="-2"/>
                <w:kern w:val="0"/>
                <w:sz w:val="24"/>
                <w:szCs w:val="24"/>
              </w:rPr>
              <w:t>Spring Cloud Stream 1.0</w:t>
            </w:r>
            <w:r w:rsidRPr="00E36C74">
              <w:rPr>
                <w:rFonts w:ascii="inherit" w:eastAsia="宋体" w:hAnsi="inherit" w:cs="宋体"/>
                <w:spacing w:val="-2"/>
                <w:kern w:val="0"/>
                <w:sz w:val="24"/>
                <w:szCs w:val="24"/>
              </w:rPr>
              <w:t>中，唯一支持的可绑定组件是</w:t>
            </w:r>
            <w:r w:rsidRPr="00E36C74">
              <w:rPr>
                <w:rFonts w:ascii="inherit" w:eastAsia="宋体" w:hAnsi="inherit" w:cs="宋体"/>
                <w:spacing w:val="-2"/>
                <w:kern w:val="0"/>
                <w:sz w:val="24"/>
                <w:szCs w:val="24"/>
              </w:rPr>
              <w:t>Spring</w:t>
            </w:r>
            <w:r w:rsidRPr="00E36C74">
              <w:rPr>
                <w:rFonts w:ascii="inherit" w:eastAsia="宋体" w:hAnsi="inherit" w:cs="宋体"/>
                <w:spacing w:val="-2"/>
                <w:kern w:val="0"/>
                <w:sz w:val="24"/>
                <w:szCs w:val="24"/>
              </w:rPr>
              <w:t>消息传递</w:t>
            </w:r>
            <w:r w:rsidRPr="00E36C74">
              <w:rPr>
                <w:rFonts w:ascii="DejaVu Sans Mono" w:eastAsia="宋体" w:hAnsi="DejaVu Sans Mono" w:cs="DejaVu Sans Mono"/>
                <w:kern w:val="0"/>
                <w:sz w:val="23"/>
                <w:szCs w:val="23"/>
                <w:shd w:val="clear" w:color="auto" w:fill="F7F7F8"/>
              </w:rPr>
              <w:t>MessageChannel</w:t>
            </w:r>
            <w:r w:rsidRPr="00E36C74">
              <w:rPr>
                <w:rFonts w:ascii="inherit" w:eastAsia="宋体" w:hAnsi="inherit" w:cs="宋体"/>
                <w:spacing w:val="-2"/>
                <w:kern w:val="0"/>
                <w:sz w:val="24"/>
                <w:szCs w:val="24"/>
              </w:rPr>
              <w:t>及其扩展名</w:t>
            </w:r>
            <w:r w:rsidRPr="00E36C74">
              <w:rPr>
                <w:rFonts w:ascii="DejaVu Sans Mono" w:eastAsia="宋体" w:hAnsi="DejaVu Sans Mono" w:cs="DejaVu Sans Mono"/>
                <w:kern w:val="0"/>
                <w:sz w:val="23"/>
                <w:szCs w:val="23"/>
                <w:shd w:val="clear" w:color="auto" w:fill="F7F7F8"/>
              </w:rPr>
              <w:t>SubscribableChannel</w:t>
            </w:r>
            <w:r w:rsidRPr="00E36C74">
              <w:rPr>
                <w:rFonts w:ascii="inherit" w:eastAsia="宋体" w:hAnsi="inherit" w:cs="宋体"/>
                <w:spacing w:val="-2"/>
                <w:kern w:val="0"/>
                <w:sz w:val="24"/>
                <w:szCs w:val="24"/>
              </w:rPr>
              <w:t>和</w:t>
            </w:r>
            <w:r w:rsidRPr="00E36C74">
              <w:rPr>
                <w:rFonts w:ascii="DejaVu Sans Mono" w:eastAsia="宋体" w:hAnsi="DejaVu Sans Mono" w:cs="DejaVu Sans Mono"/>
                <w:kern w:val="0"/>
                <w:sz w:val="23"/>
                <w:szCs w:val="23"/>
                <w:shd w:val="clear" w:color="auto" w:fill="F7F7F8"/>
              </w:rPr>
              <w:t>PollableChannel</w:t>
            </w:r>
            <w:r w:rsidRPr="00E36C74">
              <w:rPr>
                <w:rFonts w:ascii="inherit" w:eastAsia="宋体" w:hAnsi="inherit" w:cs="宋体"/>
                <w:spacing w:val="-2"/>
                <w:kern w:val="0"/>
                <w:sz w:val="24"/>
                <w:szCs w:val="24"/>
              </w:rPr>
              <w:t>。未来版本应该使用相同的机制将此支持扩展到其他类型的组件。在本文档中，我们将继续参考渠道。</w:t>
            </w:r>
          </w:p>
        </w:tc>
      </w:tr>
    </w:tbl>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DejaVu Sans Mono" w:eastAsia="宋体" w:hAnsi="DejaVu Sans Mono" w:cs="DejaVu Sans Mono"/>
          <w:color w:val="BA3925"/>
          <w:kern w:val="0"/>
          <w:sz w:val="33"/>
          <w:szCs w:val="33"/>
          <w:shd w:val="clear" w:color="auto" w:fill="F7F7F8"/>
        </w:rPr>
        <w:t>@Input</w:t>
      </w:r>
      <w:r w:rsidRPr="00E36C74">
        <w:rPr>
          <w:rFonts w:ascii="Arial" w:eastAsia="宋体" w:hAnsi="Arial" w:cs="Arial"/>
          <w:color w:val="BA3925"/>
          <w:kern w:val="0"/>
          <w:sz w:val="35"/>
          <w:szCs w:val="35"/>
        </w:rPr>
        <w:t>和</w:t>
      </w:r>
      <w:r w:rsidRPr="00E36C74">
        <w:rPr>
          <w:rFonts w:ascii="DejaVu Sans Mono" w:eastAsia="宋体" w:hAnsi="DejaVu Sans Mono" w:cs="DejaVu Sans Mono"/>
          <w:color w:val="BA3925"/>
          <w:kern w:val="0"/>
          <w:sz w:val="33"/>
          <w:szCs w:val="33"/>
          <w:shd w:val="clear" w:color="auto" w:fill="F7F7F8"/>
        </w:rPr>
        <w:t>@Output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应用程序可以在接口中定义任意数量的输入和输出通道为</w:t>
      </w:r>
      <w:r w:rsidRPr="00E36C74">
        <w:rPr>
          <w:rFonts w:ascii="DejaVu Sans Mono" w:eastAsia="宋体" w:hAnsi="DejaVu Sans Mono" w:cs="DejaVu Sans Mono"/>
          <w:kern w:val="0"/>
          <w:sz w:val="23"/>
          <w:szCs w:val="23"/>
          <w:shd w:val="clear" w:color="auto" w:fill="F7F7F8"/>
        </w:rPr>
        <w:t>@Input</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@Output</w:t>
      </w:r>
      <w:r w:rsidRPr="00E36C74">
        <w:rPr>
          <w:rFonts w:ascii="inherit" w:eastAsia="宋体" w:hAnsi="inherit" w:cs="Times New Roman"/>
          <w:spacing w:val="-2"/>
          <w:kern w:val="0"/>
          <w:sz w:val="24"/>
          <w:szCs w:val="24"/>
        </w:rPr>
        <w:t>方法：</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interface Barista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@Input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SubscribableChannel orders();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@Output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MessageChannel hotDrinks();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@Output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MessageChannel coldDrinks();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使用此接口作为参数</w:t>
      </w:r>
      <w:r w:rsidRPr="00E36C74">
        <w:rPr>
          <w:rFonts w:ascii="DejaVu Sans Mono" w:eastAsia="宋体" w:hAnsi="DejaVu Sans Mono" w:cs="DejaVu Sans Mono"/>
          <w:kern w:val="0"/>
          <w:sz w:val="23"/>
          <w:szCs w:val="23"/>
          <w:shd w:val="clear" w:color="auto" w:fill="F7F7F8"/>
        </w:rPr>
        <w:t>@EnableBinding</w:t>
      </w:r>
      <w:r w:rsidRPr="00E36C74">
        <w:rPr>
          <w:rFonts w:ascii="inherit" w:eastAsia="宋体" w:hAnsi="inherit" w:cs="Times New Roman"/>
          <w:spacing w:val="-2"/>
          <w:kern w:val="0"/>
          <w:sz w:val="24"/>
          <w:szCs w:val="24"/>
        </w:rPr>
        <w:t>将分别触发三个绑定的通道名称为</w:t>
      </w:r>
      <w:r w:rsidRPr="00E36C74">
        <w:rPr>
          <w:rFonts w:ascii="DejaVu Sans Mono" w:eastAsia="宋体" w:hAnsi="DejaVu Sans Mono" w:cs="DejaVu Sans Mono"/>
          <w:kern w:val="0"/>
          <w:sz w:val="23"/>
          <w:szCs w:val="23"/>
          <w:shd w:val="clear" w:color="auto" w:fill="F7F7F8"/>
        </w:rPr>
        <w:t>orders</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hotDrinks</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coldDrinks</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@EnableBinding(Barista.class)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CafeConfiguration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自定义频道名称</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使用</w:t>
      </w:r>
      <w:r w:rsidRPr="00E36C74">
        <w:rPr>
          <w:rFonts w:ascii="DejaVu Sans Mono" w:eastAsia="宋体" w:hAnsi="DejaVu Sans Mono" w:cs="DejaVu Sans Mono"/>
          <w:kern w:val="0"/>
          <w:sz w:val="23"/>
          <w:szCs w:val="23"/>
          <w:shd w:val="clear" w:color="auto" w:fill="F7F7F8"/>
        </w:rPr>
        <w:t>@Input</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@Output</w:t>
      </w:r>
      <w:r w:rsidRPr="00E36C74">
        <w:rPr>
          <w:rFonts w:ascii="inherit" w:eastAsia="宋体" w:hAnsi="inherit" w:cs="Times New Roman"/>
          <w:spacing w:val="-2"/>
          <w:kern w:val="0"/>
          <w:sz w:val="24"/>
          <w:szCs w:val="24"/>
        </w:rPr>
        <w:t>注释，您可以指定频道的自定义频道名称，如以下示例所示：</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interface Barista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@Input("inboundOrders")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SubscribableChannel orders();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在这个例子中，创建的绑定通道将被命名为</w:t>
      </w:r>
      <w:r w:rsidRPr="00E36C74">
        <w:rPr>
          <w:rFonts w:ascii="DejaVu Sans Mono" w:eastAsia="宋体" w:hAnsi="DejaVu Sans Mono" w:cs="DejaVu Sans Mono"/>
          <w:kern w:val="0"/>
          <w:sz w:val="23"/>
          <w:szCs w:val="23"/>
          <w:shd w:val="clear" w:color="auto" w:fill="F7F7F8"/>
        </w:rPr>
        <w:t>inboundOrders</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DejaVu Sans Mono" w:eastAsia="宋体" w:hAnsi="DejaVu Sans Mono" w:cs="DejaVu Sans Mono"/>
          <w:color w:val="BA3925"/>
          <w:kern w:val="0"/>
          <w:sz w:val="25"/>
          <w:szCs w:val="25"/>
          <w:shd w:val="clear" w:color="auto" w:fill="F7F7F8"/>
        </w:rPr>
        <w:t>Source</w:t>
      </w:r>
      <w:r w:rsidRPr="00E36C74">
        <w:rPr>
          <w:rFonts w:ascii="Arial" w:eastAsia="宋体" w:hAnsi="Arial" w:cs="Arial"/>
          <w:color w:val="BA3925"/>
          <w:kern w:val="0"/>
          <w:sz w:val="27"/>
          <w:szCs w:val="27"/>
        </w:rPr>
        <w:t>，</w:t>
      </w:r>
      <w:r w:rsidRPr="00E36C74">
        <w:rPr>
          <w:rFonts w:ascii="DejaVu Sans Mono" w:eastAsia="宋体" w:hAnsi="DejaVu Sans Mono" w:cs="DejaVu Sans Mono"/>
          <w:color w:val="BA3925"/>
          <w:kern w:val="0"/>
          <w:sz w:val="25"/>
          <w:szCs w:val="25"/>
          <w:shd w:val="clear" w:color="auto" w:fill="F7F7F8"/>
        </w:rPr>
        <w:t>Sink</w:t>
      </w:r>
      <w:r w:rsidRPr="00E36C74">
        <w:rPr>
          <w:rFonts w:ascii="Arial" w:eastAsia="宋体" w:hAnsi="Arial" w:cs="Arial"/>
          <w:color w:val="BA3925"/>
          <w:kern w:val="0"/>
          <w:sz w:val="27"/>
          <w:szCs w:val="27"/>
        </w:rPr>
        <w:t>和</w:t>
      </w:r>
      <w:r w:rsidRPr="00E36C74">
        <w:rPr>
          <w:rFonts w:ascii="DejaVu Sans Mono" w:eastAsia="宋体" w:hAnsi="DejaVu Sans Mono" w:cs="DejaVu Sans Mono"/>
          <w:color w:val="BA3925"/>
          <w:kern w:val="0"/>
          <w:sz w:val="25"/>
          <w:szCs w:val="25"/>
          <w:shd w:val="clear" w:color="auto" w:fill="F7F7F8"/>
        </w:rPr>
        <w:t>Processor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为了方便寻址最常见的用例，涉及输入通道，输出通道或两者，</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提供了开箱即用的三个预定义接口。</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Source</w:t>
      </w:r>
      <w:r w:rsidRPr="00E36C74">
        <w:rPr>
          <w:rFonts w:ascii="inherit" w:eastAsia="宋体" w:hAnsi="inherit" w:cs="Times New Roman"/>
          <w:spacing w:val="-2"/>
          <w:kern w:val="0"/>
          <w:sz w:val="24"/>
          <w:szCs w:val="24"/>
        </w:rPr>
        <w:t>可用于具有单个出站通道的应用程序。</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interface Source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String OUTPUT = "output";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@Output(Source.OUTPUT)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MessageChannel output();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Sink</w:t>
      </w:r>
      <w:r w:rsidRPr="00E36C74">
        <w:rPr>
          <w:rFonts w:ascii="inherit" w:eastAsia="宋体" w:hAnsi="inherit" w:cs="Times New Roman"/>
          <w:spacing w:val="-2"/>
          <w:kern w:val="0"/>
          <w:sz w:val="24"/>
          <w:szCs w:val="24"/>
        </w:rPr>
        <w:t>可用于具有单个入站通道的应用程序。</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interface Sink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String INPUT = "input";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@Input(Sink.INPUT)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SubscribableChannel input();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Processor</w:t>
      </w:r>
      <w:r w:rsidRPr="00E36C74">
        <w:rPr>
          <w:rFonts w:ascii="inherit" w:eastAsia="宋体" w:hAnsi="inherit" w:cs="Times New Roman"/>
          <w:spacing w:val="-2"/>
          <w:kern w:val="0"/>
          <w:sz w:val="24"/>
          <w:szCs w:val="24"/>
        </w:rPr>
        <w:t>可用于具有入站通道和出站通道的应用程序。</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interface Processor extends Source, Sink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不为任何这些接口提供特殊处理</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它们只是开箱即用。</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访问绑定通道</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注入绑定界面</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对于每个绑定接口，</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将生成一个实现该接口的</w:t>
      </w:r>
      <w:r w:rsidRPr="00E36C74">
        <w:rPr>
          <w:rFonts w:ascii="inherit" w:eastAsia="宋体" w:hAnsi="inherit" w:cs="Times New Roman"/>
          <w:spacing w:val="-2"/>
          <w:kern w:val="0"/>
          <w:sz w:val="24"/>
          <w:szCs w:val="24"/>
        </w:rPr>
        <w:t>bean</w:t>
      </w:r>
      <w:r w:rsidRPr="00E36C74">
        <w:rPr>
          <w:rFonts w:ascii="inherit" w:eastAsia="宋体" w:hAnsi="inherit" w:cs="Times New Roman"/>
          <w:spacing w:val="-2"/>
          <w:kern w:val="0"/>
          <w:sz w:val="24"/>
          <w:szCs w:val="24"/>
        </w:rPr>
        <w:t>。调用其中一个</w:t>
      </w:r>
      <w:r w:rsidRPr="00E36C74">
        <w:rPr>
          <w:rFonts w:ascii="inherit" w:eastAsia="宋体" w:hAnsi="inherit" w:cs="Times New Roman"/>
          <w:spacing w:val="-2"/>
          <w:kern w:val="0"/>
          <w:sz w:val="24"/>
          <w:szCs w:val="24"/>
        </w:rPr>
        <w:t>bean</w:t>
      </w:r>
      <w:r w:rsidRPr="00E36C74">
        <w:rPr>
          <w:rFonts w:ascii="inherit" w:eastAsia="宋体" w:hAnsi="inherit" w:cs="Times New Roman"/>
          <w:spacing w:val="-2"/>
          <w:kern w:val="0"/>
          <w:sz w:val="24"/>
          <w:szCs w:val="24"/>
        </w:rPr>
        <w:t>的</w:t>
      </w:r>
      <w:r w:rsidRPr="00E36C74">
        <w:rPr>
          <w:rFonts w:ascii="DejaVu Sans Mono" w:eastAsia="宋体" w:hAnsi="DejaVu Sans Mono" w:cs="DejaVu Sans Mono"/>
          <w:kern w:val="0"/>
          <w:sz w:val="23"/>
          <w:szCs w:val="23"/>
          <w:shd w:val="clear" w:color="auto" w:fill="F7F7F8"/>
        </w:rPr>
        <w:t>@Input</w:t>
      </w:r>
      <w:r w:rsidRPr="00E36C74">
        <w:rPr>
          <w:rFonts w:ascii="inherit" w:eastAsia="宋体" w:hAnsi="inherit" w:cs="Times New Roman"/>
          <w:spacing w:val="-2"/>
          <w:kern w:val="0"/>
          <w:sz w:val="24"/>
          <w:szCs w:val="24"/>
        </w:rPr>
        <w:t>注释或</w:t>
      </w:r>
      <w:r w:rsidRPr="00E36C74">
        <w:rPr>
          <w:rFonts w:ascii="DejaVu Sans Mono" w:eastAsia="宋体" w:hAnsi="DejaVu Sans Mono" w:cs="DejaVu Sans Mono"/>
          <w:kern w:val="0"/>
          <w:sz w:val="23"/>
          <w:szCs w:val="23"/>
          <w:shd w:val="clear" w:color="auto" w:fill="F7F7F8"/>
        </w:rPr>
        <w:t>@Output</w:t>
      </w:r>
      <w:r w:rsidRPr="00E36C74">
        <w:rPr>
          <w:rFonts w:ascii="inherit" w:eastAsia="宋体" w:hAnsi="inherit" w:cs="Times New Roman"/>
          <w:spacing w:val="-2"/>
          <w:kern w:val="0"/>
          <w:sz w:val="24"/>
          <w:szCs w:val="24"/>
        </w:rPr>
        <w:t>注释方法将返回相关的绑定通道。</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以下示例中的</w:t>
      </w:r>
      <w:r w:rsidRPr="00E36C74">
        <w:rPr>
          <w:rFonts w:ascii="inherit" w:eastAsia="宋体" w:hAnsi="inherit" w:cs="Times New Roman"/>
          <w:spacing w:val="-2"/>
          <w:kern w:val="0"/>
          <w:sz w:val="24"/>
          <w:szCs w:val="24"/>
        </w:rPr>
        <w:t>bean</w:t>
      </w:r>
      <w:r w:rsidRPr="00E36C74">
        <w:rPr>
          <w:rFonts w:ascii="inherit" w:eastAsia="宋体" w:hAnsi="inherit" w:cs="Times New Roman"/>
          <w:spacing w:val="-2"/>
          <w:kern w:val="0"/>
          <w:sz w:val="24"/>
          <w:szCs w:val="24"/>
        </w:rPr>
        <w:t>在调用其</w:t>
      </w:r>
      <w:r w:rsidRPr="00E36C74">
        <w:rPr>
          <w:rFonts w:ascii="DejaVu Sans Mono" w:eastAsia="宋体" w:hAnsi="DejaVu Sans Mono" w:cs="DejaVu Sans Mono"/>
          <w:kern w:val="0"/>
          <w:sz w:val="23"/>
          <w:szCs w:val="23"/>
          <w:shd w:val="clear" w:color="auto" w:fill="F7F7F8"/>
        </w:rPr>
        <w:t>hello</w:t>
      </w:r>
      <w:r w:rsidRPr="00E36C74">
        <w:rPr>
          <w:rFonts w:ascii="inherit" w:eastAsia="宋体" w:hAnsi="inherit" w:cs="Times New Roman"/>
          <w:spacing w:val="-2"/>
          <w:kern w:val="0"/>
          <w:sz w:val="24"/>
          <w:szCs w:val="24"/>
        </w:rPr>
        <w:t>方法时在输出通道上发送消息。它在注入的</w:t>
      </w:r>
      <w:r w:rsidRPr="00E36C74">
        <w:rPr>
          <w:rFonts w:ascii="DejaVu Sans Mono" w:eastAsia="宋体" w:hAnsi="DejaVu Sans Mono" w:cs="DejaVu Sans Mono"/>
          <w:kern w:val="0"/>
          <w:sz w:val="23"/>
          <w:szCs w:val="23"/>
          <w:shd w:val="clear" w:color="auto" w:fill="F7F7F8"/>
        </w:rPr>
        <w:t>Source</w:t>
      </w:r>
      <w:r w:rsidRPr="00E36C74">
        <w:rPr>
          <w:rFonts w:ascii="inherit" w:eastAsia="宋体" w:hAnsi="inherit" w:cs="Times New Roman"/>
          <w:spacing w:val="-2"/>
          <w:kern w:val="0"/>
          <w:sz w:val="24"/>
          <w:szCs w:val="24"/>
        </w:rPr>
        <w:t> bean</w:t>
      </w:r>
      <w:r w:rsidRPr="00E36C74">
        <w:rPr>
          <w:rFonts w:ascii="inherit" w:eastAsia="宋体" w:hAnsi="inherit" w:cs="Times New Roman"/>
          <w:spacing w:val="-2"/>
          <w:kern w:val="0"/>
          <w:sz w:val="24"/>
          <w:szCs w:val="24"/>
        </w:rPr>
        <w:t>上调用</w:t>
      </w:r>
      <w:r w:rsidRPr="00E36C74">
        <w:rPr>
          <w:rFonts w:ascii="DejaVu Sans Mono" w:eastAsia="宋体" w:hAnsi="DejaVu Sans Mono" w:cs="DejaVu Sans Mono"/>
          <w:kern w:val="0"/>
          <w:sz w:val="23"/>
          <w:szCs w:val="23"/>
          <w:shd w:val="clear" w:color="auto" w:fill="F7F7F8"/>
        </w:rPr>
        <w:t>output()</w:t>
      </w:r>
      <w:r w:rsidRPr="00E36C74">
        <w:rPr>
          <w:rFonts w:ascii="inherit" w:eastAsia="宋体" w:hAnsi="inherit" w:cs="Times New Roman"/>
          <w:spacing w:val="-2"/>
          <w:kern w:val="0"/>
          <w:sz w:val="24"/>
          <w:szCs w:val="24"/>
        </w:rPr>
        <w:t>来检索目标通道。</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@Component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SendingBean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private Source source;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@Autowired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SendingBean(Source source)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this.source = source;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void sayHello(String name)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source.output().send(MessageBuilder.withPayload(name).build());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直接注入渠道</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绑定通道也可以直接注入：</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@Component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SendingBean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private MessageChannel output;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@Autowired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SendingBean(MessageChannel output)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this.output = output;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void sayHello(String name)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output.send(MessageBuilder.withPayload(name).build());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如果在声明注释上定制了通道的名称，则应使用该名称而不是方法名称。给出以下声明：</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interface CustomSource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@Output("customOutput")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MessageChannel output();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通道将被注入，如下例所示：</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@Component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SendingBean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private MessageChannel output;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@Autowired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SendingBean(@Qualifier("customOutput") MessageChannel output)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this.output = output;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void sayHello(String name)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this.output.send(MessageBuilder.withPayload(name).build());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生产和消费消息</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您可以使用</w:t>
      </w:r>
      <w:r w:rsidRPr="00E36C74">
        <w:rPr>
          <w:rFonts w:ascii="inherit" w:eastAsia="宋体" w:hAnsi="inherit" w:cs="Times New Roman"/>
          <w:spacing w:val="-2"/>
          <w:kern w:val="0"/>
          <w:sz w:val="24"/>
          <w:szCs w:val="24"/>
        </w:rPr>
        <w:t>Spring Integration</w:t>
      </w:r>
      <w:r w:rsidRPr="00E36C74">
        <w:rPr>
          <w:rFonts w:ascii="inherit" w:eastAsia="宋体" w:hAnsi="inherit" w:cs="Times New Roman"/>
          <w:spacing w:val="-2"/>
          <w:kern w:val="0"/>
          <w:sz w:val="24"/>
          <w:szCs w:val="24"/>
        </w:rPr>
        <w:t>注解或</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的</w:t>
      </w:r>
      <w:r w:rsidRPr="00E36C74">
        <w:rPr>
          <w:rFonts w:ascii="DejaVu Sans Mono" w:eastAsia="宋体" w:hAnsi="DejaVu Sans Mono" w:cs="DejaVu Sans Mono"/>
          <w:kern w:val="0"/>
          <w:sz w:val="23"/>
          <w:szCs w:val="23"/>
          <w:shd w:val="clear" w:color="auto" w:fill="F7F7F8"/>
        </w:rPr>
        <w:t>@StreamListener</w:t>
      </w:r>
      <w:r w:rsidRPr="00E36C74">
        <w:rPr>
          <w:rFonts w:ascii="inherit" w:eastAsia="宋体" w:hAnsi="inherit" w:cs="Times New Roman"/>
          <w:spacing w:val="-2"/>
          <w:kern w:val="0"/>
          <w:sz w:val="24"/>
          <w:szCs w:val="24"/>
        </w:rPr>
        <w:t>注释编写</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应用程序。</w:t>
      </w:r>
      <w:r w:rsidRPr="00E36C74">
        <w:rPr>
          <w:rFonts w:ascii="DejaVu Sans Mono" w:eastAsia="宋体" w:hAnsi="DejaVu Sans Mono" w:cs="DejaVu Sans Mono"/>
          <w:kern w:val="0"/>
          <w:sz w:val="23"/>
          <w:szCs w:val="23"/>
          <w:shd w:val="clear" w:color="auto" w:fill="F7F7F8"/>
        </w:rPr>
        <w:t>@StreamListener</w:t>
      </w:r>
      <w:r w:rsidRPr="00E36C74">
        <w:rPr>
          <w:rFonts w:ascii="inherit" w:eastAsia="宋体" w:hAnsi="inherit" w:cs="Times New Roman"/>
          <w:spacing w:val="-2"/>
          <w:kern w:val="0"/>
          <w:sz w:val="24"/>
          <w:szCs w:val="24"/>
        </w:rPr>
        <w:t>注释在其他</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消息传递注释（例如</w:t>
      </w:r>
      <w:r w:rsidRPr="00E36C74">
        <w:rPr>
          <w:rFonts w:ascii="DejaVu Sans Mono" w:eastAsia="宋体" w:hAnsi="DejaVu Sans Mono" w:cs="DejaVu Sans Mono"/>
          <w:kern w:val="0"/>
          <w:sz w:val="23"/>
          <w:szCs w:val="23"/>
          <w:shd w:val="clear" w:color="auto" w:fill="F7F7F8"/>
        </w:rPr>
        <w:t>@MessageMapping</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@JmsListener</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@RabbitListener</w:t>
      </w:r>
      <w:r w:rsidRPr="00E36C74">
        <w:rPr>
          <w:rFonts w:ascii="inherit" w:eastAsia="宋体" w:hAnsi="inherit" w:cs="Times New Roman"/>
          <w:spacing w:val="-2"/>
          <w:kern w:val="0"/>
          <w:sz w:val="24"/>
          <w:szCs w:val="24"/>
        </w:rPr>
        <w:t>等）之后建模，但添加内容类型管理和类型强制功能。</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本地</w:t>
      </w:r>
      <w:r w:rsidRPr="00E36C74">
        <w:rPr>
          <w:rFonts w:ascii="Arial" w:eastAsia="宋体" w:hAnsi="Arial" w:cs="Arial"/>
          <w:color w:val="BA3925"/>
          <w:kern w:val="0"/>
          <w:sz w:val="27"/>
          <w:szCs w:val="27"/>
        </w:rPr>
        <w:t>Spring Integration</w:t>
      </w:r>
      <w:r w:rsidRPr="00E36C74">
        <w:rPr>
          <w:rFonts w:ascii="Arial" w:eastAsia="宋体" w:hAnsi="Arial" w:cs="Arial"/>
          <w:color w:val="BA3925"/>
          <w:kern w:val="0"/>
          <w:sz w:val="27"/>
          <w:szCs w:val="27"/>
        </w:rPr>
        <w:t>支持</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由于</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基于</w:t>
      </w:r>
      <w:r w:rsidRPr="00E36C74">
        <w:rPr>
          <w:rFonts w:ascii="inherit" w:eastAsia="宋体" w:hAnsi="inherit" w:cs="Times New Roman"/>
          <w:spacing w:val="-2"/>
          <w:kern w:val="0"/>
          <w:sz w:val="24"/>
          <w:szCs w:val="24"/>
        </w:rPr>
        <w:t>Spring Integration</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Stream</w:t>
      </w:r>
      <w:r w:rsidRPr="00E36C74">
        <w:rPr>
          <w:rFonts w:ascii="inherit" w:eastAsia="宋体" w:hAnsi="inherit" w:cs="Times New Roman"/>
          <w:spacing w:val="-2"/>
          <w:kern w:val="0"/>
          <w:sz w:val="24"/>
          <w:szCs w:val="24"/>
        </w:rPr>
        <w:t>完全继承了</w:t>
      </w:r>
      <w:r w:rsidRPr="00E36C74">
        <w:rPr>
          <w:rFonts w:ascii="inherit" w:eastAsia="宋体" w:hAnsi="inherit" w:cs="Times New Roman"/>
          <w:spacing w:val="-2"/>
          <w:kern w:val="0"/>
          <w:sz w:val="24"/>
          <w:szCs w:val="24"/>
        </w:rPr>
        <w:t>Integration</w:t>
      </w:r>
      <w:r w:rsidRPr="00E36C74">
        <w:rPr>
          <w:rFonts w:ascii="inherit" w:eastAsia="宋体" w:hAnsi="inherit" w:cs="Times New Roman"/>
          <w:spacing w:val="-2"/>
          <w:kern w:val="0"/>
          <w:sz w:val="24"/>
          <w:szCs w:val="24"/>
        </w:rPr>
        <w:t>的基础和基础架构以及组件本身。例如，您可以将</w:t>
      </w:r>
      <w:r w:rsidRPr="00E36C74">
        <w:rPr>
          <w:rFonts w:ascii="DejaVu Sans Mono" w:eastAsia="宋体" w:hAnsi="DejaVu Sans Mono" w:cs="DejaVu Sans Mono"/>
          <w:kern w:val="0"/>
          <w:sz w:val="23"/>
          <w:szCs w:val="23"/>
          <w:shd w:val="clear" w:color="auto" w:fill="F7F7F8"/>
        </w:rPr>
        <w:t>Source</w:t>
      </w:r>
      <w:r w:rsidRPr="00E36C74">
        <w:rPr>
          <w:rFonts w:ascii="inherit" w:eastAsia="宋体" w:hAnsi="inherit" w:cs="Times New Roman"/>
          <w:spacing w:val="-2"/>
          <w:kern w:val="0"/>
          <w:sz w:val="24"/>
          <w:szCs w:val="24"/>
        </w:rPr>
        <w:t>的输出通道附加到</w:t>
      </w:r>
      <w:r w:rsidRPr="00E36C74">
        <w:rPr>
          <w:rFonts w:ascii="DejaVu Sans Mono" w:eastAsia="宋体" w:hAnsi="DejaVu Sans Mono" w:cs="DejaVu Sans Mono"/>
          <w:kern w:val="0"/>
          <w:sz w:val="23"/>
          <w:szCs w:val="23"/>
          <w:shd w:val="clear" w:color="auto" w:fill="F7F7F8"/>
        </w:rPr>
        <w:t>MessageSource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@EnableBinding(Source.class)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TimerSource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@Value("${format}")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private String format;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@Bean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@InboundChannelAdapter(value = Source.OUTPUT, poller = @Poller(fixedDelay = "${fixedDelay}", maxMessagesPerPoll = "1"))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MessageSource&lt;String&gt; timerMessageSource()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 -&gt; new GenericMessage&lt;&gt;(new SimpleDateFormat(format).format(new Date()));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或者您可以在变压器中使用处理器的通道：</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@EnableBinding(Processor.class)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TransformProcessor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@Transformer(inputChannel = Processor.INPUT, outputChannel = Processor.OUTPUT)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Object transform(String message)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message.toUpperCase();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Spring Integration</w:t>
      </w:r>
      <w:r w:rsidRPr="00E36C74">
        <w:rPr>
          <w:rFonts w:ascii="Arial" w:eastAsia="宋体" w:hAnsi="Arial" w:cs="Arial"/>
          <w:color w:val="BA3925"/>
          <w:kern w:val="0"/>
          <w:sz w:val="27"/>
          <w:szCs w:val="27"/>
        </w:rPr>
        <w:t>错误通道支持</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支持发布</w:t>
      </w:r>
      <w:r w:rsidRPr="00E36C74">
        <w:rPr>
          <w:rFonts w:ascii="inherit" w:eastAsia="宋体" w:hAnsi="inherit" w:cs="Times New Roman"/>
          <w:spacing w:val="-2"/>
          <w:kern w:val="0"/>
          <w:sz w:val="24"/>
          <w:szCs w:val="24"/>
        </w:rPr>
        <w:t>Spring Integration</w:t>
      </w:r>
      <w:r w:rsidRPr="00E36C74">
        <w:rPr>
          <w:rFonts w:ascii="inherit" w:eastAsia="宋体" w:hAnsi="inherit" w:cs="Times New Roman"/>
          <w:spacing w:val="-2"/>
          <w:kern w:val="0"/>
          <w:sz w:val="24"/>
          <w:szCs w:val="24"/>
        </w:rPr>
        <w:t>全局错误通道收到的错误消息。发送到</w:t>
      </w:r>
      <w:r w:rsidRPr="00E36C74">
        <w:rPr>
          <w:rFonts w:ascii="DejaVu Sans Mono" w:eastAsia="宋体" w:hAnsi="DejaVu Sans Mono" w:cs="DejaVu Sans Mono"/>
          <w:kern w:val="0"/>
          <w:sz w:val="23"/>
          <w:szCs w:val="23"/>
          <w:shd w:val="clear" w:color="auto" w:fill="F7F7F8"/>
        </w:rPr>
        <w:t>errorChannel</w:t>
      </w:r>
      <w:r w:rsidRPr="00E36C74">
        <w:rPr>
          <w:rFonts w:ascii="inherit" w:eastAsia="宋体" w:hAnsi="inherit" w:cs="Times New Roman"/>
          <w:spacing w:val="-2"/>
          <w:kern w:val="0"/>
          <w:sz w:val="24"/>
          <w:szCs w:val="24"/>
        </w:rPr>
        <w:t>的错误消息可以通过为名为</w:t>
      </w:r>
      <w:r w:rsidRPr="00E36C74">
        <w:rPr>
          <w:rFonts w:ascii="DejaVu Sans Mono" w:eastAsia="宋体" w:hAnsi="DejaVu Sans Mono" w:cs="DejaVu Sans Mono"/>
          <w:kern w:val="0"/>
          <w:sz w:val="23"/>
          <w:szCs w:val="23"/>
          <w:shd w:val="clear" w:color="auto" w:fill="F7F7F8"/>
        </w:rPr>
        <w:t>error</w:t>
      </w:r>
      <w:r w:rsidRPr="00E36C74">
        <w:rPr>
          <w:rFonts w:ascii="inherit" w:eastAsia="宋体" w:hAnsi="inherit" w:cs="Times New Roman"/>
          <w:spacing w:val="-2"/>
          <w:kern w:val="0"/>
          <w:sz w:val="24"/>
          <w:szCs w:val="24"/>
        </w:rPr>
        <w:t>的出站目标配置绑定，将其发布到代理的特定目标。例如，要将错误消息发布到名为</w:t>
      </w:r>
      <w:r w:rsidRPr="00E36C74">
        <w:rPr>
          <w:rFonts w:ascii="inherit" w:eastAsia="宋体" w:hAnsi="inherit" w:cs="Times New Roman"/>
          <w:spacing w:val="-2"/>
          <w:kern w:val="0"/>
          <w:sz w:val="24"/>
          <w:szCs w:val="24"/>
        </w:rPr>
        <w:t>“myErrors”</w:t>
      </w:r>
      <w:r w:rsidRPr="00E36C74">
        <w:rPr>
          <w:rFonts w:ascii="inherit" w:eastAsia="宋体" w:hAnsi="inherit" w:cs="Times New Roman"/>
          <w:spacing w:val="-2"/>
          <w:kern w:val="0"/>
          <w:sz w:val="24"/>
          <w:szCs w:val="24"/>
        </w:rPr>
        <w:t>的代理目标，请提供以下属性：</w:t>
      </w:r>
      <w:r w:rsidRPr="00E36C74">
        <w:rPr>
          <w:rFonts w:ascii="DejaVu Sans Mono" w:eastAsia="宋体" w:hAnsi="DejaVu Sans Mono" w:cs="DejaVu Sans Mono"/>
          <w:kern w:val="0"/>
          <w:sz w:val="23"/>
          <w:szCs w:val="23"/>
          <w:shd w:val="clear" w:color="auto" w:fill="F7F7F8"/>
        </w:rPr>
        <w:t>spring.cloud.stream.bindings.error.destination=myErrors</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使用</w:t>
      </w:r>
      <w:r w:rsidRPr="00E36C74">
        <w:rPr>
          <w:rFonts w:ascii="Arial" w:eastAsia="宋体" w:hAnsi="Arial" w:cs="Arial"/>
          <w:color w:val="BA3925"/>
          <w:kern w:val="0"/>
          <w:sz w:val="27"/>
          <w:szCs w:val="27"/>
        </w:rPr>
        <w:t>@StreamListener</w:t>
      </w:r>
      <w:r w:rsidRPr="00E36C74">
        <w:rPr>
          <w:rFonts w:ascii="Arial" w:eastAsia="宋体" w:hAnsi="Arial" w:cs="Arial"/>
          <w:color w:val="BA3925"/>
          <w:kern w:val="0"/>
          <w:sz w:val="27"/>
          <w:szCs w:val="27"/>
        </w:rPr>
        <w:t>进行自动内容类型处理</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Integration</w:t>
      </w:r>
      <w:r w:rsidRPr="00E36C74">
        <w:rPr>
          <w:rFonts w:ascii="inherit" w:eastAsia="宋体" w:hAnsi="inherit" w:cs="Times New Roman"/>
          <w:spacing w:val="-2"/>
          <w:kern w:val="0"/>
          <w:sz w:val="24"/>
          <w:szCs w:val="24"/>
        </w:rPr>
        <w:t>支持</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提供自己的</w:t>
      </w:r>
      <w:r w:rsidRPr="00E36C74">
        <w:rPr>
          <w:rFonts w:ascii="DejaVu Sans Mono" w:eastAsia="宋体" w:hAnsi="DejaVu Sans Mono" w:cs="DejaVu Sans Mono"/>
          <w:kern w:val="0"/>
          <w:sz w:val="23"/>
          <w:szCs w:val="23"/>
          <w:shd w:val="clear" w:color="auto" w:fill="F7F7F8"/>
        </w:rPr>
        <w:t>@StreamListener</w:t>
      </w:r>
      <w:r w:rsidRPr="00E36C74">
        <w:rPr>
          <w:rFonts w:ascii="inherit" w:eastAsia="宋体" w:hAnsi="inherit" w:cs="Times New Roman"/>
          <w:spacing w:val="-2"/>
          <w:kern w:val="0"/>
          <w:sz w:val="24"/>
          <w:szCs w:val="24"/>
        </w:rPr>
        <w:t>注释，以其他</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消息传递注释（例如</w:t>
      </w:r>
      <w:r w:rsidRPr="00E36C74">
        <w:rPr>
          <w:rFonts w:ascii="DejaVu Sans Mono" w:eastAsia="宋体" w:hAnsi="DejaVu Sans Mono" w:cs="DejaVu Sans Mono"/>
          <w:kern w:val="0"/>
          <w:sz w:val="23"/>
          <w:szCs w:val="23"/>
          <w:shd w:val="clear" w:color="auto" w:fill="F7F7F8"/>
        </w:rPr>
        <w:t>@MessageMapping</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@JmsListener</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@RabbitListener</w:t>
      </w:r>
      <w:r w:rsidRPr="00E36C74">
        <w:rPr>
          <w:rFonts w:ascii="inherit" w:eastAsia="宋体" w:hAnsi="inherit" w:cs="Times New Roman"/>
          <w:spacing w:val="-2"/>
          <w:kern w:val="0"/>
          <w:sz w:val="24"/>
          <w:szCs w:val="24"/>
        </w:rPr>
        <w:t>等）</w:t>
      </w:r>
      <w:r w:rsidRPr="00E36C74">
        <w:rPr>
          <w:rFonts w:ascii="inherit" w:eastAsia="宋体" w:hAnsi="inherit" w:cs="Times New Roman"/>
          <w:spacing w:val="-2"/>
          <w:kern w:val="0"/>
          <w:sz w:val="24"/>
          <w:szCs w:val="24"/>
        </w:rPr>
        <w:t xml:space="preserve"> </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@StreamListener</w:t>
      </w:r>
      <w:r w:rsidRPr="00E36C74">
        <w:rPr>
          <w:rFonts w:ascii="inherit" w:eastAsia="宋体" w:hAnsi="inherit" w:cs="Times New Roman"/>
          <w:spacing w:val="-2"/>
          <w:kern w:val="0"/>
          <w:sz w:val="24"/>
          <w:szCs w:val="24"/>
        </w:rPr>
        <w:t>注释提供了一种更简单的处理入站邮件的模型，特别是在处理涉及内容类型管理和类型强制的用例时。</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提供了一种可扩展的</w:t>
      </w:r>
      <w:r w:rsidRPr="00E36C74">
        <w:rPr>
          <w:rFonts w:ascii="DejaVu Sans Mono" w:eastAsia="宋体" w:hAnsi="DejaVu Sans Mono" w:cs="DejaVu Sans Mono"/>
          <w:kern w:val="0"/>
          <w:sz w:val="23"/>
          <w:szCs w:val="23"/>
          <w:shd w:val="clear" w:color="auto" w:fill="F7F7F8"/>
        </w:rPr>
        <w:t>MessageConverter</w:t>
      </w:r>
      <w:r w:rsidRPr="00E36C74">
        <w:rPr>
          <w:rFonts w:ascii="inherit" w:eastAsia="宋体" w:hAnsi="inherit" w:cs="Times New Roman"/>
          <w:spacing w:val="-2"/>
          <w:kern w:val="0"/>
          <w:sz w:val="24"/>
          <w:szCs w:val="24"/>
        </w:rPr>
        <w:t>机制，用于通过绑定通道处理数据转换，并且在这种情况下，将调度到使用</w:t>
      </w:r>
      <w:r w:rsidRPr="00E36C74">
        <w:rPr>
          <w:rFonts w:ascii="DejaVu Sans Mono" w:eastAsia="宋体" w:hAnsi="DejaVu Sans Mono" w:cs="DejaVu Sans Mono"/>
          <w:kern w:val="0"/>
          <w:sz w:val="23"/>
          <w:szCs w:val="23"/>
          <w:shd w:val="clear" w:color="auto" w:fill="F7F7F8"/>
        </w:rPr>
        <w:t>@StreamListener</w:t>
      </w:r>
      <w:r w:rsidRPr="00E36C74">
        <w:rPr>
          <w:rFonts w:ascii="inherit" w:eastAsia="宋体" w:hAnsi="inherit" w:cs="Times New Roman"/>
          <w:spacing w:val="-2"/>
          <w:kern w:val="0"/>
          <w:sz w:val="24"/>
          <w:szCs w:val="24"/>
        </w:rPr>
        <w:t>注释的方法。以下是处理外部</w:t>
      </w:r>
      <w:r w:rsidRPr="00E36C74">
        <w:rPr>
          <w:rFonts w:ascii="DejaVu Sans Mono" w:eastAsia="宋体" w:hAnsi="DejaVu Sans Mono" w:cs="DejaVu Sans Mono"/>
          <w:kern w:val="0"/>
          <w:sz w:val="23"/>
          <w:szCs w:val="23"/>
          <w:shd w:val="clear" w:color="auto" w:fill="F7F7F8"/>
        </w:rPr>
        <w:t>Vote</w:t>
      </w:r>
      <w:r w:rsidRPr="00E36C74">
        <w:rPr>
          <w:rFonts w:ascii="inherit" w:eastAsia="宋体" w:hAnsi="inherit" w:cs="Times New Roman"/>
          <w:spacing w:val="-2"/>
          <w:kern w:val="0"/>
          <w:sz w:val="24"/>
          <w:szCs w:val="24"/>
        </w:rPr>
        <w:t>事件的应用程序的示例：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@EnableBinding(Sink.class)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VoteHandler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@Autowired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VotingService votingService;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@StreamListener(Sink.INPUT)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void handle(Vote vote)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votingService.record(vote);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当考虑</w:t>
      </w:r>
      <w:r w:rsidRPr="00E36C74">
        <w:rPr>
          <w:rFonts w:ascii="DejaVu Sans Mono" w:eastAsia="宋体" w:hAnsi="DejaVu Sans Mono" w:cs="DejaVu Sans Mono"/>
          <w:kern w:val="0"/>
          <w:sz w:val="23"/>
          <w:szCs w:val="23"/>
          <w:shd w:val="clear" w:color="auto" w:fill="F7F7F8"/>
        </w:rPr>
        <w:t>String</w:t>
      </w:r>
      <w:r w:rsidRPr="00E36C74">
        <w:rPr>
          <w:rFonts w:ascii="inherit" w:eastAsia="宋体" w:hAnsi="inherit" w:cs="Times New Roman"/>
          <w:spacing w:val="-2"/>
          <w:kern w:val="0"/>
          <w:sz w:val="24"/>
          <w:szCs w:val="24"/>
        </w:rPr>
        <w:t>有效载荷和</w:t>
      </w:r>
      <w:r w:rsidRPr="00E36C74">
        <w:rPr>
          <w:rFonts w:ascii="DejaVu Sans Mono" w:eastAsia="宋体" w:hAnsi="DejaVu Sans Mono" w:cs="DejaVu Sans Mono"/>
          <w:kern w:val="0"/>
          <w:sz w:val="23"/>
          <w:szCs w:val="23"/>
          <w:shd w:val="clear" w:color="auto" w:fill="F7F7F8"/>
        </w:rPr>
        <w:t>contentType</w:t>
      </w:r>
      <w:r w:rsidRPr="00E36C74">
        <w:rPr>
          <w:rFonts w:ascii="inherit" w:eastAsia="宋体" w:hAnsi="inherit" w:cs="Times New Roman"/>
          <w:spacing w:val="-2"/>
          <w:kern w:val="0"/>
          <w:sz w:val="24"/>
          <w:szCs w:val="24"/>
        </w:rPr>
        <w:t>标题</w:t>
      </w:r>
      <w:r w:rsidRPr="00E36C74">
        <w:rPr>
          <w:rFonts w:ascii="DejaVu Sans Mono" w:eastAsia="宋体" w:hAnsi="DejaVu Sans Mono" w:cs="DejaVu Sans Mono"/>
          <w:kern w:val="0"/>
          <w:sz w:val="23"/>
          <w:szCs w:val="23"/>
          <w:shd w:val="clear" w:color="auto" w:fill="F7F7F8"/>
        </w:rPr>
        <w:t>application/json</w:t>
      </w:r>
      <w:r w:rsidRPr="00E36C74">
        <w:rPr>
          <w:rFonts w:ascii="inherit" w:eastAsia="宋体" w:hAnsi="inherit" w:cs="Times New Roman"/>
          <w:spacing w:val="-2"/>
          <w:kern w:val="0"/>
          <w:sz w:val="24"/>
          <w:szCs w:val="24"/>
        </w:rPr>
        <w:t>的入站</w:t>
      </w:r>
      <w:r w:rsidRPr="00E36C74">
        <w:rPr>
          <w:rFonts w:ascii="DejaVu Sans Mono" w:eastAsia="宋体" w:hAnsi="DejaVu Sans Mono" w:cs="DejaVu Sans Mono"/>
          <w:kern w:val="0"/>
          <w:sz w:val="23"/>
          <w:szCs w:val="23"/>
          <w:shd w:val="clear" w:color="auto" w:fill="F7F7F8"/>
        </w:rPr>
        <w:t>Message</w:t>
      </w:r>
      <w:r w:rsidRPr="00E36C74">
        <w:rPr>
          <w:rFonts w:ascii="inherit" w:eastAsia="宋体" w:hAnsi="inherit" w:cs="Times New Roman"/>
          <w:spacing w:val="-2"/>
          <w:kern w:val="0"/>
          <w:sz w:val="24"/>
          <w:szCs w:val="24"/>
        </w:rPr>
        <w:t>时，可以看到</w:t>
      </w:r>
      <w:r w:rsidRPr="00E36C74">
        <w:rPr>
          <w:rFonts w:ascii="DejaVu Sans Mono" w:eastAsia="宋体" w:hAnsi="DejaVu Sans Mono" w:cs="DejaVu Sans Mono"/>
          <w:kern w:val="0"/>
          <w:sz w:val="23"/>
          <w:szCs w:val="23"/>
          <w:shd w:val="clear" w:color="auto" w:fill="F7F7F8"/>
        </w:rPr>
        <w:t>@StreamListener</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Spring Integration </w:t>
      </w:r>
      <w:r w:rsidRPr="00E36C74">
        <w:rPr>
          <w:rFonts w:ascii="DejaVu Sans Mono" w:eastAsia="宋体" w:hAnsi="DejaVu Sans Mono" w:cs="DejaVu Sans Mono"/>
          <w:kern w:val="0"/>
          <w:sz w:val="23"/>
          <w:szCs w:val="23"/>
          <w:shd w:val="clear" w:color="auto" w:fill="F7F7F8"/>
        </w:rPr>
        <w:t>@ServiceActivator</w:t>
      </w:r>
      <w:r w:rsidRPr="00E36C74">
        <w:rPr>
          <w:rFonts w:ascii="inherit" w:eastAsia="宋体" w:hAnsi="inherit" w:cs="Times New Roman"/>
          <w:spacing w:val="-2"/>
          <w:kern w:val="0"/>
          <w:sz w:val="24"/>
          <w:szCs w:val="24"/>
        </w:rPr>
        <w:t>之间的区别。在</w:t>
      </w:r>
      <w:r w:rsidRPr="00E36C74">
        <w:rPr>
          <w:rFonts w:ascii="DejaVu Sans Mono" w:eastAsia="宋体" w:hAnsi="DejaVu Sans Mono" w:cs="DejaVu Sans Mono"/>
          <w:kern w:val="0"/>
          <w:sz w:val="23"/>
          <w:szCs w:val="23"/>
          <w:shd w:val="clear" w:color="auto" w:fill="F7F7F8"/>
        </w:rPr>
        <w:t>@StreamListener</w:t>
      </w:r>
      <w:r w:rsidRPr="00E36C74">
        <w:rPr>
          <w:rFonts w:ascii="inherit" w:eastAsia="宋体" w:hAnsi="inherit" w:cs="Times New Roman"/>
          <w:spacing w:val="-2"/>
          <w:kern w:val="0"/>
          <w:sz w:val="24"/>
          <w:szCs w:val="24"/>
        </w:rPr>
        <w:t>的情况下，</w:t>
      </w:r>
      <w:r w:rsidRPr="00E36C74">
        <w:rPr>
          <w:rFonts w:ascii="DejaVu Sans Mono" w:eastAsia="宋体" w:hAnsi="DejaVu Sans Mono" w:cs="DejaVu Sans Mono"/>
          <w:kern w:val="0"/>
          <w:sz w:val="23"/>
          <w:szCs w:val="23"/>
          <w:shd w:val="clear" w:color="auto" w:fill="F7F7F8"/>
        </w:rPr>
        <w:t>MessageConverter</w:t>
      </w:r>
      <w:r w:rsidRPr="00E36C74">
        <w:rPr>
          <w:rFonts w:ascii="inherit" w:eastAsia="宋体" w:hAnsi="inherit" w:cs="Times New Roman"/>
          <w:spacing w:val="-2"/>
          <w:kern w:val="0"/>
          <w:sz w:val="24"/>
          <w:szCs w:val="24"/>
        </w:rPr>
        <w:t>机制将使用</w:t>
      </w:r>
      <w:r w:rsidRPr="00E36C74">
        <w:rPr>
          <w:rFonts w:ascii="DejaVu Sans Mono" w:eastAsia="宋体" w:hAnsi="DejaVu Sans Mono" w:cs="DejaVu Sans Mono"/>
          <w:kern w:val="0"/>
          <w:sz w:val="23"/>
          <w:szCs w:val="23"/>
          <w:shd w:val="clear" w:color="auto" w:fill="F7F7F8"/>
        </w:rPr>
        <w:t>contentType</w:t>
      </w:r>
      <w:r w:rsidRPr="00E36C74">
        <w:rPr>
          <w:rFonts w:ascii="inherit" w:eastAsia="宋体" w:hAnsi="inherit" w:cs="Times New Roman"/>
          <w:spacing w:val="-2"/>
          <w:kern w:val="0"/>
          <w:sz w:val="24"/>
          <w:szCs w:val="24"/>
        </w:rPr>
        <w:t>标头将</w:t>
      </w:r>
      <w:r w:rsidRPr="00E36C74">
        <w:rPr>
          <w:rFonts w:ascii="DejaVu Sans Mono" w:eastAsia="宋体" w:hAnsi="DejaVu Sans Mono" w:cs="DejaVu Sans Mono"/>
          <w:kern w:val="0"/>
          <w:sz w:val="23"/>
          <w:szCs w:val="23"/>
          <w:shd w:val="clear" w:color="auto" w:fill="F7F7F8"/>
        </w:rPr>
        <w:t>String</w:t>
      </w:r>
      <w:r w:rsidRPr="00E36C74">
        <w:rPr>
          <w:rFonts w:ascii="inherit" w:eastAsia="宋体" w:hAnsi="inherit" w:cs="Times New Roman"/>
          <w:spacing w:val="-2"/>
          <w:kern w:val="0"/>
          <w:sz w:val="24"/>
          <w:szCs w:val="24"/>
        </w:rPr>
        <w:t>有效载荷解析为</w:t>
      </w:r>
      <w:r w:rsidRPr="00E36C74">
        <w:rPr>
          <w:rFonts w:ascii="DejaVu Sans Mono" w:eastAsia="宋体" w:hAnsi="DejaVu Sans Mono" w:cs="DejaVu Sans Mono"/>
          <w:kern w:val="0"/>
          <w:sz w:val="23"/>
          <w:szCs w:val="23"/>
          <w:shd w:val="clear" w:color="auto" w:fill="F7F7F8"/>
        </w:rPr>
        <w:t>Vote</w:t>
      </w:r>
      <w:r w:rsidRPr="00E36C74">
        <w:rPr>
          <w:rFonts w:ascii="inherit" w:eastAsia="宋体" w:hAnsi="inherit" w:cs="Times New Roman"/>
          <w:spacing w:val="-2"/>
          <w:kern w:val="0"/>
          <w:sz w:val="24"/>
          <w:szCs w:val="24"/>
        </w:rPr>
        <w:t>对象。</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与其他</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消息传递方法一样，方法参数可以用</w:t>
      </w:r>
      <w:r w:rsidRPr="00E36C74">
        <w:rPr>
          <w:rFonts w:ascii="DejaVu Sans Mono" w:eastAsia="宋体" w:hAnsi="DejaVu Sans Mono" w:cs="DejaVu Sans Mono"/>
          <w:kern w:val="0"/>
          <w:sz w:val="23"/>
          <w:szCs w:val="23"/>
          <w:shd w:val="clear" w:color="auto" w:fill="F7F7F8"/>
        </w:rPr>
        <w:t>@Payload</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@Headers</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@Header</w:t>
      </w:r>
      <w:r w:rsidRPr="00E36C74">
        <w:rPr>
          <w:rFonts w:ascii="inherit" w:eastAsia="宋体" w:hAnsi="inherit" w:cs="Times New Roman"/>
          <w:spacing w:val="-2"/>
          <w:kern w:val="0"/>
          <w:sz w:val="24"/>
          <w:szCs w:val="24"/>
        </w:rPr>
        <w:t>注释。</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spacing w:before="100" w:beforeAutospacing="1" w:after="100" w:afterAutospacing="1"/>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对于返回数据的方法，您必须使用</w:t>
            </w:r>
            <w:r w:rsidRPr="00E36C74">
              <w:rPr>
                <w:rFonts w:ascii="DejaVu Sans Mono" w:eastAsia="宋体" w:hAnsi="DejaVu Sans Mono" w:cs="DejaVu Sans Mono"/>
                <w:kern w:val="0"/>
                <w:sz w:val="23"/>
                <w:szCs w:val="23"/>
                <w:shd w:val="clear" w:color="auto" w:fill="F7F7F8"/>
              </w:rPr>
              <w:t>@SendTo</w:t>
            </w:r>
            <w:r w:rsidRPr="00E36C74">
              <w:rPr>
                <w:rFonts w:ascii="inherit" w:eastAsia="宋体" w:hAnsi="inherit" w:cs="宋体"/>
                <w:spacing w:val="-2"/>
                <w:kern w:val="0"/>
                <w:sz w:val="24"/>
                <w:szCs w:val="24"/>
              </w:rPr>
              <w:t>注释来指定方法返回的数据的输出绑定目的地：</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spacing w:val="-2"/>
                <w:kern w:val="0"/>
                <w:sz w:val="24"/>
                <w:szCs w:val="24"/>
              </w:rPr>
            </w:pPr>
            <w:r w:rsidRPr="00E36C74">
              <w:rPr>
                <w:rFonts w:ascii="DejaVu Sans Mono" w:eastAsia="宋体" w:hAnsi="DejaVu Sans Mono" w:cs="DejaVu Sans Mono"/>
                <w:spacing w:val="-2"/>
                <w:kern w:val="0"/>
                <w:sz w:val="24"/>
                <w:szCs w:val="24"/>
              </w:rPr>
              <w:t>@EnableBinding(Processor.class)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spacing w:val="-2"/>
                <w:kern w:val="0"/>
                <w:sz w:val="24"/>
                <w:szCs w:val="24"/>
              </w:rPr>
            </w:pPr>
            <w:r w:rsidRPr="00E36C74">
              <w:rPr>
                <w:rFonts w:ascii="DejaVu Sans Mono" w:eastAsia="宋体" w:hAnsi="DejaVu Sans Mono" w:cs="DejaVu Sans Mono"/>
                <w:spacing w:val="-2"/>
                <w:kern w:val="0"/>
                <w:sz w:val="24"/>
                <w:szCs w:val="24"/>
              </w:rPr>
              <w:t>public class TransformProcessor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spacing w:val="-2"/>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spacing w:val="-2"/>
                <w:kern w:val="0"/>
                <w:sz w:val="24"/>
                <w:szCs w:val="24"/>
              </w:rPr>
            </w:pPr>
            <w:r w:rsidRPr="00E36C74">
              <w:rPr>
                <w:rFonts w:ascii="DejaVu Sans Mono" w:eastAsia="宋体" w:hAnsi="DejaVu Sans Mono" w:cs="DejaVu Sans Mono"/>
                <w:spacing w:val="-2"/>
                <w:kern w:val="0"/>
                <w:sz w:val="24"/>
                <w:szCs w:val="24"/>
              </w:rPr>
              <w:t xml:space="preserve">  @Autowired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spacing w:val="-2"/>
                <w:kern w:val="0"/>
                <w:sz w:val="24"/>
                <w:szCs w:val="24"/>
              </w:rPr>
            </w:pPr>
            <w:r w:rsidRPr="00E36C74">
              <w:rPr>
                <w:rFonts w:ascii="DejaVu Sans Mono" w:eastAsia="宋体" w:hAnsi="DejaVu Sans Mono" w:cs="DejaVu Sans Mono"/>
                <w:spacing w:val="-2"/>
                <w:kern w:val="0"/>
                <w:sz w:val="24"/>
                <w:szCs w:val="24"/>
              </w:rPr>
              <w:t xml:space="preserve">  VotingService votingService;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spacing w:val="-2"/>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spacing w:val="-2"/>
                <w:kern w:val="0"/>
                <w:sz w:val="24"/>
                <w:szCs w:val="24"/>
              </w:rPr>
            </w:pPr>
            <w:r w:rsidRPr="00E36C74">
              <w:rPr>
                <w:rFonts w:ascii="DejaVu Sans Mono" w:eastAsia="宋体" w:hAnsi="DejaVu Sans Mono" w:cs="DejaVu Sans Mono"/>
                <w:spacing w:val="-2"/>
                <w:kern w:val="0"/>
                <w:sz w:val="24"/>
                <w:szCs w:val="24"/>
              </w:rPr>
              <w:t xml:space="preserve">  @StreamListener(Processor.INPUT)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spacing w:val="-2"/>
                <w:kern w:val="0"/>
                <w:sz w:val="24"/>
                <w:szCs w:val="24"/>
              </w:rPr>
            </w:pPr>
            <w:r w:rsidRPr="00E36C74">
              <w:rPr>
                <w:rFonts w:ascii="DejaVu Sans Mono" w:eastAsia="宋体" w:hAnsi="DejaVu Sans Mono" w:cs="DejaVu Sans Mono"/>
                <w:spacing w:val="-2"/>
                <w:kern w:val="0"/>
                <w:sz w:val="24"/>
                <w:szCs w:val="24"/>
              </w:rPr>
              <w:t xml:space="preserve">  @SendTo(Processor.OUTPUT)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spacing w:val="-2"/>
                <w:kern w:val="0"/>
                <w:sz w:val="24"/>
                <w:szCs w:val="24"/>
              </w:rPr>
            </w:pPr>
            <w:r w:rsidRPr="00E36C74">
              <w:rPr>
                <w:rFonts w:ascii="DejaVu Sans Mono" w:eastAsia="宋体" w:hAnsi="DejaVu Sans Mono" w:cs="DejaVu Sans Mono"/>
                <w:spacing w:val="-2"/>
                <w:kern w:val="0"/>
                <w:sz w:val="24"/>
                <w:szCs w:val="24"/>
              </w:rPr>
              <w:t xml:space="preserve">  public VoteResult handle(Vote vote)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spacing w:val="-2"/>
                <w:kern w:val="0"/>
                <w:sz w:val="24"/>
                <w:szCs w:val="24"/>
              </w:rPr>
            </w:pPr>
            <w:r w:rsidRPr="00E36C74">
              <w:rPr>
                <w:rFonts w:ascii="DejaVu Sans Mono" w:eastAsia="宋体" w:hAnsi="DejaVu Sans Mono" w:cs="DejaVu Sans Mono"/>
                <w:spacing w:val="-2"/>
                <w:kern w:val="0"/>
                <w:sz w:val="24"/>
                <w:szCs w:val="24"/>
              </w:rPr>
              <w:t xml:space="preserve">    return votingService.record(vote);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spacing w:val="-2"/>
                <w:kern w:val="0"/>
                <w:sz w:val="24"/>
                <w:szCs w:val="24"/>
              </w:rPr>
            </w:pPr>
            <w:r w:rsidRPr="00E36C74">
              <w:rPr>
                <w:rFonts w:ascii="DejaVu Sans Mono" w:eastAsia="宋体" w:hAnsi="DejaVu Sans Mono" w:cs="DejaVu Sans Mono"/>
                <w:spacing w:val="-2"/>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spacing w:val="-2"/>
                <w:kern w:val="0"/>
                <w:sz w:val="24"/>
                <w:szCs w:val="24"/>
              </w:rPr>
            </w:pPr>
            <w:r w:rsidRPr="00E36C74">
              <w:rPr>
                <w:rFonts w:ascii="DejaVu Sans Mono" w:eastAsia="宋体" w:hAnsi="DejaVu Sans Mono" w:cs="DejaVu Sans Mono"/>
                <w:spacing w:val="-2"/>
                <w:kern w:val="0"/>
                <w:sz w:val="24"/>
                <w:szCs w:val="24"/>
              </w:rPr>
              <w:t>}</w:t>
            </w:r>
          </w:p>
        </w:tc>
      </w:tr>
    </w:tbl>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使用</w:t>
      </w:r>
      <w:r w:rsidRPr="00E36C74">
        <w:rPr>
          <w:rFonts w:ascii="Arial" w:eastAsia="宋体" w:hAnsi="Arial" w:cs="Arial"/>
          <w:color w:val="BA3925"/>
          <w:kern w:val="0"/>
          <w:sz w:val="27"/>
          <w:szCs w:val="27"/>
        </w:rPr>
        <w:t>@StreamListener</w:t>
      </w:r>
      <w:r w:rsidRPr="00E36C74">
        <w:rPr>
          <w:rFonts w:ascii="Arial" w:eastAsia="宋体" w:hAnsi="Arial" w:cs="Arial"/>
          <w:color w:val="BA3925"/>
          <w:kern w:val="0"/>
          <w:sz w:val="27"/>
          <w:szCs w:val="27"/>
        </w:rPr>
        <w:t>将消息分派到多个方法</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自</w:t>
      </w:r>
      <w:r w:rsidRPr="00E36C74">
        <w:rPr>
          <w:rFonts w:ascii="inherit" w:eastAsia="宋体" w:hAnsi="inherit" w:cs="Times New Roman"/>
          <w:spacing w:val="-2"/>
          <w:kern w:val="0"/>
          <w:sz w:val="24"/>
          <w:szCs w:val="24"/>
        </w:rPr>
        <w:t>1.2</w:t>
      </w:r>
      <w:r w:rsidRPr="00E36C74">
        <w:rPr>
          <w:rFonts w:ascii="inherit" w:eastAsia="宋体" w:hAnsi="inherit" w:cs="Times New Roman"/>
          <w:spacing w:val="-2"/>
          <w:kern w:val="0"/>
          <w:sz w:val="24"/>
          <w:szCs w:val="24"/>
        </w:rPr>
        <w:t>版本以来，</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支持根据条件向在输入通道上注册的多个</w:t>
      </w:r>
      <w:r w:rsidRPr="00E36C74">
        <w:rPr>
          <w:rFonts w:ascii="DejaVu Sans Mono" w:eastAsia="宋体" w:hAnsi="DejaVu Sans Mono" w:cs="DejaVu Sans Mono"/>
          <w:kern w:val="0"/>
          <w:sz w:val="23"/>
          <w:szCs w:val="23"/>
          <w:shd w:val="clear" w:color="auto" w:fill="F7F7F8"/>
        </w:rPr>
        <w:t>@StreamListener</w:t>
      </w:r>
      <w:r w:rsidRPr="00E36C74">
        <w:rPr>
          <w:rFonts w:ascii="inherit" w:eastAsia="宋体" w:hAnsi="inherit" w:cs="Times New Roman"/>
          <w:spacing w:val="-2"/>
          <w:kern w:val="0"/>
          <w:sz w:val="24"/>
          <w:szCs w:val="24"/>
        </w:rPr>
        <w:t>方法发送消息。</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为了有资格支持有条件的调度，一种方法必须满足以下条件：</w:t>
      </w:r>
    </w:p>
    <w:p w:rsidR="00E36C74" w:rsidRPr="00E36C74" w:rsidRDefault="00E36C74" w:rsidP="00E36C74">
      <w:pPr>
        <w:widowControl/>
        <w:numPr>
          <w:ilvl w:val="0"/>
          <w:numId w:val="29"/>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它不能返回值</w:t>
      </w:r>
    </w:p>
    <w:p w:rsidR="00E36C74" w:rsidRPr="00E36C74" w:rsidRDefault="00E36C74" w:rsidP="00E36C74">
      <w:pPr>
        <w:widowControl/>
        <w:numPr>
          <w:ilvl w:val="0"/>
          <w:numId w:val="29"/>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它必须是一个单独的消息处理方法（不支持的反应</w:t>
      </w:r>
      <w:r w:rsidRPr="00E36C74">
        <w:rPr>
          <w:rFonts w:ascii="inherit" w:eastAsia="宋体" w:hAnsi="inherit" w:cs="Times New Roman"/>
          <w:spacing w:val="-2"/>
          <w:kern w:val="0"/>
          <w:sz w:val="24"/>
          <w:szCs w:val="24"/>
        </w:rPr>
        <w:t>API</w:t>
      </w:r>
      <w:r w:rsidRPr="00E36C74">
        <w:rPr>
          <w:rFonts w:ascii="inherit" w:eastAsia="宋体" w:hAnsi="inherit" w:cs="Times New Roman"/>
          <w:spacing w:val="-2"/>
          <w:kern w:val="0"/>
          <w:sz w:val="24"/>
          <w:szCs w:val="24"/>
        </w:rPr>
        <w:t>方法）</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条件通过注释的</w:t>
      </w:r>
      <w:r w:rsidRPr="00E36C74">
        <w:rPr>
          <w:rFonts w:ascii="DejaVu Sans Mono" w:eastAsia="宋体" w:hAnsi="DejaVu Sans Mono" w:cs="DejaVu Sans Mono"/>
          <w:kern w:val="0"/>
          <w:sz w:val="23"/>
          <w:szCs w:val="23"/>
          <w:shd w:val="clear" w:color="auto" w:fill="F7F7F8"/>
        </w:rPr>
        <w:t>condition</w:t>
      </w:r>
      <w:r w:rsidRPr="00E36C74">
        <w:rPr>
          <w:rFonts w:ascii="inherit" w:eastAsia="宋体" w:hAnsi="inherit" w:cs="Times New Roman"/>
          <w:spacing w:val="-2"/>
          <w:kern w:val="0"/>
          <w:sz w:val="24"/>
          <w:szCs w:val="24"/>
        </w:rPr>
        <w:t>属性中的</w:t>
      </w:r>
      <w:r w:rsidRPr="00E36C74">
        <w:rPr>
          <w:rFonts w:ascii="inherit" w:eastAsia="宋体" w:hAnsi="inherit" w:cs="Times New Roman"/>
          <w:spacing w:val="-2"/>
          <w:kern w:val="0"/>
          <w:sz w:val="24"/>
          <w:szCs w:val="24"/>
        </w:rPr>
        <w:t>SpEL</w:t>
      </w:r>
      <w:r w:rsidRPr="00E36C74">
        <w:rPr>
          <w:rFonts w:ascii="inherit" w:eastAsia="宋体" w:hAnsi="inherit" w:cs="Times New Roman"/>
          <w:spacing w:val="-2"/>
          <w:kern w:val="0"/>
          <w:sz w:val="24"/>
          <w:szCs w:val="24"/>
        </w:rPr>
        <w:t>表达式指定，并为每个消息进行评估。匹配条件的所有处理程序将在同一个线程中被调用，并且不必对调用发生的顺序做出假设。</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使用</w:t>
      </w:r>
      <w:r w:rsidRPr="00E36C74">
        <w:rPr>
          <w:rFonts w:ascii="DejaVu Sans Mono" w:eastAsia="宋体" w:hAnsi="DejaVu Sans Mono" w:cs="DejaVu Sans Mono"/>
          <w:kern w:val="0"/>
          <w:sz w:val="23"/>
          <w:szCs w:val="23"/>
          <w:shd w:val="clear" w:color="auto" w:fill="F7F7F8"/>
        </w:rPr>
        <w:t>@StreamListener</w:t>
      </w:r>
      <w:r w:rsidRPr="00E36C74">
        <w:rPr>
          <w:rFonts w:ascii="inherit" w:eastAsia="宋体" w:hAnsi="inherit" w:cs="Times New Roman"/>
          <w:spacing w:val="-2"/>
          <w:kern w:val="0"/>
          <w:sz w:val="24"/>
          <w:szCs w:val="24"/>
        </w:rPr>
        <w:t>具有调度条件的示例可以在下面看到。在此示例中，带有值为</w:t>
      </w:r>
      <w:r w:rsidRPr="00E36C74">
        <w:rPr>
          <w:rFonts w:ascii="DejaVu Sans Mono" w:eastAsia="宋体" w:hAnsi="DejaVu Sans Mono" w:cs="DejaVu Sans Mono"/>
          <w:kern w:val="0"/>
          <w:sz w:val="23"/>
          <w:szCs w:val="23"/>
          <w:shd w:val="clear" w:color="auto" w:fill="F7F7F8"/>
        </w:rPr>
        <w:t>foo</w:t>
      </w:r>
      <w:r w:rsidRPr="00E36C74">
        <w:rPr>
          <w:rFonts w:ascii="inherit" w:eastAsia="宋体" w:hAnsi="inherit" w:cs="Times New Roman"/>
          <w:spacing w:val="-2"/>
          <w:kern w:val="0"/>
          <w:sz w:val="24"/>
          <w:szCs w:val="24"/>
        </w:rPr>
        <w:t>的标题</w:t>
      </w:r>
      <w:r w:rsidRPr="00E36C74">
        <w:rPr>
          <w:rFonts w:ascii="DejaVu Sans Mono" w:eastAsia="宋体" w:hAnsi="DejaVu Sans Mono" w:cs="DejaVu Sans Mono"/>
          <w:kern w:val="0"/>
          <w:sz w:val="23"/>
          <w:szCs w:val="23"/>
          <w:shd w:val="clear" w:color="auto" w:fill="F7F7F8"/>
        </w:rPr>
        <w:t>type</w:t>
      </w:r>
      <w:r w:rsidRPr="00E36C74">
        <w:rPr>
          <w:rFonts w:ascii="inherit" w:eastAsia="宋体" w:hAnsi="inherit" w:cs="Times New Roman"/>
          <w:spacing w:val="-2"/>
          <w:kern w:val="0"/>
          <w:sz w:val="24"/>
          <w:szCs w:val="24"/>
        </w:rPr>
        <w:t>的所有消息将被分派到</w:t>
      </w:r>
      <w:r w:rsidRPr="00E36C74">
        <w:rPr>
          <w:rFonts w:ascii="DejaVu Sans Mono" w:eastAsia="宋体" w:hAnsi="DejaVu Sans Mono" w:cs="DejaVu Sans Mono"/>
          <w:kern w:val="0"/>
          <w:sz w:val="23"/>
          <w:szCs w:val="23"/>
          <w:shd w:val="clear" w:color="auto" w:fill="F7F7F8"/>
        </w:rPr>
        <w:t>receiveFoo</w:t>
      </w:r>
      <w:r w:rsidRPr="00E36C74">
        <w:rPr>
          <w:rFonts w:ascii="inherit" w:eastAsia="宋体" w:hAnsi="inherit" w:cs="Times New Roman"/>
          <w:spacing w:val="-2"/>
          <w:kern w:val="0"/>
          <w:sz w:val="24"/>
          <w:szCs w:val="24"/>
        </w:rPr>
        <w:t>方法，所有带有值为</w:t>
      </w:r>
      <w:r w:rsidRPr="00E36C74">
        <w:rPr>
          <w:rFonts w:ascii="DejaVu Sans Mono" w:eastAsia="宋体" w:hAnsi="DejaVu Sans Mono" w:cs="DejaVu Sans Mono"/>
          <w:kern w:val="0"/>
          <w:sz w:val="23"/>
          <w:szCs w:val="23"/>
          <w:shd w:val="clear" w:color="auto" w:fill="F7F7F8"/>
        </w:rPr>
        <w:t>bar</w:t>
      </w:r>
      <w:r w:rsidRPr="00E36C74">
        <w:rPr>
          <w:rFonts w:ascii="inherit" w:eastAsia="宋体" w:hAnsi="inherit" w:cs="Times New Roman"/>
          <w:spacing w:val="-2"/>
          <w:kern w:val="0"/>
          <w:sz w:val="24"/>
          <w:szCs w:val="24"/>
        </w:rPr>
        <w:t>的标题</w:t>
      </w:r>
      <w:r w:rsidRPr="00E36C74">
        <w:rPr>
          <w:rFonts w:ascii="DejaVu Sans Mono" w:eastAsia="宋体" w:hAnsi="DejaVu Sans Mono" w:cs="DejaVu Sans Mono"/>
          <w:kern w:val="0"/>
          <w:sz w:val="23"/>
          <w:szCs w:val="23"/>
          <w:shd w:val="clear" w:color="auto" w:fill="F7F7F8"/>
        </w:rPr>
        <w:t>type</w:t>
      </w:r>
      <w:r w:rsidRPr="00E36C74">
        <w:rPr>
          <w:rFonts w:ascii="inherit" w:eastAsia="宋体" w:hAnsi="inherit" w:cs="Times New Roman"/>
          <w:spacing w:val="-2"/>
          <w:kern w:val="0"/>
          <w:sz w:val="24"/>
          <w:szCs w:val="24"/>
        </w:rPr>
        <w:t>的消息将被分派到</w:t>
      </w:r>
      <w:r w:rsidRPr="00E36C74">
        <w:rPr>
          <w:rFonts w:ascii="DejaVu Sans Mono" w:eastAsia="宋体" w:hAnsi="DejaVu Sans Mono" w:cs="DejaVu Sans Mono"/>
          <w:kern w:val="0"/>
          <w:sz w:val="23"/>
          <w:szCs w:val="23"/>
          <w:shd w:val="clear" w:color="auto" w:fill="F7F7F8"/>
        </w:rPr>
        <w:t>receiveBar</w:t>
      </w:r>
      <w:r w:rsidRPr="00E36C74">
        <w:rPr>
          <w:rFonts w:ascii="inherit" w:eastAsia="宋体" w:hAnsi="inherit" w:cs="Times New Roman"/>
          <w:spacing w:val="-2"/>
          <w:kern w:val="0"/>
          <w:sz w:val="24"/>
          <w:szCs w:val="24"/>
        </w:rPr>
        <w:t>方法。</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@EnableBinding(Sink.class)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@EnableAutoConfiguration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static class TestPojoWithAnnotatedArguments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@StreamListener(target = Sink.INPUT, condition = "headers['type']=='foo'")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void receiveFoo(@Payload FooPojo fooPojo)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handle the message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@StreamListener(target = Sink.INPUT, condition = "headers['type']=='bar'")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void receiveBar(@Payload BarPojo barPojo)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handle the message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仅通过</w:t>
            </w:r>
            <w:r w:rsidRPr="00E36C74">
              <w:rPr>
                <w:rFonts w:ascii="DejaVu Sans Mono" w:eastAsia="宋体" w:hAnsi="DejaVu Sans Mono" w:cs="DejaVu Sans Mono"/>
                <w:kern w:val="0"/>
                <w:sz w:val="23"/>
                <w:szCs w:val="23"/>
                <w:shd w:val="clear" w:color="auto" w:fill="F7F7F8"/>
              </w:rPr>
              <w:t>@StreamListener</w:t>
            </w:r>
            <w:r w:rsidRPr="00E36C74">
              <w:rPr>
                <w:rFonts w:ascii="inherit" w:eastAsia="宋体" w:hAnsi="inherit" w:cs="宋体"/>
                <w:spacing w:val="-2"/>
                <w:kern w:val="0"/>
                <w:sz w:val="24"/>
                <w:szCs w:val="24"/>
              </w:rPr>
              <w:t>条件进行调度仅对单个消息的处理程序支持，而不适用于无效编程支持（如下所述）。</w:t>
            </w:r>
          </w:p>
        </w:tc>
      </w:tr>
    </w:tbl>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反应式编程支持</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还支持使用反应性</w:t>
      </w:r>
      <w:r w:rsidRPr="00E36C74">
        <w:rPr>
          <w:rFonts w:ascii="inherit" w:eastAsia="宋体" w:hAnsi="inherit" w:cs="Times New Roman"/>
          <w:spacing w:val="-2"/>
          <w:kern w:val="0"/>
          <w:sz w:val="24"/>
          <w:szCs w:val="24"/>
        </w:rPr>
        <w:t>API</w:t>
      </w:r>
      <w:r w:rsidRPr="00E36C74">
        <w:rPr>
          <w:rFonts w:ascii="inherit" w:eastAsia="宋体" w:hAnsi="inherit" w:cs="Times New Roman"/>
          <w:spacing w:val="-2"/>
          <w:kern w:val="0"/>
          <w:sz w:val="24"/>
          <w:szCs w:val="24"/>
        </w:rPr>
        <w:t>，其中将传入和传出数据作为连续数据流处理。通过</w:t>
      </w:r>
      <w:r w:rsidRPr="00E36C74">
        <w:rPr>
          <w:rFonts w:ascii="DejaVu Sans Mono" w:eastAsia="宋体" w:hAnsi="DejaVu Sans Mono" w:cs="DejaVu Sans Mono"/>
          <w:kern w:val="0"/>
          <w:sz w:val="23"/>
          <w:szCs w:val="23"/>
          <w:shd w:val="clear" w:color="auto" w:fill="F7F7F8"/>
        </w:rPr>
        <w:t>spring-cloud-stream-reactive</w:t>
      </w:r>
      <w:r w:rsidRPr="00E36C74">
        <w:rPr>
          <w:rFonts w:ascii="inherit" w:eastAsia="宋体" w:hAnsi="inherit" w:cs="Times New Roman"/>
          <w:spacing w:val="-2"/>
          <w:kern w:val="0"/>
          <w:sz w:val="24"/>
          <w:szCs w:val="24"/>
        </w:rPr>
        <w:t>提供对反应性</w:t>
      </w:r>
      <w:r w:rsidRPr="00E36C74">
        <w:rPr>
          <w:rFonts w:ascii="inherit" w:eastAsia="宋体" w:hAnsi="inherit" w:cs="Times New Roman"/>
          <w:spacing w:val="-2"/>
          <w:kern w:val="0"/>
          <w:sz w:val="24"/>
          <w:szCs w:val="24"/>
        </w:rPr>
        <w:t>API</w:t>
      </w:r>
      <w:r w:rsidRPr="00E36C74">
        <w:rPr>
          <w:rFonts w:ascii="inherit" w:eastAsia="宋体" w:hAnsi="inherit" w:cs="Times New Roman"/>
          <w:spacing w:val="-2"/>
          <w:kern w:val="0"/>
          <w:sz w:val="24"/>
          <w:szCs w:val="24"/>
        </w:rPr>
        <w:t>的支持，需要将其明确添加到您的项目中。</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具有反应性</w:t>
      </w:r>
      <w:r w:rsidRPr="00E36C74">
        <w:rPr>
          <w:rFonts w:ascii="inherit" w:eastAsia="宋体" w:hAnsi="inherit" w:cs="Times New Roman"/>
          <w:spacing w:val="-2"/>
          <w:kern w:val="0"/>
          <w:sz w:val="24"/>
          <w:szCs w:val="24"/>
        </w:rPr>
        <w:t>API</w:t>
      </w:r>
      <w:r w:rsidRPr="00E36C74">
        <w:rPr>
          <w:rFonts w:ascii="inherit" w:eastAsia="宋体" w:hAnsi="inherit" w:cs="Times New Roman"/>
          <w:spacing w:val="-2"/>
          <w:kern w:val="0"/>
          <w:sz w:val="24"/>
          <w:szCs w:val="24"/>
        </w:rPr>
        <w:t>的编程模型是声明式的，而不是指定如何处理每个单独的消息，您可以使用描述从入站到出站数据流的功能转换的运算符。</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支持以下反应性</w:t>
      </w:r>
      <w:r w:rsidRPr="00E36C74">
        <w:rPr>
          <w:rFonts w:ascii="inherit" w:eastAsia="宋体" w:hAnsi="inherit" w:cs="Times New Roman"/>
          <w:spacing w:val="-2"/>
          <w:kern w:val="0"/>
          <w:sz w:val="24"/>
          <w:szCs w:val="24"/>
        </w:rPr>
        <w:t>API</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30"/>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反应堆</w:t>
      </w:r>
    </w:p>
    <w:p w:rsidR="00E36C74" w:rsidRPr="00E36C74" w:rsidRDefault="00E36C74" w:rsidP="00E36C74">
      <w:pPr>
        <w:widowControl/>
        <w:numPr>
          <w:ilvl w:val="0"/>
          <w:numId w:val="30"/>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RxJava 1.x</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将来，它旨在支持基于活动流的更通用的模型。</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反应式编程模型还使用</w:t>
      </w:r>
      <w:r w:rsidRPr="00E36C74">
        <w:rPr>
          <w:rFonts w:ascii="DejaVu Sans Mono" w:eastAsia="宋体" w:hAnsi="DejaVu Sans Mono" w:cs="DejaVu Sans Mono"/>
          <w:kern w:val="0"/>
          <w:sz w:val="23"/>
          <w:szCs w:val="23"/>
          <w:shd w:val="clear" w:color="auto" w:fill="F7F7F8"/>
        </w:rPr>
        <w:t>@StreamListener</w:t>
      </w:r>
      <w:r w:rsidRPr="00E36C74">
        <w:rPr>
          <w:rFonts w:ascii="inherit" w:eastAsia="宋体" w:hAnsi="inherit" w:cs="Times New Roman"/>
          <w:spacing w:val="-2"/>
          <w:kern w:val="0"/>
          <w:sz w:val="24"/>
          <w:szCs w:val="24"/>
        </w:rPr>
        <w:t>注释来设置反应处理程序。差异在于：</w:t>
      </w:r>
    </w:p>
    <w:p w:rsidR="00E36C74" w:rsidRPr="00E36C74" w:rsidRDefault="00E36C74" w:rsidP="00E36C74">
      <w:pPr>
        <w:widowControl/>
        <w:numPr>
          <w:ilvl w:val="0"/>
          <w:numId w:val="31"/>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@StreamListener</w:t>
      </w:r>
      <w:r w:rsidRPr="00E36C74">
        <w:rPr>
          <w:rFonts w:ascii="inherit" w:eastAsia="宋体" w:hAnsi="inherit" w:cs="Times New Roman"/>
          <w:spacing w:val="-2"/>
          <w:kern w:val="0"/>
          <w:sz w:val="24"/>
          <w:szCs w:val="24"/>
        </w:rPr>
        <w:t>注释不能指定输入或输出，因为它们作为参数提供，并从方法返回值</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31"/>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必须使用</w:t>
      </w:r>
      <w:r w:rsidRPr="00E36C74">
        <w:rPr>
          <w:rFonts w:ascii="DejaVu Sans Mono" w:eastAsia="宋体" w:hAnsi="DejaVu Sans Mono" w:cs="DejaVu Sans Mono"/>
          <w:kern w:val="0"/>
          <w:sz w:val="23"/>
          <w:szCs w:val="23"/>
          <w:shd w:val="clear" w:color="auto" w:fill="F7F7F8"/>
        </w:rPr>
        <w:t>@Input</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@Output</w:t>
      </w:r>
      <w:r w:rsidRPr="00E36C74">
        <w:rPr>
          <w:rFonts w:ascii="inherit" w:eastAsia="宋体" w:hAnsi="inherit" w:cs="Times New Roman"/>
          <w:spacing w:val="-2"/>
          <w:kern w:val="0"/>
          <w:sz w:val="24"/>
          <w:szCs w:val="24"/>
        </w:rPr>
        <w:t>注释方法的参数，指示输入和分别输出的数据流连接到哪个输入或输出</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31"/>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方法的返回值（如果有的话）将用</w:t>
      </w:r>
      <w:r w:rsidRPr="00E36C74">
        <w:rPr>
          <w:rFonts w:ascii="DejaVu Sans Mono" w:eastAsia="宋体" w:hAnsi="DejaVu Sans Mono" w:cs="DejaVu Sans Mono"/>
          <w:kern w:val="0"/>
          <w:sz w:val="23"/>
          <w:szCs w:val="23"/>
          <w:shd w:val="clear" w:color="auto" w:fill="F7F7F8"/>
        </w:rPr>
        <w:t>@Output</w:t>
      </w:r>
      <w:r w:rsidRPr="00E36C74">
        <w:rPr>
          <w:rFonts w:ascii="inherit" w:eastAsia="宋体" w:hAnsi="inherit" w:cs="Times New Roman"/>
          <w:spacing w:val="-2"/>
          <w:kern w:val="0"/>
          <w:sz w:val="24"/>
          <w:szCs w:val="24"/>
        </w:rPr>
        <w:t>注释，表示要发送数据的输入。</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反应式编程支持需要</w:t>
            </w:r>
            <w:r w:rsidRPr="00E36C74">
              <w:rPr>
                <w:rFonts w:ascii="inherit" w:eastAsia="宋体" w:hAnsi="inherit" w:cs="宋体"/>
                <w:spacing w:val="-2"/>
                <w:kern w:val="0"/>
                <w:sz w:val="24"/>
                <w:szCs w:val="24"/>
              </w:rPr>
              <w:t>Java 1.8</w:t>
            </w:r>
            <w:r w:rsidRPr="00E36C74">
              <w:rPr>
                <w:rFonts w:ascii="inherit" w:eastAsia="宋体" w:hAnsi="inherit" w:cs="宋体"/>
                <w:spacing w:val="-2"/>
                <w:kern w:val="0"/>
                <w:sz w:val="24"/>
                <w:szCs w:val="24"/>
              </w:rPr>
              <w:t>。</w:t>
            </w:r>
          </w:p>
        </w:tc>
      </w:tr>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截至</w:t>
            </w:r>
            <w:r w:rsidRPr="00E36C74">
              <w:rPr>
                <w:rFonts w:ascii="inherit" w:eastAsia="宋体" w:hAnsi="inherit" w:cs="宋体"/>
                <w:spacing w:val="-2"/>
                <w:kern w:val="0"/>
                <w:sz w:val="24"/>
                <w:szCs w:val="24"/>
              </w:rPr>
              <w:t>Spring Cloud Stream 1.1.1</w:t>
            </w:r>
            <w:r w:rsidRPr="00E36C74">
              <w:rPr>
                <w:rFonts w:ascii="inherit" w:eastAsia="宋体" w:hAnsi="inherit" w:cs="宋体"/>
                <w:spacing w:val="-2"/>
                <w:kern w:val="0"/>
                <w:sz w:val="24"/>
                <w:szCs w:val="24"/>
              </w:rPr>
              <w:t>及更高版本（从布鲁克林发行版开始列出），反应式编程支持需要使用</w:t>
            </w:r>
            <w:r w:rsidRPr="00E36C74">
              <w:rPr>
                <w:rFonts w:ascii="inherit" w:eastAsia="宋体" w:hAnsi="inherit" w:cs="宋体"/>
                <w:spacing w:val="-2"/>
                <w:kern w:val="0"/>
                <w:sz w:val="24"/>
                <w:szCs w:val="24"/>
              </w:rPr>
              <w:t>Reactor 3.0.4.RELEASE</w:t>
            </w:r>
            <w:r w:rsidRPr="00E36C74">
              <w:rPr>
                <w:rFonts w:ascii="inherit" w:eastAsia="宋体" w:hAnsi="inherit" w:cs="宋体"/>
                <w:spacing w:val="-2"/>
                <w:kern w:val="0"/>
                <w:sz w:val="24"/>
                <w:szCs w:val="24"/>
              </w:rPr>
              <w:t>和更高版本。不支持早期的</w:t>
            </w:r>
            <w:r w:rsidRPr="00E36C74">
              <w:rPr>
                <w:rFonts w:ascii="inherit" w:eastAsia="宋体" w:hAnsi="inherit" w:cs="宋体"/>
                <w:spacing w:val="-2"/>
                <w:kern w:val="0"/>
                <w:sz w:val="24"/>
                <w:szCs w:val="24"/>
              </w:rPr>
              <w:t>Reactor</w:t>
            </w:r>
            <w:r w:rsidRPr="00E36C74">
              <w:rPr>
                <w:rFonts w:ascii="inherit" w:eastAsia="宋体" w:hAnsi="inherit" w:cs="宋体"/>
                <w:spacing w:val="-2"/>
                <w:kern w:val="0"/>
                <w:sz w:val="24"/>
                <w:szCs w:val="24"/>
              </w:rPr>
              <w:t>版本（包括</w:t>
            </w:r>
            <w:r w:rsidRPr="00E36C74">
              <w:rPr>
                <w:rFonts w:ascii="inherit" w:eastAsia="宋体" w:hAnsi="inherit" w:cs="宋体"/>
                <w:spacing w:val="-2"/>
                <w:kern w:val="0"/>
                <w:sz w:val="24"/>
                <w:szCs w:val="24"/>
              </w:rPr>
              <w:t>3.0.1.RELEASE</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3.0.2.RELEASE</w:t>
            </w:r>
            <w:r w:rsidRPr="00E36C74">
              <w:rPr>
                <w:rFonts w:ascii="inherit" w:eastAsia="宋体" w:hAnsi="inherit" w:cs="宋体"/>
                <w:spacing w:val="-2"/>
                <w:kern w:val="0"/>
                <w:sz w:val="24"/>
                <w:szCs w:val="24"/>
              </w:rPr>
              <w:t>和</w:t>
            </w:r>
            <w:r w:rsidRPr="00E36C74">
              <w:rPr>
                <w:rFonts w:ascii="inherit" w:eastAsia="宋体" w:hAnsi="inherit" w:cs="宋体"/>
                <w:spacing w:val="-2"/>
                <w:kern w:val="0"/>
                <w:sz w:val="24"/>
                <w:szCs w:val="24"/>
              </w:rPr>
              <w:t>3.0.3.RELEASE</w:t>
            </w:r>
            <w:r w:rsidRPr="00E36C74">
              <w:rPr>
                <w:rFonts w:ascii="inherit" w:eastAsia="宋体" w:hAnsi="inherit" w:cs="宋体"/>
                <w:spacing w:val="-2"/>
                <w:kern w:val="0"/>
                <w:sz w:val="24"/>
                <w:szCs w:val="24"/>
              </w:rPr>
              <w:t>）。</w:t>
            </w:r>
            <w:r w:rsidRPr="00E36C74">
              <w:rPr>
                <w:rFonts w:ascii="DejaVu Sans Mono" w:eastAsia="宋体" w:hAnsi="DejaVu Sans Mono" w:cs="DejaVu Sans Mono"/>
                <w:kern w:val="0"/>
                <w:sz w:val="23"/>
                <w:szCs w:val="23"/>
                <w:shd w:val="clear" w:color="auto" w:fill="F7F7F8"/>
              </w:rPr>
              <w:t>spring-cloud-stream-reactive</w:t>
            </w:r>
            <w:r w:rsidRPr="00E36C74">
              <w:rPr>
                <w:rFonts w:ascii="inherit" w:eastAsia="宋体" w:hAnsi="inherit" w:cs="宋体"/>
                <w:spacing w:val="-2"/>
                <w:kern w:val="0"/>
                <w:sz w:val="24"/>
                <w:szCs w:val="24"/>
              </w:rPr>
              <w:t>将会过渡地检索正确的版本，但项目结构有可能将</w:t>
            </w:r>
            <w:r w:rsidRPr="00E36C74">
              <w:rPr>
                <w:rFonts w:ascii="DejaVu Sans Mono" w:eastAsia="宋体" w:hAnsi="DejaVu Sans Mono" w:cs="DejaVu Sans Mono"/>
                <w:kern w:val="0"/>
                <w:sz w:val="23"/>
                <w:szCs w:val="23"/>
                <w:shd w:val="clear" w:color="auto" w:fill="F7F7F8"/>
              </w:rPr>
              <w:t>io.projectreactor:reactor-core</w:t>
            </w:r>
            <w:r w:rsidRPr="00E36C74">
              <w:rPr>
                <w:rFonts w:ascii="inherit" w:eastAsia="宋体" w:hAnsi="inherit" w:cs="宋体"/>
                <w:spacing w:val="-2"/>
                <w:kern w:val="0"/>
                <w:sz w:val="24"/>
                <w:szCs w:val="24"/>
              </w:rPr>
              <w:t>的版本管理到较早版本，特别是在使用</w:t>
            </w:r>
            <w:r w:rsidRPr="00E36C74">
              <w:rPr>
                <w:rFonts w:ascii="inherit" w:eastAsia="宋体" w:hAnsi="inherit" w:cs="宋体"/>
                <w:spacing w:val="-2"/>
                <w:kern w:val="0"/>
                <w:sz w:val="24"/>
                <w:szCs w:val="24"/>
              </w:rPr>
              <w:t>Maven</w:t>
            </w:r>
            <w:r w:rsidRPr="00E36C74">
              <w:rPr>
                <w:rFonts w:ascii="inherit" w:eastAsia="宋体" w:hAnsi="inherit" w:cs="宋体"/>
                <w:spacing w:val="-2"/>
                <w:kern w:val="0"/>
                <w:sz w:val="24"/>
                <w:szCs w:val="24"/>
              </w:rPr>
              <w:t>时。对于通过</w:t>
            </w:r>
            <w:r w:rsidRPr="00E36C74">
              <w:rPr>
                <w:rFonts w:ascii="inherit" w:eastAsia="宋体" w:hAnsi="inherit" w:cs="宋体"/>
                <w:spacing w:val="-2"/>
                <w:kern w:val="0"/>
                <w:sz w:val="24"/>
                <w:szCs w:val="24"/>
              </w:rPr>
              <w:t>Spring Initializr</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Spring Boot 1.x</w:t>
            </w:r>
            <w:r w:rsidRPr="00E36C74">
              <w:rPr>
                <w:rFonts w:ascii="inherit" w:eastAsia="宋体" w:hAnsi="inherit" w:cs="宋体"/>
                <w:spacing w:val="-2"/>
                <w:kern w:val="0"/>
                <w:sz w:val="24"/>
                <w:szCs w:val="24"/>
              </w:rPr>
              <w:t>）生成的项目，这将覆盖</w:t>
            </w:r>
            <w:r w:rsidRPr="00E36C74">
              <w:rPr>
                <w:rFonts w:ascii="inherit" w:eastAsia="宋体" w:hAnsi="inherit" w:cs="宋体"/>
                <w:spacing w:val="-2"/>
                <w:kern w:val="0"/>
                <w:sz w:val="24"/>
                <w:szCs w:val="24"/>
              </w:rPr>
              <w:t>Reactor</w:t>
            </w:r>
            <w:r w:rsidRPr="00E36C74">
              <w:rPr>
                <w:rFonts w:ascii="inherit" w:eastAsia="宋体" w:hAnsi="inherit" w:cs="宋体"/>
                <w:spacing w:val="-2"/>
                <w:kern w:val="0"/>
                <w:sz w:val="24"/>
                <w:szCs w:val="24"/>
              </w:rPr>
              <w:t>版本为</w:t>
            </w:r>
            <w:r w:rsidRPr="00E36C74">
              <w:rPr>
                <w:rFonts w:ascii="DejaVu Sans Mono" w:eastAsia="宋体" w:hAnsi="DejaVu Sans Mono" w:cs="DejaVu Sans Mono"/>
                <w:kern w:val="0"/>
                <w:sz w:val="23"/>
                <w:szCs w:val="23"/>
                <w:shd w:val="clear" w:color="auto" w:fill="F7F7F8"/>
              </w:rPr>
              <w:t>2.0.8.RELEASE</w:t>
            </w:r>
            <w:r w:rsidRPr="00E36C74">
              <w:rPr>
                <w:rFonts w:ascii="inherit" w:eastAsia="宋体" w:hAnsi="inherit" w:cs="宋体"/>
                <w:spacing w:val="-2"/>
                <w:kern w:val="0"/>
                <w:sz w:val="24"/>
                <w:szCs w:val="24"/>
              </w:rPr>
              <w:t>。在这种情况下，您必须确保释放正确版本的工件。这可以通过在</w:t>
            </w:r>
            <w:r w:rsidRPr="00E36C74">
              <w:rPr>
                <w:rFonts w:ascii="DejaVu Sans Mono" w:eastAsia="宋体" w:hAnsi="DejaVu Sans Mono" w:cs="DejaVu Sans Mono"/>
                <w:kern w:val="0"/>
                <w:sz w:val="23"/>
                <w:szCs w:val="23"/>
                <w:shd w:val="clear" w:color="auto" w:fill="F7F7F8"/>
              </w:rPr>
              <w:t>io.projectreactor:reactor-core</w:t>
            </w:r>
            <w:r w:rsidRPr="00E36C74">
              <w:rPr>
                <w:rFonts w:ascii="inherit" w:eastAsia="宋体" w:hAnsi="inherit" w:cs="宋体"/>
                <w:spacing w:val="-2"/>
                <w:kern w:val="0"/>
                <w:sz w:val="24"/>
                <w:szCs w:val="24"/>
              </w:rPr>
              <w:t>上直接依赖于</w:t>
            </w:r>
            <w:r w:rsidRPr="00E36C74">
              <w:rPr>
                <w:rFonts w:ascii="DejaVu Sans Mono" w:eastAsia="宋体" w:hAnsi="DejaVu Sans Mono" w:cs="DejaVu Sans Mono"/>
                <w:kern w:val="0"/>
                <w:sz w:val="23"/>
                <w:szCs w:val="23"/>
                <w:shd w:val="clear" w:color="auto" w:fill="F7F7F8"/>
              </w:rPr>
              <w:t>3.0.4.RELEASE</w:t>
            </w:r>
            <w:r w:rsidRPr="00E36C74">
              <w:rPr>
                <w:rFonts w:ascii="inherit" w:eastAsia="宋体" w:hAnsi="inherit" w:cs="宋体"/>
                <w:spacing w:val="-2"/>
                <w:kern w:val="0"/>
                <w:sz w:val="24"/>
                <w:szCs w:val="24"/>
              </w:rPr>
              <w:t>或更高版本的项目来简单地实现。</w:t>
            </w:r>
          </w:p>
        </w:tc>
      </w:tr>
    </w:tbl>
    <w:p w:rsidR="00E36C74" w:rsidRPr="00E36C74" w:rsidRDefault="00E36C74" w:rsidP="00E36C74">
      <w:pPr>
        <w:widowControl/>
        <w:shd w:val="clear" w:color="auto" w:fill="FFFFFF"/>
        <w:jc w:val="left"/>
        <w:rPr>
          <w:rFonts w:ascii="Times New Roman" w:eastAsia="宋体" w:hAnsi="Times New Roman" w:cs="Times New Roman"/>
          <w:vanish/>
          <w:kern w:val="0"/>
          <w:sz w:val="24"/>
          <w:szCs w:val="24"/>
        </w:rPr>
      </w:pP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术语</w:t>
            </w:r>
            <w:r w:rsidRPr="00E36C74">
              <w:rPr>
                <w:rFonts w:ascii="DejaVu Sans Mono" w:eastAsia="宋体" w:hAnsi="DejaVu Sans Mono" w:cs="DejaVu Sans Mono"/>
                <w:kern w:val="0"/>
                <w:sz w:val="23"/>
                <w:szCs w:val="23"/>
                <w:shd w:val="clear" w:color="auto" w:fill="F7F7F8"/>
              </w:rPr>
              <w:t>reactive</w:t>
            </w:r>
            <w:r w:rsidRPr="00E36C74">
              <w:rPr>
                <w:rFonts w:ascii="inherit" w:eastAsia="宋体" w:hAnsi="inherit" w:cs="宋体"/>
                <w:spacing w:val="-2"/>
                <w:kern w:val="0"/>
                <w:sz w:val="24"/>
                <w:szCs w:val="24"/>
              </w:rPr>
              <w:t>的使用目前指的是正在使用的反应性</w:t>
            </w:r>
            <w:r w:rsidRPr="00E36C74">
              <w:rPr>
                <w:rFonts w:ascii="inherit" w:eastAsia="宋体" w:hAnsi="inherit" w:cs="宋体"/>
                <w:spacing w:val="-2"/>
                <w:kern w:val="0"/>
                <w:sz w:val="24"/>
                <w:szCs w:val="24"/>
              </w:rPr>
              <w:t>API</w:t>
            </w:r>
            <w:r w:rsidRPr="00E36C74">
              <w:rPr>
                <w:rFonts w:ascii="inherit" w:eastAsia="宋体" w:hAnsi="inherit" w:cs="宋体"/>
                <w:spacing w:val="-2"/>
                <w:kern w:val="0"/>
                <w:sz w:val="24"/>
                <w:szCs w:val="24"/>
              </w:rPr>
              <w:t>，而不是执行模型是无效的（即，绑定的端点仍然使用</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推</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而不是</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拉</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模型）。虽然通过使用</w:t>
            </w:r>
            <w:r w:rsidRPr="00E36C74">
              <w:rPr>
                <w:rFonts w:ascii="inherit" w:eastAsia="宋体" w:hAnsi="inherit" w:cs="宋体"/>
                <w:spacing w:val="-2"/>
                <w:kern w:val="0"/>
                <w:sz w:val="24"/>
                <w:szCs w:val="24"/>
              </w:rPr>
              <w:t>Reactor</w:t>
            </w:r>
            <w:r w:rsidRPr="00E36C74">
              <w:rPr>
                <w:rFonts w:ascii="inherit" w:eastAsia="宋体" w:hAnsi="inherit" w:cs="宋体"/>
                <w:spacing w:val="-2"/>
                <w:kern w:val="0"/>
                <w:sz w:val="24"/>
                <w:szCs w:val="24"/>
              </w:rPr>
              <w:t>提供了一些背压支持，但我们希望长期以来通过使用连接的中间件的本机反应客户端来支持完全无反应的管道。</w:t>
            </w:r>
          </w:p>
        </w:tc>
      </w:tr>
    </w:tbl>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基于反应器的处理程序</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基于反应器的处理程序可以具有以下参数类型：</w:t>
      </w:r>
    </w:p>
    <w:p w:rsidR="00E36C74" w:rsidRPr="00E36C74" w:rsidRDefault="00E36C74" w:rsidP="00E36C74">
      <w:pPr>
        <w:widowControl/>
        <w:numPr>
          <w:ilvl w:val="0"/>
          <w:numId w:val="32"/>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对于用</w:t>
      </w:r>
      <w:r w:rsidRPr="00E36C74">
        <w:rPr>
          <w:rFonts w:ascii="DejaVu Sans Mono" w:eastAsia="宋体" w:hAnsi="DejaVu Sans Mono" w:cs="DejaVu Sans Mono"/>
          <w:kern w:val="0"/>
          <w:sz w:val="23"/>
          <w:szCs w:val="23"/>
          <w:shd w:val="clear" w:color="auto" w:fill="F7F7F8"/>
        </w:rPr>
        <w:t>@Input</w:t>
      </w:r>
      <w:r w:rsidRPr="00E36C74">
        <w:rPr>
          <w:rFonts w:ascii="inherit" w:eastAsia="宋体" w:hAnsi="inherit" w:cs="Times New Roman"/>
          <w:spacing w:val="-2"/>
          <w:kern w:val="0"/>
          <w:sz w:val="24"/>
          <w:szCs w:val="24"/>
        </w:rPr>
        <w:t>注释的参数，它支持反应器类型</w:t>
      </w:r>
      <w:r w:rsidRPr="00E36C74">
        <w:rPr>
          <w:rFonts w:ascii="DejaVu Sans Mono" w:eastAsia="宋体" w:hAnsi="DejaVu Sans Mono" w:cs="DejaVu Sans Mono"/>
          <w:kern w:val="0"/>
          <w:sz w:val="23"/>
          <w:szCs w:val="23"/>
          <w:shd w:val="clear" w:color="auto" w:fill="F7F7F8"/>
        </w:rPr>
        <w:t>Flux</w:t>
      </w:r>
      <w:r w:rsidRPr="00E36C74">
        <w:rPr>
          <w:rFonts w:ascii="inherit" w:eastAsia="宋体" w:hAnsi="inherit" w:cs="Times New Roman"/>
          <w:spacing w:val="-2"/>
          <w:kern w:val="0"/>
          <w:sz w:val="24"/>
          <w:szCs w:val="24"/>
        </w:rPr>
        <w:t>。入站通量的参数化遵循与单个消息处理相同的规则：它可以是整个</w:t>
      </w:r>
      <w:r w:rsidRPr="00E36C74">
        <w:rPr>
          <w:rFonts w:ascii="DejaVu Sans Mono" w:eastAsia="宋体" w:hAnsi="DejaVu Sans Mono" w:cs="DejaVu Sans Mono"/>
          <w:kern w:val="0"/>
          <w:sz w:val="23"/>
          <w:szCs w:val="23"/>
          <w:shd w:val="clear" w:color="auto" w:fill="F7F7F8"/>
        </w:rPr>
        <w:t>Message</w:t>
      </w:r>
      <w:r w:rsidRPr="00E36C74">
        <w:rPr>
          <w:rFonts w:ascii="inherit" w:eastAsia="宋体" w:hAnsi="inherit" w:cs="Times New Roman"/>
          <w:spacing w:val="-2"/>
          <w:kern w:val="0"/>
          <w:sz w:val="24"/>
          <w:szCs w:val="24"/>
        </w:rPr>
        <w:t>，一个可以是</w:t>
      </w:r>
      <w:r w:rsidRPr="00E36C74">
        <w:rPr>
          <w:rFonts w:ascii="DejaVu Sans Mono" w:eastAsia="宋体" w:hAnsi="DejaVu Sans Mono" w:cs="DejaVu Sans Mono"/>
          <w:kern w:val="0"/>
          <w:sz w:val="23"/>
          <w:szCs w:val="23"/>
          <w:shd w:val="clear" w:color="auto" w:fill="F7F7F8"/>
        </w:rPr>
        <w:t>Message</w:t>
      </w:r>
      <w:r w:rsidRPr="00E36C74">
        <w:rPr>
          <w:rFonts w:ascii="inherit" w:eastAsia="宋体" w:hAnsi="inherit" w:cs="Times New Roman"/>
          <w:spacing w:val="-2"/>
          <w:kern w:val="0"/>
          <w:sz w:val="24"/>
          <w:szCs w:val="24"/>
        </w:rPr>
        <w:t>有效负载的</w:t>
      </w:r>
      <w:r w:rsidRPr="00E36C74">
        <w:rPr>
          <w:rFonts w:ascii="inherit" w:eastAsia="宋体" w:hAnsi="inherit" w:cs="Times New Roman"/>
          <w:spacing w:val="-2"/>
          <w:kern w:val="0"/>
          <w:sz w:val="24"/>
          <w:szCs w:val="24"/>
        </w:rPr>
        <w:t>POJO</w:t>
      </w:r>
      <w:r w:rsidRPr="00E36C74">
        <w:rPr>
          <w:rFonts w:ascii="inherit" w:eastAsia="宋体" w:hAnsi="inherit" w:cs="Times New Roman"/>
          <w:spacing w:val="-2"/>
          <w:kern w:val="0"/>
          <w:sz w:val="24"/>
          <w:szCs w:val="24"/>
        </w:rPr>
        <w:t>，也可以是一个</w:t>
      </w:r>
      <w:r w:rsidRPr="00E36C74">
        <w:rPr>
          <w:rFonts w:ascii="inherit" w:eastAsia="宋体" w:hAnsi="inherit" w:cs="Times New Roman"/>
          <w:spacing w:val="-2"/>
          <w:kern w:val="0"/>
          <w:sz w:val="24"/>
          <w:szCs w:val="24"/>
        </w:rPr>
        <w:t>POJO</w:t>
      </w:r>
      <w:r w:rsidRPr="00E36C74">
        <w:rPr>
          <w:rFonts w:ascii="inherit" w:eastAsia="宋体" w:hAnsi="inherit" w:cs="Times New Roman"/>
          <w:spacing w:val="-2"/>
          <w:kern w:val="0"/>
          <w:sz w:val="24"/>
          <w:szCs w:val="24"/>
        </w:rPr>
        <w:t>基于</w:t>
      </w:r>
      <w:r w:rsidRPr="00E36C74">
        <w:rPr>
          <w:rFonts w:ascii="DejaVu Sans Mono" w:eastAsia="宋体" w:hAnsi="DejaVu Sans Mono" w:cs="DejaVu Sans Mono"/>
          <w:kern w:val="0"/>
          <w:sz w:val="23"/>
          <w:szCs w:val="23"/>
          <w:shd w:val="clear" w:color="auto" w:fill="F7F7F8"/>
        </w:rPr>
        <w:t>Message</w:t>
      </w:r>
      <w:r w:rsidRPr="00E36C74">
        <w:rPr>
          <w:rFonts w:ascii="inherit" w:eastAsia="宋体" w:hAnsi="inherit" w:cs="Times New Roman"/>
          <w:spacing w:val="-2"/>
          <w:kern w:val="0"/>
          <w:sz w:val="24"/>
          <w:szCs w:val="24"/>
        </w:rPr>
        <w:t>内容类型头的转换。提供多个输入</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32"/>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对于使用</w:t>
      </w:r>
      <w:r w:rsidRPr="00E36C74">
        <w:rPr>
          <w:rFonts w:ascii="DejaVu Sans Mono" w:eastAsia="宋体" w:hAnsi="DejaVu Sans Mono" w:cs="DejaVu Sans Mono"/>
          <w:kern w:val="0"/>
          <w:sz w:val="23"/>
          <w:szCs w:val="23"/>
          <w:shd w:val="clear" w:color="auto" w:fill="F7F7F8"/>
        </w:rPr>
        <w:t>Output</w:t>
      </w:r>
      <w:r w:rsidRPr="00E36C74">
        <w:rPr>
          <w:rFonts w:ascii="inherit" w:eastAsia="宋体" w:hAnsi="inherit" w:cs="Times New Roman"/>
          <w:spacing w:val="-2"/>
          <w:kern w:val="0"/>
          <w:sz w:val="24"/>
          <w:szCs w:val="24"/>
        </w:rPr>
        <w:t>注释的参数，它支持将方法生成的</w:t>
      </w:r>
      <w:r w:rsidRPr="00E36C74">
        <w:rPr>
          <w:rFonts w:ascii="DejaVu Sans Mono" w:eastAsia="宋体" w:hAnsi="DejaVu Sans Mono" w:cs="DejaVu Sans Mono"/>
          <w:kern w:val="0"/>
          <w:sz w:val="23"/>
          <w:szCs w:val="23"/>
          <w:shd w:val="clear" w:color="auto" w:fill="F7F7F8"/>
        </w:rPr>
        <w:t>Flux</w:t>
      </w:r>
      <w:r w:rsidRPr="00E36C74">
        <w:rPr>
          <w:rFonts w:ascii="inherit" w:eastAsia="宋体" w:hAnsi="inherit" w:cs="Times New Roman"/>
          <w:spacing w:val="-2"/>
          <w:kern w:val="0"/>
          <w:sz w:val="24"/>
          <w:szCs w:val="24"/>
        </w:rPr>
        <w:t>与输出连接的类型</w:t>
      </w:r>
      <w:r w:rsidRPr="00E36C74">
        <w:rPr>
          <w:rFonts w:ascii="DejaVu Sans Mono" w:eastAsia="宋体" w:hAnsi="DejaVu Sans Mono" w:cs="DejaVu Sans Mono"/>
          <w:kern w:val="0"/>
          <w:sz w:val="23"/>
          <w:szCs w:val="23"/>
          <w:shd w:val="clear" w:color="auto" w:fill="F7F7F8"/>
        </w:rPr>
        <w:t>FluxSender</w:t>
      </w:r>
      <w:r w:rsidRPr="00E36C74">
        <w:rPr>
          <w:rFonts w:ascii="inherit" w:eastAsia="宋体" w:hAnsi="inherit" w:cs="Times New Roman"/>
          <w:spacing w:val="-2"/>
          <w:kern w:val="0"/>
          <w:sz w:val="24"/>
          <w:szCs w:val="24"/>
        </w:rPr>
        <w:t>。一般来说，仅当方法可以有多个输出时才建议指定输出作为参数</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基于反应器的处理程序支持</w:t>
      </w:r>
      <w:r w:rsidRPr="00E36C74">
        <w:rPr>
          <w:rFonts w:ascii="DejaVu Sans Mono" w:eastAsia="宋体" w:hAnsi="DejaVu Sans Mono" w:cs="DejaVu Sans Mono"/>
          <w:kern w:val="0"/>
          <w:sz w:val="23"/>
          <w:szCs w:val="23"/>
          <w:shd w:val="clear" w:color="auto" w:fill="F7F7F8"/>
        </w:rPr>
        <w:t>Flux</w:t>
      </w:r>
      <w:r w:rsidRPr="00E36C74">
        <w:rPr>
          <w:rFonts w:ascii="inherit" w:eastAsia="宋体" w:hAnsi="inherit" w:cs="Times New Roman"/>
          <w:spacing w:val="-2"/>
          <w:kern w:val="0"/>
          <w:sz w:val="24"/>
          <w:szCs w:val="24"/>
        </w:rPr>
        <w:t>的返回类型，其中必须使用</w:t>
      </w:r>
      <w:r w:rsidRPr="00E36C74">
        <w:rPr>
          <w:rFonts w:ascii="DejaVu Sans Mono" w:eastAsia="宋体" w:hAnsi="DejaVu Sans Mono" w:cs="DejaVu Sans Mono"/>
          <w:kern w:val="0"/>
          <w:sz w:val="23"/>
          <w:szCs w:val="23"/>
          <w:shd w:val="clear" w:color="auto" w:fill="F7F7F8"/>
        </w:rPr>
        <w:t>@Output</w:t>
      </w:r>
      <w:r w:rsidRPr="00E36C74">
        <w:rPr>
          <w:rFonts w:ascii="inherit" w:eastAsia="宋体" w:hAnsi="inherit" w:cs="Times New Roman"/>
          <w:spacing w:val="-2"/>
          <w:kern w:val="0"/>
          <w:sz w:val="24"/>
          <w:szCs w:val="24"/>
        </w:rPr>
        <w:t>注释。当单个输出通量可用时，我们建议使用该方法的返回值。</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这是一个简单的基于反应器的处理器的例子。</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@EnableBinding(Processor.class)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@EnableAutoConfiguration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static class UppercaseTransformer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@StreamListener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@Output(Processor.OUTPUT)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Flux&lt;String&gt; receive(@Input(Processor.INPUT) Flux&lt;String&gt; input)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input.map(s -&gt; s.toUpperCase());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使用输出参数的同一个处理器如下所示：</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@EnableBinding(Processor.class)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@EnableAutoConfiguration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static class UppercaseTransformer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@StreamListener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void receive(@Input(Processor.INPUT) Flux&lt;String&gt; input,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@Output(Processor.OUTPUT) FluxSender output)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output.send(input.map(s -&gt; s.toUpperCase()));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RxJava 1.x</w:t>
      </w:r>
      <w:r w:rsidRPr="00E36C74">
        <w:rPr>
          <w:rFonts w:ascii="Arial" w:eastAsia="宋体" w:hAnsi="Arial" w:cs="Arial"/>
          <w:color w:val="BA3925"/>
          <w:kern w:val="0"/>
          <w:sz w:val="27"/>
          <w:szCs w:val="27"/>
        </w:rPr>
        <w:t>支持</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RxJava 1.x</w:t>
      </w:r>
      <w:r w:rsidRPr="00E36C74">
        <w:rPr>
          <w:rFonts w:ascii="inherit" w:eastAsia="宋体" w:hAnsi="inherit" w:cs="Times New Roman"/>
          <w:spacing w:val="-2"/>
          <w:kern w:val="0"/>
          <w:sz w:val="24"/>
          <w:szCs w:val="24"/>
        </w:rPr>
        <w:t>处理程序遵循与基于反应器的规则相同的规则，但将使用</w:t>
      </w:r>
      <w:r w:rsidRPr="00E36C74">
        <w:rPr>
          <w:rFonts w:ascii="DejaVu Sans Mono" w:eastAsia="宋体" w:hAnsi="DejaVu Sans Mono" w:cs="DejaVu Sans Mono"/>
          <w:kern w:val="0"/>
          <w:sz w:val="23"/>
          <w:szCs w:val="23"/>
          <w:shd w:val="clear" w:color="auto" w:fill="F7F7F8"/>
        </w:rPr>
        <w:t>Observable</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ObservableSender</w:t>
      </w:r>
      <w:r w:rsidRPr="00E36C74">
        <w:rPr>
          <w:rFonts w:ascii="inherit" w:eastAsia="宋体" w:hAnsi="inherit" w:cs="Times New Roman"/>
          <w:spacing w:val="-2"/>
          <w:kern w:val="0"/>
          <w:sz w:val="24"/>
          <w:szCs w:val="24"/>
        </w:rPr>
        <w:t>参数和返回类型。</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所以上面的第一个例子会变成：</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@EnableBinding(Processor.class)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@EnableAutoConfiguration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static class UppercaseTransformer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@StreamListener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@Output(Processor.OUTPUT)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Observable&lt;String&gt; receive(@Input(Processor.INPUT) Observable&lt;String&gt; input)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input.map(s -&gt; s.toUpperCase());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上面的第二个例子将会变成：</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@EnableBinding(Processor.class)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@EnableAutoConfiguration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static class UppercaseTransformer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@StreamListener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void receive(@Input(Processor.INPUT) Observable&lt;String&gt; input,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@Output(Processor.OUTPUT) ObservableSender output)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output.send(input.map(s -&gt; s.toUpperCase()));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聚合</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支持将多个应用程序聚合在一起，直接连接其输入和输出通道，并避免通过代理交换消息的额外成本。从版本</w:t>
      </w:r>
      <w:r w:rsidRPr="00E36C74">
        <w:rPr>
          <w:rFonts w:ascii="inherit" w:eastAsia="宋体" w:hAnsi="inherit" w:cs="Times New Roman"/>
          <w:spacing w:val="-2"/>
          <w:kern w:val="0"/>
          <w:sz w:val="24"/>
          <w:szCs w:val="24"/>
        </w:rPr>
        <w:t>1.0</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开始，仅对以下类型的应用程序支持聚合：</w:t>
      </w:r>
    </w:p>
    <w:p w:rsidR="00E36C74" w:rsidRPr="00E36C74" w:rsidRDefault="00E36C74" w:rsidP="00E36C74">
      <w:pPr>
        <w:widowControl/>
        <w:numPr>
          <w:ilvl w:val="0"/>
          <w:numId w:val="33"/>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i/>
          <w:iCs/>
          <w:spacing w:val="-2"/>
          <w:kern w:val="0"/>
          <w:sz w:val="24"/>
          <w:szCs w:val="24"/>
        </w:rPr>
        <w:t>来源</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具有名为</w:t>
      </w:r>
      <w:r w:rsidRPr="00E36C74">
        <w:rPr>
          <w:rFonts w:ascii="DejaVu Sans Mono" w:eastAsia="宋体" w:hAnsi="DejaVu Sans Mono" w:cs="DejaVu Sans Mono"/>
          <w:kern w:val="0"/>
          <w:sz w:val="23"/>
          <w:szCs w:val="23"/>
          <w:shd w:val="clear" w:color="auto" w:fill="F7F7F8"/>
        </w:rPr>
        <w:t>output</w:t>
      </w:r>
      <w:r w:rsidRPr="00E36C74">
        <w:rPr>
          <w:rFonts w:ascii="inherit" w:eastAsia="宋体" w:hAnsi="inherit" w:cs="Times New Roman"/>
          <w:spacing w:val="-2"/>
          <w:kern w:val="0"/>
          <w:sz w:val="24"/>
          <w:szCs w:val="24"/>
        </w:rPr>
        <w:t>的单个输出通道的应用程序，通常具有类型为</w:t>
      </w:r>
      <w:r w:rsidRPr="00E36C74">
        <w:rPr>
          <w:rFonts w:ascii="DejaVu Sans Mono" w:eastAsia="宋体" w:hAnsi="DejaVu Sans Mono" w:cs="DejaVu Sans Mono"/>
          <w:kern w:val="0"/>
          <w:sz w:val="23"/>
          <w:szCs w:val="23"/>
          <w:shd w:val="clear" w:color="auto" w:fill="F7F7F8"/>
        </w:rPr>
        <w:t>org.springframework.cloud.stream.messaging.Source</w:t>
      </w:r>
      <w:r w:rsidRPr="00E36C74">
        <w:rPr>
          <w:rFonts w:ascii="inherit" w:eastAsia="宋体" w:hAnsi="inherit" w:cs="Times New Roman"/>
          <w:spacing w:val="-2"/>
          <w:kern w:val="0"/>
          <w:sz w:val="24"/>
          <w:szCs w:val="24"/>
        </w:rPr>
        <w:t>的单个绑定</w:t>
      </w:r>
    </w:p>
    <w:p w:rsidR="00E36C74" w:rsidRPr="00E36C74" w:rsidRDefault="00E36C74" w:rsidP="00E36C74">
      <w:pPr>
        <w:widowControl/>
        <w:numPr>
          <w:ilvl w:val="0"/>
          <w:numId w:val="33"/>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i/>
          <w:iCs/>
          <w:spacing w:val="-2"/>
          <w:kern w:val="0"/>
          <w:sz w:val="24"/>
          <w:szCs w:val="24"/>
        </w:rPr>
        <w:t>接收器</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具有名为</w:t>
      </w:r>
      <w:r w:rsidRPr="00E36C74">
        <w:rPr>
          <w:rFonts w:ascii="DejaVu Sans Mono" w:eastAsia="宋体" w:hAnsi="DejaVu Sans Mono" w:cs="DejaVu Sans Mono"/>
          <w:kern w:val="0"/>
          <w:sz w:val="23"/>
          <w:szCs w:val="23"/>
          <w:shd w:val="clear" w:color="auto" w:fill="F7F7F8"/>
        </w:rPr>
        <w:t>input</w:t>
      </w:r>
      <w:r w:rsidRPr="00E36C74">
        <w:rPr>
          <w:rFonts w:ascii="inherit" w:eastAsia="宋体" w:hAnsi="inherit" w:cs="Times New Roman"/>
          <w:spacing w:val="-2"/>
          <w:kern w:val="0"/>
          <w:sz w:val="24"/>
          <w:szCs w:val="24"/>
        </w:rPr>
        <w:t>的单个输入通道的应用程序，通常具有类型为</w:t>
      </w:r>
      <w:r w:rsidRPr="00E36C74">
        <w:rPr>
          <w:rFonts w:ascii="DejaVu Sans Mono" w:eastAsia="宋体" w:hAnsi="DejaVu Sans Mono" w:cs="DejaVu Sans Mono"/>
          <w:kern w:val="0"/>
          <w:sz w:val="23"/>
          <w:szCs w:val="23"/>
          <w:shd w:val="clear" w:color="auto" w:fill="F7F7F8"/>
        </w:rPr>
        <w:t>org.springframework.cloud.stream.messaging.Sink</w:t>
      </w:r>
      <w:r w:rsidRPr="00E36C74">
        <w:rPr>
          <w:rFonts w:ascii="inherit" w:eastAsia="宋体" w:hAnsi="inherit" w:cs="Times New Roman"/>
          <w:spacing w:val="-2"/>
          <w:kern w:val="0"/>
          <w:sz w:val="24"/>
          <w:szCs w:val="24"/>
        </w:rPr>
        <w:t>的单个绑定</w:t>
      </w:r>
    </w:p>
    <w:p w:rsidR="00E36C74" w:rsidRPr="00E36C74" w:rsidRDefault="00E36C74" w:rsidP="00E36C74">
      <w:pPr>
        <w:widowControl/>
        <w:numPr>
          <w:ilvl w:val="0"/>
          <w:numId w:val="33"/>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i/>
          <w:iCs/>
          <w:spacing w:val="-2"/>
          <w:kern w:val="0"/>
          <w:sz w:val="24"/>
          <w:szCs w:val="24"/>
        </w:rPr>
        <w:t>处理器</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具有名为</w:t>
      </w:r>
      <w:r w:rsidRPr="00E36C74">
        <w:rPr>
          <w:rFonts w:ascii="DejaVu Sans Mono" w:eastAsia="宋体" w:hAnsi="DejaVu Sans Mono" w:cs="DejaVu Sans Mono"/>
          <w:kern w:val="0"/>
          <w:sz w:val="23"/>
          <w:szCs w:val="23"/>
          <w:shd w:val="clear" w:color="auto" w:fill="F7F7F8"/>
        </w:rPr>
        <w:t>input</w:t>
      </w:r>
      <w:r w:rsidRPr="00E36C74">
        <w:rPr>
          <w:rFonts w:ascii="inherit" w:eastAsia="宋体" w:hAnsi="inherit" w:cs="Times New Roman"/>
          <w:spacing w:val="-2"/>
          <w:kern w:val="0"/>
          <w:sz w:val="24"/>
          <w:szCs w:val="24"/>
        </w:rPr>
        <w:t>的单个输入通道和名为</w:t>
      </w:r>
      <w:r w:rsidRPr="00E36C74">
        <w:rPr>
          <w:rFonts w:ascii="DejaVu Sans Mono" w:eastAsia="宋体" w:hAnsi="DejaVu Sans Mono" w:cs="DejaVu Sans Mono"/>
          <w:kern w:val="0"/>
          <w:sz w:val="23"/>
          <w:szCs w:val="23"/>
          <w:shd w:val="clear" w:color="auto" w:fill="F7F7F8"/>
        </w:rPr>
        <w:t>output</w:t>
      </w:r>
      <w:r w:rsidRPr="00E36C74">
        <w:rPr>
          <w:rFonts w:ascii="inherit" w:eastAsia="宋体" w:hAnsi="inherit" w:cs="Times New Roman"/>
          <w:spacing w:val="-2"/>
          <w:kern w:val="0"/>
          <w:sz w:val="24"/>
          <w:szCs w:val="24"/>
        </w:rPr>
        <w:t>的单个输出通道的应用程序，通常具有类型为</w:t>
      </w:r>
      <w:r w:rsidRPr="00E36C74">
        <w:rPr>
          <w:rFonts w:ascii="DejaVu Sans Mono" w:eastAsia="宋体" w:hAnsi="DejaVu Sans Mono" w:cs="DejaVu Sans Mono"/>
          <w:kern w:val="0"/>
          <w:sz w:val="23"/>
          <w:szCs w:val="23"/>
          <w:shd w:val="clear" w:color="auto" w:fill="F7F7F8"/>
        </w:rPr>
        <w:t>org.springframework.cloud.stream.messaging.Processor</w:t>
      </w:r>
      <w:r w:rsidRPr="00E36C74">
        <w:rPr>
          <w:rFonts w:ascii="inherit" w:eastAsia="宋体" w:hAnsi="inherit" w:cs="Times New Roman"/>
          <w:spacing w:val="-2"/>
          <w:kern w:val="0"/>
          <w:sz w:val="24"/>
          <w:szCs w:val="24"/>
        </w:rPr>
        <w:t>的单个绑定。</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它们可以通过创建一系列互连的应用程序来聚合在一起，其中序列中的元素的输出通道连接到下一个元素的输入通道（如果存在）。序列可以从</w:t>
      </w:r>
      <w:r w:rsidRPr="00E36C74">
        <w:rPr>
          <w:rFonts w:ascii="inherit" w:eastAsia="宋体" w:hAnsi="inherit" w:cs="Times New Roman"/>
          <w:i/>
          <w:iCs/>
          <w:spacing w:val="-2"/>
          <w:kern w:val="0"/>
          <w:sz w:val="24"/>
          <w:szCs w:val="24"/>
        </w:rPr>
        <w:t>源</w:t>
      </w:r>
      <w:r w:rsidRPr="00E36C74">
        <w:rPr>
          <w:rFonts w:ascii="inherit" w:eastAsia="宋体" w:hAnsi="inherit" w:cs="Times New Roman"/>
          <w:spacing w:val="-2"/>
          <w:kern w:val="0"/>
          <w:sz w:val="24"/>
          <w:szCs w:val="24"/>
        </w:rPr>
        <w:t>或</w:t>
      </w:r>
      <w:r w:rsidRPr="00E36C74">
        <w:rPr>
          <w:rFonts w:ascii="inherit" w:eastAsia="宋体" w:hAnsi="inherit" w:cs="Times New Roman"/>
          <w:i/>
          <w:iCs/>
          <w:spacing w:val="-2"/>
          <w:kern w:val="0"/>
          <w:sz w:val="24"/>
          <w:szCs w:val="24"/>
        </w:rPr>
        <w:t>处理器开始</w:t>
      </w:r>
      <w:r w:rsidRPr="00E36C74">
        <w:rPr>
          <w:rFonts w:ascii="inherit" w:eastAsia="宋体" w:hAnsi="inherit" w:cs="Times New Roman"/>
          <w:spacing w:val="-2"/>
          <w:kern w:val="0"/>
          <w:sz w:val="24"/>
          <w:szCs w:val="24"/>
        </w:rPr>
        <w:t>，它可以包含任意数量的</w:t>
      </w:r>
      <w:r w:rsidRPr="00E36C74">
        <w:rPr>
          <w:rFonts w:ascii="inherit" w:eastAsia="宋体" w:hAnsi="inherit" w:cs="Times New Roman"/>
          <w:i/>
          <w:iCs/>
          <w:spacing w:val="-2"/>
          <w:kern w:val="0"/>
          <w:sz w:val="24"/>
          <w:szCs w:val="24"/>
        </w:rPr>
        <w:t>处理器</w:t>
      </w:r>
      <w:r w:rsidRPr="00E36C74">
        <w:rPr>
          <w:rFonts w:ascii="inherit" w:eastAsia="宋体" w:hAnsi="inherit" w:cs="Times New Roman"/>
          <w:spacing w:val="-2"/>
          <w:kern w:val="0"/>
          <w:sz w:val="24"/>
          <w:szCs w:val="24"/>
        </w:rPr>
        <w:t>，并且必须以</w:t>
      </w:r>
      <w:r w:rsidRPr="00E36C74">
        <w:rPr>
          <w:rFonts w:ascii="inherit" w:eastAsia="宋体" w:hAnsi="inherit" w:cs="Times New Roman"/>
          <w:i/>
          <w:iCs/>
          <w:spacing w:val="-2"/>
          <w:kern w:val="0"/>
          <w:sz w:val="24"/>
          <w:szCs w:val="24"/>
        </w:rPr>
        <w:t>处理器</w:t>
      </w:r>
      <w:r w:rsidRPr="00E36C74">
        <w:rPr>
          <w:rFonts w:ascii="inherit" w:eastAsia="宋体" w:hAnsi="inherit" w:cs="Times New Roman"/>
          <w:spacing w:val="-2"/>
          <w:kern w:val="0"/>
          <w:sz w:val="24"/>
          <w:szCs w:val="24"/>
        </w:rPr>
        <w:t>或</w:t>
      </w:r>
      <w:r w:rsidRPr="00E36C74">
        <w:rPr>
          <w:rFonts w:ascii="inherit" w:eastAsia="宋体" w:hAnsi="inherit" w:cs="Times New Roman"/>
          <w:i/>
          <w:iCs/>
          <w:spacing w:val="-2"/>
          <w:kern w:val="0"/>
          <w:sz w:val="24"/>
          <w:szCs w:val="24"/>
        </w:rPr>
        <w:t>接收器</w:t>
      </w:r>
      <w:r w:rsidRPr="00E36C74">
        <w:rPr>
          <w:rFonts w:ascii="inherit" w:eastAsia="宋体" w:hAnsi="inherit" w:cs="Times New Roman"/>
          <w:spacing w:val="-2"/>
          <w:kern w:val="0"/>
          <w:sz w:val="24"/>
          <w:szCs w:val="24"/>
        </w:rPr>
        <w:t>结束。</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根据起始和结束元素的性质，序列可以具有一个或多个可绑定的信道，如下所示：</w:t>
      </w:r>
    </w:p>
    <w:p w:rsidR="00E36C74" w:rsidRPr="00E36C74" w:rsidRDefault="00E36C74" w:rsidP="00E36C74">
      <w:pPr>
        <w:widowControl/>
        <w:numPr>
          <w:ilvl w:val="0"/>
          <w:numId w:val="3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如果序列从源头开始并以</w:t>
      </w:r>
      <w:r w:rsidRPr="00E36C74">
        <w:rPr>
          <w:rFonts w:ascii="inherit" w:eastAsia="宋体" w:hAnsi="inherit" w:cs="Times New Roman"/>
          <w:spacing w:val="-2"/>
          <w:kern w:val="0"/>
          <w:sz w:val="24"/>
          <w:szCs w:val="24"/>
        </w:rPr>
        <w:t>sink</w:t>
      </w:r>
      <w:r w:rsidRPr="00E36C74">
        <w:rPr>
          <w:rFonts w:ascii="inherit" w:eastAsia="宋体" w:hAnsi="inherit" w:cs="Times New Roman"/>
          <w:spacing w:val="-2"/>
          <w:kern w:val="0"/>
          <w:sz w:val="24"/>
          <w:szCs w:val="24"/>
        </w:rPr>
        <w:t>结束，则应用程序之间的所有通信都是直接的，并且不会绑定任何通道</w:t>
      </w:r>
    </w:p>
    <w:p w:rsidR="00E36C74" w:rsidRPr="00E36C74" w:rsidRDefault="00E36C74" w:rsidP="00E36C74">
      <w:pPr>
        <w:widowControl/>
        <w:numPr>
          <w:ilvl w:val="0"/>
          <w:numId w:val="3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如果序列以处理器开始，则其输入通道将成为聚合的</w:t>
      </w:r>
      <w:r w:rsidRPr="00E36C74">
        <w:rPr>
          <w:rFonts w:ascii="DejaVu Sans Mono" w:eastAsia="宋体" w:hAnsi="DejaVu Sans Mono" w:cs="DejaVu Sans Mono"/>
          <w:kern w:val="0"/>
          <w:sz w:val="23"/>
          <w:szCs w:val="23"/>
          <w:shd w:val="clear" w:color="auto" w:fill="F7F7F8"/>
        </w:rPr>
        <w:t>input</w:t>
      </w:r>
      <w:r w:rsidRPr="00E36C74">
        <w:rPr>
          <w:rFonts w:ascii="inherit" w:eastAsia="宋体" w:hAnsi="inherit" w:cs="Times New Roman"/>
          <w:spacing w:val="-2"/>
          <w:kern w:val="0"/>
          <w:sz w:val="24"/>
          <w:szCs w:val="24"/>
        </w:rPr>
        <w:t>通道，并将相应地进行绑定</w:t>
      </w:r>
    </w:p>
    <w:p w:rsidR="00E36C74" w:rsidRPr="00E36C74" w:rsidRDefault="00E36C74" w:rsidP="00E36C74">
      <w:pPr>
        <w:widowControl/>
        <w:numPr>
          <w:ilvl w:val="0"/>
          <w:numId w:val="3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如果序列以处理器结束，则其输出通道将成为聚合的</w:t>
      </w:r>
      <w:r w:rsidRPr="00E36C74">
        <w:rPr>
          <w:rFonts w:ascii="DejaVu Sans Mono" w:eastAsia="宋体" w:hAnsi="DejaVu Sans Mono" w:cs="DejaVu Sans Mono"/>
          <w:kern w:val="0"/>
          <w:sz w:val="23"/>
          <w:szCs w:val="23"/>
          <w:shd w:val="clear" w:color="auto" w:fill="F7F7F8"/>
        </w:rPr>
        <w:t>output</w:t>
      </w:r>
      <w:r w:rsidRPr="00E36C74">
        <w:rPr>
          <w:rFonts w:ascii="inherit" w:eastAsia="宋体" w:hAnsi="inherit" w:cs="Times New Roman"/>
          <w:spacing w:val="-2"/>
          <w:kern w:val="0"/>
          <w:sz w:val="24"/>
          <w:szCs w:val="24"/>
        </w:rPr>
        <w:t>通道，并将相应地进行绑定</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使用</w:t>
      </w:r>
      <w:r w:rsidRPr="00E36C74">
        <w:rPr>
          <w:rFonts w:ascii="DejaVu Sans Mono" w:eastAsia="宋体" w:hAnsi="DejaVu Sans Mono" w:cs="DejaVu Sans Mono"/>
          <w:kern w:val="0"/>
          <w:sz w:val="23"/>
          <w:szCs w:val="23"/>
          <w:shd w:val="clear" w:color="auto" w:fill="F7F7F8"/>
        </w:rPr>
        <w:t>AggregateApplicationBuilder</w:t>
      </w:r>
      <w:r w:rsidRPr="00E36C74">
        <w:rPr>
          <w:rFonts w:ascii="inherit" w:eastAsia="宋体" w:hAnsi="inherit" w:cs="Times New Roman"/>
          <w:spacing w:val="-2"/>
          <w:kern w:val="0"/>
          <w:sz w:val="24"/>
          <w:szCs w:val="24"/>
        </w:rPr>
        <w:t>实用程序类执行聚合，如以下示例所示。我们考虑一个项目，我们有源，处理器和汇点，可以在项目中定义，或者可以包含在项目的依赖之一中。</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如果配置类使用</w:t>
            </w:r>
            <w:r w:rsidRPr="00E36C74">
              <w:rPr>
                <w:rFonts w:ascii="DejaVu Sans Mono" w:eastAsia="宋体" w:hAnsi="DejaVu Sans Mono" w:cs="DejaVu Sans Mono"/>
                <w:kern w:val="0"/>
                <w:sz w:val="23"/>
                <w:szCs w:val="23"/>
                <w:shd w:val="clear" w:color="auto" w:fill="F7F7F8"/>
              </w:rPr>
              <w:t>@SpringBootApplication</w:t>
            </w:r>
            <w:r w:rsidRPr="00E36C74">
              <w:rPr>
                <w:rFonts w:ascii="inherit" w:eastAsia="宋体" w:hAnsi="inherit" w:cs="宋体"/>
                <w:spacing w:val="-2"/>
                <w:kern w:val="0"/>
                <w:sz w:val="24"/>
                <w:szCs w:val="24"/>
              </w:rPr>
              <w:t>，聚合应用程序中的每个组件（源，宿或处理器）必须在单独的包中提供。这是为了避免应用程序之间的串扰，由于在同一个包内的配置类上由</w:t>
            </w:r>
            <w:r w:rsidRPr="00E36C74">
              <w:rPr>
                <w:rFonts w:ascii="DejaVu Sans Mono" w:eastAsia="宋体" w:hAnsi="DejaVu Sans Mono" w:cs="DejaVu Sans Mono"/>
                <w:kern w:val="0"/>
                <w:sz w:val="23"/>
                <w:szCs w:val="23"/>
                <w:shd w:val="clear" w:color="auto" w:fill="F7F7F8"/>
              </w:rPr>
              <w:t>@SpringBootApplication</w:t>
            </w:r>
            <w:r w:rsidRPr="00E36C74">
              <w:rPr>
                <w:rFonts w:ascii="inherit" w:eastAsia="宋体" w:hAnsi="inherit" w:cs="宋体"/>
                <w:spacing w:val="-2"/>
                <w:kern w:val="0"/>
                <w:sz w:val="24"/>
                <w:szCs w:val="24"/>
              </w:rPr>
              <w:t>执行的类路径扫描。在下面的示例中，可以看到，</w:t>
            </w:r>
            <w:r w:rsidRPr="00E36C74">
              <w:rPr>
                <w:rFonts w:ascii="inherit" w:eastAsia="宋体" w:hAnsi="inherit" w:cs="宋体"/>
                <w:spacing w:val="-2"/>
                <w:kern w:val="0"/>
                <w:sz w:val="24"/>
                <w:szCs w:val="24"/>
              </w:rPr>
              <w:t>Source</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Processor</w:t>
            </w:r>
            <w:r w:rsidRPr="00E36C74">
              <w:rPr>
                <w:rFonts w:ascii="inherit" w:eastAsia="宋体" w:hAnsi="inherit" w:cs="宋体"/>
                <w:spacing w:val="-2"/>
                <w:kern w:val="0"/>
                <w:sz w:val="24"/>
                <w:szCs w:val="24"/>
              </w:rPr>
              <w:t>和</w:t>
            </w:r>
            <w:r w:rsidRPr="00E36C74">
              <w:rPr>
                <w:rFonts w:ascii="inherit" w:eastAsia="宋体" w:hAnsi="inherit" w:cs="宋体"/>
                <w:spacing w:val="-2"/>
                <w:kern w:val="0"/>
                <w:sz w:val="24"/>
                <w:szCs w:val="24"/>
              </w:rPr>
              <w:t>Sink</w:t>
            </w:r>
            <w:r w:rsidRPr="00E36C74">
              <w:rPr>
                <w:rFonts w:ascii="inherit" w:eastAsia="宋体" w:hAnsi="inherit" w:cs="宋体"/>
                <w:spacing w:val="-2"/>
                <w:kern w:val="0"/>
                <w:sz w:val="24"/>
                <w:szCs w:val="24"/>
              </w:rPr>
              <w:t>应用程序类分组在单独的包中。一个可能的替代方法是在单独的</w:t>
            </w:r>
            <w:r w:rsidRPr="00E36C74">
              <w:rPr>
                <w:rFonts w:ascii="DejaVu Sans Mono" w:eastAsia="宋体" w:hAnsi="DejaVu Sans Mono" w:cs="DejaVu Sans Mono"/>
                <w:kern w:val="0"/>
                <w:sz w:val="23"/>
                <w:szCs w:val="23"/>
                <w:shd w:val="clear" w:color="auto" w:fill="F7F7F8"/>
              </w:rPr>
              <w:t>@Configuration</w:t>
            </w:r>
            <w:r w:rsidRPr="00E36C74">
              <w:rPr>
                <w:rFonts w:ascii="inherit" w:eastAsia="宋体" w:hAnsi="inherit" w:cs="宋体"/>
                <w:spacing w:val="-2"/>
                <w:kern w:val="0"/>
                <w:sz w:val="24"/>
                <w:szCs w:val="24"/>
              </w:rPr>
              <w:t>类中提供源，宿或处理器配置，避免使用</w:t>
            </w:r>
            <w:r w:rsidRPr="00E36C74">
              <w:rPr>
                <w:rFonts w:ascii="DejaVu Sans Mono" w:eastAsia="宋体" w:hAnsi="DejaVu Sans Mono" w:cs="DejaVu Sans Mono"/>
                <w:kern w:val="0"/>
                <w:sz w:val="23"/>
                <w:szCs w:val="23"/>
                <w:shd w:val="clear" w:color="auto" w:fill="F7F7F8"/>
              </w:rPr>
              <w:t>@SpringBootApplication</w:t>
            </w:r>
            <w:r w:rsidRPr="00E36C74">
              <w:rPr>
                <w:rFonts w:ascii="inherit" w:eastAsia="宋体" w:hAnsi="inherit" w:cs="宋体"/>
                <w:spacing w:val="-2"/>
                <w:kern w:val="0"/>
                <w:sz w:val="24"/>
                <w:szCs w:val="24"/>
              </w:rPr>
              <w:t> / </w:t>
            </w:r>
            <w:r w:rsidRPr="00E36C74">
              <w:rPr>
                <w:rFonts w:ascii="DejaVu Sans Mono" w:eastAsia="宋体" w:hAnsi="DejaVu Sans Mono" w:cs="DejaVu Sans Mono"/>
                <w:kern w:val="0"/>
                <w:sz w:val="23"/>
                <w:szCs w:val="23"/>
                <w:shd w:val="clear" w:color="auto" w:fill="F7F7F8"/>
              </w:rPr>
              <w:t>@ComponentScan</w:t>
            </w:r>
            <w:r w:rsidRPr="00E36C74">
              <w:rPr>
                <w:rFonts w:ascii="inherit" w:eastAsia="宋体" w:hAnsi="inherit" w:cs="宋体"/>
                <w:spacing w:val="-2"/>
                <w:kern w:val="0"/>
                <w:sz w:val="24"/>
                <w:szCs w:val="24"/>
              </w:rPr>
              <w:t>并使用它们进行聚合。</w:t>
            </w:r>
          </w:p>
        </w:tc>
      </w:tr>
    </w:tbl>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package com.app.mysink;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@SpringBootApplication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@EnableBinding(Sink.class)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SinkApplication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private static Logger logger = LoggerFactory.getLogger(SinkApplication.class);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@ServiceActivator(inputChannel=Sink.INPUT)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void loggerSink(Object payload)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logger.info("Received: " + payload);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package com.app.myprocessor;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@SpringBootApplication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@EnableBinding(Processor.class)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ProcessorApplication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@Transformer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String loggerSink(String payload)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payload.toUpperCase();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package com.app.mysource;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@SpringBootApplication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@EnableBinding(Source.class)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SourceApplication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@Bean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@InboundChannelAdapter(value = Source.OUTPUT)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String timerMessageSource()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new SimpleDateFormat().format(new Date());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每个配置可以用于运行一个单独的组件，但在这种情况下，它们可以聚合在一起，如下所示：</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package com.app;</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@SpringBootApplication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SampleAggregateApplication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static void main(String[] args)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new AggregateApplicationBuilder()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.from(SourceApplication.class).args("--fixedDelay=5000")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.via(ProcessorApplication.class)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.to(SinkApplication.class).args("--debug=true").run(args);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该序列的起始组件作为</w:t>
      </w:r>
      <w:r w:rsidRPr="00E36C74">
        <w:rPr>
          <w:rFonts w:ascii="DejaVu Sans Mono" w:eastAsia="宋体" w:hAnsi="DejaVu Sans Mono" w:cs="DejaVu Sans Mono"/>
          <w:kern w:val="0"/>
          <w:sz w:val="23"/>
          <w:szCs w:val="23"/>
          <w:shd w:val="clear" w:color="auto" w:fill="F7F7F8"/>
        </w:rPr>
        <w:t>from()</w:t>
      </w:r>
      <w:r w:rsidRPr="00E36C74">
        <w:rPr>
          <w:rFonts w:ascii="inherit" w:eastAsia="宋体" w:hAnsi="inherit" w:cs="Times New Roman"/>
          <w:spacing w:val="-2"/>
          <w:kern w:val="0"/>
          <w:sz w:val="24"/>
          <w:szCs w:val="24"/>
        </w:rPr>
        <w:t>方法的参数提供。序列的结尾部分作为</w:t>
      </w:r>
      <w:r w:rsidRPr="00E36C74">
        <w:rPr>
          <w:rFonts w:ascii="DejaVu Sans Mono" w:eastAsia="宋体" w:hAnsi="DejaVu Sans Mono" w:cs="DejaVu Sans Mono"/>
          <w:kern w:val="0"/>
          <w:sz w:val="23"/>
          <w:szCs w:val="23"/>
          <w:shd w:val="clear" w:color="auto" w:fill="F7F7F8"/>
        </w:rPr>
        <w:t>to()</w:t>
      </w:r>
      <w:r w:rsidRPr="00E36C74">
        <w:rPr>
          <w:rFonts w:ascii="inherit" w:eastAsia="宋体" w:hAnsi="inherit" w:cs="Times New Roman"/>
          <w:spacing w:val="-2"/>
          <w:kern w:val="0"/>
          <w:sz w:val="24"/>
          <w:szCs w:val="24"/>
        </w:rPr>
        <w:t>方法的参数提供。中间处理器作为</w:t>
      </w:r>
      <w:r w:rsidRPr="00E36C74">
        <w:rPr>
          <w:rFonts w:ascii="DejaVu Sans Mono" w:eastAsia="宋体" w:hAnsi="DejaVu Sans Mono" w:cs="DejaVu Sans Mono"/>
          <w:kern w:val="0"/>
          <w:sz w:val="23"/>
          <w:szCs w:val="23"/>
          <w:shd w:val="clear" w:color="auto" w:fill="F7F7F8"/>
        </w:rPr>
        <w:t>via()</w:t>
      </w:r>
      <w:r w:rsidRPr="00E36C74">
        <w:rPr>
          <w:rFonts w:ascii="inherit" w:eastAsia="宋体" w:hAnsi="inherit" w:cs="Times New Roman"/>
          <w:spacing w:val="-2"/>
          <w:kern w:val="0"/>
          <w:sz w:val="24"/>
          <w:szCs w:val="24"/>
        </w:rPr>
        <w:t>方法的参数提供。同一类型的多个处理器可以一起链接（例如，用于具有不同配置的流水线转换）。对于每个组件，构建器可以为</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配置提供运行时参数。</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配置聚合应用程序</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支持使用</w:t>
      </w:r>
      <w:r w:rsidRPr="00E36C74">
        <w:rPr>
          <w:rFonts w:ascii="inherit" w:eastAsia="宋体" w:hAnsi="inherit" w:cs="Times New Roman"/>
          <w:spacing w:val="-2"/>
          <w:kern w:val="0"/>
          <w:sz w:val="24"/>
          <w:szCs w:val="24"/>
        </w:rPr>
        <w:t>'namespace'</w:t>
      </w:r>
      <w:r w:rsidRPr="00E36C74">
        <w:rPr>
          <w:rFonts w:ascii="inherit" w:eastAsia="宋体" w:hAnsi="inherit" w:cs="Times New Roman"/>
          <w:spacing w:val="-2"/>
          <w:kern w:val="0"/>
          <w:sz w:val="24"/>
          <w:szCs w:val="24"/>
        </w:rPr>
        <w:t>作为前缀向聚合应用程序内的各个应用程序传递属性。</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命名空间可以为应用程序设置如下：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@SpringBootApplication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SampleAggregateApplication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static void main(String[] args)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new AggregateApplicationBuilder()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.from(SourceApplication.class).namespace("source").args("--fixedDelay=5000")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.via(ProcessorApplication.class).namespace("processor1")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.to(SinkApplication.class).namespace("sink").args("--debug=true").run(args);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一旦为单个应用程序设置了</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命名空间</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，则可以使用任何支持的属性源（命令行，环境属性等）将具有</w:t>
      </w:r>
      <w:r w:rsidRPr="00E36C74">
        <w:rPr>
          <w:rFonts w:ascii="DejaVu Sans Mono" w:eastAsia="宋体" w:hAnsi="DejaVu Sans Mono" w:cs="DejaVu Sans Mono"/>
          <w:kern w:val="0"/>
          <w:sz w:val="23"/>
          <w:szCs w:val="23"/>
          <w:shd w:val="clear" w:color="auto" w:fill="F7F7F8"/>
        </w:rPr>
        <w:t>namespace</w:t>
      </w:r>
      <w:r w:rsidRPr="00E36C74">
        <w:rPr>
          <w:rFonts w:ascii="inherit" w:eastAsia="宋体" w:hAnsi="inherit" w:cs="Times New Roman"/>
          <w:spacing w:val="-2"/>
          <w:kern w:val="0"/>
          <w:sz w:val="24"/>
          <w:szCs w:val="24"/>
        </w:rPr>
        <w:t>作为前缀的应用程序属性传递到聚合应用程序，</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例如，要覆盖</w:t>
      </w:r>
      <w:r w:rsidRPr="00E36C74">
        <w:rPr>
          <w:rFonts w:ascii="inherit" w:eastAsia="宋体" w:hAnsi="inherit" w:cs="Times New Roman"/>
          <w:spacing w:val="-2"/>
          <w:kern w:val="0"/>
          <w:sz w:val="24"/>
          <w:szCs w:val="24"/>
        </w:rPr>
        <w:t>“source”</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“sink”</w:t>
      </w:r>
      <w:r w:rsidRPr="00E36C74">
        <w:rPr>
          <w:rFonts w:ascii="inherit" w:eastAsia="宋体" w:hAnsi="inherit" w:cs="Times New Roman"/>
          <w:spacing w:val="-2"/>
          <w:kern w:val="0"/>
          <w:sz w:val="24"/>
          <w:szCs w:val="24"/>
        </w:rPr>
        <w:t>应用程序的默认</w:t>
      </w:r>
      <w:r w:rsidRPr="00E36C74">
        <w:rPr>
          <w:rFonts w:ascii="DejaVu Sans Mono" w:eastAsia="宋体" w:hAnsi="DejaVu Sans Mono" w:cs="DejaVu Sans Mono"/>
          <w:kern w:val="0"/>
          <w:sz w:val="23"/>
          <w:szCs w:val="23"/>
          <w:shd w:val="clear" w:color="auto" w:fill="F7F7F8"/>
        </w:rPr>
        <w:t>fixedDelay</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debug</w:t>
      </w:r>
      <w:r w:rsidRPr="00E36C74">
        <w:rPr>
          <w:rFonts w:ascii="inherit" w:eastAsia="宋体" w:hAnsi="inherit" w:cs="Times New Roman"/>
          <w:spacing w:val="-2"/>
          <w:kern w:val="0"/>
          <w:sz w:val="24"/>
          <w:szCs w:val="24"/>
        </w:rPr>
        <w:t>属性：</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java -jar target/MyAggregateApplication-0.0.1-SNAPSHOT.jar --source.fixedDelay=10000 --sink.debug=false</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为非自包含聚合应用程序配置绑定服务属性</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非自包含聚合应用程序通过聚合应用程序的入站</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出站组件（通常为消息通道）中的一个或两者绑定到外部代理，而聚合应用程序内的应用程序是直接绑定的。例如：源应用程序的输出和处理器应用程序的输入是直接绑定的，而处理器的输出通道绑定到代理的外部目的地。当传递非自包含聚合应用程序的绑定服务属性时，需要将绑定服务属性传递给聚合应用程序，而不是将它们设置为单个子应用程序的</w:t>
      </w:r>
      <w:r w:rsidRPr="00E36C74">
        <w:rPr>
          <w:rFonts w:ascii="inherit" w:eastAsia="宋体" w:hAnsi="inherit" w:cs="Times New Roman"/>
          <w:spacing w:val="-2"/>
          <w:kern w:val="0"/>
          <w:sz w:val="24"/>
          <w:szCs w:val="24"/>
        </w:rPr>
        <w:t>“args”</w:t>
      </w:r>
      <w:r w:rsidRPr="00E36C74">
        <w:rPr>
          <w:rFonts w:ascii="inherit" w:eastAsia="宋体" w:hAnsi="inherit" w:cs="Times New Roman"/>
          <w:spacing w:val="-2"/>
          <w:kern w:val="0"/>
          <w:sz w:val="24"/>
          <w:szCs w:val="24"/>
        </w:rPr>
        <w:t>。例如，</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@SpringBootApplication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SampleAggregateApplication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static void main(String[] args)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new AggregateApplicationBuilder()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.from(SourceApplication.class).namespace("source").args("--fixedDelay=5000")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.via(ProcessorApplication.class).namespace("processor1").args("--debug=true").run(args);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需要将绑定属性</w:t>
      </w:r>
      <w:r w:rsidRPr="00E36C74">
        <w:rPr>
          <w:rFonts w:ascii="DejaVu Sans Mono" w:eastAsia="宋体" w:hAnsi="DejaVu Sans Mono" w:cs="DejaVu Sans Mono"/>
          <w:kern w:val="0"/>
          <w:sz w:val="23"/>
          <w:szCs w:val="23"/>
          <w:shd w:val="clear" w:color="auto" w:fill="F7F7F8"/>
        </w:rPr>
        <w:t>--spring.cloud.stream.bindings.output.destination=processor-output</w:t>
      </w:r>
      <w:r w:rsidRPr="00E36C74">
        <w:rPr>
          <w:rFonts w:ascii="inherit" w:eastAsia="宋体" w:hAnsi="inherit" w:cs="Times New Roman"/>
          <w:spacing w:val="-2"/>
          <w:kern w:val="0"/>
          <w:sz w:val="24"/>
          <w:szCs w:val="24"/>
        </w:rPr>
        <w:t>指定为外部配置属性（</w:t>
      </w:r>
      <w:r w:rsidRPr="00E36C74">
        <w:rPr>
          <w:rFonts w:ascii="inherit" w:eastAsia="宋体" w:hAnsi="inherit" w:cs="Times New Roman"/>
          <w:spacing w:val="-2"/>
          <w:kern w:val="0"/>
          <w:sz w:val="24"/>
          <w:szCs w:val="24"/>
        </w:rPr>
        <w:t>cmdline arg</w:t>
      </w:r>
      <w:r w:rsidRPr="00E36C74">
        <w:rPr>
          <w:rFonts w:ascii="inherit" w:eastAsia="宋体" w:hAnsi="inherit" w:cs="Times New Roman"/>
          <w:spacing w:val="-2"/>
          <w:kern w:val="0"/>
          <w:sz w:val="24"/>
          <w:szCs w:val="24"/>
        </w:rPr>
        <w:t>等）之一。</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Binders</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提供了一个</w:t>
      </w:r>
      <w:r w:rsidRPr="00E36C74">
        <w:rPr>
          <w:rFonts w:ascii="inherit" w:eastAsia="宋体" w:hAnsi="inherit" w:cs="Times New Roman"/>
          <w:spacing w:val="-2"/>
          <w:kern w:val="0"/>
          <w:sz w:val="24"/>
          <w:szCs w:val="24"/>
        </w:rPr>
        <w:t>Binder</w:t>
      </w:r>
      <w:r w:rsidRPr="00E36C74">
        <w:rPr>
          <w:rFonts w:ascii="inherit" w:eastAsia="宋体" w:hAnsi="inherit" w:cs="Times New Roman"/>
          <w:spacing w:val="-2"/>
          <w:kern w:val="0"/>
          <w:sz w:val="24"/>
          <w:szCs w:val="24"/>
        </w:rPr>
        <w:t>抽象，用于连接到外部中间件的物理目标。本节提供有关</w:t>
      </w:r>
      <w:r w:rsidRPr="00E36C74">
        <w:rPr>
          <w:rFonts w:ascii="inherit" w:eastAsia="宋体" w:hAnsi="inherit" w:cs="Times New Roman"/>
          <w:spacing w:val="-2"/>
          <w:kern w:val="0"/>
          <w:sz w:val="24"/>
          <w:szCs w:val="24"/>
        </w:rPr>
        <w:t>Binder SPI</w:t>
      </w:r>
      <w:r w:rsidRPr="00E36C74">
        <w:rPr>
          <w:rFonts w:ascii="inherit" w:eastAsia="宋体" w:hAnsi="inherit" w:cs="Times New Roman"/>
          <w:spacing w:val="-2"/>
          <w:kern w:val="0"/>
          <w:sz w:val="24"/>
          <w:szCs w:val="24"/>
        </w:rPr>
        <w:t>，其主要组件和实现特定详细信息背后的主要概念的信息。</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生产者和消费者</w:t>
      </w:r>
    </w:p>
    <w:p w:rsidR="00E36C74" w:rsidRPr="00E36C74" w:rsidRDefault="00E36C74" w:rsidP="00E36C74">
      <w:pPr>
        <w:widowControl/>
        <w:shd w:val="clear" w:color="auto" w:fill="FFFFFF"/>
        <w:jc w:val="left"/>
        <w:rPr>
          <w:rFonts w:ascii="Times New Roman" w:eastAsia="宋体" w:hAnsi="Times New Roman" w:cs="Times New Roman"/>
          <w:kern w:val="0"/>
          <w:sz w:val="24"/>
          <w:szCs w:val="24"/>
        </w:rPr>
      </w:pPr>
      <w:r w:rsidRPr="00E36C74">
        <w:rPr>
          <w:rFonts w:ascii="Times New Roman" w:eastAsia="宋体" w:hAnsi="Times New Roman" w:cs="Times New Roman"/>
          <w:noProof/>
          <w:kern w:val="0"/>
          <w:sz w:val="24"/>
          <w:szCs w:val="24"/>
        </w:rPr>
        <w:drawing>
          <wp:inline distT="0" distB="0" distL="0" distR="0">
            <wp:extent cx="2857500" cy="714375"/>
            <wp:effectExtent l="0" t="0" r="0" b="9525"/>
            <wp:docPr id="20" name="图片 20" descr="生产者消费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生产者消费者"/>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857500" cy="714375"/>
                    </a:xfrm>
                    <a:prstGeom prst="rect">
                      <a:avLst/>
                    </a:prstGeom>
                    <a:noFill/>
                    <a:ln>
                      <a:noFill/>
                    </a:ln>
                  </pic:spPr>
                </pic:pic>
              </a:graphicData>
            </a:graphic>
          </wp:inline>
        </w:drawing>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图</w:t>
      </w:r>
      <w:r w:rsidRPr="00E36C74">
        <w:rPr>
          <w:rFonts w:ascii="Times New Roman" w:eastAsia="宋体" w:hAnsi="Times New Roman" w:cs="Times New Roman"/>
          <w:i/>
          <w:iCs/>
          <w:color w:val="7A2518"/>
          <w:kern w:val="0"/>
          <w:sz w:val="24"/>
          <w:szCs w:val="24"/>
        </w:rPr>
        <w:t>9.</w:t>
      </w:r>
      <w:r w:rsidRPr="00E36C74">
        <w:rPr>
          <w:rFonts w:ascii="Times New Roman" w:eastAsia="宋体" w:hAnsi="Times New Roman" w:cs="Times New Roman"/>
          <w:i/>
          <w:iCs/>
          <w:color w:val="7A2518"/>
          <w:kern w:val="0"/>
          <w:sz w:val="24"/>
          <w:szCs w:val="24"/>
        </w:rPr>
        <w:t>生产者和消费者</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甲</w:t>
      </w:r>
      <w:r w:rsidRPr="00E36C74">
        <w:rPr>
          <w:rFonts w:ascii="inherit" w:eastAsia="宋体" w:hAnsi="inherit" w:cs="Times New Roman"/>
          <w:i/>
          <w:iCs/>
          <w:spacing w:val="-2"/>
          <w:kern w:val="0"/>
          <w:sz w:val="24"/>
          <w:szCs w:val="24"/>
        </w:rPr>
        <w:t>生产者</w:t>
      </w:r>
      <w:r w:rsidRPr="00E36C74">
        <w:rPr>
          <w:rFonts w:ascii="inherit" w:eastAsia="宋体" w:hAnsi="inherit" w:cs="Times New Roman"/>
          <w:spacing w:val="-2"/>
          <w:kern w:val="0"/>
          <w:sz w:val="24"/>
          <w:szCs w:val="24"/>
        </w:rPr>
        <w:t>是将消息发送到信道的任何组分。该通道可以通过该代理的</w:t>
      </w:r>
      <w:r w:rsidRPr="00E36C74">
        <w:rPr>
          <w:rFonts w:ascii="inherit" w:eastAsia="宋体" w:hAnsi="inherit" w:cs="Times New Roman"/>
          <w:spacing w:val="-2"/>
          <w:kern w:val="0"/>
          <w:sz w:val="24"/>
          <w:szCs w:val="24"/>
        </w:rPr>
        <w:t>Binder</w:t>
      </w:r>
      <w:r w:rsidRPr="00E36C74">
        <w:rPr>
          <w:rFonts w:ascii="inherit" w:eastAsia="宋体" w:hAnsi="inherit" w:cs="Times New Roman"/>
          <w:spacing w:val="-2"/>
          <w:kern w:val="0"/>
          <w:sz w:val="24"/>
          <w:szCs w:val="24"/>
        </w:rPr>
        <w:t>实现绑定到外部消息代理。当调用</w:t>
      </w:r>
      <w:r w:rsidRPr="00E36C74">
        <w:rPr>
          <w:rFonts w:ascii="DejaVu Sans Mono" w:eastAsia="宋体" w:hAnsi="DejaVu Sans Mono" w:cs="DejaVu Sans Mono"/>
          <w:kern w:val="0"/>
          <w:sz w:val="23"/>
          <w:szCs w:val="23"/>
          <w:shd w:val="clear" w:color="auto" w:fill="F7F7F8"/>
        </w:rPr>
        <w:t>bindProducer()</w:t>
      </w:r>
      <w:r w:rsidRPr="00E36C74">
        <w:rPr>
          <w:rFonts w:ascii="inherit" w:eastAsia="宋体" w:hAnsi="inherit" w:cs="Times New Roman"/>
          <w:spacing w:val="-2"/>
          <w:kern w:val="0"/>
          <w:sz w:val="24"/>
          <w:szCs w:val="24"/>
        </w:rPr>
        <w:t>方法时，第一个参数是代理中目标的名称，第二个参数是生成器将发送消息的本地通道实例，第三个参数包含属性（如分区键表达式）在为该通道创建的适配器中使用。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甲</w:t>
      </w:r>
      <w:r w:rsidRPr="00E36C74">
        <w:rPr>
          <w:rFonts w:ascii="inherit" w:eastAsia="宋体" w:hAnsi="inherit" w:cs="Times New Roman"/>
          <w:i/>
          <w:iCs/>
          <w:spacing w:val="-2"/>
          <w:kern w:val="0"/>
          <w:sz w:val="24"/>
          <w:szCs w:val="24"/>
        </w:rPr>
        <w:t>消费者</w:t>
      </w:r>
      <w:r w:rsidRPr="00E36C74">
        <w:rPr>
          <w:rFonts w:ascii="inherit" w:eastAsia="宋体" w:hAnsi="inherit" w:cs="Times New Roman"/>
          <w:spacing w:val="-2"/>
          <w:kern w:val="0"/>
          <w:sz w:val="24"/>
          <w:szCs w:val="24"/>
        </w:rPr>
        <w:t>的是，从一个信道接收的消息的任何组分。与生产者一样，消费者的频道可以绑定到外部消息代理。当调用</w:t>
      </w:r>
      <w:r w:rsidRPr="00E36C74">
        <w:rPr>
          <w:rFonts w:ascii="DejaVu Sans Mono" w:eastAsia="宋体" w:hAnsi="DejaVu Sans Mono" w:cs="DejaVu Sans Mono"/>
          <w:kern w:val="0"/>
          <w:sz w:val="23"/>
          <w:szCs w:val="23"/>
          <w:shd w:val="clear" w:color="auto" w:fill="F7F7F8"/>
        </w:rPr>
        <w:t>bindConsumer()</w:t>
      </w:r>
      <w:r w:rsidRPr="00E36C74">
        <w:rPr>
          <w:rFonts w:ascii="inherit" w:eastAsia="宋体" w:hAnsi="inherit" w:cs="Times New Roman"/>
          <w:spacing w:val="-2"/>
          <w:kern w:val="0"/>
          <w:sz w:val="24"/>
          <w:szCs w:val="24"/>
        </w:rPr>
        <w:t>方法时，第一个参数是目标名称，第二个参数提供消费者逻辑组的名称。由给定目的地的消费者绑定表示的每个组接收生产者发送到该目的地的每个消息的副本（即，发布</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订阅语义）。如果有多个使用相同组名称的消费者实例绑定，那么消息将在这些消费者实例之间进行负载平衡，以便生产者发送的每个消息仅由每个组中的单个消费者实例消耗（即排队语义）。</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Binder SPI</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Binder SPI</w:t>
      </w:r>
      <w:r w:rsidRPr="00E36C74">
        <w:rPr>
          <w:rFonts w:ascii="inherit" w:eastAsia="宋体" w:hAnsi="inherit" w:cs="Times New Roman"/>
          <w:spacing w:val="-2"/>
          <w:kern w:val="0"/>
          <w:sz w:val="24"/>
          <w:szCs w:val="24"/>
        </w:rPr>
        <w:t>包括许多接口，即插即用实用程序类和发现策略，提供可插拔机制连接到外部中间件。</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SPI</w:t>
      </w:r>
      <w:r w:rsidRPr="00E36C74">
        <w:rPr>
          <w:rFonts w:ascii="inherit" w:eastAsia="宋体" w:hAnsi="inherit" w:cs="Times New Roman"/>
          <w:spacing w:val="-2"/>
          <w:kern w:val="0"/>
          <w:sz w:val="24"/>
          <w:szCs w:val="24"/>
        </w:rPr>
        <w:t>的关键点是</w:t>
      </w:r>
      <w:r w:rsidRPr="00E36C74">
        <w:rPr>
          <w:rFonts w:ascii="DejaVu Sans Mono" w:eastAsia="宋体" w:hAnsi="DejaVu Sans Mono" w:cs="DejaVu Sans Mono"/>
          <w:kern w:val="0"/>
          <w:sz w:val="23"/>
          <w:szCs w:val="23"/>
          <w:shd w:val="clear" w:color="auto" w:fill="F7F7F8"/>
        </w:rPr>
        <w:t>Binder</w:t>
      </w:r>
      <w:r w:rsidRPr="00E36C74">
        <w:rPr>
          <w:rFonts w:ascii="inherit" w:eastAsia="宋体" w:hAnsi="inherit" w:cs="Times New Roman"/>
          <w:spacing w:val="-2"/>
          <w:kern w:val="0"/>
          <w:sz w:val="24"/>
          <w:szCs w:val="24"/>
        </w:rPr>
        <w:t>接口，它是将输入和输出连接到外部中间件的策略。</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interface Binder&lt;T, C extends ConsumerProperties, P extends ProducerProperties&gt;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Binding&lt;T&gt; bindConsumer(String name, String group, T inboundBindTarget, C consumerProperties);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Binding&lt;T&gt; bindProducer(String name, T outboundBindTarget, P producerProperties);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界面参数化，提供多个扩展点：</w:t>
      </w:r>
    </w:p>
    <w:p w:rsidR="00E36C74" w:rsidRPr="00E36C74" w:rsidRDefault="00E36C74" w:rsidP="00E36C74">
      <w:pPr>
        <w:widowControl/>
        <w:numPr>
          <w:ilvl w:val="0"/>
          <w:numId w:val="35"/>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输入和输出绑定目标</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从版本</w:t>
      </w:r>
      <w:r w:rsidRPr="00E36C74">
        <w:rPr>
          <w:rFonts w:ascii="inherit" w:eastAsia="宋体" w:hAnsi="inherit" w:cs="Times New Roman"/>
          <w:spacing w:val="-2"/>
          <w:kern w:val="0"/>
          <w:sz w:val="24"/>
          <w:szCs w:val="24"/>
        </w:rPr>
        <w:t>1.0</w:t>
      </w:r>
      <w:r w:rsidRPr="00E36C74">
        <w:rPr>
          <w:rFonts w:ascii="inherit" w:eastAsia="宋体" w:hAnsi="inherit" w:cs="Times New Roman"/>
          <w:spacing w:val="-2"/>
          <w:kern w:val="0"/>
          <w:sz w:val="24"/>
          <w:szCs w:val="24"/>
        </w:rPr>
        <w:t>开始，只支持</w:t>
      </w:r>
      <w:r w:rsidRPr="00E36C74">
        <w:rPr>
          <w:rFonts w:ascii="DejaVu Sans Mono" w:eastAsia="宋体" w:hAnsi="DejaVu Sans Mono" w:cs="DejaVu Sans Mono"/>
          <w:kern w:val="0"/>
          <w:sz w:val="23"/>
          <w:szCs w:val="23"/>
          <w:shd w:val="clear" w:color="auto" w:fill="F7F7F8"/>
        </w:rPr>
        <w:t>MessageChannel</w:t>
      </w:r>
      <w:r w:rsidRPr="00E36C74">
        <w:rPr>
          <w:rFonts w:ascii="inherit" w:eastAsia="宋体" w:hAnsi="inherit" w:cs="Times New Roman"/>
          <w:spacing w:val="-2"/>
          <w:kern w:val="0"/>
          <w:sz w:val="24"/>
          <w:szCs w:val="24"/>
        </w:rPr>
        <w:t>，但是这个目标是将来用作扩展点</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35"/>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扩展的消费者和生产者属性</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允许特定的</w:t>
      </w:r>
      <w:r w:rsidRPr="00E36C74">
        <w:rPr>
          <w:rFonts w:ascii="inherit" w:eastAsia="宋体" w:hAnsi="inherit" w:cs="Times New Roman"/>
          <w:spacing w:val="-2"/>
          <w:kern w:val="0"/>
          <w:sz w:val="24"/>
          <w:szCs w:val="24"/>
        </w:rPr>
        <w:t>Binder</w:t>
      </w:r>
      <w:r w:rsidRPr="00E36C74">
        <w:rPr>
          <w:rFonts w:ascii="inherit" w:eastAsia="宋体" w:hAnsi="inherit" w:cs="Times New Roman"/>
          <w:spacing w:val="-2"/>
          <w:kern w:val="0"/>
          <w:sz w:val="24"/>
          <w:szCs w:val="24"/>
        </w:rPr>
        <w:t>实现来添加可以以类型安全的方式支持的补充属性。</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典型的绑定实现包括以下内容</w:t>
      </w:r>
    </w:p>
    <w:p w:rsidR="00E36C74" w:rsidRPr="00E36C74" w:rsidRDefault="00E36C74" w:rsidP="00E36C74">
      <w:pPr>
        <w:widowControl/>
        <w:numPr>
          <w:ilvl w:val="0"/>
          <w:numId w:val="36"/>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一个实现</w:t>
      </w:r>
      <w:r w:rsidRPr="00E36C74">
        <w:rPr>
          <w:rFonts w:ascii="DejaVu Sans Mono" w:eastAsia="宋体" w:hAnsi="DejaVu Sans Mono" w:cs="DejaVu Sans Mono"/>
          <w:kern w:val="0"/>
          <w:sz w:val="23"/>
          <w:szCs w:val="23"/>
          <w:shd w:val="clear" w:color="auto" w:fill="F7F7F8"/>
        </w:rPr>
        <w:t>Binder</w:t>
      </w:r>
      <w:r w:rsidRPr="00E36C74">
        <w:rPr>
          <w:rFonts w:ascii="inherit" w:eastAsia="宋体" w:hAnsi="inherit" w:cs="Times New Roman"/>
          <w:spacing w:val="-2"/>
          <w:kern w:val="0"/>
          <w:sz w:val="24"/>
          <w:szCs w:val="24"/>
        </w:rPr>
        <w:t>接口的类</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36"/>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一个</w:t>
      </w:r>
      <w:r w:rsidRPr="00E36C74">
        <w:rPr>
          <w:rFonts w:ascii="inherit" w:eastAsia="宋体" w:hAnsi="inherit" w:cs="Times New Roman"/>
          <w:spacing w:val="-2"/>
          <w:kern w:val="0"/>
          <w:sz w:val="24"/>
          <w:szCs w:val="24"/>
        </w:rPr>
        <w:t>Spring </w:t>
      </w:r>
      <w:r w:rsidRPr="00E36C74">
        <w:rPr>
          <w:rFonts w:ascii="DejaVu Sans Mono" w:eastAsia="宋体" w:hAnsi="DejaVu Sans Mono" w:cs="DejaVu Sans Mono"/>
          <w:kern w:val="0"/>
          <w:sz w:val="23"/>
          <w:szCs w:val="23"/>
          <w:shd w:val="clear" w:color="auto" w:fill="F7F7F8"/>
        </w:rPr>
        <w:t>@Configuration</w:t>
      </w:r>
      <w:r w:rsidRPr="00E36C74">
        <w:rPr>
          <w:rFonts w:ascii="inherit" w:eastAsia="宋体" w:hAnsi="inherit" w:cs="Times New Roman"/>
          <w:spacing w:val="-2"/>
          <w:kern w:val="0"/>
          <w:sz w:val="24"/>
          <w:szCs w:val="24"/>
        </w:rPr>
        <w:t>类，与中间件连接基础架构一起创建上述类型的</w:t>
      </w:r>
      <w:r w:rsidRPr="00E36C74">
        <w:rPr>
          <w:rFonts w:ascii="inherit" w:eastAsia="宋体" w:hAnsi="inherit" w:cs="Times New Roman"/>
          <w:spacing w:val="-2"/>
          <w:kern w:val="0"/>
          <w:sz w:val="24"/>
          <w:szCs w:val="24"/>
        </w:rPr>
        <w:t>bean;</w:t>
      </w:r>
    </w:p>
    <w:p w:rsidR="00E36C74" w:rsidRPr="00E36C74" w:rsidRDefault="00E36C74" w:rsidP="00E36C74">
      <w:pPr>
        <w:widowControl/>
        <w:numPr>
          <w:ilvl w:val="0"/>
          <w:numId w:val="36"/>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在类路径中找到的包含一个或多个绑定器定义的</w:t>
      </w:r>
      <w:r w:rsidRPr="00E36C74">
        <w:rPr>
          <w:rFonts w:ascii="DejaVu Sans Mono" w:eastAsia="宋体" w:hAnsi="DejaVu Sans Mono" w:cs="DejaVu Sans Mono"/>
          <w:kern w:val="0"/>
          <w:sz w:val="23"/>
          <w:szCs w:val="23"/>
          <w:shd w:val="clear" w:color="auto" w:fill="F7F7F8"/>
        </w:rPr>
        <w:t>META-INF/spring.binders</w:t>
      </w:r>
      <w:r w:rsidRPr="00E36C74">
        <w:rPr>
          <w:rFonts w:ascii="inherit" w:eastAsia="宋体" w:hAnsi="inherit" w:cs="Times New Roman"/>
          <w:spacing w:val="-2"/>
          <w:kern w:val="0"/>
          <w:sz w:val="24"/>
          <w:szCs w:val="24"/>
        </w:rPr>
        <w:t>文件，例如</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kafka:\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org.springframework.cloud.stream.binder.kafka.config.KafkaBinderConfiguration</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Binder</w:t>
      </w:r>
      <w:r w:rsidRPr="00E36C74">
        <w:rPr>
          <w:rFonts w:ascii="Arial" w:eastAsia="宋体" w:hAnsi="Arial" w:cs="Arial"/>
          <w:color w:val="BA3925"/>
          <w:kern w:val="0"/>
          <w:sz w:val="41"/>
          <w:szCs w:val="41"/>
        </w:rPr>
        <w:t>检测</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依赖于</w:t>
      </w:r>
      <w:r w:rsidRPr="00E36C74">
        <w:rPr>
          <w:rFonts w:ascii="inherit" w:eastAsia="宋体" w:hAnsi="inherit" w:cs="Times New Roman"/>
          <w:spacing w:val="-2"/>
          <w:kern w:val="0"/>
          <w:sz w:val="24"/>
          <w:szCs w:val="24"/>
        </w:rPr>
        <w:t>Binder SPI</w:t>
      </w:r>
      <w:r w:rsidRPr="00E36C74">
        <w:rPr>
          <w:rFonts w:ascii="inherit" w:eastAsia="宋体" w:hAnsi="inherit" w:cs="Times New Roman"/>
          <w:spacing w:val="-2"/>
          <w:kern w:val="0"/>
          <w:sz w:val="24"/>
          <w:szCs w:val="24"/>
        </w:rPr>
        <w:t>的实现来执行将通道连接到消息代理的任务。每个</w:t>
      </w:r>
      <w:r w:rsidRPr="00E36C74">
        <w:rPr>
          <w:rFonts w:ascii="inherit" w:eastAsia="宋体" w:hAnsi="inherit" w:cs="Times New Roman"/>
          <w:spacing w:val="-2"/>
          <w:kern w:val="0"/>
          <w:sz w:val="24"/>
          <w:szCs w:val="24"/>
        </w:rPr>
        <w:t>Binder</w:t>
      </w:r>
      <w:r w:rsidRPr="00E36C74">
        <w:rPr>
          <w:rFonts w:ascii="inherit" w:eastAsia="宋体" w:hAnsi="inherit" w:cs="Times New Roman"/>
          <w:spacing w:val="-2"/>
          <w:kern w:val="0"/>
          <w:sz w:val="24"/>
          <w:szCs w:val="24"/>
        </w:rPr>
        <w:t>实现通常连接到一种类型的消息系统。</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类路径检测</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默认情况下，</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依赖于</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的自动配置来配置绑定过程。如果在类路径中找到单个</w:t>
      </w:r>
      <w:r w:rsidRPr="00E36C74">
        <w:rPr>
          <w:rFonts w:ascii="inherit" w:eastAsia="宋体" w:hAnsi="inherit" w:cs="Times New Roman"/>
          <w:spacing w:val="-2"/>
          <w:kern w:val="0"/>
          <w:sz w:val="24"/>
          <w:szCs w:val="24"/>
        </w:rPr>
        <w:t>Binder</w:t>
      </w:r>
      <w:r w:rsidRPr="00E36C74">
        <w:rPr>
          <w:rFonts w:ascii="inherit" w:eastAsia="宋体" w:hAnsi="inherit" w:cs="Times New Roman"/>
          <w:spacing w:val="-2"/>
          <w:kern w:val="0"/>
          <w:sz w:val="24"/>
          <w:szCs w:val="24"/>
        </w:rPr>
        <w:t>实现，则</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将自动使用。例如，一个旨在绑定到</w:t>
      </w:r>
      <w:r w:rsidRPr="00E36C74">
        <w:rPr>
          <w:rFonts w:ascii="inherit" w:eastAsia="宋体" w:hAnsi="inherit" w:cs="Times New Roman"/>
          <w:spacing w:val="-2"/>
          <w:kern w:val="0"/>
          <w:sz w:val="24"/>
          <w:szCs w:val="24"/>
        </w:rPr>
        <w:t>RabbitMQ</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项目可以简单地添加以下依赖项：</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&lt;artifactId&gt;spring-cloud-stream-binder-rabbit&lt;/artifactId&gt;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&lt;/dependency&gt;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对于其他绑定依赖关系的特定</w:t>
      </w:r>
      <w:r w:rsidRPr="00E36C74">
        <w:rPr>
          <w:rFonts w:ascii="inherit" w:eastAsia="宋体" w:hAnsi="inherit" w:cs="Times New Roman"/>
          <w:spacing w:val="-2"/>
          <w:kern w:val="0"/>
          <w:sz w:val="24"/>
          <w:szCs w:val="24"/>
        </w:rPr>
        <w:t>maven</w:t>
      </w:r>
      <w:r w:rsidRPr="00E36C74">
        <w:rPr>
          <w:rFonts w:ascii="inherit" w:eastAsia="宋体" w:hAnsi="inherit" w:cs="Times New Roman"/>
          <w:spacing w:val="-2"/>
          <w:kern w:val="0"/>
          <w:sz w:val="24"/>
          <w:szCs w:val="24"/>
        </w:rPr>
        <w:t>坐标，请参阅该</w:t>
      </w:r>
      <w:r w:rsidRPr="00E36C74">
        <w:rPr>
          <w:rFonts w:ascii="inherit" w:eastAsia="宋体" w:hAnsi="inherit" w:cs="Times New Roman"/>
          <w:spacing w:val="-2"/>
          <w:kern w:val="0"/>
          <w:sz w:val="24"/>
          <w:szCs w:val="24"/>
        </w:rPr>
        <w:t>binder</w:t>
      </w:r>
      <w:r w:rsidRPr="00E36C74">
        <w:rPr>
          <w:rFonts w:ascii="inherit" w:eastAsia="宋体" w:hAnsi="inherit" w:cs="Times New Roman"/>
          <w:spacing w:val="-2"/>
          <w:kern w:val="0"/>
          <w:sz w:val="24"/>
          <w:szCs w:val="24"/>
        </w:rPr>
        <w:t>实现的文档。</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Classpath</w:t>
      </w:r>
      <w:r w:rsidRPr="00E36C74">
        <w:rPr>
          <w:rFonts w:ascii="Arial" w:eastAsia="宋体" w:hAnsi="Arial" w:cs="Arial"/>
          <w:color w:val="BA3925"/>
          <w:kern w:val="0"/>
          <w:sz w:val="41"/>
          <w:szCs w:val="41"/>
        </w:rPr>
        <w:t>上有多个</w:t>
      </w:r>
      <w:r w:rsidRPr="00E36C74">
        <w:rPr>
          <w:rFonts w:ascii="Arial" w:eastAsia="宋体" w:hAnsi="Arial" w:cs="Arial"/>
          <w:color w:val="BA3925"/>
          <w:kern w:val="0"/>
          <w:sz w:val="41"/>
          <w:szCs w:val="41"/>
        </w:rPr>
        <w:t>Binders</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当类路径中存在多个绑定器时，应用程序必须指明每个通道绑定将使用哪个绑定器。每个</w:t>
      </w:r>
      <w:r w:rsidRPr="00E36C74">
        <w:rPr>
          <w:rFonts w:ascii="inherit" w:eastAsia="宋体" w:hAnsi="inherit" w:cs="Times New Roman"/>
          <w:spacing w:val="-2"/>
          <w:kern w:val="0"/>
          <w:sz w:val="24"/>
          <w:szCs w:val="24"/>
        </w:rPr>
        <w:t>binder</w:t>
      </w:r>
      <w:r w:rsidRPr="00E36C74">
        <w:rPr>
          <w:rFonts w:ascii="inherit" w:eastAsia="宋体" w:hAnsi="inherit" w:cs="Times New Roman"/>
          <w:spacing w:val="-2"/>
          <w:kern w:val="0"/>
          <w:sz w:val="24"/>
          <w:szCs w:val="24"/>
        </w:rPr>
        <w:t>配置都包含一个</w:t>
      </w:r>
      <w:r w:rsidRPr="00E36C74">
        <w:rPr>
          <w:rFonts w:ascii="DejaVu Sans Mono" w:eastAsia="宋体" w:hAnsi="DejaVu Sans Mono" w:cs="DejaVu Sans Mono"/>
          <w:kern w:val="0"/>
          <w:sz w:val="23"/>
          <w:szCs w:val="23"/>
          <w:shd w:val="clear" w:color="auto" w:fill="F7F7F8"/>
        </w:rPr>
        <w:t>META-INF/spring.binders</w:t>
      </w:r>
      <w:r w:rsidRPr="00E36C74">
        <w:rPr>
          <w:rFonts w:ascii="inherit" w:eastAsia="宋体" w:hAnsi="inherit" w:cs="Times New Roman"/>
          <w:spacing w:val="-2"/>
          <w:kern w:val="0"/>
          <w:sz w:val="24"/>
          <w:szCs w:val="24"/>
        </w:rPr>
        <w:t>，它是一个简单的属性文件：</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rabbit:\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org.springframework.cloud.stream.binder.rabbit.config.RabbitServiceAutoConfiguration</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对于其他提供的绑定实现（例如</w:t>
      </w:r>
      <w:r w:rsidRPr="00E36C74">
        <w:rPr>
          <w:rFonts w:ascii="inherit" w:eastAsia="宋体" w:hAnsi="inherit" w:cs="Times New Roman"/>
          <w:spacing w:val="-2"/>
          <w:kern w:val="0"/>
          <w:sz w:val="24"/>
          <w:szCs w:val="24"/>
        </w:rPr>
        <w:t>Kafka</w:t>
      </w:r>
      <w:r w:rsidRPr="00E36C74">
        <w:rPr>
          <w:rFonts w:ascii="inherit" w:eastAsia="宋体" w:hAnsi="inherit" w:cs="Times New Roman"/>
          <w:spacing w:val="-2"/>
          <w:kern w:val="0"/>
          <w:sz w:val="24"/>
          <w:szCs w:val="24"/>
        </w:rPr>
        <w:t>），存在类似的文件，并且预期自定义绑定实现也可以提供它们。键代表</w:t>
      </w:r>
      <w:r w:rsidRPr="00E36C74">
        <w:rPr>
          <w:rFonts w:ascii="inherit" w:eastAsia="宋体" w:hAnsi="inherit" w:cs="Times New Roman"/>
          <w:spacing w:val="-2"/>
          <w:kern w:val="0"/>
          <w:sz w:val="24"/>
          <w:szCs w:val="24"/>
        </w:rPr>
        <w:t>binder</w:t>
      </w:r>
      <w:r w:rsidRPr="00E36C74">
        <w:rPr>
          <w:rFonts w:ascii="inherit" w:eastAsia="宋体" w:hAnsi="inherit" w:cs="Times New Roman"/>
          <w:spacing w:val="-2"/>
          <w:kern w:val="0"/>
          <w:sz w:val="24"/>
          <w:szCs w:val="24"/>
        </w:rPr>
        <w:t>实现的标识名称，而该值是以逗号分隔的配置类列表，每个配置类都包含唯一的一个类型为</w:t>
      </w:r>
      <w:r w:rsidRPr="00E36C74">
        <w:rPr>
          <w:rFonts w:ascii="DejaVu Sans Mono" w:eastAsia="宋体" w:hAnsi="DejaVu Sans Mono" w:cs="DejaVu Sans Mono"/>
          <w:kern w:val="0"/>
          <w:sz w:val="23"/>
          <w:szCs w:val="23"/>
          <w:shd w:val="clear" w:color="auto" w:fill="F7F7F8"/>
        </w:rPr>
        <w:t>org.springframework.cloud.stream.binder.Binder</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bean</w:t>
      </w:r>
      <w:r w:rsidRPr="00E36C74">
        <w:rPr>
          <w:rFonts w:ascii="inherit" w:eastAsia="宋体" w:hAnsi="inherit" w:cs="Times New Roman"/>
          <w:spacing w:val="-2"/>
          <w:kern w:val="0"/>
          <w:sz w:val="24"/>
          <w:szCs w:val="24"/>
        </w:rPr>
        <w:t>定义。</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可以使用</w:t>
      </w:r>
      <w:r w:rsidRPr="00E36C74">
        <w:rPr>
          <w:rFonts w:ascii="DejaVu Sans Mono" w:eastAsia="宋体" w:hAnsi="DejaVu Sans Mono" w:cs="DejaVu Sans Mono"/>
          <w:kern w:val="0"/>
          <w:sz w:val="23"/>
          <w:szCs w:val="23"/>
          <w:shd w:val="clear" w:color="auto" w:fill="F7F7F8"/>
        </w:rPr>
        <w:t>spring.cloud.stream.defaultBinder</w:t>
      </w:r>
      <w:r w:rsidRPr="00E36C74">
        <w:rPr>
          <w:rFonts w:ascii="inherit" w:eastAsia="宋体" w:hAnsi="inherit" w:cs="Times New Roman"/>
          <w:spacing w:val="-2"/>
          <w:kern w:val="0"/>
          <w:sz w:val="24"/>
          <w:szCs w:val="24"/>
        </w:rPr>
        <w:t>属性（例如</w:t>
      </w:r>
      <w:r w:rsidRPr="00E36C74">
        <w:rPr>
          <w:rFonts w:ascii="DejaVu Sans Mono" w:eastAsia="宋体" w:hAnsi="DejaVu Sans Mono" w:cs="DejaVu Sans Mono"/>
          <w:kern w:val="0"/>
          <w:sz w:val="23"/>
          <w:szCs w:val="23"/>
          <w:shd w:val="clear" w:color="auto" w:fill="F7F7F8"/>
        </w:rPr>
        <w:t>spring.cloud.stream.defaultBinder=rabbit</w:t>
      </w:r>
      <w:r w:rsidRPr="00E36C74">
        <w:rPr>
          <w:rFonts w:ascii="inherit" w:eastAsia="宋体" w:hAnsi="inherit" w:cs="Times New Roman"/>
          <w:spacing w:val="-2"/>
          <w:kern w:val="0"/>
          <w:sz w:val="24"/>
          <w:szCs w:val="24"/>
        </w:rPr>
        <w:t>）全局执行</w:t>
      </w:r>
      <w:r w:rsidRPr="00E36C74">
        <w:rPr>
          <w:rFonts w:ascii="inherit" w:eastAsia="宋体" w:hAnsi="inherit" w:cs="Times New Roman"/>
          <w:spacing w:val="-2"/>
          <w:kern w:val="0"/>
          <w:sz w:val="24"/>
          <w:szCs w:val="24"/>
        </w:rPr>
        <w:t>Binder</w:t>
      </w:r>
      <w:r w:rsidRPr="00E36C74">
        <w:rPr>
          <w:rFonts w:ascii="inherit" w:eastAsia="宋体" w:hAnsi="inherit" w:cs="Times New Roman"/>
          <w:spacing w:val="-2"/>
          <w:kern w:val="0"/>
          <w:sz w:val="24"/>
          <w:szCs w:val="24"/>
        </w:rPr>
        <w:t>选择，或通过在每个通道绑定上配置</w:t>
      </w:r>
      <w:r w:rsidRPr="00E36C74">
        <w:rPr>
          <w:rFonts w:ascii="inherit" w:eastAsia="宋体" w:hAnsi="inherit" w:cs="Times New Roman"/>
          <w:spacing w:val="-2"/>
          <w:kern w:val="0"/>
          <w:sz w:val="24"/>
          <w:szCs w:val="24"/>
        </w:rPr>
        <w:t>binder</w:t>
      </w:r>
      <w:r w:rsidRPr="00E36C74">
        <w:rPr>
          <w:rFonts w:ascii="inherit" w:eastAsia="宋体" w:hAnsi="inherit" w:cs="Times New Roman"/>
          <w:spacing w:val="-2"/>
          <w:kern w:val="0"/>
          <w:sz w:val="24"/>
          <w:szCs w:val="24"/>
        </w:rPr>
        <w:t>来单独执行。例如，从</w:t>
      </w:r>
      <w:r w:rsidRPr="00E36C74">
        <w:rPr>
          <w:rFonts w:ascii="inherit" w:eastAsia="宋体" w:hAnsi="inherit" w:cs="Times New Roman"/>
          <w:spacing w:val="-2"/>
          <w:kern w:val="0"/>
          <w:sz w:val="24"/>
          <w:szCs w:val="24"/>
        </w:rPr>
        <w:t>Kafka</w:t>
      </w:r>
      <w:r w:rsidRPr="00E36C74">
        <w:rPr>
          <w:rFonts w:ascii="inherit" w:eastAsia="宋体" w:hAnsi="inherit" w:cs="Times New Roman"/>
          <w:spacing w:val="-2"/>
          <w:kern w:val="0"/>
          <w:sz w:val="24"/>
          <w:szCs w:val="24"/>
        </w:rPr>
        <w:t>读取并写入</w:t>
      </w:r>
      <w:r w:rsidRPr="00E36C74">
        <w:rPr>
          <w:rFonts w:ascii="inherit" w:eastAsia="宋体" w:hAnsi="inherit" w:cs="Times New Roman"/>
          <w:spacing w:val="-2"/>
          <w:kern w:val="0"/>
          <w:sz w:val="24"/>
          <w:szCs w:val="24"/>
        </w:rPr>
        <w:t>RabbitMQ</w:t>
      </w:r>
      <w:r w:rsidRPr="00E36C74">
        <w:rPr>
          <w:rFonts w:ascii="inherit" w:eastAsia="宋体" w:hAnsi="inherit" w:cs="Times New Roman"/>
          <w:spacing w:val="-2"/>
          <w:kern w:val="0"/>
          <w:sz w:val="24"/>
          <w:szCs w:val="24"/>
        </w:rPr>
        <w:t>的处理器应用程序（分别具有用于读</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写的名称为</w:t>
      </w:r>
      <w:r w:rsidRPr="00E36C74">
        <w:rPr>
          <w:rFonts w:ascii="DejaVu Sans Mono" w:eastAsia="宋体" w:hAnsi="DejaVu Sans Mono" w:cs="DejaVu Sans Mono"/>
          <w:kern w:val="0"/>
          <w:sz w:val="23"/>
          <w:szCs w:val="23"/>
          <w:shd w:val="clear" w:color="auto" w:fill="F7F7F8"/>
        </w:rPr>
        <w:t>input</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output</w:t>
      </w:r>
      <w:r w:rsidRPr="00E36C74">
        <w:rPr>
          <w:rFonts w:ascii="inherit" w:eastAsia="宋体" w:hAnsi="inherit" w:cs="Times New Roman"/>
          <w:spacing w:val="-2"/>
          <w:kern w:val="0"/>
          <w:sz w:val="24"/>
          <w:szCs w:val="24"/>
        </w:rPr>
        <w:t>的通道）可以指定以下配置：</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spring.cloud.stream.bindings.input.binder=kafka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spring.cloud.stream.bindings.output.binder=rabbit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连接到多个系统</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默认情况下，绑定器共享应用程序的</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自动配置，以便在类路径中找到每个绑定器的一个实例。如果您的应用程序连接到同一类型的多个代理，则可以指定多个绑定器配置，每个具有不同的环境设置。</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打开显式绑定器配置将完全禁用默认绑定器配置过程。如果这样做，所有使用的绑定器都必须包含在配置中。打算透明使用</w:t>
            </w:r>
            <w:r w:rsidRPr="00E36C74">
              <w:rPr>
                <w:rFonts w:ascii="inherit" w:eastAsia="宋体" w:hAnsi="inherit" w:cs="宋体"/>
                <w:spacing w:val="-2"/>
                <w:kern w:val="0"/>
                <w:sz w:val="24"/>
                <w:szCs w:val="24"/>
              </w:rPr>
              <w:t>Spring Cloud Stream</w:t>
            </w:r>
            <w:r w:rsidRPr="00E36C74">
              <w:rPr>
                <w:rFonts w:ascii="inherit" w:eastAsia="宋体" w:hAnsi="inherit" w:cs="宋体"/>
                <w:spacing w:val="-2"/>
                <w:kern w:val="0"/>
                <w:sz w:val="24"/>
                <w:szCs w:val="24"/>
              </w:rPr>
              <w:t>的框架可能会创建可以通过名称引用的</w:t>
            </w:r>
            <w:r w:rsidRPr="00E36C74">
              <w:rPr>
                <w:rFonts w:ascii="inherit" w:eastAsia="宋体" w:hAnsi="inherit" w:cs="宋体"/>
                <w:spacing w:val="-2"/>
                <w:kern w:val="0"/>
                <w:sz w:val="24"/>
                <w:szCs w:val="24"/>
              </w:rPr>
              <w:t>binder</w:t>
            </w:r>
            <w:r w:rsidRPr="00E36C74">
              <w:rPr>
                <w:rFonts w:ascii="inherit" w:eastAsia="宋体" w:hAnsi="inherit" w:cs="宋体"/>
                <w:spacing w:val="-2"/>
                <w:kern w:val="0"/>
                <w:sz w:val="24"/>
                <w:szCs w:val="24"/>
              </w:rPr>
              <w:t>配置，但不会影响默认的绑定器配置。为此，绑定器配置可能将其</w:t>
            </w:r>
            <w:r w:rsidRPr="00E36C74">
              <w:rPr>
                <w:rFonts w:ascii="DejaVu Sans Mono" w:eastAsia="宋体" w:hAnsi="DejaVu Sans Mono" w:cs="DejaVu Sans Mono"/>
                <w:kern w:val="0"/>
                <w:sz w:val="23"/>
                <w:szCs w:val="23"/>
                <w:shd w:val="clear" w:color="auto" w:fill="F7F7F8"/>
              </w:rPr>
              <w:t>defaultCandidate</w:t>
            </w:r>
            <w:r w:rsidRPr="00E36C74">
              <w:rPr>
                <w:rFonts w:ascii="inherit" w:eastAsia="宋体" w:hAnsi="inherit" w:cs="宋体"/>
                <w:spacing w:val="-2"/>
                <w:kern w:val="0"/>
                <w:sz w:val="24"/>
                <w:szCs w:val="24"/>
              </w:rPr>
              <w:t>标志设置为</w:t>
            </w:r>
            <w:r w:rsidRPr="00E36C74">
              <w:rPr>
                <w:rFonts w:ascii="inherit" w:eastAsia="宋体" w:hAnsi="inherit" w:cs="宋体"/>
                <w:spacing w:val="-2"/>
                <w:kern w:val="0"/>
                <w:sz w:val="24"/>
                <w:szCs w:val="24"/>
              </w:rPr>
              <w:t>false</w:t>
            </w:r>
            <w:r w:rsidRPr="00E36C74">
              <w:rPr>
                <w:rFonts w:ascii="inherit" w:eastAsia="宋体" w:hAnsi="inherit" w:cs="宋体"/>
                <w:spacing w:val="-2"/>
                <w:kern w:val="0"/>
                <w:sz w:val="24"/>
                <w:szCs w:val="24"/>
              </w:rPr>
              <w:t>，例如</w:t>
            </w:r>
            <w:r w:rsidRPr="00E36C74">
              <w:rPr>
                <w:rFonts w:ascii="DejaVu Sans Mono" w:eastAsia="宋体" w:hAnsi="DejaVu Sans Mono" w:cs="DejaVu Sans Mono"/>
                <w:kern w:val="0"/>
                <w:sz w:val="23"/>
                <w:szCs w:val="23"/>
                <w:shd w:val="clear" w:color="auto" w:fill="F7F7F8"/>
              </w:rPr>
              <w:t>spring.cloud.stream.binders.&lt;configurationName&gt;.defaultCandidate=false</w:t>
            </w:r>
            <w:r w:rsidRPr="00E36C74">
              <w:rPr>
                <w:rFonts w:ascii="inherit" w:eastAsia="宋体" w:hAnsi="inherit" w:cs="宋体"/>
                <w:spacing w:val="-2"/>
                <w:kern w:val="0"/>
                <w:sz w:val="24"/>
                <w:szCs w:val="24"/>
              </w:rPr>
              <w:t>。这表示将独立于默认</w:t>
            </w:r>
            <w:r w:rsidRPr="00E36C74">
              <w:rPr>
                <w:rFonts w:ascii="inherit" w:eastAsia="宋体" w:hAnsi="inherit" w:cs="宋体"/>
                <w:spacing w:val="-2"/>
                <w:kern w:val="0"/>
                <w:sz w:val="24"/>
                <w:szCs w:val="24"/>
              </w:rPr>
              <w:t>binder</w:t>
            </w:r>
            <w:r w:rsidRPr="00E36C74">
              <w:rPr>
                <w:rFonts w:ascii="inherit" w:eastAsia="宋体" w:hAnsi="inherit" w:cs="宋体"/>
                <w:spacing w:val="-2"/>
                <w:kern w:val="0"/>
                <w:sz w:val="24"/>
                <w:szCs w:val="24"/>
              </w:rPr>
              <w:t>配置过程存在的配置。</w:t>
            </w:r>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例如，这是连接到两个</w:t>
      </w:r>
      <w:r w:rsidRPr="00E36C74">
        <w:rPr>
          <w:rFonts w:ascii="inherit" w:eastAsia="宋体" w:hAnsi="inherit" w:cs="Times New Roman"/>
          <w:spacing w:val="-2"/>
          <w:kern w:val="0"/>
          <w:sz w:val="24"/>
          <w:szCs w:val="24"/>
        </w:rPr>
        <w:t>RabbitMQ</w:t>
      </w:r>
      <w:r w:rsidRPr="00E36C74">
        <w:rPr>
          <w:rFonts w:ascii="inherit" w:eastAsia="宋体" w:hAnsi="inherit" w:cs="Times New Roman"/>
          <w:spacing w:val="-2"/>
          <w:kern w:val="0"/>
          <w:sz w:val="24"/>
          <w:szCs w:val="24"/>
        </w:rPr>
        <w:t>代理实例的处理器应用程序的典型配置：</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cloud: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stream:</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bindings: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input: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destination: 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binder: rabbit1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output: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destination: bar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binder: rabbit2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binders: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rabbit1: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type: rabbit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environment: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spring: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rabbitmq:</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host: &lt;host1&gt;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rabbit2: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type: rabbit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environment: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spring: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rabbitmq:</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host: &lt;host2&gt;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Binder</w:t>
      </w:r>
      <w:r w:rsidRPr="00E36C74">
        <w:rPr>
          <w:rFonts w:ascii="Arial" w:eastAsia="宋体" w:hAnsi="Arial" w:cs="Arial"/>
          <w:color w:val="BA3925"/>
          <w:kern w:val="0"/>
          <w:sz w:val="41"/>
          <w:szCs w:val="41"/>
        </w:rPr>
        <w:t>配置属性</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创建自定义绑定器配置时，以下属性可用。它们必须以</w:t>
      </w:r>
      <w:r w:rsidRPr="00E36C74">
        <w:rPr>
          <w:rFonts w:ascii="DejaVu Sans Mono" w:eastAsia="宋体" w:hAnsi="DejaVu Sans Mono" w:cs="DejaVu Sans Mono"/>
          <w:kern w:val="0"/>
          <w:sz w:val="23"/>
          <w:szCs w:val="23"/>
          <w:shd w:val="clear" w:color="auto" w:fill="F7F7F8"/>
        </w:rPr>
        <w:t>spring.cloud.stream.binders.&lt;configurationName&gt;</w:t>
      </w:r>
      <w:r w:rsidRPr="00E36C74">
        <w:rPr>
          <w:rFonts w:ascii="inherit" w:eastAsia="宋体" w:hAnsi="inherit" w:cs="Times New Roman"/>
          <w:spacing w:val="-2"/>
          <w:kern w:val="0"/>
          <w:sz w:val="24"/>
          <w:szCs w:val="24"/>
        </w:rPr>
        <w:t>为前缀。</w:t>
      </w:r>
    </w:p>
    <w:p w:rsidR="00E36C74" w:rsidRPr="00E36C74" w:rsidRDefault="00E36C74" w:rsidP="00E36C74">
      <w:pPr>
        <w:widowControl/>
        <w:shd w:val="clear" w:color="auto" w:fill="FFFFFF"/>
        <w:spacing w:after="75"/>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类型</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粘合剂类型。它通常引用在类路径中找到的绑定器之一，特别是</w:t>
      </w:r>
      <w:r w:rsidRPr="00E36C74">
        <w:rPr>
          <w:rFonts w:ascii="DejaVu Sans Mono" w:eastAsia="宋体" w:hAnsi="DejaVu Sans Mono" w:cs="DejaVu Sans Mono"/>
          <w:kern w:val="0"/>
          <w:sz w:val="23"/>
          <w:szCs w:val="23"/>
          <w:shd w:val="clear" w:color="auto" w:fill="F7F7F8"/>
        </w:rPr>
        <w:t>META-INF/spring.binders</w:t>
      </w:r>
      <w:r w:rsidRPr="00E36C74">
        <w:rPr>
          <w:rFonts w:ascii="inherit" w:eastAsia="宋体" w:hAnsi="inherit" w:cs="Times New Roman"/>
          <w:spacing w:val="-2"/>
          <w:kern w:val="0"/>
          <w:sz w:val="24"/>
          <w:szCs w:val="24"/>
        </w:rPr>
        <w:t>文件中的键。</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默认情况下，它具有与配置名称相同的值。</w:t>
      </w:r>
    </w:p>
    <w:p w:rsidR="00E36C74" w:rsidRPr="00E36C74" w:rsidRDefault="00E36C74" w:rsidP="00E36C74">
      <w:pPr>
        <w:widowControl/>
        <w:shd w:val="clear" w:color="auto" w:fill="FFFFFF"/>
        <w:spacing w:after="75"/>
        <w:ind w:left="27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inheritEnvironment</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配置是否会继承应用程序本身的环境。</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w:t>
      </w:r>
      <w:r w:rsidRPr="00E36C74">
        <w:rPr>
          <w:rFonts w:ascii="DejaVu Sans Mono" w:eastAsia="宋体" w:hAnsi="DejaVu Sans Mono" w:cs="DejaVu Sans Mono"/>
          <w:kern w:val="0"/>
          <w:sz w:val="23"/>
          <w:szCs w:val="23"/>
          <w:shd w:val="clear" w:color="auto" w:fill="F7F7F8"/>
        </w:rPr>
        <w:t>true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54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环境</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一组可用于自定义绑定环境的属性的根。配置此配置后，创建绑定器的上下文不是应用程序上下文的子级。这允许粘合剂组分和应用组分之间的完全分离。</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w:t>
      </w:r>
      <w:r w:rsidRPr="00E36C74">
        <w:rPr>
          <w:rFonts w:ascii="DejaVu Sans Mono" w:eastAsia="宋体" w:hAnsi="DejaVu Sans Mono" w:cs="DejaVu Sans Mono"/>
          <w:kern w:val="0"/>
          <w:sz w:val="23"/>
          <w:szCs w:val="23"/>
          <w:shd w:val="clear" w:color="auto" w:fill="F7F7F8"/>
        </w:rPr>
        <w:t>empty</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81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defaultCandidate</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粘合剂配置是否被认为是默认的粘合剂的候选者，或者仅在明确引用时才能使用。这允许添加</w:t>
      </w:r>
      <w:r w:rsidRPr="00E36C74">
        <w:rPr>
          <w:rFonts w:ascii="inherit" w:eastAsia="宋体" w:hAnsi="inherit" w:cs="Times New Roman"/>
          <w:spacing w:val="-2"/>
          <w:kern w:val="0"/>
          <w:sz w:val="24"/>
          <w:szCs w:val="24"/>
        </w:rPr>
        <w:t>binder</w:t>
      </w:r>
      <w:r w:rsidRPr="00E36C74">
        <w:rPr>
          <w:rFonts w:ascii="inherit" w:eastAsia="宋体" w:hAnsi="inherit" w:cs="Times New Roman"/>
          <w:spacing w:val="-2"/>
          <w:kern w:val="0"/>
          <w:sz w:val="24"/>
          <w:szCs w:val="24"/>
        </w:rPr>
        <w:t>配置，而不会干扰默认处理。</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w:t>
      </w:r>
      <w:r w:rsidRPr="00E36C74">
        <w:rPr>
          <w:rFonts w:ascii="DejaVu Sans Mono" w:eastAsia="宋体" w:hAnsi="DejaVu Sans Mono" w:cs="DejaVu Sans Mono"/>
          <w:kern w:val="0"/>
          <w:sz w:val="23"/>
          <w:szCs w:val="23"/>
          <w:shd w:val="clear" w:color="auto" w:fill="F7F7F8"/>
        </w:rPr>
        <w:t>true</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配置选项</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支持常规配置选项以及绑定和绑定器的配置。一些绑定器允许额外的绑定属性来支持中间件特定的功能。</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可以通过</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支持的任何机制将配置选项提供给</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应用程序。这包括应用程序参数，环境变量和</w:t>
      </w:r>
      <w:r w:rsidRPr="00E36C74">
        <w:rPr>
          <w:rFonts w:ascii="inherit" w:eastAsia="宋体" w:hAnsi="inherit" w:cs="Times New Roman"/>
          <w:spacing w:val="-2"/>
          <w:kern w:val="0"/>
          <w:sz w:val="24"/>
          <w:szCs w:val="24"/>
        </w:rPr>
        <w:t>YAML</w:t>
      </w:r>
      <w:r w:rsidRPr="00E36C74">
        <w:rPr>
          <w:rFonts w:ascii="inherit" w:eastAsia="宋体" w:hAnsi="inherit" w:cs="Times New Roman"/>
          <w:spacing w:val="-2"/>
          <w:kern w:val="0"/>
          <w:sz w:val="24"/>
          <w:szCs w:val="24"/>
        </w:rPr>
        <w:t>或</w:t>
      </w:r>
      <w:r w:rsidRPr="00E36C74">
        <w:rPr>
          <w:rFonts w:ascii="inherit" w:eastAsia="宋体" w:hAnsi="inherit" w:cs="Times New Roman"/>
          <w:spacing w:val="-2"/>
          <w:kern w:val="0"/>
          <w:sz w:val="24"/>
          <w:szCs w:val="24"/>
        </w:rPr>
        <w:t>.properties</w:t>
      </w:r>
      <w:r w:rsidRPr="00E36C74">
        <w:rPr>
          <w:rFonts w:ascii="inherit" w:eastAsia="宋体" w:hAnsi="inherit" w:cs="Times New Roman"/>
          <w:spacing w:val="-2"/>
          <w:kern w:val="0"/>
          <w:sz w:val="24"/>
          <w:szCs w:val="24"/>
        </w:rPr>
        <w:t>文件。</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Spring Cloud Stream Properties</w:t>
      </w:r>
    </w:p>
    <w:p w:rsidR="00E36C74" w:rsidRPr="00E36C74" w:rsidRDefault="00E36C74" w:rsidP="00E36C74">
      <w:pPr>
        <w:widowControl/>
        <w:shd w:val="clear" w:color="auto" w:fill="FFFFFF"/>
        <w:spacing w:after="75"/>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spring.cloud.stream.instanceCount</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应用程序部署实例的数量。必须设置分区，如果使用</w:t>
      </w:r>
      <w:r w:rsidRPr="00E36C74">
        <w:rPr>
          <w:rFonts w:ascii="inherit" w:eastAsia="宋体" w:hAnsi="inherit" w:cs="Times New Roman"/>
          <w:spacing w:val="-2"/>
          <w:kern w:val="0"/>
          <w:sz w:val="24"/>
          <w:szCs w:val="24"/>
        </w:rPr>
        <w:t>Kafka</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1</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27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spring.cloud.stream.instanceIndex</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应用程序的实例索引：从</w:t>
      </w:r>
      <w:r w:rsidRPr="00E36C74">
        <w:rPr>
          <w:rFonts w:ascii="DejaVu Sans Mono" w:eastAsia="宋体" w:hAnsi="DejaVu Sans Mono" w:cs="DejaVu Sans Mono"/>
          <w:kern w:val="0"/>
          <w:sz w:val="23"/>
          <w:szCs w:val="23"/>
          <w:shd w:val="clear" w:color="auto" w:fill="F7F7F8"/>
        </w:rPr>
        <w:t>0</w:t>
      </w:r>
      <w:r w:rsidRPr="00E36C74">
        <w:rPr>
          <w:rFonts w:ascii="inherit" w:eastAsia="宋体" w:hAnsi="inherit" w:cs="Times New Roman"/>
          <w:spacing w:val="-2"/>
          <w:kern w:val="0"/>
          <w:sz w:val="24"/>
          <w:szCs w:val="24"/>
        </w:rPr>
        <w:t>到</w:t>
      </w:r>
      <w:r w:rsidRPr="00E36C74">
        <w:rPr>
          <w:rFonts w:ascii="DejaVu Sans Mono" w:eastAsia="宋体" w:hAnsi="DejaVu Sans Mono" w:cs="DejaVu Sans Mono"/>
          <w:kern w:val="0"/>
          <w:sz w:val="23"/>
          <w:szCs w:val="23"/>
          <w:shd w:val="clear" w:color="auto" w:fill="F7F7F8"/>
        </w:rPr>
        <w:t>instanceCount</w:t>
      </w:r>
      <w:r w:rsidRPr="00E36C74">
        <w:rPr>
          <w:rFonts w:ascii="inherit" w:eastAsia="宋体" w:hAnsi="inherit" w:cs="Times New Roman"/>
          <w:spacing w:val="-2"/>
          <w:kern w:val="0"/>
          <w:sz w:val="24"/>
          <w:szCs w:val="24"/>
        </w:rPr>
        <w:t> - 1</w:t>
      </w:r>
      <w:r w:rsidRPr="00E36C74">
        <w:rPr>
          <w:rFonts w:ascii="inherit" w:eastAsia="宋体" w:hAnsi="inherit" w:cs="Times New Roman"/>
          <w:spacing w:val="-2"/>
          <w:kern w:val="0"/>
          <w:sz w:val="24"/>
          <w:szCs w:val="24"/>
        </w:rPr>
        <w:t>的数字。用于分区和使用</w:t>
      </w:r>
      <w:r w:rsidRPr="00E36C74">
        <w:rPr>
          <w:rFonts w:ascii="inherit" w:eastAsia="宋体" w:hAnsi="inherit" w:cs="Times New Roman"/>
          <w:spacing w:val="-2"/>
          <w:kern w:val="0"/>
          <w:sz w:val="24"/>
          <w:szCs w:val="24"/>
        </w:rPr>
        <w:t>Kafka</w:t>
      </w:r>
      <w:r w:rsidRPr="00E36C74">
        <w:rPr>
          <w:rFonts w:ascii="inherit" w:eastAsia="宋体" w:hAnsi="inherit" w:cs="Times New Roman"/>
          <w:spacing w:val="-2"/>
          <w:kern w:val="0"/>
          <w:sz w:val="24"/>
          <w:szCs w:val="24"/>
        </w:rPr>
        <w:t>。在</w:t>
      </w:r>
      <w:r w:rsidRPr="00E36C74">
        <w:rPr>
          <w:rFonts w:ascii="inherit" w:eastAsia="宋体" w:hAnsi="inherit" w:cs="Times New Roman"/>
          <w:spacing w:val="-2"/>
          <w:kern w:val="0"/>
          <w:sz w:val="24"/>
          <w:szCs w:val="24"/>
        </w:rPr>
        <w:t>Cloud Foundry</w:t>
      </w:r>
      <w:r w:rsidRPr="00E36C74">
        <w:rPr>
          <w:rFonts w:ascii="inherit" w:eastAsia="宋体" w:hAnsi="inherit" w:cs="Times New Roman"/>
          <w:spacing w:val="-2"/>
          <w:kern w:val="0"/>
          <w:sz w:val="24"/>
          <w:szCs w:val="24"/>
        </w:rPr>
        <w:t>中自动设置以匹配应用程序的实例索引。</w:t>
      </w:r>
    </w:p>
    <w:p w:rsidR="00E36C74" w:rsidRPr="00E36C74" w:rsidRDefault="00E36C74" w:rsidP="00E36C74">
      <w:pPr>
        <w:widowControl/>
        <w:shd w:val="clear" w:color="auto" w:fill="FFFFFF"/>
        <w:spacing w:after="75"/>
        <w:ind w:left="54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spring.cloud.stream.dynamicDestinations</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可以动态绑定的目标列表（例如，在动态路由方案中）。如果设置，只能列出目的地。</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默认值：空（允许任何目的地绑定）。</w:t>
      </w:r>
    </w:p>
    <w:p w:rsidR="00E36C74" w:rsidRPr="00E36C74" w:rsidRDefault="00E36C74" w:rsidP="00E36C74">
      <w:pPr>
        <w:widowControl/>
        <w:shd w:val="clear" w:color="auto" w:fill="FFFFFF"/>
        <w:spacing w:after="75"/>
        <w:ind w:left="81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spring.cloud.stream.defaultBinder</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如果配置了多个绑定器，则使用默认的</w:t>
      </w:r>
      <w:r w:rsidRPr="00E36C74">
        <w:rPr>
          <w:rFonts w:ascii="inherit" w:eastAsia="宋体" w:hAnsi="inherit" w:cs="Times New Roman"/>
          <w:spacing w:val="-2"/>
          <w:kern w:val="0"/>
          <w:sz w:val="24"/>
          <w:szCs w:val="24"/>
        </w:rPr>
        <w:t>binder</w:t>
      </w:r>
      <w:r w:rsidRPr="00E36C74">
        <w:rPr>
          <w:rFonts w:ascii="inherit" w:eastAsia="宋体" w:hAnsi="inherit" w:cs="Times New Roman"/>
          <w:spacing w:val="-2"/>
          <w:kern w:val="0"/>
          <w:sz w:val="24"/>
          <w:szCs w:val="24"/>
        </w:rPr>
        <w:t>。请参阅</w:t>
      </w:r>
      <w:hyperlink r:id="rId125" w:anchor="multiple-binders" w:history="1">
        <w:r w:rsidRPr="00E36C74">
          <w:rPr>
            <w:rFonts w:ascii="inherit" w:eastAsia="宋体" w:hAnsi="inherit" w:cs="Times New Roman"/>
            <w:color w:val="2156A5"/>
            <w:spacing w:val="-2"/>
            <w:kern w:val="0"/>
            <w:sz w:val="24"/>
            <w:szCs w:val="24"/>
            <w:u w:val="single"/>
          </w:rPr>
          <w:t>Classpath</w:t>
        </w:r>
        <w:r w:rsidRPr="00E36C74">
          <w:rPr>
            <w:rFonts w:ascii="inherit" w:eastAsia="宋体" w:hAnsi="inherit" w:cs="Times New Roman"/>
            <w:color w:val="2156A5"/>
            <w:spacing w:val="-2"/>
            <w:kern w:val="0"/>
            <w:sz w:val="24"/>
            <w:szCs w:val="24"/>
            <w:u w:val="single"/>
          </w:rPr>
          <w:t>上的</w:t>
        </w:r>
        <w:r w:rsidRPr="00E36C74">
          <w:rPr>
            <w:rFonts w:ascii="inherit" w:eastAsia="宋体" w:hAnsi="inherit" w:cs="Times New Roman"/>
            <w:color w:val="2156A5"/>
            <w:spacing w:val="-2"/>
            <w:kern w:val="0"/>
            <w:sz w:val="24"/>
            <w:szCs w:val="24"/>
            <w:u w:val="single"/>
          </w:rPr>
          <w:t>Multiple Binders</w:t>
        </w:r>
      </w:hyperlink>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默认值：空。</w:t>
      </w:r>
    </w:p>
    <w:p w:rsidR="00E36C74" w:rsidRPr="00E36C74" w:rsidRDefault="00E36C74" w:rsidP="00E36C74">
      <w:pPr>
        <w:widowControl/>
        <w:shd w:val="clear" w:color="auto" w:fill="FFFFFF"/>
        <w:spacing w:after="75"/>
        <w:ind w:left="108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spring.cloud.stream.overrideCloudConnectors</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此属性仅适用于</w:t>
      </w:r>
      <w:r w:rsidRPr="00E36C74">
        <w:rPr>
          <w:rFonts w:ascii="DejaVu Sans Mono" w:eastAsia="宋体" w:hAnsi="DejaVu Sans Mono" w:cs="DejaVu Sans Mono"/>
          <w:kern w:val="0"/>
          <w:sz w:val="23"/>
          <w:szCs w:val="23"/>
          <w:shd w:val="clear" w:color="auto" w:fill="F7F7F8"/>
        </w:rPr>
        <w:t>cloud</w:t>
      </w:r>
      <w:r w:rsidRPr="00E36C74">
        <w:rPr>
          <w:rFonts w:ascii="inherit" w:eastAsia="宋体" w:hAnsi="inherit" w:cs="Times New Roman"/>
          <w:spacing w:val="-2"/>
          <w:kern w:val="0"/>
          <w:sz w:val="24"/>
          <w:szCs w:val="24"/>
        </w:rPr>
        <w:t>配置文件激活且</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连接器随应用程序一起提供。如果属性为</w:t>
      </w:r>
      <w:r w:rsidRPr="00E36C74">
        <w:rPr>
          <w:rFonts w:ascii="inherit" w:eastAsia="宋体" w:hAnsi="inherit" w:cs="Times New Roman"/>
          <w:spacing w:val="-2"/>
          <w:kern w:val="0"/>
          <w:sz w:val="24"/>
          <w:szCs w:val="24"/>
        </w:rPr>
        <w:t>false</w:t>
      </w:r>
      <w:r w:rsidRPr="00E36C74">
        <w:rPr>
          <w:rFonts w:ascii="inherit" w:eastAsia="宋体" w:hAnsi="inherit" w:cs="Times New Roman"/>
          <w:spacing w:val="-2"/>
          <w:kern w:val="0"/>
          <w:sz w:val="24"/>
          <w:szCs w:val="24"/>
        </w:rPr>
        <w:t>（默认值），绑定器将检测适合的绑定服务（例如，在</w:t>
      </w:r>
      <w:r w:rsidRPr="00E36C74">
        <w:rPr>
          <w:rFonts w:ascii="inherit" w:eastAsia="宋体" w:hAnsi="inherit" w:cs="Times New Roman"/>
          <w:spacing w:val="-2"/>
          <w:kern w:val="0"/>
          <w:sz w:val="24"/>
          <w:szCs w:val="24"/>
        </w:rPr>
        <w:t>Cloud Foundry</w:t>
      </w:r>
      <w:r w:rsidRPr="00E36C74">
        <w:rPr>
          <w:rFonts w:ascii="inherit" w:eastAsia="宋体" w:hAnsi="inherit" w:cs="Times New Roman"/>
          <w:spacing w:val="-2"/>
          <w:kern w:val="0"/>
          <w:sz w:val="24"/>
          <w:szCs w:val="24"/>
        </w:rPr>
        <w:t>中为</w:t>
      </w:r>
      <w:r w:rsidRPr="00E36C74">
        <w:rPr>
          <w:rFonts w:ascii="inherit" w:eastAsia="宋体" w:hAnsi="inherit" w:cs="Times New Roman"/>
          <w:spacing w:val="-2"/>
          <w:kern w:val="0"/>
          <w:sz w:val="24"/>
          <w:szCs w:val="24"/>
        </w:rPr>
        <w:t>RabbitMQ</w:t>
      </w:r>
      <w:r w:rsidRPr="00E36C74">
        <w:rPr>
          <w:rFonts w:ascii="inherit" w:eastAsia="宋体" w:hAnsi="inherit" w:cs="Times New Roman"/>
          <w:spacing w:val="-2"/>
          <w:kern w:val="0"/>
          <w:sz w:val="24"/>
          <w:szCs w:val="24"/>
        </w:rPr>
        <w:t>绑定器绑定的</w:t>
      </w:r>
      <w:r w:rsidRPr="00E36C74">
        <w:rPr>
          <w:rFonts w:ascii="inherit" w:eastAsia="宋体" w:hAnsi="inherit" w:cs="Times New Roman"/>
          <w:spacing w:val="-2"/>
          <w:kern w:val="0"/>
          <w:sz w:val="24"/>
          <w:szCs w:val="24"/>
        </w:rPr>
        <w:t>RabbitMQ</w:t>
      </w:r>
      <w:r w:rsidRPr="00E36C74">
        <w:rPr>
          <w:rFonts w:ascii="inherit" w:eastAsia="宋体" w:hAnsi="inherit" w:cs="Times New Roman"/>
          <w:spacing w:val="-2"/>
          <w:kern w:val="0"/>
          <w:sz w:val="24"/>
          <w:szCs w:val="24"/>
        </w:rPr>
        <w:t>服务），并将使用它来创建连接（通常通过</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连接器）。当设置为</w:t>
      </w:r>
      <w:r w:rsidRPr="00E36C74">
        <w:rPr>
          <w:rFonts w:ascii="inherit" w:eastAsia="宋体" w:hAnsi="inherit" w:cs="Times New Roman"/>
          <w:spacing w:val="-2"/>
          <w:kern w:val="0"/>
          <w:sz w:val="24"/>
          <w:szCs w:val="24"/>
        </w:rPr>
        <w:t>true</w:t>
      </w:r>
      <w:r w:rsidRPr="00E36C74">
        <w:rPr>
          <w:rFonts w:ascii="inherit" w:eastAsia="宋体" w:hAnsi="inherit" w:cs="Times New Roman"/>
          <w:spacing w:val="-2"/>
          <w:kern w:val="0"/>
          <w:sz w:val="24"/>
          <w:szCs w:val="24"/>
        </w:rPr>
        <w:t>时，此属性指示绑定器完全忽略绑定的服务，并依赖</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属性（例如，依赖于</w:t>
      </w:r>
      <w:r w:rsidRPr="00E36C74">
        <w:rPr>
          <w:rFonts w:ascii="inherit" w:eastAsia="宋体" w:hAnsi="inherit" w:cs="Times New Roman"/>
          <w:spacing w:val="-2"/>
          <w:kern w:val="0"/>
          <w:sz w:val="24"/>
          <w:szCs w:val="24"/>
        </w:rPr>
        <w:t>RabbitMQ</w:t>
      </w:r>
      <w:r w:rsidRPr="00E36C74">
        <w:rPr>
          <w:rFonts w:ascii="inherit" w:eastAsia="宋体" w:hAnsi="inherit" w:cs="Times New Roman"/>
          <w:spacing w:val="-2"/>
          <w:kern w:val="0"/>
          <w:sz w:val="24"/>
          <w:szCs w:val="24"/>
        </w:rPr>
        <w:t>绑定器环境中提供的</w:t>
      </w:r>
      <w:r w:rsidRPr="00E36C74">
        <w:rPr>
          <w:rFonts w:ascii="DejaVu Sans Mono" w:eastAsia="宋体" w:hAnsi="DejaVu Sans Mono" w:cs="DejaVu Sans Mono"/>
          <w:kern w:val="0"/>
          <w:sz w:val="23"/>
          <w:szCs w:val="23"/>
          <w:shd w:val="clear" w:color="auto" w:fill="F7F7F8"/>
        </w:rPr>
        <w:t>spring.rabbitmq.*</w:t>
      </w:r>
      <w:r w:rsidRPr="00E36C74">
        <w:rPr>
          <w:rFonts w:ascii="inherit" w:eastAsia="宋体" w:hAnsi="inherit" w:cs="Times New Roman"/>
          <w:spacing w:val="-2"/>
          <w:kern w:val="0"/>
          <w:sz w:val="24"/>
          <w:szCs w:val="24"/>
        </w:rPr>
        <w:t>属性）。</w:t>
      </w:r>
      <w:hyperlink r:id="rId126" w:anchor="multiple-systems" w:history="1">
        <w:r w:rsidRPr="00E36C74">
          <w:rPr>
            <w:rFonts w:ascii="inherit" w:eastAsia="宋体" w:hAnsi="inherit" w:cs="Times New Roman"/>
            <w:color w:val="2156A5"/>
            <w:spacing w:val="-2"/>
            <w:kern w:val="0"/>
            <w:sz w:val="24"/>
            <w:szCs w:val="24"/>
            <w:u w:val="single"/>
          </w:rPr>
          <w:t>当连接到多个系统时</w:t>
        </w:r>
      </w:hyperlink>
      <w:r w:rsidRPr="00E36C74">
        <w:rPr>
          <w:rFonts w:ascii="inherit" w:eastAsia="宋体" w:hAnsi="inherit" w:cs="Times New Roman"/>
          <w:spacing w:val="-2"/>
          <w:kern w:val="0"/>
          <w:sz w:val="24"/>
          <w:szCs w:val="24"/>
        </w:rPr>
        <w:t>，此属性的典型用法将嵌套在定制环境</w:t>
      </w:r>
      <w:hyperlink r:id="rId127" w:anchor="multiple-systems" w:history="1">
        <w:r w:rsidRPr="00E36C74">
          <w:rPr>
            <w:rFonts w:ascii="inherit" w:eastAsia="宋体" w:hAnsi="inherit" w:cs="Times New Roman"/>
            <w:color w:val="2156A5"/>
            <w:spacing w:val="-2"/>
            <w:kern w:val="0"/>
            <w:sz w:val="24"/>
            <w:szCs w:val="24"/>
            <w:u w:val="single"/>
          </w:rPr>
          <w:t>中</w:t>
        </w:r>
      </w:hyperlink>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inherit" w:eastAsia="宋体" w:hAnsi="inherit" w:cs="Times New Roman"/>
          <w:spacing w:val="-2"/>
          <w:kern w:val="0"/>
          <w:sz w:val="24"/>
          <w:szCs w:val="24"/>
        </w:rPr>
        <w:t>false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绑定</w:t>
      </w:r>
      <w:r w:rsidRPr="00E36C74">
        <w:rPr>
          <w:rFonts w:ascii="Arial" w:eastAsia="宋体" w:hAnsi="Arial" w:cs="Arial"/>
          <w:color w:val="BA3925"/>
          <w:kern w:val="0"/>
          <w:sz w:val="41"/>
          <w:szCs w:val="41"/>
        </w:rPr>
        <w:t>Properties</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绑定属性使用格式</w:t>
      </w:r>
      <w:r w:rsidRPr="00E36C74">
        <w:rPr>
          <w:rFonts w:ascii="DejaVu Sans Mono" w:eastAsia="宋体" w:hAnsi="DejaVu Sans Mono" w:cs="DejaVu Sans Mono"/>
          <w:kern w:val="0"/>
          <w:sz w:val="23"/>
          <w:szCs w:val="23"/>
          <w:shd w:val="clear" w:color="auto" w:fill="F7F7F8"/>
        </w:rPr>
        <w:t>spring.cloud.stream.bindings.&lt;channelName&gt;.&lt;property&gt;=&lt;value&gt;</w:t>
      </w:r>
      <w:r w:rsidRPr="00E36C74">
        <w:rPr>
          <w:rFonts w:ascii="inherit" w:eastAsia="宋体" w:hAnsi="inherit" w:cs="Times New Roman"/>
          <w:spacing w:val="-2"/>
          <w:kern w:val="0"/>
          <w:sz w:val="24"/>
          <w:szCs w:val="24"/>
        </w:rPr>
        <w:t>提供。</w:t>
      </w:r>
      <w:r w:rsidRPr="00E36C74">
        <w:rPr>
          <w:rFonts w:ascii="DejaVu Sans Mono" w:eastAsia="宋体" w:hAnsi="DejaVu Sans Mono" w:cs="DejaVu Sans Mono"/>
          <w:kern w:val="0"/>
          <w:sz w:val="23"/>
          <w:szCs w:val="23"/>
          <w:shd w:val="clear" w:color="auto" w:fill="F7F7F8"/>
        </w:rPr>
        <w:t>&lt;channelName&gt;</w:t>
      </w:r>
      <w:r w:rsidRPr="00E36C74">
        <w:rPr>
          <w:rFonts w:ascii="inherit" w:eastAsia="宋体" w:hAnsi="inherit" w:cs="Times New Roman"/>
          <w:spacing w:val="-2"/>
          <w:kern w:val="0"/>
          <w:sz w:val="24"/>
          <w:szCs w:val="24"/>
        </w:rPr>
        <w:t>表示正在配置的通道的名称（例如</w:t>
      </w:r>
      <w:r w:rsidRPr="00E36C74">
        <w:rPr>
          <w:rFonts w:ascii="DejaVu Sans Mono" w:eastAsia="宋体" w:hAnsi="DejaVu Sans Mono" w:cs="DejaVu Sans Mono"/>
          <w:kern w:val="0"/>
          <w:sz w:val="23"/>
          <w:szCs w:val="23"/>
          <w:shd w:val="clear" w:color="auto" w:fill="F7F7F8"/>
        </w:rPr>
        <w:t>Source</w:t>
      </w:r>
      <w:r w:rsidRPr="00E36C74">
        <w:rPr>
          <w:rFonts w:ascii="inherit" w:eastAsia="宋体" w:hAnsi="inherit" w:cs="Times New Roman"/>
          <w:spacing w:val="-2"/>
          <w:kern w:val="0"/>
          <w:sz w:val="24"/>
          <w:szCs w:val="24"/>
        </w:rPr>
        <w:t>的</w:t>
      </w:r>
      <w:r w:rsidRPr="00E36C74">
        <w:rPr>
          <w:rFonts w:ascii="DejaVu Sans Mono" w:eastAsia="宋体" w:hAnsi="DejaVu Sans Mono" w:cs="DejaVu Sans Mono"/>
          <w:kern w:val="0"/>
          <w:sz w:val="23"/>
          <w:szCs w:val="23"/>
          <w:shd w:val="clear" w:color="auto" w:fill="F7F7F8"/>
        </w:rPr>
        <w:t>output</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为了避免重复，</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支持所有通道的设置值，格式为</w:t>
      </w:r>
      <w:r w:rsidRPr="00E36C74">
        <w:rPr>
          <w:rFonts w:ascii="DejaVu Sans Mono" w:eastAsia="宋体" w:hAnsi="DejaVu Sans Mono" w:cs="DejaVu Sans Mono"/>
          <w:kern w:val="0"/>
          <w:sz w:val="23"/>
          <w:szCs w:val="23"/>
          <w:shd w:val="clear" w:color="auto" w:fill="F7F7F8"/>
        </w:rPr>
        <w:t>spring.cloud.stream.default.&lt;property&gt;=&lt;value&gt;</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在下面的内容中，我们指出我们在哪里省略了</w:t>
      </w:r>
      <w:r w:rsidRPr="00E36C74">
        <w:rPr>
          <w:rFonts w:ascii="DejaVu Sans Mono" w:eastAsia="宋体" w:hAnsi="DejaVu Sans Mono" w:cs="DejaVu Sans Mono"/>
          <w:kern w:val="0"/>
          <w:sz w:val="23"/>
          <w:szCs w:val="23"/>
          <w:shd w:val="clear" w:color="auto" w:fill="F7F7F8"/>
        </w:rPr>
        <w:t>spring.cloud.stream.bindings.&lt;channelName&gt;.</w:t>
      </w:r>
      <w:r w:rsidRPr="00E36C74">
        <w:rPr>
          <w:rFonts w:ascii="inherit" w:eastAsia="宋体" w:hAnsi="inherit" w:cs="Times New Roman"/>
          <w:spacing w:val="-2"/>
          <w:kern w:val="0"/>
          <w:sz w:val="24"/>
          <w:szCs w:val="24"/>
        </w:rPr>
        <w:t>前缀，并且只关注属性名称，但有一个理解，前缀将被包含在运行时。</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Properties</w:t>
      </w:r>
      <w:r w:rsidRPr="00E36C74">
        <w:rPr>
          <w:rFonts w:ascii="Arial" w:eastAsia="宋体" w:hAnsi="Arial" w:cs="Arial"/>
          <w:color w:val="BA3925"/>
          <w:kern w:val="0"/>
          <w:sz w:val="35"/>
          <w:szCs w:val="35"/>
        </w:rPr>
        <w:t>使用</w:t>
      </w:r>
      <w:r w:rsidRPr="00E36C74">
        <w:rPr>
          <w:rFonts w:ascii="Arial" w:eastAsia="宋体" w:hAnsi="Arial" w:cs="Arial"/>
          <w:color w:val="BA3925"/>
          <w:kern w:val="0"/>
          <w:sz w:val="35"/>
          <w:szCs w:val="35"/>
        </w:rPr>
        <w:t>Spring Cloud Stream</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以下绑定属性可用于输入和输出绑定，并且必须以</w:t>
      </w:r>
      <w:r w:rsidRPr="00E36C74">
        <w:rPr>
          <w:rFonts w:ascii="DejaVu Sans Mono" w:eastAsia="宋体" w:hAnsi="DejaVu Sans Mono" w:cs="DejaVu Sans Mono"/>
          <w:kern w:val="0"/>
          <w:sz w:val="23"/>
          <w:szCs w:val="23"/>
          <w:shd w:val="clear" w:color="auto" w:fill="F7F7F8"/>
        </w:rPr>
        <w:t>spring.cloud.stream.bindings.&lt;channelName&gt;.</w:t>
      </w:r>
      <w:r w:rsidRPr="00E36C74">
        <w:rPr>
          <w:rFonts w:ascii="inherit" w:eastAsia="宋体" w:hAnsi="inherit" w:cs="Times New Roman"/>
          <w:spacing w:val="-2"/>
          <w:kern w:val="0"/>
          <w:sz w:val="24"/>
          <w:szCs w:val="24"/>
        </w:rPr>
        <w:t>为前缀，例如</w:t>
      </w:r>
      <w:r w:rsidRPr="00E36C74">
        <w:rPr>
          <w:rFonts w:ascii="DejaVu Sans Mono" w:eastAsia="宋体" w:hAnsi="DejaVu Sans Mono" w:cs="DejaVu Sans Mono"/>
          <w:kern w:val="0"/>
          <w:sz w:val="23"/>
          <w:szCs w:val="23"/>
          <w:shd w:val="clear" w:color="auto" w:fill="F7F7F8"/>
        </w:rPr>
        <w:t>spring.cloud.stream.bindings.input.destination=ticktock</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可以使用前缀</w:t>
      </w:r>
      <w:r w:rsidRPr="00E36C74">
        <w:rPr>
          <w:rFonts w:ascii="DejaVu Sans Mono" w:eastAsia="宋体" w:hAnsi="DejaVu Sans Mono" w:cs="DejaVu Sans Mono"/>
          <w:kern w:val="0"/>
          <w:sz w:val="23"/>
          <w:szCs w:val="23"/>
          <w:shd w:val="clear" w:color="auto" w:fill="F7F7F8"/>
        </w:rPr>
        <w:t>spring.cloud.stream.default</w:t>
      </w:r>
      <w:r w:rsidRPr="00E36C74">
        <w:rPr>
          <w:rFonts w:ascii="inherit" w:eastAsia="宋体" w:hAnsi="inherit" w:cs="Times New Roman"/>
          <w:spacing w:val="-2"/>
          <w:kern w:val="0"/>
          <w:sz w:val="24"/>
          <w:szCs w:val="24"/>
        </w:rPr>
        <w:t>设置默认值，例如</w:t>
      </w:r>
      <w:r w:rsidRPr="00E36C74">
        <w:rPr>
          <w:rFonts w:ascii="DejaVu Sans Mono" w:eastAsia="宋体" w:hAnsi="DejaVu Sans Mono" w:cs="DejaVu Sans Mono"/>
          <w:kern w:val="0"/>
          <w:sz w:val="23"/>
          <w:szCs w:val="23"/>
          <w:shd w:val="clear" w:color="auto" w:fill="F7F7F8"/>
        </w:rPr>
        <w:t>spring.cloud.stream.default.contentType=application/json</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目的地</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绑定中间件上的通道的目标目标（例如，</w:t>
      </w:r>
      <w:r w:rsidRPr="00E36C74">
        <w:rPr>
          <w:rFonts w:ascii="inherit" w:eastAsia="宋体" w:hAnsi="inherit" w:cs="Times New Roman"/>
          <w:spacing w:val="-2"/>
          <w:kern w:val="0"/>
          <w:sz w:val="24"/>
          <w:szCs w:val="24"/>
        </w:rPr>
        <w:t>RabbitMQ</w:t>
      </w:r>
      <w:r w:rsidRPr="00E36C74">
        <w:rPr>
          <w:rFonts w:ascii="inherit" w:eastAsia="宋体" w:hAnsi="inherit" w:cs="Times New Roman"/>
          <w:spacing w:val="-2"/>
          <w:kern w:val="0"/>
          <w:sz w:val="24"/>
          <w:szCs w:val="24"/>
        </w:rPr>
        <w:t>交换或</w:t>
      </w:r>
      <w:r w:rsidRPr="00E36C74">
        <w:rPr>
          <w:rFonts w:ascii="inherit" w:eastAsia="宋体" w:hAnsi="inherit" w:cs="Times New Roman"/>
          <w:spacing w:val="-2"/>
          <w:kern w:val="0"/>
          <w:sz w:val="24"/>
          <w:szCs w:val="24"/>
        </w:rPr>
        <w:t>Kafka</w:t>
      </w:r>
      <w:r w:rsidRPr="00E36C74">
        <w:rPr>
          <w:rFonts w:ascii="inherit" w:eastAsia="宋体" w:hAnsi="inherit" w:cs="Times New Roman"/>
          <w:spacing w:val="-2"/>
          <w:kern w:val="0"/>
          <w:sz w:val="24"/>
          <w:szCs w:val="24"/>
        </w:rPr>
        <w:t>主题）。如果通道绑定为消费者，则可以将其绑定到多个目标，并且目标名称可以指定为逗号分隔的字符串值。如果未设置，则使用通道名称。此属性的默认值不能被覆盖。</w:t>
      </w:r>
    </w:p>
    <w:p w:rsidR="00E36C74" w:rsidRPr="00E36C74" w:rsidRDefault="00E36C74" w:rsidP="00E36C74">
      <w:pPr>
        <w:widowControl/>
        <w:shd w:val="clear" w:color="auto" w:fill="FFFFFF"/>
        <w:spacing w:after="75"/>
        <w:ind w:left="27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组</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渠道的消费群体。仅适用于入站绑定。参见</w:t>
      </w:r>
      <w:hyperlink r:id="rId128" w:anchor="consumer-groups" w:history="1">
        <w:r w:rsidRPr="00E36C74">
          <w:rPr>
            <w:rFonts w:ascii="inherit" w:eastAsia="宋体" w:hAnsi="inherit" w:cs="Times New Roman"/>
            <w:color w:val="2156A5"/>
            <w:spacing w:val="-2"/>
            <w:kern w:val="0"/>
            <w:sz w:val="24"/>
            <w:szCs w:val="24"/>
            <w:u w:val="single"/>
          </w:rPr>
          <w:t>消费者群体</w:t>
        </w:r>
      </w:hyperlink>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inherit" w:eastAsia="宋体" w:hAnsi="inherit" w:cs="Times New Roman"/>
          <w:spacing w:val="-2"/>
          <w:kern w:val="0"/>
          <w:sz w:val="24"/>
          <w:szCs w:val="24"/>
        </w:rPr>
        <w:t>null</w:t>
      </w:r>
      <w:r w:rsidRPr="00E36C74">
        <w:rPr>
          <w:rFonts w:ascii="inherit" w:eastAsia="宋体" w:hAnsi="inherit" w:cs="Times New Roman"/>
          <w:spacing w:val="-2"/>
          <w:kern w:val="0"/>
          <w:sz w:val="24"/>
          <w:szCs w:val="24"/>
        </w:rPr>
        <w:t>（表示匿名消费者）。</w:t>
      </w:r>
    </w:p>
    <w:p w:rsidR="00E36C74" w:rsidRPr="00E36C74" w:rsidRDefault="00E36C74" w:rsidP="00E36C74">
      <w:pPr>
        <w:widowControl/>
        <w:shd w:val="clear" w:color="auto" w:fill="FFFFFF"/>
        <w:spacing w:after="75"/>
        <w:ind w:left="54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内容类型</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频道的内容类型。</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inherit" w:eastAsia="宋体" w:hAnsi="inherit" w:cs="Times New Roman"/>
          <w:spacing w:val="-2"/>
          <w:kern w:val="0"/>
          <w:sz w:val="24"/>
          <w:szCs w:val="24"/>
        </w:rPr>
        <w:t>null</w:t>
      </w:r>
      <w:r w:rsidRPr="00E36C74">
        <w:rPr>
          <w:rFonts w:ascii="inherit" w:eastAsia="宋体" w:hAnsi="inherit" w:cs="Times New Roman"/>
          <w:spacing w:val="-2"/>
          <w:kern w:val="0"/>
          <w:sz w:val="24"/>
          <w:szCs w:val="24"/>
        </w:rPr>
        <w:t>（以便不执行类型强制）。</w:t>
      </w:r>
    </w:p>
    <w:p w:rsidR="00E36C74" w:rsidRPr="00E36C74" w:rsidRDefault="00E36C74" w:rsidP="00E36C74">
      <w:pPr>
        <w:widowControl/>
        <w:shd w:val="clear" w:color="auto" w:fill="FFFFFF"/>
        <w:spacing w:after="75"/>
        <w:ind w:left="81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粘合剂</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这种绑定使用的粘合剂。有关详细信息，请参阅</w:t>
      </w:r>
      <w:hyperlink r:id="rId129" w:anchor="multiple-binders" w:history="1">
        <w:r w:rsidRPr="00E36C74">
          <w:rPr>
            <w:rFonts w:ascii="inherit" w:eastAsia="宋体" w:hAnsi="inherit" w:cs="Times New Roman"/>
            <w:color w:val="2156A5"/>
            <w:spacing w:val="-2"/>
            <w:kern w:val="0"/>
            <w:sz w:val="24"/>
            <w:szCs w:val="24"/>
            <w:u w:val="single"/>
          </w:rPr>
          <w:t>Classpath</w:t>
        </w:r>
        <w:r w:rsidRPr="00E36C74">
          <w:rPr>
            <w:rFonts w:ascii="inherit" w:eastAsia="宋体" w:hAnsi="inherit" w:cs="Times New Roman"/>
            <w:color w:val="2156A5"/>
            <w:spacing w:val="-2"/>
            <w:kern w:val="0"/>
            <w:sz w:val="24"/>
            <w:szCs w:val="24"/>
            <w:u w:val="single"/>
          </w:rPr>
          <w:t>上的</w:t>
        </w:r>
        <w:r w:rsidRPr="00E36C74">
          <w:rPr>
            <w:rFonts w:ascii="inherit" w:eastAsia="宋体" w:hAnsi="inherit" w:cs="Times New Roman"/>
            <w:color w:val="2156A5"/>
            <w:spacing w:val="-2"/>
            <w:kern w:val="0"/>
            <w:sz w:val="24"/>
            <w:szCs w:val="24"/>
            <w:u w:val="single"/>
          </w:rPr>
          <w:t>Multiple Binders</w:t>
        </w:r>
      </w:hyperlink>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inherit" w:eastAsia="宋体" w:hAnsi="inherit" w:cs="Times New Roman"/>
          <w:spacing w:val="-2"/>
          <w:kern w:val="0"/>
          <w:sz w:val="24"/>
          <w:szCs w:val="24"/>
        </w:rPr>
        <w:t>null</w:t>
      </w:r>
      <w:r w:rsidRPr="00E36C74">
        <w:rPr>
          <w:rFonts w:ascii="inherit" w:eastAsia="宋体" w:hAnsi="inherit" w:cs="Times New Roman"/>
          <w:spacing w:val="-2"/>
          <w:kern w:val="0"/>
          <w:sz w:val="24"/>
          <w:szCs w:val="24"/>
        </w:rPr>
        <w:t>（默认的</w:t>
      </w:r>
      <w:r w:rsidRPr="00E36C74">
        <w:rPr>
          <w:rFonts w:ascii="inherit" w:eastAsia="宋体" w:hAnsi="inherit" w:cs="Times New Roman"/>
          <w:spacing w:val="-2"/>
          <w:kern w:val="0"/>
          <w:sz w:val="24"/>
          <w:szCs w:val="24"/>
        </w:rPr>
        <w:t>binder</w:t>
      </w:r>
      <w:r w:rsidRPr="00E36C74">
        <w:rPr>
          <w:rFonts w:ascii="inherit" w:eastAsia="宋体" w:hAnsi="inherit" w:cs="Times New Roman"/>
          <w:spacing w:val="-2"/>
          <w:kern w:val="0"/>
          <w:sz w:val="24"/>
          <w:szCs w:val="24"/>
        </w:rPr>
        <w:t>将被使用，如果存在）。</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消费者物业</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以下绑定属性仅适用于输入绑定，并且必须以</w:t>
      </w:r>
      <w:r w:rsidRPr="00E36C74">
        <w:rPr>
          <w:rFonts w:ascii="DejaVu Sans Mono" w:eastAsia="宋体" w:hAnsi="DejaVu Sans Mono" w:cs="DejaVu Sans Mono"/>
          <w:kern w:val="0"/>
          <w:sz w:val="23"/>
          <w:szCs w:val="23"/>
          <w:shd w:val="clear" w:color="auto" w:fill="F7F7F8"/>
        </w:rPr>
        <w:t>spring.cloud.stream.bindings.&lt;channelName&gt;.consumer.</w:t>
      </w:r>
      <w:r w:rsidRPr="00E36C74">
        <w:rPr>
          <w:rFonts w:ascii="inherit" w:eastAsia="宋体" w:hAnsi="inherit" w:cs="Times New Roman"/>
          <w:spacing w:val="-2"/>
          <w:kern w:val="0"/>
          <w:sz w:val="24"/>
          <w:szCs w:val="24"/>
        </w:rPr>
        <w:t>为前缀，例如</w:t>
      </w:r>
      <w:r w:rsidRPr="00E36C74">
        <w:rPr>
          <w:rFonts w:ascii="DejaVu Sans Mono" w:eastAsia="宋体" w:hAnsi="DejaVu Sans Mono" w:cs="DejaVu Sans Mono"/>
          <w:kern w:val="0"/>
          <w:sz w:val="23"/>
          <w:szCs w:val="23"/>
          <w:shd w:val="clear" w:color="auto" w:fill="F7F7F8"/>
        </w:rPr>
        <w:t>spring.cloud.stream.bindings.input.consumer.concurrency=3</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默认值可以使用前缀</w:t>
      </w:r>
      <w:r w:rsidRPr="00E36C74">
        <w:rPr>
          <w:rFonts w:ascii="DejaVu Sans Mono" w:eastAsia="宋体" w:hAnsi="DejaVu Sans Mono" w:cs="DejaVu Sans Mono"/>
          <w:kern w:val="0"/>
          <w:sz w:val="23"/>
          <w:szCs w:val="23"/>
          <w:shd w:val="clear" w:color="auto" w:fill="F7F7F8"/>
        </w:rPr>
        <w:t>spring.cloud.stream.default.consumer</w:t>
      </w:r>
      <w:r w:rsidRPr="00E36C74">
        <w:rPr>
          <w:rFonts w:ascii="inherit" w:eastAsia="宋体" w:hAnsi="inherit" w:cs="Times New Roman"/>
          <w:spacing w:val="-2"/>
          <w:kern w:val="0"/>
          <w:sz w:val="24"/>
          <w:szCs w:val="24"/>
        </w:rPr>
        <w:t>设置，例如</w:t>
      </w:r>
      <w:r w:rsidRPr="00E36C74">
        <w:rPr>
          <w:rFonts w:ascii="DejaVu Sans Mono" w:eastAsia="宋体" w:hAnsi="DejaVu Sans Mono" w:cs="DejaVu Sans Mono"/>
          <w:kern w:val="0"/>
          <w:sz w:val="23"/>
          <w:szCs w:val="23"/>
          <w:shd w:val="clear" w:color="auto" w:fill="F7F7F8"/>
        </w:rPr>
        <w:t>spring.cloud.stream.default.consumer.headerMode=raw</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并发</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入站消费者的并发性。</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1</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27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分区</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消费者是否从分区生产者接收数据。</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false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54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headerMode</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设置为</w:t>
      </w:r>
      <w:r w:rsidRPr="00E36C74">
        <w:rPr>
          <w:rFonts w:ascii="DejaVu Sans Mono" w:eastAsia="宋体" w:hAnsi="DejaVu Sans Mono" w:cs="DejaVu Sans Mono"/>
          <w:kern w:val="0"/>
          <w:sz w:val="23"/>
          <w:szCs w:val="23"/>
          <w:shd w:val="clear" w:color="auto" w:fill="F7F7F8"/>
        </w:rPr>
        <w:t>raw</w:t>
      </w:r>
      <w:r w:rsidRPr="00E36C74">
        <w:rPr>
          <w:rFonts w:ascii="inherit" w:eastAsia="宋体" w:hAnsi="inherit" w:cs="Times New Roman"/>
          <w:spacing w:val="-2"/>
          <w:kern w:val="0"/>
          <w:sz w:val="24"/>
          <w:szCs w:val="24"/>
        </w:rPr>
        <w:t>时，禁用输入头文件解析。仅适用于不支持消息头的消息中间件，并且需要头部嵌入。入站数据来自外部</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应用程序时很有用。</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embeddedHeaders</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81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maxAttempts</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如果处理失败，则尝试处理消息的次数（包括第一个）。设置为</w:t>
      </w:r>
      <w:r w:rsidRPr="00E36C74">
        <w:rPr>
          <w:rFonts w:ascii="inherit" w:eastAsia="宋体" w:hAnsi="inherit" w:cs="Times New Roman"/>
          <w:spacing w:val="-2"/>
          <w:kern w:val="0"/>
          <w:sz w:val="24"/>
          <w:szCs w:val="24"/>
        </w:rPr>
        <w:t>1</w:t>
      </w:r>
      <w:r w:rsidRPr="00E36C74">
        <w:rPr>
          <w:rFonts w:ascii="inherit" w:eastAsia="宋体" w:hAnsi="inherit" w:cs="Times New Roman"/>
          <w:spacing w:val="-2"/>
          <w:kern w:val="0"/>
          <w:sz w:val="24"/>
          <w:szCs w:val="24"/>
        </w:rPr>
        <w:t>以禁用重试。</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3</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108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backOffInitialInterval</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退避初始间隔重试。</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1000</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135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backOffMaxInterval</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最大回退间隔。</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10000</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162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backOffMultiplier</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退避倍数。</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2.0</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189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instanceIndex</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当设置为大于等于零的值时，允许自定义此消费者的实例索引（如果与</w:t>
      </w:r>
      <w:r w:rsidRPr="00E36C74">
        <w:rPr>
          <w:rFonts w:ascii="DejaVu Sans Mono" w:eastAsia="宋体" w:hAnsi="DejaVu Sans Mono" w:cs="DejaVu Sans Mono"/>
          <w:kern w:val="0"/>
          <w:sz w:val="23"/>
          <w:szCs w:val="23"/>
          <w:shd w:val="clear" w:color="auto" w:fill="F7F7F8"/>
        </w:rPr>
        <w:t>spring.cloud.stream.instanceIndex</w:t>
      </w:r>
      <w:r w:rsidRPr="00E36C74">
        <w:rPr>
          <w:rFonts w:ascii="inherit" w:eastAsia="宋体" w:hAnsi="inherit" w:cs="Times New Roman"/>
          <w:spacing w:val="-2"/>
          <w:kern w:val="0"/>
          <w:sz w:val="24"/>
          <w:szCs w:val="24"/>
        </w:rPr>
        <w:t>不同）。设置为负值时，它将默认为</w:t>
      </w:r>
      <w:r w:rsidRPr="00E36C74">
        <w:rPr>
          <w:rFonts w:ascii="DejaVu Sans Mono" w:eastAsia="宋体" w:hAnsi="DejaVu Sans Mono" w:cs="DejaVu Sans Mono"/>
          <w:kern w:val="0"/>
          <w:sz w:val="23"/>
          <w:szCs w:val="23"/>
          <w:shd w:val="clear" w:color="auto" w:fill="F7F7F8"/>
        </w:rPr>
        <w:t>spring.cloud.stream.instanceIndex</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-1</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216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instanceCount</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当设置为大于等于零的值时，允许自定义此消费者的实例计数（如果与</w:t>
      </w:r>
      <w:r w:rsidRPr="00E36C74">
        <w:rPr>
          <w:rFonts w:ascii="DejaVu Sans Mono" w:eastAsia="宋体" w:hAnsi="DejaVu Sans Mono" w:cs="DejaVu Sans Mono"/>
          <w:kern w:val="0"/>
          <w:sz w:val="23"/>
          <w:szCs w:val="23"/>
          <w:shd w:val="clear" w:color="auto" w:fill="F7F7F8"/>
        </w:rPr>
        <w:t>spring.cloud.stream.instanceCount</w:t>
      </w:r>
      <w:r w:rsidRPr="00E36C74">
        <w:rPr>
          <w:rFonts w:ascii="inherit" w:eastAsia="宋体" w:hAnsi="inherit" w:cs="Times New Roman"/>
          <w:spacing w:val="-2"/>
          <w:kern w:val="0"/>
          <w:sz w:val="24"/>
          <w:szCs w:val="24"/>
        </w:rPr>
        <w:t>不同）。当设置为负值时，它将默认为</w:t>
      </w:r>
      <w:r w:rsidRPr="00E36C74">
        <w:rPr>
          <w:rFonts w:ascii="DejaVu Sans Mono" w:eastAsia="宋体" w:hAnsi="DejaVu Sans Mono" w:cs="DejaVu Sans Mono"/>
          <w:kern w:val="0"/>
          <w:sz w:val="23"/>
          <w:szCs w:val="23"/>
          <w:shd w:val="clear" w:color="auto" w:fill="F7F7F8"/>
        </w:rPr>
        <w:t>spring.cloud.stream.instanceCount</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-1</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制作人</w:t>
      </w:r>
      <w:r w:rsidRPr="00E36C74">
        <w:rPr>
          <w:rFonts w:ascii="Arial" w:eastAsia="宋体" w:hAnsi="Arial" w:cs="Arial"/>
          <w:color w:val="BA3925"/>
          <w:kern w:val="0"/>
          <w:sz w:val="35"/>
          <w:szCs w:val="35"/>
        </w:rPr>
        <w:t>Properties</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以下绑定属性仅可用于输出绑定，并且必须以</w:t>
      </w:r>
      <w:r w:rsidRPr="00E36C74">
        <w:rPr>
          <w:rFonts w:ascii="DejaVu Sans Mono" w:eastAsia="宋体" w:hAnsi="DejaVu Sans Mono" w:cs="DejaVu Sans Mono"/>
          <w:kern w:val="0"/>
          <w:sz w:val="23"/>
          <w:szCs w:val="23"/>
          <w:shd w:val="clear" w:color="auto" w:fill="F7F7F8"/>
        </w:rPr>
        <w:t>spring.cloud.stream.bindings.&lt;channelName&gt;.producer.</w:t>
      </w:r>
      <w:r w:rsidRPr="00E36C74">
        <w:rPr>
          <w:rFonts w:ascii="inherit" w:eastAsia="宋体" w:hAnsi="inherit" w:cs="Times New Roman"/>
          <w:spacing w:val="-2"/>
          <w:kern w:val="0"/>
          <w:sz w:val="24"/>
          <w:szCs w:val="24"/>
        </w:rPr>
        <w:t>为前缀，例如</w:t>
      </w:r>
      <w:r w:rsidRPr="00E36C74">
        <w:rPr>
          <w:rFonts w:ascii="DejaVu Sans Mono" w:eastAsia="宋体" w:hAnsi="DejaVu Sans Mono" w:cs="DejaVu Sans Mono"/>
          <w:kern w:val="0"/>
          <w:sz w:val="23"/>
          <w:szCs w:val="23"/>
          <w:shd w:val="clear" w:color="auto" w:fill="F7F7F8"/>
        </w:rPr>
        <w:t>spring.cloud.stream.bindings.input.producer.partitionKeyExpression=payload.id</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默认值可以使用前缀</w:t>
      </w:r>
      <w:r w:rsidRPr="00E36C74">
        <w:rPr>
          <w:rFonts w:ascii="DejaVu Sans Mono" w:eastAsia="宋体" w:hAnsi="DejaVu Sans Mono" w:cs="DejaVu Sans Mono"/>
          <w:kern w:val="0"/>
          <w:sz w:val="23"/>
          <w:szCs w:val="23"/>
          <w:shd w:val="clear" w:color="auto" w:fill="F7F7F8"/>
        </w:rPr>
        <w:t>spring.cloud.stream.default.producer</w:t>
      </w:r>
      <w:r w:rsidRPr="00E36C74">
        <w:rPr>
          <w:rFonts w:ascii="inherit" w:eastAsia="宋体" w:hAnsi="inherit" w:cs="Times New Roman"/>
          <w:spacing w:val="-2"/>
          <w:kern w:val="0"/>
          <w:sz w:val="24"/>
          <w:szCs w:val="24"/>
        </w:rPr>
        <w:t>设置，例如</w:t>
      </w:r>
      <w:r w:rsidRPr="00E36C74">
        <w:rPr>
          <w:rFonts w:ascii="DejaVu Sans Mono" w:eastAsia="宋体" w:hAnsi="DejaVu Sans Mono" w:cs="DejaVu Sans Mono"/>
          <w:kern w:val="0"/>
          <w:sz w:val="23"/>
          <w:szCs w:val="23"/>
          <w:shd w:val="clear" w:color="auto" w:fill="F7F7F8"/>
        </w:rPr>
        <w:t>spring.cloud.stream.default.producer.partitionKeyExpression=payload.id</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partitionKeyExpression</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一个确定如何分配出站数据的</w:t>
      </w:r>
      <w:r w:rsidRPr="00E36C74">
        <w:rPr>
          <w:rFonts w:ascii="inherit" w:eastAsia="宋体" w:hAnsi="inherit" w:cs="Times New Roman"/>
          <w:spacing w:val="-2"/>
          <w:kern w:val="0"/>
          <w:sz w:val="24"/>
          <w:szCs w:val="24"/>
        </w:rPr>
        <w:t>SpEL</w:t>
      </w:r>
      <w:r w:rsidRPr="00E36C74">
        <w:rPr>
          <w:rFonts w:ascii="inherit" w:eastAsia="宋体" w:hAnsi="inherit" w:cs="Times New Roman"/>
          <w:spacing w:val="-2"/>
          <w:kern w:val="0"/>
          <w:sz w:val="24"/>
          <w:szCs w:val="24"/>
        </w:rPr>
        <w:t>表达式。如果设置，或者如果设置了</w:t>
      </w:r>
      <w:r w:rsidRPr="00E36C74">
        <w:rPr>
          <w:rFonts w:ascii="DejaVu Sans Mono" w:eastAsia="宋体" w:hAnsi="DejaVu Sans Mono" w:cs="DejaVu Sans Mono"/>
          <w:kern w:val="0"/>
          <w:sz w:val="23"/>
          <w:szCs w:val="23"/>
          <w:shd w:val="clear" w:color="auto" w:fill="F7F7F8"/>
        </w:rPr>
        <w:t>partitionKeyExtractorClass</w:t>
      </w:r>
      <w:r w:rsidRPr="00E36C74">
        <w:rPr>
          <w:rFonts w:ascii="inherit" w:eastAsia="宋体" w:hAnsi="inherit" w:cs="Times New Roman"/>
          <w:spacing w:val="-2"/>
          <w:kern w:val="0"/>
          <w:sz w:val="24"/>
          <w:szCs w:val="24"/>
        </w:rPr>
        <w:t>，则该通道上的出站数据将被分区，并且</w:t>
      </w:r>
      <w:r w:rsidRPr="00E36C74">
        <w:rPr>
          <w:rFonts w:ascii="DejaVu Sans Mono" w:eastAsia="宋体" w:hAnsi="DejaVu Sans Mono" w:cs="DejaVu Sans Mono"/>
          <w:kern w:val="0"/>
          <w:sz w:val="23"/>
          <w:szCs w:val="23"/>
          <w:shd w:val="clear" w:color="auto" w:fill="F7F7F8"/>
        </w:rPr>
        <w:t>partitionCount</w:t>
      </w:r>
      <w:r w:rsidRPr="00E36C74">
        <w:rPr>
          <w:rFonts w:ascii="inherit" w:eastAsia="宋体" w:hAnsi="inherit" w:cs="Times New Roman"/>
          <w:spacing w:val="-2"/>
          <w:kern w:val="0"/>
          <w:sz w:val="24"/>
          <w:szCs w:val="24"/>
        </w:rPr>
        <w:t>必须设置为大于</w:t>
      </w:r>
      <w:r w:rsidRPr="00E36C74">
        <w:rPr>
          <w:rFonts w:ascii="inherit" w:eastAsia="宋体" w:hAnsi="inherit" w:cs="Times New Roman"/>
          <w:spacing w:val="-2"/>
          <w:kern w:val="0"/>
          <w:sz w:val="24"/>
          <w:szCs w:val="24"/>
        </w:rPr>
        <w:t>1</w:t>
      </w:r>
      <w:r w:rsidRPr="00E36C74">
        <w:rPr>
          <w:rFonts w:ascii="inherit" w:eastAsia="宋体" w:hAnsi="inherit" w:cs="Times New Roman"/>
          <w:spacing w:val="-2"/>
          <w:kern w:val="0"/>
          <w:sz w:val="24"/>
          <w:szCs w:val="24"/>
        </w:rPr>
        <w:t>的值才能生效。这两个选项是相互排斥的。请参阅</w:t>
      </w:r>
      <w:hyperlink r:id="rId130" w:anchor="partitioning" w:history="1">
        <w:r w:rsidRPr="00E36C74">
          <w:rPr>
            <w:rFonts w:ascii="inherit" w:eastAsia="宋体" w:hAnsi="inherit" w:cs="Times New Roman"/>
            <w:color w:val="2156A5"/>
            <w:spacing w:val="-2"/>
            <w:kern w:val="0"/>
            <w:sz w:val="24"/>
            <w:szCs w:val="24"/>
            <w:u w:val="single"/>
          </w:rPr>
          <w:t>分区支持</w:t>
        </w:r>
      </w:hyperlink>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inherit" w:eastAsia="宋体" w:hAnsi="inherit" w:cs="Times New Roman"/>
          <w:spacing w:val="-2"/>
          <w:kern w:val="0"/>
          <w:sz w:val="24"/>
          <w:szCs w:val="24"/>
        </w:rPr>
        <w:t>null</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27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partitionKeyExtractorClass</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一个</w:t>
      </w:r>
      <w:r w:rsidRPr="00E36C74">
        <w:rPr>
          <w:rFonts w:ascii="DejaVu Sans Mono" w:eastAsia="宋体" w:hAnsi="DejaVu Sans Mono" w:cs="DejaVu Sans Mono"/>
          <w:kern w:val="0"/>
          <w:sz w:val="23"/>
          <w:szCs w:val="23"/>
          <w:shd w:val="clear" w:color="auto" w:fill="F7F7F8"/>
        </w:rPr>
        <w:t>PartitionKeyExtractorStrategy</w:t>
      </w:r>
      <w:r w:rsidRPr="00E36C74">
        <w:rPr>
          <w:rFonts w:ascii="inherit" w:eastAsia="宋体" w:hAnsi="inherit" w:cs="Times New Roman"/>
          <w:spacing w:val="-2"/>
          <w:kern w:val="0"/>
          <w:sz w:val="24"/>
          <w:szCs w:val="24"/>
        </w:rPr>
        <w:t>实现。如果设置，或者如果设置了</w:t>
      </w:r>
      <w:r w:rsidRPr="00E36C74">
        <w:rPr>
          <w:rFonts w:ascii="DejaVu Sans Mono" w:eastAsia="宋体" w:hAnsi="DejaVu Sans Mono" w:cs="DejaVu Sans Mono"/>
          <w:kern w:val="0"/>
          <w:sz w:val="23"/>
          <w:szCs w:val="23"/>
          <w:shd w:val="clear" w:color="auto" w:fill="F7F7F8"/>
        </w:rPr>
        <w:t>partitionKeyExpression</w:t>
      </w:r>
      <w:r w:rsidRPr="00E36C74">
        <w:rPr>
          <w:rFonts w:ascii="inherit" w:eastAsia="宋体" w:hAnsi="inherit" w:cs="Times New Roman"/>
          <w:spacing w:val="-2"/>
          <w:kern w:val="0"/>
          <w:sz w:val="24"/>
          <w:szCs w:val="24"/>
        </w:rPr>
        <w:t>，则该通道上的出站数据将被分区，并且</w:t>
      </w:r>
      <w:r w:rsidRPr="00E36C74">
        <w:rPr>
          <w:rFonts w:ascii="DejaVu Sans Mono" w:eastAsia="宋体" w:hAnsi="DejaVu Sans Mono" w:cs="DejaVu Sans Mono"/>
          <w:kern w:val="0"/>
          <w:sz w:val="23"/>
          <w:szCs w:val="23"/>
          <w:shd w:val="clear" w:color="auto" w:fill="F7F7F8"/>
        </w:rPr>
        <w:t>partitionCount</w:t>
      </w:r>
      <w:r w:rsidRPr="00E36C74">
        <w:rPr>
          <w:rFonts w:ascii="inherit" w:eastAsia="宋体" w:hAnsi="inherit" w:cs="Times New Roman"/>
          <w:spacing w:val="-2"/>
          <w:kern w:val="0"/>
          <w:sz w:val="24"/>
          <w:szCs w:val="24"/>
        </w:rPr>
        <w:t>必须设置为大于</w:t>
      </w:r>
      <w:r w:rsidRPr="00E36C74">
        <w:rPr>
          <w:rFonts w:ascii="inherit" w:eastAsia="宋体" w:hAnsi="inherit" w:cs="Times New Roman"/>
          <w:spacing w:val="-2"/>
          <w:kern w:val="0"/>
          <w:sz w:val="24"/>
          <w:szCs w:val="24"/>
        </w:rPr>
        <w:t>1</w:t>
      </w:r>
      <w:r w:rsidRPr="00E36C74">
        <w:rPr>
          <w:rFonts w:ascii="inherit" w:eastAsia="宋体" w:hAnsi="inherit" w:cs="Times New Roman"/>
          <w:spacing w:val="-2"/>
          <w:kern w:val="0"/>
          <w:sz w:val="24"/>
          <w:szCs w:val="24"/>
        </w:rPr>
        <w:t>的值才能生效。这两个选项是相互排斥的。请参阅</w:t>
      </w:r>
      <w:hyperlink r:id="rId131" w:anchor="partitioning" w:history="1">
        <w:r w:rsidRPr="00E36C74">
          <w:rPr>
            <w:rFonts w:ascii="inherit" w:eastAsia="宋体" w:hAnsi="inherit" w:cs="Times New Roman"/>
            <w:color w:val="2156A5"/>
            <w:spacing w:val="-2"/>
            <w:kern w:val="0"/>
            <w:sz w:val="24"/>
            <w:szCs w:val="24"/>
            <w:u w:val="single"/>
          </w:rPr>
          <w:t>分区支持</w:t>
        </w:r>
      </w:hyperlink>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inherit" w:eastAsia="宋体" w:hAnsi="inherit" w:cs="Times New Roman"/>
          <w:spacing w:val="-2"/>
          <w:kern w:val="0"/>
          <w:sz w:val="24"/>
          <w:szCs w:val="24"/>
        </w:rPr>
        <w:t>null</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54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partitionSelectorClass</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一个</w:t>
      </w:r>
      <w:r w:rsidRPr="00E36C74">
        <w:rPr>
          <w:rFonts w:ascii="DejaVu Sans Mono" w:eastAsia="宋体" w:hAnsi="DejaVu Sans Mono" w:cs="DejaVu Sans Mono"/>
          <w:kern w:val="0"/>
          <w:sz w:val="23"/>
          <w:szCs w:val="23"/>
          <w:shd w:val="clear" w:color="auto" w:fill="F7F7F8"/>
        </w:rPr>
        <w:t>PartitionSelectorStrategy</w:t>
      </w:r>
      <w:r w:rsidRPr="00E36C74">
        <w:rPr>
          <w:rFonts w:ascii="inherit" w:eastAsia="宋体" w:hAnsi="inherit" w:cs="Times New Roman"/>
          <w:spacing w:val="-2"/>
          <w:kern w:val="0"/>
          <w:sz w:val="24"/>
          <w:szCs w:val="24"/>
        </w:rPr>
        <w:t>实现。与</w:t>
      </w:r>
      <w:r w:rsidRPr="00E36C74">
        <w:rPr>
          <w:rFonts w:ascii="DejaVu Sans Mono" w:eastAsia="宋体" w:hAnsi="DejaVu Sans Mono" w:cs="DejaVu Sans Mono"/>
          <w:kern w:val="0"/>
          <w:sz w:val="23"/>
          <w:szCs w:val="23"/>
          <w:shd w:val="clear" w:color="auto" w:fill="F7F7F8"/>
        </w:rPr>
        <w:t>partitionSelectorExpression</w:t>
      </w:r>
      <w:r w:rsidRPr="00E36C74">
        <w:rPr>
          <w:rFonts w:ascii="inherit" w:eastAsia="宋体" w:hAnsi="inherit" w:cs="Times New Roman"/>
          <w:spacing w:val="-2"/>
          <w:kern w:val="0"/>
          <w:sz w:val="24"/>
          <w:szCs w:val="24"/>
        </w:rPr>
        <w:t>相互排斥。如果没有设置，则分区将被选为</w:t>
      </w:r>
      <w:r w:rsidRPr="00E36C74">
        <w:rPr>
          <w:rFonts w:ascii="DejaVu Sans Mono" w:eastAsia="宋体" w:hAnsi="DejaVu Sans Mono" w:cs="DejaVu Sans Mono"/>
          <w:kern w:val="0"/>
          <w:sz w:val="23"/>
          <w:szCs w:val="23"/>
          <w:shd w:val="clear" w:color="auto" w:fill="F7F7F8"/>
        </w:rPr>
        <w:t>hashCode(key) % partitionCount</w:t>
      </w:r>
      <w:r w:rsidRPr="00E36C74">
        <w:rPr>
          <w:rFonts w:ascii="inherit" w:eastAsia="宋体" w:hAnsi="inherit" w:cs="Times New Roman"/>
          <w:spacing w:val="-2"/>
          <w:kern w:val="0"/>
          <w:sz w:val="24"/>
          <w:szCs w:val="24"/>
        </w:rPr>
        <w:t>，其中</w:t>
      </w:r>
      <w:r w:rsidRPr="00E36C74">
        <w:rPr>
          <w:rFonts w:ascii="DejaVu Sans Mono" w:eastAsia="宋体" w:hAnsi="DejaVu Sans Mono" w:cs="DejaVu Sans Mono"/>
          <w:kern w:val="0"/>
          <w:sz w:val="23"/>
          <w:szCs w:val="23"/>
          <w:shd w:val="clear" w:color="auto" w:fill="F7F7F8"/>
        </w:rPr>
        <w:t>key</w:t>
      </w:r>
      <w:r w:rsidRPr="00E36C74">
        <w:rPr>
          <w:rFonts w:ascii="inherit" w:eastAsia="宋体" w:hAnsi="inherit" w:cs="Times New Roman"/>
          <w:spacing w:val="-2"/>
          <w:kern w:val="0"/>
          <w:sz w:val="24"/>
          <w:szCs w:val="24"/>
        </w:rPr>
        <w:t>通过</w:t>
      </w:r>
      <w:r w:rsidRPr="00E36C74">
        <w:rPr>
          <w:rFonts w:ascii="DejaVu Sans Mono" w:eastAsia="宋体" w:hAnsi="DejaVu Sans Mono" w:cs="DejaVu Sans Mono"/>
          <w:kern w:val="0"/>
          <w:sz w:val="23"/>
          <w:szCs w:val="23"/>
          <w:shd w:val="clear" w:color="auto" w:fill="F7F7F8"/>
        </w:rPr>
        <w:t>partitionKeyExpression</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partitionKeyExtractorClass</w:t>
      </w:r>
      <w:r w:rsidRPr="00E36C74">
        <w:rPr>
          <w:rFonts w:ascii="inherit" w:eastAsia="宋体" w:hAnsi="inherit" w:cs="Times New Roman"/>
          <w:spacing w:val="-2"/>
          <w:kern w:val="0"/>
          <w:sz w:val="24"/>
          <w:szCs w:val="24"/>
        </w:rPr>
        <w:t>计算。</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inherit" w:eastAsia="宋体" w:hAnsi="inherit" w:cs="Times New Roman"/>
          <w:spacing w:val="-2"/>
          <w:kern w:val="0"/>
          <w:sz w:val="24"/>
          <w:szCs w:val="24"/>
        </w:rPr>
        <w:t>null</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81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partitionSelectorExpression</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用于自定义分区选择的</w:t>
      </w:r>
      <w:r w:rsidRPr="00E36C74">
        <w:rPr>
          <w:rFonts w:ascii="inherit" w:eastAsia="宋体" w:hAnsi="inherit" w:cs="Times New Roman"/>
          <w:spacing w:val="-2"/>
          <w:kern w:val="0"/>
          <w:sz w:val="24"/>
          <w:szCs w:val="24"/>
        </w:rPr>
        <w:t>SpEL</w:t>
      </w:r>
      <w:r w:rsidRPr="00E36C74">
        <w:rPr>
          <w:rFonts w:ascii="inherit" w:eastAsia="宋体" w:hAnsi="inherit" w:cs="Times New Roman"/>
          <w:spacing w:val="-2"/>
          <w:kern w:val="0"/>
          <w:sz w:val="24"/>
          <w:szCs w:val="24"/>
        </w:rPr>
        <w:t>表达式。与</w:t>
      </w:r>
      <w:r w:rsidRPr="00E36C74">
        <w:rPr>
          <w:rFonts w:ascii="DejaVu Sans Mono" w:eastAsia="宋体" w:hAnsi="DejaVu Sans Mono" w:cs="DejaVu Sans Mono"/>
          <w:kern w:val="0"/>
          <w:sz w:val="23"/>
          <w:szCs w:val="23"/>
          <w:shd w:val="clear" w:color="auto" w:fill="F7F7F8"/>
        </w:rPr>
        <w:t>partitionSelectorClass</w:t>
      </w:r>
      <w:r w:rsidRPr="00E36C74">
        <w:rPr>
          <w:rFonts w:ascii="inherit" w:eastAsia="宋体" w:hAnsi="inherit" w:cs="Times New Roman"/>
          <w:spacing w:val="-2"/>
          <w:kern w:val="0"/>
          <w:sz w:val="24"/>
          <w:szCs w:val="24"/>
        </w:rPr>
        <w:t>相互排斥。如果没有设置，则分区将被选为</w:t>
      </w:r>
      <w:r w:rsidRPr="00E36C74">
        <w:rPr>
          <w:rFonts w:ascii="DejaVu Sans Mono" w:eastAsia="宋体" w:hAnsi="DejaVu Sans Mono" w:cs="DejaVu Sans Mono"/>
          <w:kern w:val="0"/>
          <w:sz w:val="23"/>
          <w:szCs w:val="23"/>
          <w:shd w:val="clear" w:color="auto" w:fill="F7F7F8"/>
        </w:rPr>
        <w:t>hashCode(key) % partitionCount</w:t>
      </w:r>
      <w:r w:rsidRPr="00E36C74">
        <w:rPr>
          <w:rFonts w:ascii="inherit" w:eastAsia="宋体" w:hAnsi="inherit" w:cs="Times New Roman"/>
          <w:spacing w:val="-2"/>
          <w:kern w:val="0"/>
          <w:sz w:val="24"/>
          <w:szCs w:val="24"/>
        </w:rPr>
        <w:t>，其中</w:t>
      </w:r>
      <w:r w:rsidRPr="00E36C74">
        <w:rPr>
          <w:rFonts w:ascii="DejaVu Sans Mono" w:eastAsia="宋体" w:hAnsi="DejaVu Sans Mono" w:cs="DejaVu Sans Mono"/>
          <w:kern w:val="0"/>
          <w:sz w:val="23"/>
          <w:szCs w:val="23"/>
          <w:shd w:val="clear" w:color="auto" w:fill="F7F7F8"/>
        </w:rPr>
        <w:t>key</w:t>
      </w:r>
      <w:r w:rsidRPr="00E36C74">
        <w:rPr>
          <w:rFonts w:ascii="inherit" w:eastAsia="宋体" w:hAnsi="inherit" w:cs="Times New Roman"/>
          <w:spacing w:val="-2"/>
          <w:kern w:val="0"/>
          <w:sz w:val="24"/>
          <w:szCs w:val="24"/>
        </w:rPr>
        <w:t>通过</w:t>
      </w:r>
      <w:r w:rsidRPr="00E36C74">
        <w:rPr>
          <w:rFonts w:ascii="DejaVu Sans Mono" w:eastAsia="宋体" w:hAnsi="DejaVu Sans Mono" w:cs="DejaVu Sans Mono"/>
          <w:kern w:val="0"/>
          <w:sz w:val="23"/>
          <w:szCs w:val="23"/>
          <w:shd w:val="clear" w:color="auto" w:fill="F7F7F8"/>
        </w:rPr>
        <w:t>partitionKeyExpression</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partitionKeyExtractorClass</w:t>
      </w:r>
      <w:r w:rsidRPr="00E36C74">
        <w:rPr>
          <w:rFonts w:ascii="inherit" w:eastAsia="宋体" w:hAnsi="inherit" w:cs="Times New Roman"/>
          <w:spacing w:val="-2"/>
          <w:kern w:val="0"/>
          <w:sz w:val="24"/>
          <w:szCs w:val="24"/>
        </w:rPr>
        <w:t>计算。</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inherit" w:eastAsia="宋体" w:hAnsi="inherit" w:cs="Times New Roman"/>
          <w:spacing w:val="-2"/>
          <w:kern w:val="0"/>
          <w:sz w:val="24"/>
          <w:szCs w:val="24"/>
        </w:rPr>
        <w:t>null</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108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partitionCount</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如果启用分区，则数据的目标分区数。如果生产者被分区，则必须设置为大于</w:t>
      </w:r>
      <w:r w:rsidRPr="00E36C74">
        <w:rPr>
          <w:rFonts w:ascii="inherit" w:eastAsia="宋体" w:hAnsi="inherit" w:cs="Times New Roman"/>
          <w:spacing w:val="-2"/>
          <w:kern w:val="0"/>
          <w:sz w:val="24"/>
          <w:szCs w:val="24"/>
        </w:rPr>
        <w:t>1</w:t>
      </w:r>
      <w:r w:rsidRPr="00E36C74">
        <w:rPr>
          <w:rFonts w:ascii="inherit" w:eastAsia="宋体" w:hAnsi="inherit" w:cs="Times New Roman"/>
          <w:spacing w:val="-2"/>
          <w:kern w:val="0"/>
          <w:sz w:val="24"/>
          <w:szCs w:val="24"/>
        </w:rPr>
        <w:t>的值。在</w:t>
      </w:r>
      <w:r w:rsidRPr="00E36C74">
        <w:rPr>
          <w:rFonts w:ascii="inherit" w:eastAsia="宋体" w:hAnsi="inherit" w:cs="Times New Roman"/>
          <w:spacing w:val="-2"/>
          <w:kern w:val="0"/>
          <w:sz w:val="24"/>
          <w:szCs w:val="24"/>
        </w:rPr>
        <w:t>Kafka</w:t>
      </w:r>
      <w:r w:rsidRPr="00E36C74">
        <w:rPr>
          <w:rFonts w:ascii="inherit" w:eastAsia="宋体" w:hAnsi="inherit" w:cs="Times New Roman"/>
          <w:spacing w:val="-2"/>
          <w:kern w:val="0"/>
          <w:sz w:val="24"/>
          <w:szCs w:val="24"/>
        </w:rPr>
        <w:t>，解释为提示</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而是使用更大的和目标主题的分区计数。</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1</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135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requiredGroups</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生成者必须确保消息传递的组合的逗号分隔列表，即使它们在创建之后启动（例如，通过在</w:t>
      </w:r>
      <w:r w:rsidRPr="00E36C74">
        <w:rPr>
          <w:rFonts w:ascii="inherit" w:eastAsia="宋体" w:hAnsi="inherit" w:cs="Times New Roman"/>
          <w:spacing w:val="-2"/>
          <w:kern w:val="0"/>
          <w:sz w:val="24"/>
          <w:szCs w:val="24"/>
        </w:rPr>
        <w:t>RabbitMQ</w:t>
      </w:r>
      <w:r w:rsidRPr="00E36C74">
        <w:rPr>
          <w:rFonts w:ascii="inherit" w:eastAsia="宋体" w:hAnsi="inherit" w:cs="Times New Roman"/>
          <w:spacing w:val="-2"/>
          <w:kern w:val="0"/>
          <w:sz w:val="24"/>
          <w:szCs w:val="24"/>
        </w:rPr>
        <w:t>中预先创建持久队列）。</w:t>
      </w:r>
    </w:p>
    <w:p w:rsidR="00E36C74" w:rsidRPr="00E36C74" w:rsidRDefault="00E36C74" w:rsidP="00E36C74">
      <w:pPr>
        <w:widowControl/>
        <w:shd w:val="clear" w:color="auto" w:fill="FFFFFF"/>
        <w:spacing w:after="75"/>
        <w:ind w:left="162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headerMode</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设置为</w:t>
      </w:r>
      <w:r w:rsidRPr="00E36C74">
        <w:rPr>
          <w:rFonts w:ascii="DejaVu Sans Mono" w:eastAsia="宋体" w:hAnsi="DejaVu Sans Mono" w:cs="DejaVu Sans Mono"/>
          <w:kern w:val="0"/>
          <w:sz w:val="23"/>
          <w:szCs w:val="23"/>
          <w:shd w:val="clear" w:color="auto" w:fill="F7F7F8"/>
        </w:rPr>
        <w:t>raw</w:t>
      </w:r>
      <w:r w:rsidRPr="00E36C74">
        <w:rPr>
          <w:rFonts w:ascii="inherit" w:eastAsia="宋体" w:hAnsi="inherit" w:cs="Times New Roman"/>
          <w:spacing w:val="-2"/>
          <w:kern w:val="0"/>
          <w:sz w:val="24"/>
          <w:szCs w:val="24"/>
        </w:rPr>
        <w:t>时，禁用输出上的标题嵌入。仅适用于不支持消息头的消息中间件，并且需要头部嵌入。生成非</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应用程序的数据时很有用。</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embeddedHeaders</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189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useNativeEncoding</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当设置为</w:t>
      </w:r>
      <w:r w:rsidRPr="00E36C74">
        <w:rPr>
          <w:rFonts w:ascii="DejaVu Sans Mono" w:eastAsia="宋体" w:hAnsi="DejaVu Sans Mono" w:cs="DejaVu Sans Mono"/>
          <w:kern w:val="0"/>
          <w:sz w:val="23"/>
          <w:szCs w:val="23"/>
          <w:shd w:val="clear" w:color="auto" w:fill="F7F7F8"/>
        </w:rPr>
        <w:t>true</w:t>
      </w:r>
      <w:r w:rsidRPr="00E36C74">
        <w:rPr>
          <w:rFonts w:ascii="inherit" w:eastAsia="宋体" w:hAnsi="inherit" w:cs="Times New Roman"/>
          <w:spacing w:val="-2"/>
          <w:kern w:val="0"/>
          <w:sz w:val="24"/>
          <w:szCs w:val="24"/>
        </w:rPr>
        <w:t>时，出站消息由客户端库直接序列化，必须相应配置（例如设置适当的</w:t>
      </w:r>
      <w:r w:rsidRPr="00E36C74">
        <w:rPr>
          <w:rFonts w:ascii="inherit" w:eastAsia="宋体" w:hAnsi="inherit" w:cs="Times New Roman"/>
          <w:spacing w:val="-2"/>
          <w:kern w:val="0"/>
          <w:sz w:val="24"/>
          <w:szCs w:val="24"/>
        </w:rPr>
        <w:t>Kafka</w:t>
      </w:r>
      <w:r w:rsidRPr="00E36C74">
        <w:rPr>
          <w:rFonts w:ascii="inherit" w:eastAsia="宋体" w:hAnsi="inherit" w:cs="Times New Roman"/>
          <w:spacing w:val="-2"/>
          <w:kern w:val="0"/>
          <w:sz w:val="24"/>
          <w:szCs w:val="24"/>
        </w:rPr>
        <w:t>生产者值序列化程序）。当使用此配置时，出站消息编组不是基于绑定的</w:t>
      </w:r>
      <w:r w:rsidRPr="00E36C74">
        <w:rPr>
          <w:rFonts w:ascii="DejaVu Sans Mono" w:eastAsia="宋体" w:hAnsi="DejaVu Sans Mono" w:cs="DejaVu Sans Mono"/>
          <w:kern w:val="0"/>
          <w:sz w:val="23"/>
          <w:szCs w:val="23"/>
          <w:shd w:val="clear" w:color="auto" w:fill="F7F7F8"/>
        </w:rPr>
        <w:t>contentType</w:t>
      </w:r>
      <w:r w:rsidRPr="00E36C74">
        <w:rPr>
          <w:rFonts w:ascii="inherit" w:eastAsia="宋体" w:hAnsi="inherit" w:cs="Times New Roman"/>
          <w:spacing w:val="-2"/>
          <w:kern w:val="0"/>
          <w:sz w:val="24"/>
          <w:szCs w:val="24"/>
        </w:rPr>
        <w:t>。当使用本地编码时，消费者有责任使用适当的解码器（例如：</w:t>
      </w:r>
      <w:r w:rsidRPr="00E36C74">
        <w:rPr>
          <w:rFonts w:ascii="inherit" w:eastAsia="宋体" w:hAnsi="inherit" w:cs="Times New Roman"/>
          <w:spacing w:val="-2"/>
          <w:kern w:val="0"/>
          <w:sz w:val="24"/>
          <w:szCs w:val="24"/>
        </w:rPr>
        <w:t>Kafka</w:t>
      </w:r>
      <w:r w:rsidRPr="00E36C74">
        <w:rPr>
          <w:rFonts w:ascii="inherit" w:eastAsia="宋体" w:hAnsi="inherit" w:cs="Times New Roman"/>
          <w:spacing w:val="-2"/>
          <w:kern w:val="0"/>
          <w:sz w:val="24"/>
          <w:szCs w:val="24"/>
        </w:rPr>
        <w:t>消费者价值解串器）来对入站消息进行反序列化。此外，当使用本机编码</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解码时，</w:t>
      </w:r>
      <w:r w:rsidRPr="00E36C74">
        <w:rPr>
          <w:rFonts w:ascii="DejaVu Sans Mono" w:eastAsia="宋体" w:hAnsi="DejaVu Sans Mono" w:cs="DejaVu Sans Mono"/>
          <w:kern w:val="0"/>
          <w:sz w:val="23"/>
          <w:szCs w:val="23"/>
          <w:shd w:val="clear" w:color="auto" w:fill="F7F7F8"/>
        </w:rPr>
        <w:t>headerMode</w:t>
      </w:r>
      <w:r w:rsidRPr="00E36C74">
        <w:rPr>
          <w:rFonts w:ascii="inherit" w:eastAsia="宋体" w:hAnsi="inherit" w:cs="Times New Roman"/>
          <w:spacing w:val="-2"/>
          <w:kern w:val="0"/>
          <w:sz w:val="24"/>
          <w:szCs w:val="24"/>
        </w:rPr>
        <w:t>属性将被忽略，标题不会嵌入到消息中。</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false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使用动态绑定目的地</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除了通过</w:t>
      </w:r>
      <w:r w:rsidRPr="00E36C74">
        <w:rPr>
          <w:rFonts w:ascii="DejaVu Sans Mono" w:eastAsia="宋体" w:hAnsi="DejaVu Sans Mono" w:cs="DejaVu Sans Mono"/>
          <w:kern w:val="0"/>
          <w:sz w:val="23"/>
          <w:szCs w:val="23"/>
          <w:shd w:val="clear" w:color="auto" w:fill="F7F7F8"/>
        </w:rPr>
        <w:t>@EnableBinding</w:t>
      </w:r>
      <w:r w:rsidRPr="00E36C74">
        <w:rPr>
          <w:rFonts w:ascii="inherit" w:eastAsia="宋体" w:hAnsi="inherit" w:cs="Times New Roman"/>
          <w:spacing w:val="-2"/>
          <w:kern w:val="0"/>
          <w:sz w:val="24"/>
          <w:szCs w:val="24"/>
        </w:rPr>
        <w:t>定义的通道之外，</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允许应用程序将消息发送到动态绑定的目的地。这是有用的，例如，当目标目标需要在运行时确定。应用程序可以使用</w:t>
      </w:r>
      <w:r w:rsidRPr="00E36C74">
        <w:rPr>
          <w:rFonts w:ascii="DejaVu Sans Mono" w:eastAsia="宋体" w:hAnsi="DejaVu Sans Mono" w:cs="DejaVu Sans Mono"/>
          <w:kern w:val="0"/>
          <w:sz w:val="23"/>
          <w:szCs w:val="23"/>
          <w:shd w:val="clear" w:color="auto" w:fill="F7F7F8"/>
        </w:rPr>
        <w:t>@EnableBinding</w:t>
      </w:r>
      <w:r w:rsidRPr="00E36C74">
        <w:rPr>
          <w:rFonts w:ascii="inherit" w:eastAsia="宋体" w:hAnsi="inherit" w:cs="Times New Roman"/>
          <w:spacing w:val="-2"/>
          <w:kern w:val="0"/>
          <w:sz w:val="24"/>
          <w:szCs w:val="24"/>
        </w:rPr>
        <w:t>注册自动注册的</w:t>
      </w:r>
      <w:r w:rsidRPr="00E36C74">
        <w:rPr>
          <w:rFonts w:ascii="DejaVu Sans Mono" w:eastAsia="宋体" w:hAnsi="DejaVu Sans Mono" w:cs="DejaVu Sans Mono"/>
          <w:kern w:val="0"/>
          <w:sz w:val="23"/>
          <w:szCs w:val="23"/>
          <w:shd w:val="clear" w:color="auto" w:fill="F7F7F8"/>
        </w:rPr>
        <w:t>BinderAwareChannelResolver</w:t>
      </w:r>
      <w:r w:rsidRPr="00E36C74">
        <w:rPr>
          <w:rFonts w:ascii="inherit" w:eastAsia="宋体" w:hAnsi="inherit" w:cs="Times New Roman"/>
          <w:spacing w:val="-2"/>
          <w:kern w:val="0"/>
          <w:sz w:val="24"/>
          <w:szCs w:val="24"/>
        </w:rPr>
        <w:t>bean</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属性</w:t>
      </w:r>
      <w:r w:rsidRPr="00E36C74">
        <w:rPr>
          <w:rFonts w:ascii="inherit" w:eastAsia="宋体" w:hAnsi="inherit" w:cs="Times New Roman"/>
          <w:spacing w:val="-2"/>
          <w:kern w:val="0"/>
          <w:sz w:val="24"/>
          <w:szCs w:val="24"/>
        </w:rPr>
        <w:t>“spring.cloud.stream.dynamicDestinations”</w:t>
      </w:r>
      <w:r w:rsidRPr="00E36C74">
        <w:rPr>
          <w:rFonts w:ascii="inherit" w:eastAsia="宋体" w:hAnsi="inherit" w:cs="Times New Roman"/>
          <w:spacing w:val="-2"/>
          <w:kern w:val="0"/>
          <w:sz w:val="24"/>
          <w:szCs w:val="24"/>
        </w:rPr>
        <w:t>可用于将动态目标名称限制为预先已知的集合（白名单）。如果属性未设置，任何目的地都可以动态绑定。</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可以直接使用</w:t>
      </w:r>
      <w:r w:rsidRPr="00E36C74">
        <w:rPr>
          <w:rFonts w:ascii="DejaVu Sans Mono" w:eastAsia="宋体" w:hAnsi="DejaVu Sans Mono" w:cs="DejaVu Sans Mono"/>
          <w:kern w:val="0"/>
          <w:sz w:val="23"/>
          <w:szCs w:val="23"/>
          <w:shd w:val="clear" w:color="auto" w:fill="F7F7F8"/>
        </w:rPr>
        <w:t>BinderAwareChannelResolver</w:t>
      </w:r>
      <w:r w:rsidRPr="00E36C74">
        <w:rPr>
          <w:rFonts w:ascii="inherit" w:eastAsia="宋体" w:hAnsi="inherit" w:cs="Times New Roman"/>
          <w:spacing w:val="-2"/>
          <w:kern w:val="0"/>
          <w:sz w:val="24"/>
          <w:szCs w:val="24"/>
        </w:rPr>
        <w:t>，如以下示例所示，其中</w:t>
      </w:r>
      <w:r w:rsidRPr="00E36C74">
        <w:rPr>
          <w:rFonts w:ascii="inherit" w:eastAsia="宋体" w:hAnsi="inherit" w:cs="Times New Roman"/>
          <w:spacing w:val="-2"/>
          <w:kern w:val="0"/>
          <w:sz w:val="24"/>
          <w:szCs w:val="24"/>
        </w:rPr>
        <w:t>REST</w:t>
      </w:r>
      <w:r w:rsidRPr="00E36C74">
        <w:rPr>
          <w:rFonts w:ascii="inherit" w:eastAsia="宋体" w:hAnsi="inherit" w:cs="Times New Roman"/>
          <w:spacing w:val="-2"/>
          <w:kern w:val="0"/>
          <w:sz w:val="24"/>
          <w:szCs w:val="24"/>
        </w:rPr>
        <w:t>控制器使用路径变量来确定目标通道。</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@EnableBinding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@Controller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SourceWithDynamicDestination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@Autowired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private BinderAwareChannelResolver resolver;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@RequestMapping(path = "/{target}", method = POST, consumes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@ResponseStatus(HttpStatus.ACCEPTED)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void handleRequest(@RequestBody String body, @PathVariable("target") target,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@RequestHeader(HttpHeaders.CONTENT_TYPE) Object contentType)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sendMessage(body, target, contentType);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private void sendMessage(String body, String target, Object contentType)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resolver.resolveDestination(target).send(MessageBuilder.createMessage(body,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new MessageHeaders(Collections.singletonMap(MessageHeaders.CONTENT_TYPE, contentType))));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在默认端口</w:t>
      </w:r>
      <w:r w:rsidRPr="00E36C74">
        <w:rPr>
          <w:rFonts w:ascii="inherit" w:eastAsia="宋体" w:hAnsi="inherit" w:cs="Times New Roman"/>
          <w:spacing w:val="-2"/>
          <w:kern w:val="0"/>
          <w:sz w:val="24"/>
          <w:szCs w:val="24"/>
        </w:rPr>
        <w:t>8080</w:t>
      </w:r>
      <w:r w:rsidRPr="00E36C74">
        <w:rPr>
          <w:rFonts w:ascii="inherit" w:eastAsia="宋体" w:hAnsi="inherit" w:cs="Times New Roman"/>
          <w:spacing w:val="-2"/>
          <w:kern w:val="0"/>
          <w:sz w:val="24"/>
          <w:szCs w:val="24"/>
        </w:rPr>
        <w:t>上启动应用程序后，发送以下数据时：</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curl -H "Content-Type: application/json" -X POST -d "customer-1" http://localhost:8080/customers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curl -H "Content-Type: application/json" -X POST -d "order-1" http://localhost:8080/orders</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目的地的客户和</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订单</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是在经纪人中创建的（例如：在</w:t>
      </w:r>
      <w:r w:rsidRPr="00E36C74">
        <w:rPr>
          <w:rFonts w:ascii="inherit" w:eastAsia="宋体" w:hAnsi="inherit" w:cs="Times New Roman"/>
          <w:spacing w:val="-2"/>
          <w:kern w:val="0"/>
          <w:sz w:val="24"/>
          <w:szCs w:val="24"/>
        </w:rPr>
        <w:t>Rabbit</w:t>
      </w:r>
      <w:r w:rsidRPr="00E36C74">
        <w:rPr>
          <w:rFonts w:ascii="inherit" w:eastAsia="宋体" w:hAnsi="inherit" w:cs="Times New Roman"/>
          <w:spacing w:val="-2"/>
          <w:kern w:val="0"/>
          <w:sz w:val="24"/>
          <w:szCs w:val="24"/>
        </w:rPr>
        <w:t>的情况下进行交换，或者在</w:t>
      </w:r>
      <w:r w:rsidRPr="00E36C74">
        <w:rPr>
          <w:rFonts w:ascii="inherit" w:eastAsia="宋体" w:hAnsi="inherit" w:cs="Times New Roman"/>
          <w:spacing w:val="-2"/>
          <w:kern w:val="0"/>
          <w:sz w:val="24"/>
          <w:szCs w:val="24"/>
        </w:rPr>
        <w:t>Kafka</w:t>
      </w:r>
      <w:r w:rsidRPr="00E36C74">
        <w:rPr>
          <w:rFonts w:ascii="inherit" w:eastAsia="宋体" w:hAnsi="inherit" w:cs="Times New Roman"/>
          <w:spacing w:val="-2"/>
          <w:kern w:val="0"/>
          <w:sz w:val="24"/>
          <w:szCs w:val="24"/>
        </w:rPr>
        <w:t>的情况下为主题），其名称为</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客户</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订单</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，数据被发布到适当的目的地。</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BinderAwareChannelResolver</w:t>
      </w:r>
      <w:r w:rsidRPr="00E36C74">
        <w:rPr>
          <w:rFonts w:ascii="inherit" w:eastAsia="宋体" w:hAnsi="inherit" w:cs="Times New Roman"/>
          <w:spacing w:val="-2"/>
          <w:kern w:val="0"/>
          <w:sz w:val="24"/>
          <w:szCs w:val="24"/>
        </w:rPr>
        <w:t>是通用的</w:t>
      </w:r>
      <w:r w:rsidRPr="00E36C74">
        <w:rPr>
          <w:rFonts w:ascii="inherit" w:eastAsia="宋体" w:hAnsi="inherit" w:cs="Times New Roman"/>
          <w:spacing w:val="-2"/>
          <w:kern w:val="0"/>
          <w:sz w:val="24"/>
          <w:szCs w:val="24"/>
        </w:rPr>
        <w:t>Spring Integration </w:t>
      </w:r>
      <w:r w:rsidRPr="00E36C74">
        <w:rPr>
          <w:rFonts w:ascii="DejaVu Sans Mono" w:eastAsia="宋体" w:hAnsi="DejaVu Sans Mono" w:cs="DejaVu Sans Mono"/>
          <w:kern w:val="0"/>
          <w:sz w:val="23"/>
          <w:szCs w:val="23"/>
          <w:shd w:val="clear" w:color="auto" w:fill="F7F7F8"/>
        </w:rPr>
        <w:t>DestinationResolver</w:t>
      </w:r>
      <w:r w:rsidRPr="00E36C74">
        <w:rPr>
          <w:rFonts w:ascii="inherit" w:eastAsia="宋体" w:hAnsi="inherit" w:cs="Times New Roman"/>
          <w:spacing w:val="-2"/>
          <w:kern w:val="0"/>
          <w:sz w:val="24"/>
          <w:szCs w:val="24"/>
        </w:rPr>
        <w:t>，可以注入其他组件。例如，在使用基于传入</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消息的</w:t>
      </w:r>
      <w:r w:rsidRPr="00E36C74">
        <w:rPr>
          <w:rFonts w:ascii="DejaVu Sans Mono" w:eastAsia="宋体" w:hAnsi="DejaVu Sans Mono" w:cs="DejaVu Sans Mono"/>
          <w:kern w:val="0"/>
          <w:sz w:val="23"/>
          <w:szCs w:val="23"/>
          <w:shd w:val="clear" w:color="auto" w:fill="F7F7F8"/>
        </w:rPr>
        <w:t>target</w:t>
      </w:r>
      <w:r w:rsidRPr="00E36C74">
        <w:rPr>
          <w:rFonts w:ascii="inherit" w:eastAsia="宋体" w:hAnsi="inherit" w:cs="Times New Roman"/>
          <w:spacing w:val="-2"/>
          <w:kern w:val="0"/>
          <w:sz w:val="24"/>
          <w:szCs w:val="24"/>
        </w:rPr>
        <w:t>字段的</w:t>
      </w:r>
      <w:r w:rsidRPr="00E36C74">
        <w:rPr>
          <w:rFonts w:ascii="inherit" w:eastAsia="宋体" w:hAnsi="inherit" w:cs="Times New Roman"/>
          <w:spacing w:val="-2"/>
          <w:kern w:val="0"/>
          <w:sz w:val="24"/>
          <w:szCs w:val="24"/>
        </w:rPr>
        <w:t>SpEL</w:t>
      </w:r>
      <w:r w:rsidRPr="00E36C74">
        <w:rPr>
          <w:rFonts w:ascii="inherit" w:eastAsia="宋体" w:hAnsi="inherit" w:cs="Times New Roman"/>
          <w:spacing w:val="-2"/>
          <w:kern w:val="0"/>
          <w:sz w:val="24"/>
          <w:szCs w:val="24"/>
        </w:rPr>
        <w:t>表达式的路由器中。</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@EnableBinding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@Controller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SourceWithDynamicDestination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@Autowired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private BinderAwareChannelResolver resolver;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@RequestMapping(path = "/", method = POST, consumes = "application/json")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@ResponseStatus(HttpStatus.ACCEPTED)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void handleRequest(@RequestBody String body, @RequestHeader(HttpHeaders.CONTENT_TYPE) Object contentType)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sendMessage(body, contentType);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private void sendMessage(Object body, Object contentType)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routerChannel().send(MessageBuilder.createMessage(body,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new MessageHeaders(Collections.singletonMap(MessageHeaders.CONTENT_TYPE, contentType))));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@Bean(name = "routerChannel")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MessageChannel routerChannel()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new DirectChannel();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@Bean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@ServiceActivator(inputChannel = "routerChannel")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ExpressionEvaluatingRouter router()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ExpressionEvaluatingRouter router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new ExpressionEvaluatingRouter(new SpelExpressionParser().parseExpression("payload.target"));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router.setDefaultOutputChannelName("default-output");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router.setChannelResolver(resolver);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router;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内容类型和转换</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要允许您传播关于已生成消息的内容类型的信息，默认情况下，</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附加</w:t>
      </w:r>
      <w:r w:rsidRPr="00E36C74">
        <w:rPr>
          <w:rFonts w:ascii="DejaVu Sans Mono" w:eastAsia="宋体" w:hAnsi="DejaVu Sans Mono" w:cs="DejaVu Sans Mono"/>
          <w:kern w:val="0"/>
          <w:sz w:val="23"/>
          <w:szCs w:val="23"/>
          <w:shd w:val="clear" w:color="auto" w:fill="F7F7F8"/>
        </w:rPr>
        <w:t>contentType</w:t>
      </w:r>
      <w:r w:rsidRPr="00E36C74">
        <w:rPr>
          <w:rFonts w:ascii="inherit" w:eastAsia="宋体" w:hAnsi="inherit" w:cs="Times New Roman"/>
          <w:spacing w:val="-2"/>
          <w:kern w:val="0"/>
          <w:sz w:val="24"/>
          <w:szCs w:val="24"/>
        </w:rPr>
        <w:t>标头到出站消息。对于不直接支持头文件的中间件，</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提供了自己的自动将邮件包裹在自己的信封中的机制。对于支持头文件的中间件，</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应用程序可以从非</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应用程序接收具有给定内容类型的消息。</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可以通过两种方式处理基于此信息的消息：</w:t>
      </w:r>
    </w:p>
    <w:p w:rsidR="00E36C74" w:rsidRPr="00E36C74" w:rsidRDefault="00E36C74" w:rsidP="00E36C74">
      <w:pPr>
        <w:widowControl/>
        <w:numPr>
          <w:ilvl w:val="0"/>
          <w:numId w:val="37"/>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通过其入站和出站渠道的</w:t>
      </w:r>
      <w:r w:rsidRPr="00E36C74">
        <w:rPr>
          <w:rFonts w:ascii="DejaVu Sans Mono" w:eastAsia="宋体" w:hAnsi="DejaVu Sans Mono" w:cs="DejaVu Sans Mono"/>
          <w:kern w:val="0"/>
          <w:sz w:val="23"/>
          <w:szCs w:val="23"/>
          <w:shd w:val="clear" w:color="auto" w:fill="F7F7F8"/>
        </w:rPr>
        <w:t>contentType</w:t>
      </w:r>
      <w:r w:rsidRPr="00E36C74">
        <w:rPr>
          <w:rFonts w:ascii="inherit" w:eastAsia="宋体" w:hAnsi="inherit" w:cs="Times New Roman"/>
          <w:spacing w:val="-2"/>
          <w:kern w:val="0"/>
          <w:sz w:val="24"/>
          <w:szCs w:val="24"/>
        </w:rPr>
        <w:t>设置</w:t>
      </w:r>
    </w:p>
    <w:p w:rsidR="00E36C74" w:rsidRPr="00E36C74" w:rsidRDefault="00E36C74" w:rsidP="00E36C74">
      <w:pPr>
        <w:widowControl/>
        <w:numPr>
          <w:ilvl w:val="0"/>
          <w:numId w:val="37"/>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通过对</w:t>
      </w:r>
      <w:r w:rsidRPr="00E36C74">
        <w:rPr>
          <w:rFonts w:ascii="DejaVu Sans Mono" w:eastAsia="宋体" w:hAnsi="DejaVu Sans Mono" w:cs="DejaVu Sans Mono"/>
          <w:kern w:val="0"/>
          <w:sz w:val="23"/>
          <w:szCs w:val="23"/>
          <w:shd w:val="clear" w:color="auto" w:fill="F7F7F8"/>
        </w:rPr>
        <w:t>@StreamListener</w:t>
      </w:r>
      <w:r w:rsidRPr="00E36C74">
        <w:rPr>
          <w:rFonts w:ascii="inherit" w:eastAsia="宋体" w:hAnsi="inherit" w:cs="Times New Roman"/>
          <w:spacing w:val="-2"/>
          <w:kern w:val="0"/>
          <w:sz w:val="24"/>
          <w:szCs w:val="24"/>
        </w:rPr>
        <w:t>注释的方法执行的参数映射</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允许您使用绑定的</w:t>
      </w:r>
      <w:r w:rsidRPr="00E36C74">
        <w:rPr>
          <w:rFonts w:ascii="DejaVu Sans Mono" w:eastAsia="宋体" w:hAnsi="DejaVu Sans Mono" w:cs="DejaVu Sans Mono"/>
          <w:kern w:val="0"/>
          <w:sz w:val="23"/>
          <w:szCs w:val="23"/>
          <w:shd w:val="clear" w:color="auto" w:fill="F7F7F8"/>
        </w:rPr>
        <w:t>spring.cloud.stream.bindings.&lt;channelName&gt;.content-type</w:t>
      </w:r>
      <w:r w:rsidRPr="00E36C74">
        <w:rPr>
          <w:rFonts w:ascii="inherit" w:eastAsia="宋体" w:hAnsi="inherit" w:cs="Times New Roman"/>
          <w:spacing w:val="-2"/>
          <w:kern w:val="0"/>
          <w:sz w:val="24"/>
          <w:szCs w:val="24"/>
        </w:rPr>
        <w:t>属性声明性地配置输入和输出的类型转换。请注意，一般类型转换也可以通过在应用程序中使用变压器轻松实现。目前，</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本机支持流中常用的以下类型转换：</w:t>
      </w:r>
    </w:p>
    <w:p w:rsidR="00E36C74" w:rsidRPr="00E36C74" w:rsidRDefault="00E36C74" w:rsidP="00E36C74">
      <w:pPr>
        <w:widowControl/>
        <w:numPr>
          <w:ilvl w:val="0"/>
          <w:numId w:val="38"/>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来自</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从</w:t>
      </w:r>
      <w:r w:rsidRPr="00E36C74">
        <w:rPr>
          <w:rFonts w:ascii="inherit" w:eastAsia="宋体" w:hAnsi="inherit" w:cs="Times New Roman"/>
          <w:b/>
          <w:bCs/>
          <w:spacing w:val="-1"/>
          <w:kern w:val="0"/>
          <w:sz w:val="24"/>
          <w:szCs w:val="24"/>
        </w:rPr>
        <w:t>POJO</w:t>
      </w:r>
      <w:r w:rsidRPr="00E36C74">
        <w:rPr>
          <w:rFonts w:ascii="inherit" w:eastAsia="宋体" w:hAnsi="inherit" w:cs="Times New Roman"/>
          <w:b/>
          <w:bCs/>
          <w:spacing w:val="-1"/>
          <w:kern w:val="0"/>
          <w:sz w:val="24"/>
          <w:szCs w:val="24"/>
        </w:rPr>
        <w:t>的</w:t>
      </w:r>
      <w:r w:rsidRPr="00E36C74">
        <w:rPr>
          <w:rFonts w:ascii="inherit" w:eastAsia="宋体" w:hAnsi="inherit" w:cs="Times New Roman"/>
          <w:b/>
          <w:bCs/>
          <w:spacing w:val="-1"/>
          <w:kern w:val="0"/>
          <w:sz w:val="24"/>
          <w:szCs w:val="24"/>
        </w:rPr>
        <w:t>JSON</w:t>
      </w:r>
    </w:p>
    <w:p w:rsidR="00E36C74" w:rsidRPr="00E36C74" w:rsidRDefault="00E36C74" w:rsidP="00E36C74">
      <w:pPr>
        <w:widowControl/>
        <w:numPr>
          <w:ilvl w:val="0"/>
          <w:numId w:val="38"/>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JSON</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从</w:t>
      </w:r>
      <w:hyperlink r:id="rId132" w:history="1">
        <w:r w:rsidRPr="00E36C74">
          <w:rPr>
            <w:rFonts w:ascii="inherit" w:eastAsia="宋体" w:hAnsi="inherit" w:cs="Times New Roman"/>
            <w:color w:val="2156A5"/>
            <w:spacing w:val="-2"/>
            <w:kern w:val="0"/>
            <w:sz w:val="24"/>
            <w:szCs w:val="24"/>
            <w:u w:val="single"/>
          </w:rPr>
          <w:t>org.springframework.tuple.Tuple</w:t>
        </w:r>
      </w:hyperlink>
    </w:p>
    <w:p w:rsidR="00E36C74" w:rsidRPr="00E36C74" w:rsidRDefault="00E36C74" w:rsidP="00E36C74">
      <w:pPr>
        <w:widowControl/>
        <w:numPr>
          <w:ilvl w:val="0"/>
          <w:numId w:val="38"/>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对象</w:t>
      </w:r>
      <w:r w:rsidRPr="00E36C74">
        <w:rPr>
          <w:rFonts w:ascii="inherit" w:eastAsia="宋体" w:hAnsi="inherit" w:cs="Times New Roman"/>
          <w:spacing w:val="-2"/>
          <w:kern w:val="0"/>
          <w:sz w:val="24"/>
          <w:szCs w:val="24"/>
        </w:rPr>
        <w:t>到</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来自</w:t>
      </w:r>
      <w:r w:rsidRPr="00E36C74">
        <w:rPr>
          <w:rFonts w:ascii="inherit" w:eastAsia="宋体" w:hAnsi="inherit" w:cs="Times New Roman"/>
          <w:b/>
          <w:bCs/>
          <w:spacing w:val="-1"/>
          <w:kern w:val="0"/>
          <w:sz w:val="24"/>
          <w:szCs w:val="24"/>
        </w:rPr>
        <w:t>byte []</w:t>
      </w:r>
      <w:r w:rsidRPr="00E36C74">
        <w:rPr>
          <w:rFonts w:ascii="inherit" w:eastAsia="宋体" w:hAnsi="inherit" w:cs="Times New Roman"/>
          <w:spacing w:val="-2"/>
          <w:kern w:val="0"/>
          <w:sz w:val="24"/>
          <w:szCs w:val="24"/>
        </w:rPr>
        <w:t>：用于远程传输的原始字节序列化，应用程序发出的字节，或使用</w:t>
      </w:r>
      <w:r w:rsidRPr="00E36C74">
        <w:rPr>
          <w:rFonts w:ascii="inherit" w:eastAsia="宋体" w:hAnsi="inherit" w:cs="Times New Roman"/>
          <w:spacing w:val="-2"/>
          <w:kern w:val="0"/>
          <w:sz w:val="24"/>
          <w:szCs w:val="24"/>
        </w:rPr>
        <w:t>Java</w:t>
      </w:r>
      <w:r w:rsidRPr="00E36C74">
        <w:rPr>
          <w:rFonts w:ascii="inherit" w:eastAsia="宋体" w:hAnsi="inherit" w:cs="Times New Roman"/>
          <w:spacing w:val="-2"/>
          <w:kern w:val="0"/>
          <w:sz w:val="24"/>
          <w:szCs w:val="24"/>
        </w:rPr>
        <w:t>序列化转换为字节（要求对象为</w:t>
      </w:r>
      <w:r w:rsidRPr="00E36C74">
        <w:rPr>
          <w:rFonts w:ascii="inherit" w:eastAsia="宋体" w:hAnsi="inherit" w:cs="Times New Roman"/>
          <w:spacing w:val="-2"/>
          <w:kern w:val="0"/>
          <w:sz w:val="24"/>
          <w:szCs w:val="24"/>
        </w:rPr>
        <w:t>Serializable</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38"/>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字符串</w:t>
      </w:r>
      <w:r w:rsidRPr="00E36C74">
        <w:rPr>
          <w:rFonts w:ascii="inherit" w:eastAsia="宋体" w:hAnsi="inherit" w:cs="Times New Roman"/>
          <w:spacing w:val="-2"/>
          <w:kern w:val="0"/>
          <w:sz w:val="24"/>
          <w:szCs w:val="24"/>
        </w:rPr>
        <w:t>到</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来自</w:t>
      </w:r>
      <w:r w:rsidRPr="00E36C74">
        <w:rPr>
          <w:rFonts w:ascii="inherit" w:eastAsia="宋体" w:hAnsi="inherit" w:cs="Times New Roman"/>
          <w:b/>
          <w:bCs/>
          <w:spacing w:val="-1"/>
          <w:kern w:val="0"/>
          <w:sz w:val="24"/>
          <w:szCs w:val="24"/>
        </w:rPr>
        <w:t>byte []</w:t>
      </w:r>
    </w:p>
    <w:p w:rsidR="00E36C74" w:rsidRPr="00E36C74" w:rsidRDefault="00E36C74" w:rsidP="00E36C74">
      <w:pPr>
        <w:widowControl/>
        <w:numPr>
          <w:ilvl w:val="0"/>
          <w:numId w:val="38"/>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对象</w:t>
      </w:r>
      <w:r w:rsidRPr="00E36C74">
        <w:rPr>
          <w:rFonts w:ascii="inherit" w:eastAsia="宋体" w:hAnsi="inherit" w:cs="Times New Roman"/>
          <w:spacing w:val="-2"/>
          <w:kern w:val="0"/>
          <w:sz w:val="24"/>
          <w:szCs w:val="24"/>
        </w:rPr>
        <w:t>到</w:t>
      </w:r>
      <w:r w:rsidRPr="00E36C74">
        <w:rPr>
          <w:rFonts w:ascii="inherit" w:eastAsia="宋体" w:hAnsi="inherit" w:cs="Times New Roman"/>
          <w:b/>
          <w:bCs/>
          <w:spacing w:val="-1"/>
          <w:kern w:val="0"/>
          <w:sz w:val="24"/>
          <w:szCs w:val="24"/>
        </w:rPr>
        <w:t>纯文本</w:t>
      </w:r>
      <w:r w:rsidRPr="00E36C74">
        <w:rPr>
          <w:rFonts w:ascii="inherit" w:eastAsia="宋体" w:hAnsi="inherit" w:cs="Times New Roman"/>
          <w:spacing w:val="-2"/>
          <w:kern w:val="0"/>
          <w:sz w:val="24"/>
          <w:szCs w:val="24"/>
        </w:rPr>
        <w:t>（调用对象的</w:t>
      </w:r>
      <w:r w:rsidRPr="00E36C74">
        <w:rPr>
          <w:rFonts w:ascii="inherit" w:eastAsia="宋体" w:hAnsi="inherit" w:cs="Times New Roman"/>
          <w:i/>
          <w:iCs/>
          <w:spacing w:val="-2"/>
          <w:kern w:val="0"/>
          <w:sz w:val="24"/>
          <w:szCs w:val="24"/>
        </w:rPr>
        <w:t>toString</w:t>
      </w:r>
      <w:r w:rsidRPr="00E36C74">
        <w:rPr>
          <w:rFonts w:ascii="inherit" w:eastAsia="宋体" w:hAnsi="inherit" w:cs="Times New Roman"/>
          <w:i/>
          <w:iCs/>
          <w:spacing w:val="-2"/>
          <w:kern w:val="0"/>
          <w:sz w:val="24"/>
          <w:szCs w:val="24"/>
        </w:rPr>
        <w:t>（）</w:t>
      </w:r>
      <w:r w:rsidRPr="00E36C74">
        <w:rPr>
          <w:rFonts w:ascii="inherit" w:eastAsia="宋体" w:hAnsi="inherit" w:cs="Times New Roman"/>
          <w:spacing w:val="-2"/>
          <w:kern w:val="0"/>
          <w:sz w:val="24"/>
          <w:szCs w:val="24"/>
        </w:rPr>
        <w:t>方法）</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其中</w:t>
      </w:r>
      <w:r w:rsidRPr="00E36C74">
        <w:rPr>
          <w:rFonts w:ascii="inherit" w:eastAsia="宋体" w:hAnsi="inherit" w:cs="Times New Roman"/>
          <w:i/>
          <w:iCs/>
          <w:spacing w:val="-2"/>
          <w:kern w:val="0"/>
          <w:sz w:val="24"/>
          <w:szCs w:val="24"/>
        </w:rPr>
        <w:t>JSON</w:t>
      </w:r>
      <w:r w:rsidRPr="00E36C74">
        <w:rPr>
          <w:rFonts w:ascii="inherit" w:eastAsia="宋体" w:hAnsi="inherit" w:cs="Times New Roman"/>
          <w:spacing w:val="-2"/>
          <w:kern w:val="0"/>
          <w:sz w:val="24"/>
          <w:szCs w:val="24"/>
        </w:rPr>
        <w:t>表示包含</w:t>
      </w:r>
      <w:r w:rsidRPr="00E36C74">
        <w:rPr>
          <w:rFonts w:ascii="inherit" w:eastAsia="宋体" w:hAnsi="inherit" w:cs="Times New Roman"/>
          <w:i/>
          <w:iCs/>
          <w:spacing w:val="-2"/>
          <w:kern w:val="0"/>
          <w:sz w:val="24"/>
          <w:szCs w:val="24"/>
        </w:rPr>
        <w:t>JSON</w:t>
      </w:r>
      <w:r w:rsidRPr="00E36C74">
        <w:rPr>
          <w:rFonts w:ascii="inherit" w:eastAsia="宋体" w:hAnsi="inherit" w:cs="Times New Roman"/>
          <w:spacing w:val="-2"/>
          <w:kern w:val="0"/>
          <w:sz w:val="24"/>
          <w:szCs w:val="24"/>
        </w:rPr>
        <w:t>的字节数组或字符串有效负载。目前，对象可以从</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字节数组或字符串转换。转换为</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总是产生一个</w:t>
      </w:r>
      <w:r w:rsidRPr="00E36C74">
        <w:rPr>
          <w:rFonts w:ascii="inherit" w:eastAsia="宋体" w:hAnsi="inherit" w:cs="Times New Roman"/>
          <w:spacing w:val="-2"/>
          <w:kern w:val="0"/>
          <w:sz w:val="24"/>
          <w:szCs w:val="24"/>
        </w:rPr>
        <w:t>String</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如果在出站通道上没有设置</w:t>
      </w:r>
      <w:r w:rsidRPr="00E36C74">
        <w:rPr>
          <w:rFonts w:ascii="DejaVu Sans Mono" w:eastAsia="宋体" w:hAnsi="DejaVu Sans Mono" w:cs="DejaVu Sans Mono"/>
          <w:kern w:val="0"/>
          <w:sz w:val="23"/>
          <w:szCs w:val="23"/>
          <w:shd w:val="clear" w:color="auto" w:fill="F7F7F8"/>
        </w:rPr>
        <w:t>content-type</w:t>
      </w:r>
      <w:r w:rsidRPr="00E36C74">
        <w:rPr>
          <w:rFonts w:ascii="inherit" w:eastAsia="宋体" w:hAnsi="inherit" w:cs="Times New Roman"/>
          <w:spacing w:val="-2"/>
          <w:kern w:val="0"/>
          <w:sz w:val="24"/>
          <w:szCs w:val="24"/>
        </w:rPr>
        <w:t>属性，则</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将使用基于</w:t>
      </w:r>
      <w:hyperlink r:id="rId133" w:history="1">
        <w:r w:rsidRPr="00E36C74">
          <w:rPr>
            <w:rFonts w:ascii="inherit" w:eastAsia="宋体" w:hAnsi="inherit" w:cs="Times New Roman"/>
            <w:color w:val="2156A5"/>
            <w:spacing w:val="-2"/>
            <w:kern w:val="0"/>
            <w:sz w:val="24"/>
            <w:szCs w:val="24"/>
            <w:u w:val="single"/>
          </w:rPr>
          <w:t>Kryo</w:t>
        </w:r>
      </w:hyperlink>
      <w:r w:rsidRPr="00E36C74">
        <w:rPr>
          <w:rFonts w:ascii="inherit" w:eastAsia="宋体" w:hAnsi="inherit" w:cs="Times New Roman"/>
          <w:spacing w:val="-2"/>
          <w:kern w:val="0"/>
          <w:sz w:val="24"/>
          <w:szCs w:val="24"/>
        </w:rPr>
        <w:t>序列化框架的序列化程序对有效负载进行序列化。在目的地反序列化消息需要在接收者的类路径上存在有效载荷类。</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MIME</w:t>
      </w:r>
      <w:r w:rsidRPr="00E36C74">
        <w:rPr>
          <w:rFonts w:ascii="Arial" w:eastAsia="宋体" w:hAnsi="Arial" w:cs="Arial"/>
          <w:color w:val="BA3925"/>
          <w:kern w:val="0"/>
          <w:sz w:val="41"/>
          <w:szCs w:val="41"/>
        </w:rPr>
        <w:t>类型</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content-type</w:t>
      </w:r>
      <w:r w:rsidRPr="00E36C74">
        <w:rPr>
          <w:rFonts w:ascii="inherit" w:eastAsia="宋体" w:hAnsi="inherit" w:cs="Times New Roman"/>
          <w:spacing w:val="-2"/>
          <w:kern w:val="0"/>
          <w:sz w:val="24"/>
          <w:szCs w:val="24"/>
        </w:rPr>
        <w:t>值被解析为媒体类型，例如</w:t>
      </w:r>
      <w:r w:rsidRPr="00E36C74">
        <w:rPr>
          <w:rFonts w:ascii="DejaVu Sans Mono" w:eastAsia="宋体" w:hAnsi="DejaVu Sans Mono" w:cs="DejaVu Sans Mono"/>
          <w:kern w:val="0"/>
          <w:sz w:val="23"/>
          <w:szCs w:val="23"/>
          <w:shd w:val="clear" w:color="auto" w:fill="F7F7F8"/>
        </w:rPr>
        <w:t>application/json</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text/plain;charset=UTF-8</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MIME</w:t>
      </w:r>
      <w:r w:rsidRPr="00E36C74">
        <w:rPr>
          <w:rFonts w:ascii="inherit" w:eastAsia="宋体" w:hAnsi="inherit" w:cs="Times New Roman"/>
          <w:spacing w:val="-2"/>
          <w:kern w:val="0"/>
          <w:sz w:val="24"/>
          <w:szCs w:val="24"/>
        </w:rPr>
        <w:t>类型对于指示如何转换为</w:t>
      </w:r>
      <w:r w:rsidRPr="00E36C74">
        <w:rPr>
          <w:rFonts w:ascii="inherit" w:eastAsia="宋体" w:hAnsi="inherit" w:cs="Times New Roman"/>
          <w:spacing w:val="-2"/>
          <w:kern w:val="0"/>
          <w:sz w:val="24"/>
          <w:szCs w:val="24"/>
        </w:rPr>
        <w:t>String</w:t>
      </w:r>
      <w:r w:rsidRPr="00E36C74">
        <w:rPr>
          <w:rFonts w:ascii="inherit" w:eastAsia="宋体" w:hAnsi="inherit" w:cs="Times New Roman"/>
          <w:spacing w:val="-2"/>
          <w:kern w:val="0"/>
          <w:sz w:val="24"/>
          <w:szCs w:val="24"/>
        </w:rPr>
        <w:t>或</w:t>
      </w:r>
      <w:r w:rsidRPr="00E36C74">
        <w:rPr>
          <w:rFonts w:ascii="inherit" w:eastAsia="宋体" w:hAnsi="inherit" w:cs="Times New Roman"/>
          <w:spacing w:val="-2"/>
          <w:kern w:val="0"/>
          <w:sz w:val="24"/>
          <w:szCs w:val="24"/>
        </w:rPr>
        <w:t>byte []</w:t>
      </w:r>
      <w:r w:rsidRPr="00E36C74">
        <w:rPr>
          <w:rFonts w:ascii="inherit" w:eastAsia="宋体" w:hAnsi="inherit" w:cs="Times New Roman"/>
          <w:spacing w:val="-2"/>
          <w:kern w:val="0"/>
          <w:sz w:val="24"/>
          <w:szCs w:val="24"/>
        </w:rPr>
        <w:t>内容特别有用。</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还使用</w:t>
      </w:r>
      <w:r w:rsidRPr="00E36C74">
        <w:rPr>
          <w:rFonts w:ascii="inherit" w:eastAsia="宋体" w:hAnsi="inherit" w:cs="Times New Roman"/>
          <w:spacing w:val="-2"/>
          <w:kern w:val="0"/>
          <w:sz w:val="24"/>
          <w:szCs w:val="24"/>
        </w:rPr>
        <w:t>MIME</w:t>
      </w:r>
      <w:r w:rsidRPr="00E36C74">
        <w:rPr>
          <w:rFonts w:ascii="inherit" w:eastAsia="宋体" w:hAnsi="inherit" w:cs="Times New Roman"/>
          <w:spacing w:val="-2"/>
          <w:kern w:val="0"/>
          <w:sz w:val="24"/>
          <w:szCs w:val="24"/>
        </w:rPr>
        <w:t>类型格式来表示</w:t>
      </w:r>
      <w:r w:rsidRPr="00E36C74">
        <w:rPr>
          <w:rFonts w:ascii="inherit" w:eastAsia="宋体" w:hAnsi="inherit" w:cs="Times New Roman"/>
          <w:spacing w:val="-2"/>
          <w:kern w:val="0"/>
          <w:sz w:val="24"/>
          <w:szCs w:val="24"/>
        </w:rPr>
        <w:t>Java</w:t>
      </w:r>
      <w:r w:rsidRPr="00E36C74">
        <w:rPr>
          <w:rFonts w:ascii="inherit" w:eastAsia="宋体" w:hAnsi="inherit" w:cs="Times New Roman"/>
          <w:spacing w:val="-2"/>
          <w:kern w:val="0"/>
          <w:sz w:val="24"/>
          <w:szCs w:val="24"/>
        </w:rPr>
        <w:t>类型，使用具有</w:t>
      </w:r>
      <w:r w:rsidRPr="00E36C74">
        <w:rPr>
          <w:rFonts w:ascii="DejaVu Sans Mono" w:eastAsia="宋体" w:hAnsi="DejaVu Sans Mono" w:cs="DejaVu Sans Mono"/>
          <w:kern w:val="0"/>
          <w:sz w:val="23"/>
          <w:szCs w:val="23"/>
          <w:shd w:val="clear" w:color="auto" w:fill="F7F7F8"/>
        </w:rPr>
        <w:t>type</w:t>
      </w:r>
      <w:r w:rsidRPr="00E36C74">
        <w:rPr>
          <w:rFonts w:ascii="inherit" w:eastAsia="宋体" w:hAnsi="inherit" w:cs="Times New Roman"/>
          <w:spacing w:val="-2"/>
          <w:kern w:val="0"/>
          <w:sz w:val="24"/>
          <w:szCs w:val="24"/>
        </w:rPr>
        <w:t>参数的一般类型</w:t>
      </w:r>
      <w:r w:rsidRPr="00E36C74">
        <w:rPr>
          <w:rFonts w:ascii="DejaVu Sans Mono" w:eastAsia="宋体" w:hAnsi="DejaVu Sans Mono" w:cs="DejaVu Sans Mono"/>
          <w:kern w:val="0"/>
          <w:sz w:val="23"/>
          <w:szCs w:val="23"/>
          <w:shd w:val="clear" w:color="auto" w:fill="F7F7F8"/>
        </w:rPr>
        <w:t>application/x-java-object</w:t>
      </w:r>
      <w:r w:rsidRPr="00E36C74">
        <w:rPr>
          <w:rFonts w:ascii="inherit" w:eastAsia="宋体" w:hAnsi="inherit" w:cs="Times New Roman"/>
          <w:spacing w:val="-2"/>
          <w:kern w:val="0"/>
          <w:sz w:val="24"/>
          <w:szCs w:val="24"/>
        </w:rPr>
        <w:t>。例如，</w:t>
      </w:r>
      <w:r w:rsidRPr="00E36C74">
        <w:rPr>
          <w:rFonts w:ascii="DejaVu Sans Mono" w:eastAsia="宋体" w:hAnsi="DejaVu Sans Mono" w:cs="DejaVu Sans Mono"/>
          <w:kern w:val="0"/>
          <w:sz w:val="23"/>
          <w:szCs w:val="23"/>
          <w:shd w:val="clear" w:color="auto" w:fill="F7F7F8"/>
        </w:rPr>
        <w:t>application/x-java-object;type=java.util.Map</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application/x-java-object;type=com.bar.Foo</w:t>
      </w:r>
      <w:r w:rsidRPr="00E36C74">
        <w:rPr>
          <w:rFonts w:ascii="inherit" w:eastAsia="宋体" w:hAnsi="inherit" w:cs="Times New Roman"/>
          <w:spacing w:val="-2"/>
          <w:kern w:val="0"/>
          <w:sz w:val="24"/>
          <w:szCs w:val="24"/>
        </w:rPr>
        <w:t>可以设置为输入绑定的</w:t>
      </w:r>
      <w:r w:rsidRPr="00E36C74">
        <w:rPr>
          <w:rFonts w:ascii="DejaVu Sans Mono" w:eastAsia="宋体" w:hAnsi="DejaVu Sans Mono" w:cs="DejaVu Sans Mono"/>
          <w:kern w:val="0"/>
          <w:sz w:val="23"/>
          <w:szCs w:val="23"/>
          <w:shd w:val="clear" w:color="auto" w:fill="F7F7F8"/>
        </w:rPr>
        <w:t>content-type</w:t>
      </w:r>
      <w:r w:rsidRPr="00E36C74">
        <w:rPr>
          <w:rFonts w:ascii="inherit" w:eastAsia="宋体" w:hAnsi="inherit" w:cs="Times New Roman"/>
          <w:spacing w:val="-2"/>
          <w:kern w:val="0"/>
          <w:sz w:val="24"/>
          <w:szCs w:val="24"/>
        </w:rPr>
        <w:t>属性。此外，</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提供自定义</w:t>
      </w:r>
      <w:r w:rsidRPr="00E36C74">
        <w:rPr>
          <w:rFonts w:ascii="inherit" w:eastAsia="宋体" w:hAnsi="inherit" w:cs="Times New Roman"/>
          <w:spacing w:val="-2"/>
          <w:kern w:val="0"/>
          <w:sz w:val="24"/>
          <w:szCs w:val="24"/>
        </w:rPr>
        <w:t>MIME</w:t>
      </w:r>
      <w:r w:rsidRPr="00E36C74">
        <w:rPr>
          <w:rFonts w:ascii="inherit" w:eastAsia="宋体" w:hAnsi="inherit" w:cs="Times New Roman"/>
          <w:spacing w:val="-2"/>
          <w:kern w:val="0"/>
          <w:sz w:val="24"/>
          <w:szCs w:val="24"/>
        </w:rPr>
        <w:t>类型，特别是</w:t>
      </w:r>
      <w:r w:rsidRPr="00E36C74">
        <w:rPr>
          <w:rFonts w:ascii="DejaVu Sans Mono" w:eastAsia="宋体" w:hAnsi="DejaVu Sans Mono" w:cs="DejaVu Sans Mono"/>
          <w:kern w:val="0"/>
          <w:sz w:val="23"/>
          <w:szCs w:val="23"/>
          <w:shd w:val="clear" w:color="auto" w:fill="F7F7F8"/>
        </w:rPr>
        <w:t>application/x-spring-tuple</w:t>
      </w:r>
      <w:r w:rsidRPr="00E36C74">
        <w:rPr>
          <w:rFonts w:ascii="inherit" w:eastAsia="宋体" w:hAnsi="inherit" w:cs="Times New Roman"/>
          <w:spacing w:val="-2"/>
          <w:kern w:val="0"/>
          <w:sz w:val="24"/>
          <w:szCs w:val="24"/>
        </w:rPr>
        <w:t>来指定元组。</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MIME</w:t>
      </w:r>
      <w:r w:rsidRPr="00E36C74">
        <w:rPr>
          <w:rFonts w:ascii="Arial" w:eastAsia="宋体" w:hAnsi="Arial" w:cs="Arial"/>
          <w:color w:val="BA3925"/>
          <w:kern w:val="0"/>
          <w:sz w:val="41"/>
          <w:szCs w:val="41"/>
        </w:rPr>
        <w:t>类型和</w:t>
      </w:r>
      <w:r w:rsidRPr="00E36C74">
        <w:rPr>
          <w:rFonts w:ascii="Arial" w:eastAsia="宋体" w:hAnsi="Arial" w:cs="Arial"/>
          <w:color w:val="BA3925"/>
          <w:kern w:val="0"/>
          <w:sz w:val="41"/>
          <w:szCs w:val="41"/>
        </w:rPr>
        <w:t>Java</w:t>
      </w:r>
      <w:r w:rsidRPr="00E36C74">
        <w:rPr>
          <w:rFonts w:ascii="Arial" w:eastAsia="宋体" w:hAnsi="Arial" w:cs="Arial"/>
          <w:color w:val="BA3925"/>
          <w:kern w:val="0"/>
          <w:sz w:val="41"/>
          <w:szCs w:val="41"/>
        </w:rPr>
        <w:t>类型</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类型转换</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提供的开箱即用如下表所示：</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源有效载荷</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是指转换前的有效载荷，</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目标有效载荷</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是指转换后的</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有效载荷</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。类型转换可以在</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生产者</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一侧（输出）或</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消费者</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一侧（输入）上进行。</w:t>
      </w:r>
    </w:p>
    <w:tbl>
      <w:tblPr>
        <w:tblW w:w="14550" w:type="dxa"/>
        <w:tblCellSpacing w:w="15" w:type="dxa"/>
        <w:tblBorders>
          <w:top w:val="single" w:sz="6" w:space="0" w:color="DEDEDE"/>
          <w:left w:val="single" w:sz="6" w:space="0" w:color="DEDEDE"/>
          <w:bottom w:val="single" w:sz="6" w:space="0" w:color="DEDEDE"/>
          <w:right w:val="single" w:sz="6" w:space="0" w:color="DEDEDE"/>
        </w:tblBorders>
        <w:shd w:val="clear" w:color="auto" w:fill="FFFFFF"/>
        <w:tblCellMar>
          <w:top w:w="15" w:type="dxa"/>
          <w:left w:w="15" w:type="dxa"/>
          <w:bottom w:w="15" w:type="dxa"/>
          <w:right w:w="15" w:type="dxa"/>
        </w:tblCellMar>
        <w:tblLook w:val="04A0" w:firstRow="1" w:lastRow="0" w:firstColumn="1" w:lastColumn="0" w:noHBand="0" w:noVBand="1"/>
      </w:tblPr>
      <w:tblGrid>
        <w:gridCol w:w="1910"/>
        <w:gridCol w:w="2367"/>
        <w:gridCol w:w="3266"/>
        <w:gridCol w:w="3289"/>
        <w:gridCol w:w="3718"/>
      </w:tblGrid>
      <w:tr w:rsidR="00E36C74" w:rsidRPr="00E36C74" w:rsidTr="00E36C74">
        <w:trPr>
          <w:tblHeade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7F8F7"/>
            <w:tcMar>
              <w:top w:w="120" w:type="dxa"/>
              <w:left w:w="150" w:type="dxa"/>
              <w:bottom w:w="150" w:type="dxa"/>
              <w:right w:w="150" w:type="dxa"/>
            </w:tcMar>
            <w:hideMark/>
          </w:tcPr>
          <w:p w:rsidR="00E36C74" w:rsidRPr="00E36C74" w:rsidRDefault="00E36C74" w:rsidP="00E36C74">
            <w:pPr>
              <w:widowControl/>
              <w:jc w:val="left"/>
              <w:rPr>
                <w:rFonts w:ascii="宋体" w:eastAsia="宋体" w:hAnsi="宋体" w:cs="宋体"/>
                <w:b/>
                <w:bCs/>
                <w:kern w:val="0"/>
                <w:sz w:val="24"/>
                <w:szCs w:val="24"/>
              </w:rPr>
            </w:pPr>
            <w:r w:rsidRPr="00E36C74">
              <w:rPr>
                <w:rFonts w:ascii="宋体" w:eastAsia="宋体" w:hAnsi="宋体" w:cs="宋体"/>
                <w:b/>
                <w:bCs/>
                <w:kern w:val="0"/>
                <w:sz w:val="24"/>
                <w:szCs w:val="24"/>
              </w:rPr>
              <w:t>来源有效载荷</w:t>
            </w:r>
          </w:p>
        </w:tc>
        <w:tc>
          <w:tcPr>
            <w:tcW w:w="0" w:type="auto"/>
            <w:tcBorders>
              <w:top w:val="single" w:sz="2" w:space="0" w:color="DEDEDE"/>
              <w:left w:val="single" w:sz="2" w:space="0" w:color="DEDEDE"/>
              <w:bottom w:val="single" w:sz="6" w:space="0" w:color="DEDEDE"/>
              <w:right w:val="single" w:sz="6" w:space="0" w:color="DEDEDE"/>
            </w:tcBorders>
            <w:shd w:val="clear" w:color="auto" w:fill="F7F8F7"/>
            <w:tcMar>
              <w:top w:w="120" w:type="dxa"/>
              <w:left w:w="150" w:type="dxa"/>
              <w:bottom w:w="150" w:type="dxa"/>
              <w:right w:w="150" w:type="dxa"/>
            </w:tcMar>
            <w:hideMark/>
          </w:tcPr>
          <w:p w:rsidR="00E36C74" w:rsidRPr="00E36C74" w:rsidRDefault="00E36C74" w:rsidP="00E36C74">
            <w:pPr>
              <w:widowControl/>
              <w:jc w:val="left"/>
              <w:rPr>
                <w:rFonts w:ascii="宋体" w:eastAsia="宋体" w:hAnsi="宋体" w:cs="宋体"/>
                <w:b/>
                <w:bCs/>
                <w:kern w:val="0"/>
                <w:sz w:val="24"/>
                <w:szCs w:val="24"/>
              </w:rPr>
            </w:pPr>
            <w:r w:rsidRPr="00E36C74">
              <w:rPr>
                <w:rFonts w:ascii="宋体" w:eastAsia="宋体" w:hAnsi="宋体" w:cs="宋体"/>
                <w:b/>
                <w:bCs/>
                <w:kern w:val="0"/>
                <w:sz w:val="24"/>
                <w:szCs w:val="24"/>
              </w:rPr>
              <w:t>目标有效载荷</w:t>
            </w:r>
          </w:p>
        </w:tc>
        <w:tc>
          <w:tcPr>
            <w:tcW w:w="0" w:type="auto"/>
            <w:tcBorders>
              <w:top w:val="single" w:sz="2" w:space="0" w:color="DEDEDE"/>
              <w:left w:val="single" w:sz="2" w:space="0" w:color="DEDEDE"/>
              <w:bottom w:val="single" w:sz="6" w:space="0" w:color="DEDEDE"/>
              <w:right w:val="single" w:sz="6" w:space="0" w:color="DEDEDE"/>
            </w:tcBorders>
            <w:shd w:val="clear" w:color="auto" w:fill="F7F8F7"/>
            <w:tcMar>
              <w:top w:w="120" w:type="dxa"/>
              <w:left w:w="150" w:type="dxa"/>
              <w:bottom w:w="150" w:type="dxa"/>
              <w:right w:w="150" w:type="dxa"/>
            </w:tcMar>
            <w:hideMark/>
          </w:tcPr>
          <w:p w:rsidR="00E36C74" w:rsidRPr="00E36C74" w:rsidRDefault="00E36C74" w:rsidP="00E36C74">
            <w:pPr>
              <w:widowControl/>
              <w:jc w:val="left"/>
              <w:rPr>
                <w:rFonts w:ascii="宋体" w:eastAsia="宋体" w:hAnsi="宋体" w:cs="宋体"/>
                <w:b/>
                <w:bCs/>
                <w:kern w:val="0"/>
                <w:sz w:val="24"/>
                <w:szCs w:val="24"/>
              </w:rPr>
            </w:pPr>
            <w:r w:rsidRPr="00E36C74">
              <w:rPr>
                <w:rFonts w:ascii="DejaVu Sans Mono" w:eastAsia="宋体" w:hAnsi="DejaVu Sans Mono" w:cs="DejaVu Sans Mono"/>
                <w:kern w:val="0"/>
                <w:sz w:val="23"/>
                <w:szCs w:val="23"/>
                <w:shd w:val="clear" w:color="auto" w:fill="F7F7F8"/>
              </w:rPr>
              <w:t>content-type</w:t>
            </w:r>
            <w:r w:rsidRPr="00E36C74">
              <w:rPr>
                <w:rFonts w:ascii="宋体" w:eastAsia="宋体" w:hAnsi="宋体" w:cs="宋体"/>
                <w:b/>
                <w:bCs/>
                <w:kern w:val="0"/>
                <w:sz w:val="24"/>
                <w:szCs w:val="24"/>
              </w:rPr>
              <w:t>标题（来源讯息）</w:t>
            </w:r>
          </w:p>
        </w:tc>
        <w:tc>
          <w:tcPr>
            <w:tcW w:w="0" w:type="auto"/>
            <w:tcBorders>
              <w:top w:val="single" w:sz="2" w:space="0" w:color="DEDEDE"/>
              <w:left w:val="single" w:sz="2" w:space="0" w:color="DEDEDE"/>
              <w:bottom w:val="single" w:sz="6" w:space="0" w:color="DEDEDE"/>
              <w:right w:val="single" w:sz="6" w:space="0" w:color="DEDEDE"/>
            </w:tcBorders>
            <w:shd w:val="clear" w:color="auto" w:fill="F7F8F7"/>
            <w:tcMar>
              <w:top w:w="120" w:type="dxa"/>
              <w:left w:w="150" w:type="dxa"/>
              <w:bottom w:w="150" w:type="dxa"/>
              <w:right w:w="150" w:type="dxa"/>
            </w:tcMar>
            <w:hideMark/>
          </w:tcPr>
          <w:p w:rsidR="00E36C74" w:rsidRPr="00E36C74" w:rsidRDefault="00E36C74" w:rsidP="00E36C74">
            <w:pPr>
              <w:widowControl/>
              <w:jc w:val="left"/>
              <w:rPr>
                <w:rFonts w:ascii="宋体" w:eastAsia="宋体" w:hAnsi="宋体" w:cs="宋体"/>
                <w:b/>
                <w:bCs/>
                <w:kern w:val="0"/>
                <w:sz w:val="24"/>
                <w:szCs w:val="24"/>
              </w:rPr>
            </w:pPr>
            <w:r w:rsidRPr="00E36C74">
              <w:rPr>
                <w:rFonts w:ascii="DejaVu Sans Mono" w:eastAsia="宋体" w:hAnsi="DejaVu Sans Mono" w:cs="DejaVu Sans Mono"/>
                <w:kern w:val="0"/>
                <w:sz w:val="23"/>
                <w:szCs w:val="23"/>
                <w:shd w:val="clear" w:color="auto" w:fill="F7F7F8"/>
              </w:rPr>
              <w:t>content-type</w:t>
            </w:r>
            <w:r w:rsidRPr="00E36C74">
              <w:rPr>
                <w:rFonts w:ascii="宋体" w:eastAsia="宋体" w:hAnsi="宋体" w:cs="宋体"/>
                <w:b/>
                <w:bCs/>
                <w:kern w:val="0"/>
                <w:sz w:val="24"/>
                <w:szCs w:val="24"/>
              </w:rPr>
              <w:t>标题（转换后）</w:t>
            </w:r>
          </w:p>
        </w:tc>
        <w:tc>
          <w:tcPr>
            <w:tcW w:w="0" w:type="auto"/>
            <w:tcBorders>
              <w:top w:val="single" w:sz="2" w:space="0" w:color="DEDEDE"/>
              <w:left w:val="single" w:sz="2" w:space="0" w:color="DEDEDE"/>
              <w:bottom w:val="single" w:sz="6" w:space="0" w:color="DEDEDE"/>
              <w:right w:val="single" w:sz="2" w:space="0" w:color="DEDEDE"/>
            </w:tcBorders>
            <w:shd w:val="clear" w:color="auto" w:fill="F7F8F7"/>
            <w:tcMar>
              <w:top w:w="120" w:type="dxa"/>
              <w:left w:w="150" w:type="dxa"/>
              <w:bottom w:w="150" w:type="dxa"/>
              <w:right w:w="150" w:type="dxa"/>
            </w:tcMar>
            <w:hideMark/>
          </w:tcPr>
          <w:p w:rsidR="00E36C74" w:rsidRPr="00E36C74" w:rsidRDefault="00E36C74" w:rsidP="00E36C74">
            <w:pPr>
              <w:widowControl/>
              <w:jc w:val="left"/>
              <w:rPr>
                <w:rFonts w:ascii="宋体" w:eastAsia="宋体" w:hAnsi="宋体" w:cs="宋体"/>
                <w:b/>
                <w:bCs/>
                <w:kern w:val="0"/>
                <w:sz w:val="24"/>
                <w:szCs w:val="24"/>
              </w:rPr>
            </w:pPr>
            <w:r w:rsidRPr="00E36C74">
              <w:rPr>
                <w:rFonts w:ascii="宋体" w:eastAsia="宋体" w:hAnsi="宋体" w:cs="宋体"/>
                <w:b/>
                <w:bCs/>
                <w:kern w:val="0"/>
                <w:sz w:val="24"/>
                <w:szCs w:val="24"/>
              </w:rPr>
              <w:t>注释</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POJO</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JSON String</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ignored</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application/json</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Tuple</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JSON String</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ignored</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application/json</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JSON</w:t>
            </w:r>
            <w:r w:rsidRPr="00E36C74">
              <w:rPr>
                <w:rFonts w:ascii="inherit" w:eastAsia="宋体" w:hAnsi="inherit" w:cs="宋体"/>
                <w:spacing w:val="-2"/>
                <w:kern w:val="0"/>
                <w:sz w:val="24"/>
                <w:szCs w:val="24"/>
              </w:rPr>
              <w:t>是为</w:t>
            </w:r>
            <w:r w:rsidRPr="00E36C74">
              <w:rPr>
                <w:rFonts w:ascii="inherit" w:eastAsia="宋体" w:hAnsi="inherit" w:cs="宋体"/>
                <w:spacing w:val="-2"/>
                <w:kern w:val="0"/>
                <w:sz w:val="24"/>
                <w:szCs w:val="24"/>
              </w:rPr>
              <w:t>Tuple</w:t>
            </w:r>
            <w:r w:rsidRPr="00E36C74">
              <w:rPr>
                <w:rFonts w:ascii="inherit" w:eastAsia="宋体" w:hAnsi="inherit" w:cs="宋体"/>
                <w:spacing w:val="-2"/>
                <w:kern w:val="0"/>
                <w:sz w:val="24"/>
                <w:szCs w:val="24"/>
              </w:rPr>
              <w:t>量身定制的</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POJO</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String (toString())</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ignored</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text/plain, java.lang.String</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POJO</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byte[] (java.io serialized)</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ignored</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application/x-java-serialized-object</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JSON byte[] or String</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POJO</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application/json (or none)</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application/x-java-object</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byte[] or String</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Serializable</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application/x-java-serialized-object</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application/x-java-object</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JSON byte[] or String</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Tuple</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application/json (or none)</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application/x-spring-tuple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byte[]</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String</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any</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text/plain, java.lang.String</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将应用在</w:t>
            </w:r>
            <w:r w:rsidRPr="00E36C74">
              <w:rPr>
                <w:rFonts w:ascii="inherit" w:eastAsia="宋体" w:hAnsi="inherit" w:cs="宋体"/>
                <w:spacing w:val="-2"/>
                <w:kern w:val="0"/>
                <w:sz w:val="24"/>
                <w:szCs w:val="24"/>
              </w:rPr>
              <w:t>content-type</w:t>
            </w:r>
            <w:r w:rsidRPr="00E36C74">
              <w:rPr>
                <w:rFonts w:ascii="inherit" w:eastAsia="宋体" w:hAnsi="inherit" w:cs="宋体"/>
                <w:spacing w:val="-2"/>
                <w:kern w:val="0"/>
                <w:sz w:val="24"/>
                <w:szCs w:val="24"/>
              </w:rPr>
              <w:t>头中指定的任何</w:t>
            </w:r>
            <w:r w:rsidRPr="00E36C74">
              <w:rPr>
                <w:rFonts w:ascii="inherit" w:eastAsia="宋体" w:hAnsi="inherit" w:cs="宋体"/>
                <w:spacing w:val="-2"/>
                <w:kern w:val="0"/>
                <w:sz w:val="24"/>
                <w:szCs w:val="24"/>
              </w:rPr>
              <w:t>Charset</w:t>
            </w:r>
          </w:p>
        </w:tc>
      </w:tr>
      <w:tr w:rsidR="00E36C74" w:rsidRPr="00E36C74" w:rsidTr="00E36C74">
        <w:trPr>
          <w:tblCellSpacing w:w="15" w:type="dxa"/>
        </w:trPr>
        <w:tc>
          <w:tcPr>
            <w:tcW w:w="0" w:type="auto"/>
            <w:tcBorders>
              <w:top w:val="single" w:sz="2" w:space="0" w:color="DEDEDE"/>
              <w:left w:val="single" w:sz="2" w:space="0" w:color="DEDEDE"/>
              <w:bottom w:val="single" w:sz="2"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String</w:t>
            </w:r>
          </w:p>
        </w:tc>
        <w:tc>
          <w:tcPr>
            <w:tcW w:w="0" w:type="auto"/>
            <w:tcBorders>
              <w:top w:val="single" w:sz="2" w:space="0" w:color="DEDEDE"/>
              <w:left w:val="single" w:sz="2" w:space="0" w:color="DEDEDE"/>
              <w:bottom w:val="single" w:sz="2"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byte[]</w:t>
            </w:r>
          </w:p>
        </w:tc>
        <w:tc>
          <w:tcPr>
            <w:tcW w:w="0" w:type="auto"/>
            <w:tcBorders>
              <w:top w:val="single" w:sz="2" w:space="0" w:color="DEDEDE"/>
              <w:left w:val="single" w:sz="2" w:space="0" w:color="DEDEDE"/>
              <w:bottom w:val="single" w:sz="2"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any</w:t>
            </w:r>
          </w:p>
        </w:tc>
        <w:tc>
          <w:tcPr>
            <w:tcW w:w="0" w:type="auto"/>
            <w:tcBorders>
              <w:top w:val="single" w:sz="2" w:space="0" w:color="DEDEDE"/>
              <w:left w:val="single" w:sz="2" w:space="0" w:color="DEDEDE"/>
              <w:bottom w:val="single" w:sz="2"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application/octet-stream</w:t>
            </w:r>
          </w:p>
        </w:tc>
        <w:tc>
          <w:tcPr>
            <w:tcW w:w="0" w:type="auto"/>
            <w:tcBorders>
              <w:top w:val="single" w:sz="2" w:space="0" w:color="DEDEDE"/>
              <w:left w:val="single" w:sz="2" w:space="0" w:color="DEDEDE"/>
              <w:bottom w:val="single" w:sz="2"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将应用在</w:t>
            </w:r>
            <w:r w:rsidRPr="00E36C74">
              <w:rPr>
                <w:rFonts w:ascii="inherit" w:eastAsia="宋体" w:hAnsi="inherit" w:cs="宋体"/>
                <w:spacing w:val="-2"/>
                <w:kern w:val="0"/>
                <w:sz w:val="24"/>
                <w:szCs w:val="24"/>
              </w:rPr>
              <w:t>content-type</w:t>
            </w:r>
            <w:r w:rsidRPr="00E36C74">
              <w:rPr>
                <w:rFonts w:ascii="inherit" w:eastAsia="宋体" w:hAnsi="inherit" w:cs="宋体"/>
                <w:spacing w:val="-2"/>
                <w:kern w:val="0"/>
                <w:sz w:val="24"/>
                <w:szCs w:val="24"/>
              </w:rPr>
              <w:t>头中指定的任何</w:t>
            </w:r>
            <w:r w:rsidRPr="00E36C74">
              <w:rPr>
                <w:rFonts w:ascii="inherit" w:eastAsia="宋体" w:hAnsi="inherit" w:cs="宋体"/>
                <w:spacing w:val="-2"/>
                <w:kern w:val="0"/>
                <w:sz w:val="24"/>
                <w:szCs w:val="24"/>
              </w:rPr>
              <w:t>Charset</w:t>
            </w:r>
          </w:p>
        </w:tc>
      </w:tr>
    </w:tbl>
    <w:p w:rsidR="00E36C74" w:rsidRPr="00E36C74" w:rsidRDefault="00E36C74" w:rsidP="00E36C74">
      <w:pPr>
        <w:widowControl/>
        <w:shd w:val="clear" w:color="auto" w:fill="FFFFFF"/>
        <w:jc w:val="left"/>
        <w:rPr>
          <w:rFonts w:ascii="Times New Roman" w:eastAsia="宋体" w:hAnsi="Times New Roman" w:cs="Times New Roman"/>
          <w:vanish/>
          <w:kern w:val="0"/>
          <w:sz w:val="24"/>
          <w:szCs w:val="24"/>
        </w:rPr>
      </w:pP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转换适用于需要类型转换的有效内容。例如，如果应用程序生成带有</w:t>
            </w:r>
            <w:r w:rsidRPr="00E36C74">
              <w:rPr>
                <w:rFonts w:ascii="inherit" w:eastAsia="宋体" w:hAnsi="inherit" w:cs="宋体"/>
                <w:spacing w:val="-2"/>
                <w:kern w:val="0"/>
                <w:sz w:val="24"/>
                <w:szCs w:val="24"/>
              </w:rPr>
              <w:t>outputType = application / json</w:t>
            </w:r>
            <w:r w:rsidRPr="00E36C74">
              <w:rPr>
                <w:rFonts w:ascii="inherit" w:eastAsia="宋体" w:hAnsi="inherit" w:cs="宋体"/>
                <w:spacing w:val="-2"/>
                <w:kern w:val="0"/>
                <w:sz w:val="24"/>
                <w:szCs w:val="24"/>
              </w:rPr>
              <w:t>的</w:t>
            </w:r>
            <w:r w:rsidRPr="00E36C74">
              <w:rPr>
                <w:rFonts w:ascii="inherit" w:eastAsia="宋体" w:hAnsi="inherit" w:cs="宋体"/>
                <w:spacing w:val="-2"/>
                <w:kern w:val="0"/>
                <w:sz w:val="24"/>
                <w:szCs w:val="24"/>
              </w:rPr>
              <w:t>XML</w:t>
            </w:r>
            <w:r w:rsidRPr="00E36C74">
              <w:rPr>
                <w:rFonts w:ascii="inherit" w:eastAsia="宋体" w:hAnsi="inherit" w:cs="宋体"/>
                <w:spacing w:val="-2"/>
                <w:kern w:val="0"/>
                <w:sz w:val="24"/>
                <w:szCs w:val="24"/>
              </w:rPr>
              <w:t>字符串，则该有效载荷将不会从</w:t>
            </w:r>
            <w:r w:rsidRPr="00E36C74">
              <w:rPr>
                <w:rFonts w:ascii="inherit" w:eastAsia="宋体" w:hAnsi="inherit" w:cs="宋体"/>
                <w:spacing w:val="-2"/>
                <w:kern w:val="0"/>
                <w:sz w:val="24"/>
                <w:szCs w:val="24"/>
              </w:rPr>
              <w:t>XML</w:t>
            </w:r>
            <w:r w:rsidRPr="00E36C74">
              <w:rPr>
                <w:rFonts w:ascii="inherit" w:eastAsia="宋体" w:hAnsi="inherit" w:cs="宋体"/>
                <w:spacing w:val="-2"/>
                <w:kern w:val="0"/>
                <w:sz w:val="24"/>
                <w:szCs w:val="24"/>
              </w:rPr>
              <w:t>转换为</w:t>
            </w:r>
            <w:r w:rsidRPr="00E36C74">
              <w:rPr>
                <w:rFonts w:ascii="inherit" w:eastAsia="宋体" w:hAnsi="inherit" w:cs="宋体"/>
                <w:spacing w:val="-2"/>
                <w:kern w:val="0"/>
                <w:sz w:val="24"/>
                <w:szCs w:val="24"/>
              </w:rPr>
              <w:t>JSON</w:t>
            </w:r>
            <w:r w:rsidRPr="00E36C74">
              <w:rPr>
                <w:rFonts w:ascii="inherit" w:eastAsia="宋体" w:hAnsi="inherit" w:cs="宋体"/>
                <w:spacing w:val="-2"/>
                <w:kern w:val="0"/>
                <w:sz w:val="24"/>
                <w:szCs w:val="24"/>
              </w:rPr>
              <w:t>。这是因为发送到出站通道的有效载荷已经是一个</w:t>
            </w:r>
            <w:r w:rsidRPr="00E36C74">
              <w:rPr>
                <w:rFonts w:ascii="inherit" w:eastAsia="宋体" w:hAnsi="inherit" w:cs="宋体"/>
                <w:spacing w:val="-2"/>
                <w:kern w:val="0"/>
                <w:sz w:val="24"/>
                <w:szCs w:val="24"/>
              </w:rPr>
              <w:t>String</w:t>
            </w:r>
            <w:r w:rsidRPr="00E36C74">
              <w:rPr>
                <w:rFonts w:ascii="inherit" w:eastAsia="宋体" w:hAnsi="inherit" w:cs="宋体"/>
                <w:spacing w:val="-2"/>
                <w:kern w:val="0"/>
                <w:sz w:val="24"/>
                <w:szCs w:val="24"/>
              </w:rPr>
              <w:t>，所以在运行时不会应用转换。同样重要的是要注意，当使用默认的序列化机制时，必须在发送和接收应用程序之间共享有效负载类，并且与二进制内容兼容。当应用程序代码在两个应用程序中独立更改时，这可能会产生问题，因为二进制格式和代码可能会变得不兼容。</w:t>
            </w:r>
          </w:p>
        </w:tc>
      </w:tr>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rPr>
                <w:rFonts w:ascii="Arial" w:eastAsia="宋体" w:hAnsi="Arial" w:cs="Arial"/>
                <w:b/>
                <w:bCs/>
                <w:caps/>
                <w:kern w:val="0"/>
                <w:sz w:val="24"/>
                <w:szCs w:val="24"/>
              </w:rPr>
            </w:pPr>
            <w:r w:rsidRPr="00E36C74">
              <w:rPr>
                <w:rFonts w:ascii="Arial" w:eastAsia="宋体" w:hAnsi="Arial" w:cs="Arial"/>
                <w:b/>
                <w:bCs/>
                <w:caps/>
                <w:kern w:val="0"/>
                <w:sz w:val="24"/>
                <w:szCs w:val="24"/>
              </w:rPr>
              <w:t>小费</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虽然入站和出站渠道都支持转换，但特别推荐将其用于转发出站邮件。对于入站邮件的转换，特别是当目标是</w:t>
            </w:r>
            <w:r w:rsidRPr="00E36C74">
              <w:rPr>
                <w:rFonts w:ascii="inherit" w:eastAsia="宋体" w:hAnsi="inherit" w:cs="宋体"/>
                <w:spacing w:val="-2"/>
                <w:kern w:val="0"/>
                <w:sz w:val="24"/>
                <w:szCs w:val="24"/>
              </w:rPr>
              <w:t>POJO</w:t>
            </w:r>
            <w:r w:rsidRPr="00E36C74">
              <w:rPr>
                <w:rFonts w:ascii="inherit" w:eastAsia="宋体" w:hAnsi="inherit" w:cs="宋体"/>
                <w:spacing w:val="-2"/>
                <w:kern w:val="0"/>
                <w:sz w:val="24"/>
                <w:szCs w:val="24"/>
              </w:rPr>
              <w:t>时，</w:t>
            </w:r>
            <w:r w:rsidRPr="00E36C74">
              <w:rPr>
                <w:rFonts w:ascii="DejaVu Sans Mono" w:eastAsia="宋体" w:hAnsi="DejaVu Sans Mono" w:cs="DejaVu Sans Mono"/>
                <w:kern w:val="0"/>
                <w:sz w:val="23"/>
                <w:szCs w:val="23"/>
                <w:shd w:val="clear" w:color="auto" w:fill="F7F7F8"/>
              </w:rPr>
              <w:t>@StreamListener</w:t>
            </w:r>
            <w:r w:rsidRPr="00E36C74">
              <w:rPr>
                <w:rFonts w:ascii="inherit" w:eastAsia="宋体" w:hAnsi="inherit" w:cs="宋体"/>
                <w:spacing w:val="-2"/>
                <w:kern w:val="0"/>
                <w:sz w:val="24"/>
                <w:szCs w:val="24"/>
              </w:rPr>
              <w:t>支持将自动执行转换。</w:t>
            </w:r>
          </w:p>
        </w:tc>
      </w:tr>
    </w:tbl>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自定义邮件转换</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除了支持开箱即用的转换，</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还支持注册您自己的邮件转换实现。这允许您以各种自定义格式（包括二进制）发送和接收数据，并将其与特定的</w:t>
      </w:r>
      <w:r w:rsidRPr="00E36C74">
        <w:rPr>
          <w:rFonts w:ascii="DejaVu Sans Mono" w:eastAsia="宋体" w:hAnsi="DejaVu Sans Mono" w:cs="DejaVu Sans Mono"/>
          <w:kern w:val="0"/>
          <w:sz w:val="23"/>
          <w:szCs w:val="23"/>
          <w:shd w:val="clear" w:color="auto" w:fill="F7F7F8"/>
        </w:rPr>
        <w:t>contentTypes</w:t>
      </w:r>
      <w:r w:rsidRPr="00E36C74">
        <w:rPr>
          <w:rFonts w:ascii="inherit" w:eastAsia="宋体" w:hAnsi="inherit" w:cs="Times New Roman"/>
          <w:spacing w:val="-2"/>
          <w:kern w:val="0"/>
          <w:sz w:val="24"/>
          <w:szCs w:val="24"/>
        </w:rPr>
        <w:t>关联。</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将所有类型为</w:t>
      </w:r>
      <w:r w:rsidRPr="00E36C74">
        <w:rPr>
          <w:rFonts w:ascii="DejaVu Sans Mono" w:eastAsia="宋体" w:hAnsi="DejaVu Sans Mono" w:cs="DejaVu Sans Mono"/>
          <w:kern w:val="0"/>
          <w:sz w:val="23"/>
          <w:szCs w:val="23"/>
          <w:shd w:val="clear" w:color="auto" w:fill="F7F7F8"/>
        </w:rPr>
        <w:t>org.springframework.messaging.converter.MessageConverter</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bean</w:t>
      </w:r>
      <w:r w:rsidRPr="00E36C74">
        <w:rPr>
          <w:rFonts w:ascii="inherit" w:eastAsia="宋体" w:hAnsi="inherit" w:cs="Times New Roman"/>
          <w:spacing w:val="-2"/>
          <w:kern w:val="0"/>
          <w:sz w:val="24"/>
          <w:szCs w:val="24"/>
        </w:rPr>
        <w:t>注册为自定义消息转换器以及开箱即用消息转换器。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如果您的消息转换器需要使用特定的</w:t>
      </w:r>
      <w:r w:rsidRPr="00E36C74">
        <w:rPr>
          <w:rFonts w:ascii="DejaVu Sans Mono" w:eastAsia="宋体" w:hAnsi="DejaVu Sans Mono" w:cs="DejaVu Sans Mono"/>
          <w:kern w:val="0"/>
          <w:sz w:val="23"/>
          <w:szCs w:val="23"/>
          <w:shd w:val="clear" w:color="auto" w:fill="F7F7F8"/>
        </w:rPr>
        <w:t>content-type</w:t>
      </w:r>
      <w:r w:rsidRPr="00E36C74">
        <w:rPr>
          <w:rFonts w:ascii="inherit" w:eastAsia="宋体" w:hAnsi="inherit" w:cs="Times New Roman"/>
          <w:spacing w:val="-2"/>
          <w:kern w:val="0"/>
          <w:sz w:val="24"/>
          <w:szCs w:val="24"/>
        </w:rPr>
        <w:t>和目标类（用于输入和输出），则消息转换器需要扩展</w:t>
      </w:r>
      <w:r w:rsidRPr="00E36C74">
        <w:rPr>
          <w:rFonts w:ascii="DejaVu Sans Mono" w:eastAsia="宋体" w:hAnsi="DejaVu Sans Mono" w:cs="DejaVu Sans Mono"/>
          <w:kern w:val="0"/>
          <w:sz w:val="23"/>
          <w:szCs w:val="23"/>
          <w:shd w:val="clear" w:color="auto" w:fill="F7F7F8"/>
        </w:rPr>
        <w:t>org.springframework.messaging.converter.AbstractMessageConverter</w:t>
      </w:r>
      <w:r w:rsidRPr="00E36C74">
        <w:rPr>
          <w:rFonts w:ascii="inherit" w:eastAsia="宋体" w:hAnsi="inherit" w:cs="Times New Roman"/>
          <w:spacing w:val="-2"/>
          <w:kern w:val="0"/>
          <w:sz w:val="24"/>
          <w:szCs w:val="24"/>
        </w:rPr>
        <w:t>。对于使用</w:t>
      </w:r>
      <w:r w:rsidRPr="00E36C74">
        <w:rPr>
          <w:rFonts w:ascii="DejaVu Sans Mono" w:eastAsia="宋体" w:hAnsi="DejaVu Sans Mono" w:cs="DejaVu Sans Mono"/>
          <w:kern w:val="0"/>
          <w:sz w:val="23"/>
          <w:szCs w:val="23"/>
          <w:shd w:val="clear" w:color="auto" w:fill="F7F7F8"/>
        </w:rPr>
        <w:t>@StreamListener</w:t>
      </w:r>
      <w:r w:rsidRPr="00E36C74">
        <w:rPr>
          <w:rFonts w:ascii="inherit" w:eastAsia="宋体" w:hAnsi="inherit" w:cs="Times New Roman"/>
          <w:spacing w:val="-2"/>
          <w:kern w:val="0"/>
          <w:sz w:val="24"/>
          <w:szCs w:val="24"/>
        </w:rPr>
        <w:t>的转换，实现</w:t>
      </w:r>
      <w:r w:rsidRPr="00E36C74">
        <w:rPr>
          <w:rFonts w:ascii="DejaVu Sans Mono" w:eastAsia="宋体" w:hAnsi="DejaVu Sans Mono" w:cs="DejaVu Sans Mono"/>
          <w:kern w:val="0"/>
          <w:sz w:val="23"/>
          <w:szCs w:val="23"/>
          <w:shd w:val="clear" w:color="auto" w:fill="F7F7F8"/>
        </w:rPr>
        <w:t>org.springframework.messaging.converter.MessageConverter</w:t>
      </w:r>
      <w:r w:rsidRPr="00E36C74">
        <w:rPr>
          <w:rFonts w:ascii="inherit" w:eastAsia="宋体" w:hAnsi="inherit" w:cs="Times New Roman"/>
          <w:spacing w:val="-2"/>
          <w:kern w:val="0"/>
          <w:sz w:val="24"/>
          <w:szCs w:val="24"/>
        </w:rPr>
        <w:t>的消息转换器就足够了。</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以下是在</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应用程序中创建消息转换器</w:t>
      </w:r>
      <w:r w:rsidRPr="00E36C74">
        <w:rPr>
          <w:rFonts w:ascii="inherit" w:eastAsia="宋体" w:hAnsi="inherit" w:cs="Times New Roman"/>
          <w:spacing w:val="-2"/>
          <w:kern w:val="0"/>
          <w:sz w:val="24"/>
          <w:szCs w:val="24"/>
        </w:rPr>
        <w:t>bean</w:t>
      </w:r>
      <w:r w:rsidRPr="00E36C74">
        <w:rPr>
          <w:rFonts w:ascii="inherit" w:eastAsia="宋体" w:hAnsi="inherit" w:cs="Times New Roman"/>
          <w:spacing w:val="-2"/>
          <w:kern w:val="0"/>
          <w:sz w:val="24"/>
          <w:szCs w:val="24"/>
        </w:rPr>
        <w:t>（内容类型为</w:t>
      </w:r>
      <w:r w:rsidRPr="00E36C74">
        <w:rPr>
          <w:rFonts w:ascii="DejaVu Sans Mono" w:eastAsia="宋体" w:hAnsi="DejaVu Sans Mono" w:cs="DejaVu Sans Mono"/>
          <w:kern w:val="0"/>
          <w:sz w:val="23"/>
          <w:szCs w:val="23"/>
          <w:shd w:val="clear" w:color="auto" w:fill="F7F7F8"/>
        </w:rPr>
        <w:t>application/bar</w:t>
      </w:r>
      <w:r w:rsidRPr="00E36C74">
        <w:rPr>
          <w:rFonts w:ascii="inherit" w:eastAsia="宋体" w:hAnsi="inherit" w:cs="Times New Roman"/>
          <w:spacing w:val="-2"/>
          <w:kern w:val="0"/>
          <w:sz w:val="24"/>
          <w:szCs w:val="24"/>
        </w:rPr>
        <w:t>）的示例：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@EnableBinding(Sink.class)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@SpringBootApplication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static class SinkApplication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@Bean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MessageConverter customMessageConverter()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new MyCustomMessageConverter();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MyCustomMessageConverter extends AbstractMessageConverter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MyCustomMessageConverter()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super(new MimeType("application", "bar"));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protected boolean supports(Class&lt;?&gt; clazz)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(Bar.class == clazz);</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protected Object convertFromInternal(Message&lt;?&gt; message, Class&lt;?&gt; targetClass, Object conversionHint)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Object payload = message.getPayload();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(payload instanceof Bar ? payload : new Bar((byte[]) payload));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还为基于</w:t>
      </w:r>
      <w:r w:rsidRPr="00E36C74">
        <w:rPr>
          <w:rFonts w:ascii="inherit" w:eastAsia="宋体" w:hAnsi="inherit" w:cs="Times New Roman"/>
          <w:spacing w:val="-2"/>
          <w:kern w:val="0"/>
          <w:sz w:val="24"/>
          <w:szCs w:val="24"/>
        </w:rPr>
        <w:t>Avro</w:t>
      </w:r>
      <w:r w:rsidRPr="00E36C74">
        <w:rPr>
          <w:rFonts w:ascii="inherit" w:eastAsia="宋体" w:hAnsi="inherit" w:cs="Times New Roman"/>
          <w:spacing w:val="-2"/>
          <w:kern w:val="0"/>
          <w:sz w:val="24"/>
          <w:szCs w:val="24"/>
        </w:rPr>
        <w:t>的转换器和模式演进提供支持。详情请参阅</w:t>
      </w:r>
      <w:hyperlink r:id="rId134" w:anchor="schema-evolution" w:history="1">
        <w:r w:rsidRPr="00E36C74">
          <w:rPr>
            <w:rFonts w:ascii="inherit" w:eastAsia="宋体" w:hAnsi="inherit" w:cs="Times New Roman"/>
            <w:color w:val="2156A5"/>
            <w:spacing w:val="-2"/>
            <w:kern w:val="0"/>
            <w:sz w:val="24"/>
            <w:szCs w:val="24"/>
            <w:u w:val="single"/>
          </w:rPr>
          <w:t>具体章节</w:t>
        </w:r>
      </w:hyperlink>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DejaVu Sans Mono" w:eastAsia="宋体" w:hAnsi="DejaVu Sans Mono" w:cs="DejaVu Sans Mono"/>
          <w:color w:val="BA3925"/>
          <w:kern w:val="0"/>
          <w:sz w:val="39"/>
          <w:szCs w:val="39"/>
          <w:shd w:val="clear" w:color="auto" w:fill="F7F7F8"/>
        </w:rPr>
        <w:t>@StreamListener</w:t>
      </w:r>
      <w:r w:rsidRPr="00E36C74">
        <w:rPr>
          <w:rFonts w:ascii="Arial" w:eastAsia="宋体" w:hAnsi="Arial" w:cs="Arial"/>
          <w:color w:val="BA3925"/>
          <w:kern w:val="0"/>
          <w:sz w:val="41"/>
          <w:szCs w:val="41"/>
        </w:rPr>
        <w:t>和讯息转换</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@StreamListener</w:t>
      </w:r>
      <w:r w:rsidRPr="00E36C74">
        <w:rPr>
          <w:rFonts w:ascii="inherit" w:eastAsia="宋体" w:hAnsi="inherit" w:cs="Times New Roman"/>
          <w:spacing w:val="-2"/>
          <w:kern w:val="0"/>
          <w:sz w:val="24"/>
          <w:szCs w:val="24"/>
        </w:rPr>
        <w:t>注释提供了一种方便的方式来转换传入的消息，而不需要指定输入通道的内容类型。在使用</w:t>
      </w:r>
      <w:r w:rsidRPr="00E36C74">
        <w:rPr>
          <w:rFonts w:ascii="DejaVu Sans Mono" w:eastAsia="宋体" w:hAnsi="DejaVu Sans Mono" w:cs="DejaVu Sans Mono"/>
          <w:kern w:val="0"/>
          <w:sz w:val="23"/>
          <w:szCs w:val="23"/>
          <w:shd w:val="clear" w:color="auto" w:fill="F7F7F8"/>
        </w:rPr>
        <w:t>@StreamListener</w:t>
      </w:r>
      <w:r w:rsidRPr="00E36C74">
        <w:rPr>
          <w:rFonts w:ascii="inherit" w:eastAsia="宋体" w:hAnsi="inherit" w:cs="Times New Roman"/>
          <w:spacing w:val="-2"/>
          <w:kern w:val="0"/>
          <w:sz w:val="24"/>
          <w:szCs w:val="24"/>
        </w:rPr>
        <w:t>注释的方法的调度过程中，如果参数需要转换，将自动应用转换。</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例如，让我们考虑一个带有</w:t>
      </w:r>
      <w:r w:rsidRPr="00E36C74">
        <w:rPr>
          <w:rFonts w:ascii="DejaVu Sans Mono" w:eastAsia="宋体" w:hAnsi="DejaVu Sans Mono" w:cs="DejaVu Sans Mono"/>
          <w:kern w:val="0"/>
          <w:sz w:val="23"/>
          <w:szCs w:val="23"/>
          <w:shd w:val="clear" w:color="auto" w:fill="F7F7F8"/>
        </w:rPr>
        <w:t>{"greeting":"Hello, world"}</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String</w:t>
      </w:r>
      <w:r w:rsidRPr="00E36C74">
        <w:rPr>
          <w:rFonts w:ascii="inherit" w:eastAsia="宋体" w:hAnsi="inherit" w:cs="Times New Roman"/>
          <w:spacing w:val="-2"/>
          <w:kern w:val="0"/>
          <w:sz w:val="24"/>
          <w:szCs w:val="24"/>
        </w:rPr>
        <w:t>内容的消息，并且在输入通道上收到</w:t>
      </w:r>
      <w:r w:rsidRPr="00E36C74">
        <w:rPr>
          <w:rFonts w:ascii="DejaVu Sans Mono" w:eastAsia="宋体" w:hAnsi="DejaVu Sans Mono" w:cs="DejaVu Sans Mono"/>
          <w:kern w:val="0"/>
          <w:sz w:val="23"/>
          <w:szCs w:val="23"/>
          <w:shd w:val="clear" w:color="auto" w:fill="F7F7F8"/>
        </w:rPr>
        <w:t>application/json</w:t>
      </w:r>
      <w:r w:rsidRPr="00E36C74">
        <w:rPr>
          <w:rFonts w:ascii="inherit" w:eastAsia="宋体" w:hAnsi="inherit" w:cs="Times New Roman"/>
          <w:spacing w:val="-2"/>
          <w:kern w:val="0"/>
          <w:sz w:val="24"/>
          <w:szCs w:val="24"/>
        </w:rPr>
        <w:t>的</w:t>
      </w:r>
      <w:r w:rsidRPr="00E36C74">
        <w:rPr>
          <w:rFonts w:ascii="DejaVu Sans Mono" w:eastAsia="宋体" w:hAnsi="DejaVu Sans Mono" w:cs="DejaVu Sans Mono"/>
          <w:kern w:val="0"/>
          <w:sz w:val="23"/>
          <w:szCs w:val="23"/>
          <w:shd w:val="clear" w:color="auto" w:fill="F7F7F8"/>
        </w:rPr>
        <w:t>application/json</w:t>
      </w:r>
      <w:r w:rsidRPr="00E36C74">
        <w:rPr>
          <w:rFonts w:ascii="inherit" w:eastAsia="宋体" w:hAnsi="inherit" w:cs="Times New Roman"/>
          <w:spacing w:val="-2"/>
          <w:kern w:val="0"/>
          <w:sz w:val="24"/>
          <w:szCs w:val="24"/>
        </w:rPr>
        <w:t>标题。让我们考虑接收它的以下应用程序：</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GreetingMessage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String greeting;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String getGreeting()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greeting;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void setGreeting(String greeting)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this.greeting = greeting;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@EnableBinding(Sink.class)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@EnableAutoConfiguration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static class GreetingSink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@StreamListener(Sink.INPUT)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public void receive(Greeting greeting)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handle Greeting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该方法的参数将自动填充包含</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字符串的未编组形式的</w:t>
      </w:r>
      <w:r w:rsidRPr="00E36C74">
        <w:rPr>
          <w:rFonts w:ascii="inherit" w:eastAsia="宋体" w:hAnsi="inherit" w:cs="Times New Roman"/>
          <w:spacing w:val="-2"/>
          <w:kern w:val="0"/>
          <w:sz w:val="24"/>
          <w:szCs w:val="24"/>
        </w:rPr>
        <w:t>POJO</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Schema</w:t>
      </w:r>
      <w:r w:rsidRPr="00E36C74">
        <w:rPr>
          <w:rFonts w:ascii="Arial" w:eastAsia="宋体" w:hAnsi="Arial" w:cs="Arial"/>
          <w:color w:val="BA3925"/>
          <w:spacing w:val="-2"/>
          <w:kern w:val="0"/>
          <w:sz w:val="55"/>
          <w:szCs w:val="55"/>
        </w:rPr>
        <w:t>进化支持</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通过其</w:t>
      </w:r>
      <w:r w:rsidRPr="00E36C74">
        <w:rPr>
          <w:rFonts w:ascii="DejaVu Sans Mono" w:eastAsia="宋体" w:hAnsi="DejaVu Sans Mono" w:cs="DejaVu Sans Mono"/>
          <w:kern w:val="0"/>
          <w:sz w:val="23"/>
          <w:szCs w:val="23"/>
          <w:shd w:val="clear" w:color="auto" w:fill="F7F7F8"/>
        </w:rPr>
        <w:t>spring-cloud-stream-schema</w:t>
      </w:r>
      <w:r w:rsidRPr="00E36C74">
        <w:rPr>
          <w:rFonts w:ascii="inherit" w:eastAsia="宋体" w:hAnsi="inherit" w:cs="Times New Roman"/>
          <w:spacing w:val="-2"/>
          <w:kern w:val="0"/>
          <w:sz w:val="24"/>
          <w:szCs w:val="24"/>
        </w:rPr>
        <w:t>模块为基于模式的消息转换器提供支持。目前，基于模式的消息转换器开箱即用的唯一序列化格式是</w:t>
      </w:r>
      <w:r w:rsidRPr="00E36C74">
        <w:rPr>
          <w:rFonts w:ascii="inherit" w:eastAsia="宋体" w:hAnsi="inherit" w:cs="Times New Roman"/>
          <w:spacing w:val="-2"/>
          <w:kern w:val="0"/>
          <w:sz w:val="24"/>
          <w:szCs w:val="24"/>
        </w:rPr>
        <w:t>Apache Avro</w:t>
      </w:r>
      <w:r w:rsidRPr="00E36C74">
        <w:rPr>
          <w:rFonts w:ascii="inherit" w:eastAsia="宋体" w:hAnsi="inherit" w:cs="Times New Roman"/>
          <w:spacing w:val="-2"/>
          <w:kern w:val="0"/>
          <w:sz w:val="24"/>
          <w:szCs w:val="24"/>
        </w:rPr>
        <w:t>，在将来的版本中可以添加更多的格式。</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Apache Avro</w:t>
      </w:r>
      <w:r w:rsidRPr="00E36C74">
        <w:rPr>
          <w:rFonts w:ascii="Arial" w:eastAsia="宋体" w:hAnsi="Arial" w:cs="Arial"/>
          <w:color w:val="BA3925"/>
          <w:kern w:val="0"/>
          <w:sz w:val="41"/>
          <w:szCs w:val="41"/>
        </w:rPr>
        <w:t>讯息转换器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spring-cloud-stream-schema</w:t>
      </w:r>
      <w:r w:rsidRPr="00E36C74">
        <w:rPr>
          <w:rFonts w:ascii="inherit" w:eastAsia="宋体" w:hAnsi="inherit" w:cs="Times New Roman"/>
          <w:spacing w:val="-2"/>
          <w:kern w:val="0"/>
          <w:sz w:val="24"/>
          <w:szCs w:val="24"/>
        </w:rPr>
        <w:t>模块包含可用于</w:t>
      </w:r>
      <w:r w:rsidRPr="00E36C74">
        <w:rPr>
          <w:rFonts w:ascii="inherit" w:eastAsia="宋体" w:hAnsi="inherit" w:cs="Times New Roman"/>
          <w:spacing w:val="-2"/>
          <w:kern w:val="0"/>
          <w:sz w:val="24"/>
          <w:szCs w:val="24"/>
        </w:rPr>
        <w:t>Apache Avro</w:t>
      </w:r>
      <w:r w:rsidRPr="00E36C74">
        <w:rPr>
          <w:rFonts w:ascii="inherit" w:eastAsia="宋体" w:hAnsi="inherit" w:cs="Times New Roman"/>
          <w:spacing w:val="-2"/>
          <w:kern w:val="0"/>
          <w:sz w:val="24"/>
          <w:szCs w:val="24"/>
        </w:rPr>
        <w:t>序列化的两种类型的消息转换器：</w:t>
      </w:r>
    </w:p>
    <w:p w:rsidR="00E36C74" w:rsidRPr="00E36C74" w:rsidRDefault="00E36C74" w:rsidP="00E36C74">
      <w:pPr>
        <w:widowControl/>
        <w:numPr>
          <w:ilvl w:val="0"/>
          <w:numId w:val="39"/>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使用序列化</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反序列化对象的类信息的转换器，或者启动时已知位置的模式</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39"/>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转换器使用模式注册表</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他们在运行时定位模式，以及随着域对象的发展动态注册新模式。</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具有模式支持的转换器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AvroSchemaMessageConverter</w:t>
      </w:r>
      <w:r w:rsidRPr="00E36C74">
        <w:rPr>
          <w:rFonts w:ascii="inherit" w:eastAsia="宋体" w:hAnsi="inherit" w:cs="Times New Roman"/>
          <w:spacing w:val="-2"/>
          <w:kern w:val="0"/>
          <w:sz w:val="24"/>
          <w:szCs w:val="24"/>
        </w:rPr>
        <w:t>支持使用预定义模式或使用类中可用的模式信息（反射或包含在</w:t>
      </w:r>
      <w:r w:rsidRPr="00E36C74">
        <w:rPr>
          <w:rFonts w:ascii="DejaVu Sans Mono" w:eastAsia="宋体" w:hAnsi="DejaVu Sans Mono" w:cs="DejaVu Sans Mono"/>
          <w:kern w:val="0"/>
          <w:sz w:val="23"/>
          <w:szCs w:val="23"/>
          <w:shd w:val="clear" w:color="auto" w:fill="F7F7F8"/>
        </w:rPr>
        <w:t>SpecificRecord</w:t>
      </w:r>
      <w:r w:rsidRPr="00E36C74">
        <w:rPr>
          <w:rFonts w:ascii="inherit" w:eastAsia="宋体" w:hAnsi="inherit" w:cs="Times New Roman"/>
          <w:spacing w:val="-2"/>
          <w:kern w:val="0"/>
          <w:sz w:val="24"/>
          <w:szCs w:val="24"/>
        </w:rPr>
        <w:t>）中的序列化和反序列化消息。如果转换的目标类型是</w:t>
      </w:r>
      <w:r w:rsidRPr="00E36C74">
        <w:rPr>
          <w:rFonts w:ascii="DejaVu Sans Mono" w:eastAsia="宋体" w:hAnsi="DejaVu Sans Mono" w:cs="DejaVu Sans Mono"/>
          <w:kern w:val="0"/>
          <w:sz w:val="23"/>
          <w:szCs w:val="23"/>
          <w:shd w:val="clear" w:color="auto" w:fill="F7F7F8"/>
        </w:rPr>
        <w:t>GenericRecord</w:t>
      </w:r>
      <w:r w:rsidRPr="00E36C74">
        <w:rPr>
          <w:rFonts w:ascii="inherit" w:eastAsia="宋体" w:hAnsi="inherit" w:cs="Times New Roman"/>
          <w:spacing w:val="-2"/>
          <w:kern w:val="0"/>
          <w:sz w:val="24"/>
          <w:szCs w:val="24"/>
        </w:rPr>
        <w:t>，则必须设置模式。</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对于使用它，您可以简单地将其添加到应用程序上下文中，可选地指定一个或多个</w:t>
      </w:r>
      <w:r w:rsidRPr="00E36C74">
        <w:rPr>
          <w:rFonts w:ascii="DejaVu Sans Mono" w:eastAsia="宋体" w:hAnsi="DejaVu Sans Mono" w:cs="DejaVu Sans Mono"/>
          <w:kern w:val="0"/>
          <w:sz w:val="23"/>
          <w:szCs w:val="23"/>
          <w:shd w:val="clear" w:color="auto" w:fill="F7F7F8"/>
        </w:rPr>
        <w:t>MimeTypes</w:t>
      </w:r>
      <w:r w:rsidRPr="00E36C74">
        <w:rPr>
          <w:rFonts w:ascii="inherit" w:eastAsia="宋体" w:hAnsi="inherit" w:cs="Times New Roman"/>
          <w:spacing w:val="-2"/>
          <w:kern w:val="0"/>
          <w:sz w:val="24"/>
          <w:szCs w:val="24"/>
        </w:rPr>
        <w:t>将其关联。默认</w:t>
      </w:r>
      <w:r w:rsidRPr="00E36C74">
        <w:rPr>
          <w:rFonts w:ascii="DejaVu Sans Mono" w:eastAsia="宋体" w:hAnsi="DejaVu Sans Mono" w:cs="DejaVu Sans Mono"/>
          <w:kern w:val="0"/>
          <w:sz w:val="23"/>
          <w:szCs w:val="23"/>
          <w:shd w:val="clear" w:color="auto" w:fill="F7F7F8"/>
        </w:rPr>
        <w:t>MimeType</w:t>
      </w:r>
      <w:r w:rsidRPr="00E36C74">
        <w:rPr>
          <w:rFonts w:ascii="inherit" w:eastAsia="宋体" w:hAnsi="inherit" w:cs="Times New Roman"/>
          <w:spacing w:val="-2"/>
          <w:kern w:val="0"/>
          <w:sz w:val="24"/>
          <w:szCs w:val="24"/>
        </w:rPr>
        <w:t>为</w:t>
      </w:r>
      <w:r w:rsidRPr="00E36C74">
        <w:rPr>
          <w:rFonts w:ascii="DejaVu Sans Mono" w:eastAsia="宋体" w:hAnsi="DejaVu Sans Mono" w:cs="DejaVu Sans Mono"/>
          <w:kern w:val="0"/>
          <w:sz w:val="23"/>
          <w:szCs w:val="23"/>
          <w:shd w:val="clear" w:color="auto" w:fill="F7F7F8"/>
        </w:rPr>
        <w:t>application/avro</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以下是在注册</w:t>
      </w:r>
      <w:r w:rsidRPr="00E36C74">
        <w:rPr>
          <w:rFonts w:ascii="inherit" w:eastAsia="宋体" w:hAnsi="inherit" w:cs="Times New Roman"/>
          <w:spacing w:val="-2"/>
          <w:kern w:val="0"/>
          <w:sz w:val="24"/>
          <w:szCs w:val="24"/>
        </w:rPr>
        <w:t>Apache Avro </w:t>
      </w:r>
      <w:r w:rsidRPr="00E36C74">
        <w:rPr>
          <w:rFonts w:ascii="DejaVu Sans Mono" w:eastAsia="宋体" w:hAnsi="DejaVu Sans Mono" w:cs="DejaVu Sans Mono"/>
          <w:kern w:val="0"/>
          <w:sz w:val="23"/>
          <w:szCs w:val="23"/>
          <w:shd w:val="clear" w:color="auto" w:fill="F7F7F8"/>
        </w:rPr>
        <w:t>MessageConverter</w:t>
      </w:r>
      <w:r w:rsidRPr="00E36C74">
        <w:rPr>
          <w:rFonts w:ascii="inherit" w:eastAsia="宋体" w:hAnsi="inherit" w:cs="Times New Roman"/>
          <w:spacing w:val="-2"/>
          <w:kern w:val="0"/>
          <w:sz w:val="24"/>
          <w:szCs w:val="24"/>
        </w:rPr>
        <w:t>的宿应用程序中进行配置的示例，而不需要预定义的模式：</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@EnableBinding(Sink.class)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@SpringBootApplication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static class SinkApplication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@Bean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MessageConverter userMessageConverter()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new AvroSchemaMessageConverter(MimeType.valueOf("avro/bytes"));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相反，这里是一个应用程序，注册一个具有预定义模式的转换器，可以在类路径中找到：</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@EnableBinding(Sink.class)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@SpringBootApplication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static class SinkApplication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@Bean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MessageConverter userMessageConverter()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AvroSchemaMessageConverter converter = new AvroSchemaMessageConverter(MimeType.valueOf("avro/bytes"));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converter.setSchemaLocation(new ClassPathResource("schemas/User.avro"));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converter;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为了了解模式注册表客户端转换器，我们将首先描述模式注册表支持。</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Schema</w:t>
      </w:r>
      <w:r w:rsidRPr="00E36C74">
        <w:rPr>
          <w:rFonts w:ascii="Arial" w:eastAsia="宋体" w:hAnsi="Arial" w:cs="Arial"/>
          <w:color w:val="BA3925"/>
          <w:kern w:val="0"/>
          <w:sz w:val="41"/>
          <w:szCs w:val="41"/>
        </w:rPr>
        <w:t>注册表支持</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大多数序列化模型，特别是旨在跨不同平台和语言进行可移植性的序列化模型，依赖于描述数据如何在二进制有效载荷中被序列化的模式。为了序列化数据然后解释它，发送方和接收方都必须访问描述二进制格式的模式。在某些情况下，可以从序列化的有效载荷类型或从反序列化时的目标类型中推断出模式，但是在许多情况下，应用程序可以从访问描述二进制数据格式的显式模式中受益。模式注册表允许您以文本格式（通常为</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）存储模式信息，并使该信息可访问需要它的各种应用程序以二进制格式接收和发送数据。一个模式可以作为一个元组引用，它由</w:t>
      </w:r>
    </w:p>
    <w:p w:rsidR="00E36C74" w:rsidRPr="00E36C74" w:rsidRDefault="00E36C74" w:rsidP="00E36C74">
      <w:pPr>
        <w:widowControl/>
        <w:numPr>
          <w:ilvl w:val="0"/>
          <w:numId w:val="40"/>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作为模式的逻辑名称的</w:t>
      </w:r>
      <w:r w:rsidRPr="00E36C74">
        <w:rPr>
          <w:rFonts w:ascii="inherit" w:eastAsia="宋体" w:hAnsi="inherit" w:cs="Times New Roman"/>
          <w:i/>
          <w:iCs/>
          <w:spacing w:val="-2"/>
          <w:kern w:val="0"/>
          <w:sz w:val="24"/>
          <w:szCs w:val="24"/>
        </w:rPr>
        <w:t>主题</w:t>
      </w:r>
      <w:r w:rsidRPr="00E36C74">
        <w:rPr>
          <w:rFonts w:ascii="inherit" w:eastAsia="宋体" w:hAnsi="inherit" w:cs="Times New Roman"/>
          <w:spacing w:val="-2"/>
          <w:kern w:val="0"/>
          <w:sz w:val="24"/>
          <w:szCs w:val="24"/>
        </w:rPr>
        <w:t> ;</w:t>
      </w:r>
    </w:p>
    <w:p w:rsidR="00E36C74" w:rsidRPr="00E36C74" w:rsidRDefault="00E36C74" w:rsidP="00E36C74">
      <w:pPr>
        <w:widowControl/>
        <w:numPr>
          <w:ilvl w:val="0"/>
          <w:numId w:val="40"/>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模式</w:t>
      </w:r>
      <w:r w:rsidRPr="00E36C74">
        <w:rPr>
          <w:rFonts w:ascii="inherit" w:eastAsia="宋体" w:hAnsi="inherit" w:cs="Times New Roman"/>
          <w:i/>
          <w:iCs/>
          <w:spacing w:val="-2"/>
          <w:kern w:val="0"/>
          <w:sz w:val="24"/>
          <w:szCs w:val="24"/>
        </w:rPr>
        <w:t>版本</w:t>
      </w:r>
      <w:r w:rsidRPr="00E36C74">
        <w:rPr>
          <w:rFonts w:ascii="inherit" w:eastAsia="宋体" w:hAnsi="inherit" w:cs="Times New Roman"/>
          <w:spacing w:val="-2"/>
          <w:kern w:val="0"/>
          <w:sz w:val="24"/>
          <w:szCs w:val="24"/>
        </w:rPr>
        <w:t> ;</w:t>
      </w:r>
    </w:p>
    <w:p w:rsidR="00E36C74" w:rsidRPr="00E36C74" w:rsidRDefault="00E36C74" w:rsidP="00E36C74">
      <w:pPr>
        <w:widowControl/>
        <w:numPr>
          <w:ilvl w:val="0"/>
          <w:numId w:val="40"/>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描述</w:t>
      </w:r>
      <w:r w:rsidRPr="00E36C74">
        <w:rPr>
          <w:rFonts w:ascii="inherit" w:eastAsia="宋体" w:hAnsi="inherit" w:cs="Times New Roman"/>
          <w:i/>
          <w:iCs/>
          <w:spacing w:val="-2"/>
          <w:kern w:val="0"/>
          <w:sz w:val="24"/>
          <w:szCs w:val="24"/>
        </w:rPr>
        <w:t>数据</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的二进制格式的模式</w:t>
      </w:r>
      <w:r w:rsidRPr="00E36C74">
        <w:rPr>
          <w:rFonts w:ascii="inherit" w:eastAsia="宋体" w:hAnsi="inherit" w:cs="Times New Roman"/>
          <w:i/>
          <w:iCs/>
          <w:spacing w:val="-2"/>
          <w:kern w:val="0"/>
          <w:sz w:val="24"/>
          <w:szCs w:val="24"/>
        </w:rPr>
        <w:t>格式</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Schema</w:t>
      </w:r>
      <w:r w:rsidRPr="00E36C74">
        <w:rPr>
          <w:rFonts w:ascii="Arial" w:eastAsia="宋体" w:hAnsi="Arial" w:cs="Arial"/>
          <w:color w:val="BA3925"/>
          <w:kern w:val="0"/>
          <w:sz w:val="41"/>
          <w:szCs w:val="41"/>
        </w:rPr>
        <w:t>注册服务器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提供了模式注册表服务器实现。为了使用它，您可以简单地将</w:t>
      </w:r>
      <w:r w:rsidRPr="00E36C74">
        <w:rPr>
          <w:rFonts w:ascii="DejaVu Sans Mono" w:eastAsia="宋体" w:hAnsi="DejaVu Sans Mono" w:cs="DejaVu Sans Mono"/>
          <w:kern w:val="0"/>
          <w:sz w:val="23"/>
          <w:szCs w:val="23"/>
          <w:shd w:val="clear" w:color="auto" w:fill="F7F7F8"/>
        </w:rPr>
        <w:t>spring-cloud-stream-schema-server</w:t>
      </w:r>
      <w:r w:rsidRPr="00E36C74">
        <w:rPr>
          <w:rFonts w:ascii="inherit" w:eastAsia="宋体" w:hAnsi="inherit" w:cs="Times New Roman"/>
          <w:spacing w:val="-2"/>
          <w:kern w:val="0"/>
          <w:sz w:val="24"/>
          <w:szCs w:val="24"/>
        </w:rPr>
        <w:t>工件添加到项目中，并使用</w:t>
      </w:r>
      <w:r w:rsidRPr="00E36C74">
        <w:rPr>
          <w:rFonts w:ascii="DejaVu Sans Mono" w:eastAsia="宋体" w:hAnsi="DejaVu Sans Mono" w:cs="DejaVu Sans Mono"/>
          <w:kern w:val="0"/>
          <w:sz w:val="23"/>
          <w:szCs w:val="23"/>
          <w:shd w:val="clear" w:color="auto" w:fill="F7F7F8"/>
        </w:rPr>
        <w:t>@EnableSchemaRegistryServer</w:t>
      </w:r>
      <w:r w:rsidRPr="00E36C74">
        <w:rPr>
          <w:rFonts w:ascii="inherit" w:eastAsia="宋体" w:hAnsi="inherit" w:cs="Times New Roman"/>
          <w:spacing w:val="-2"/>
          <w:kern w:val="0"/>
          <w:sz w:val="24"/>
          <w:szCs w:val="24"/>
        </w:rPr>
        <w:t>注释，将模式注册表服务器</w:t>
      </w:r>
      <w:r w:rsidRPr="00E36C74">
        <w:rPr>
          <w:rFonts w:ascii="inherit" w:eastAsia="宋体" w:hAnsi="inherit" w:cs="Times New Roman"/>
          <w:spacing w:val="-2"/>
          <w:kern w:val="0"/>
          <w:sz w:val="24"/>
          <w:szCs w:val="24"/>
        </w:rPr>
        <w:t>REST</w:t>
      </w:r>
      <w:r w:rsidRPr="00E36C74">
        <w:rPr>
          <w:rFonts w:ascii="inherit" w:eastAsia="宋体" w:hAnsi="inherit" w:cs="Times New Roman"/>
          <w:spacing w:val="-2"/>
          <w:kern w:val="0"/>
          <w:sz w:val="24"/>
          <w:szCs w:val="24"/>
        </w:rPr>
        <w:t>控制器添加到应用程序中。此注释旨在与</w:t>
      </w:r>
      <w:r w:rsidRPr="00E36C74">
        <w:rPr>
          <w:rFonts w:ascii="inherit" w:eastAsia="宋体" w:hAnsi="inherit" w:cs="Times New Roman"/>
          <w:spacing w:val="-2"/>
          <w:kern w:val="0"/>
          <w:sz w:val="24"/>
          <w:szCs w:val="24"/>
        </w:rPr>
        <w:t>Spring Boot Web</w:t>
      </w:r>
      <w:r w:rsidRPr="00E36C74">
        <w:rPr>
          <w:rFonts w:ascii="inherit" w:eastAsia="宋体" w:hAnsi="inherit" w:cs="Times New Roman"/>
          <w:spacing w:val="-2"/>
          <w:kern w:val="0"/>
          <w:sz w:val="24"/>
          <w:szCs w:val="24"/>
        </w:rPr>
        <w:t>应用程序一起使用，服务器的监听端口由</w:t>
      </w:r>
      <w:r w:rsidRPr="00E36C74">
        <w:rPr>
          <w:rFonts w:ascii="DejaVu Sans Mono" w:eastAsia="宋体" w:hAnsi="DejaVu Sans Mono" w:cs="DejaVu Sans Mono"/>
          <w:kern w:val="0"/>
          <w:sz w:val="23"/>
          <w:szCs w:val="23"/>
          <w:shd w:val="clear" w:color="auto" w:fill="F7F7F8"/>
        </w:rPr>
        <w:t>server.port</w:t>
      </w:r>
      <w:r w:rsidRPr="00E36C74">
        <w:rPr>
          <w:rFonts w:ascii="inherit" w:eastAsia="宋体" w:hAnsi="inherit" w:cs="Times New Roman"/>
          <w:spacing w:val="-2"/>
          <w:kern w:val="0"/>
          <w:sz w:val="24"/>
          <w:szCs w:val="24"/>
        </w:rPr>
        <w:t>设置控制。</w:t>
      </w:r>
      <w:r w:rsidRPr="00E36C74">
        <w:rPr>
          <w:rFonts w:ascii="DejaVu Sans Mono" w:eastAsia="宋体" w:hAnsi="DejaVu Sans Mono" w:cs="DejaVu Sans Mono"/>
          <w:kern w:val="0"/>
          <w:sz w:val="23"/>
          <w:szCs w:val="23"/>
          <w:shd w:val="clear" w:color="auto" w:fill="F7F7F8"/>
        </w:rPr>
        <w:t>spring.cloud.stream.schema.server.path</w:t>
      </w:r>
      <w:r w:rsidRPr="00E36C74">
        <w:rPr>
          <w:rFonts w:ascii="inherit" w:eastAsia="宋体" w:hAnsi="inherit" w:cs="Times New Roman"/>
          <w:spacing w:val="-2"/>
          <w:kern w:val="0"/>
          <w:sz w:val="24"/>
          <w:szCs w:val="24"/>
        </w:rPr>
        <w:t>设置可用于控制模式服务器的根路径（特别是嵌入其他应用程序时）。</w:t>
      </w:r>
      <w:r w:rsidRPr="00E36C74">
        <w:rPr>
          <w:rFonts w:ascii="DejaVu Sans Mono" w:eastAsia="宋体" w:hAnsi="DejaVu Sans Mono" w:cs="DejaVu Sans Mono"/>
          <w:kern w:val="0"/>
          <w:sz w:val="23"/>
          <w:szCs w:val="23"/>
          <w:shd w:val="clear" w:color="auto" w:fill="F7F7F8"/>
        </w:rPr>
        <w:t>spring.cloud.stream.schema.server.allowSchemaDeletion</w:t>
      </w:r>
      <w:r w:rsidRPr="00E36C74">
        <w:rPr>
          <w:rFonts w:ascii="inherit" w:eastAsia="宋体" w:hAnsi="inherit" w:cs="Times New Roman"/>
          <w:spacing w:val="-2"/>
          <w:kern w:val="0"/>
          <w:sz w:val="24"/>
          <w:szCs w:val="24"/>
        </w:rPr>
        <w:t>布尔设置可以删除模式。默认情况下，这是禁用的。</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模式注册表服务器使用关系数据库来存储模式。默认情况下，它使用一个嵌入式数据库。您可以使用</w:t>
      </w:r>
      <w:hyperlink r:id="rId135" w:anchor="boot-features-sql" w:history="1">
        <w:r w:rsidRPr="00E36C74">
          <w:rPr>
            <w:rFonts w:ascii="inherit" w:eastAsia="宋体" w:hAnsi="inherit" w:cs="Times New Roman"/>
            <w:color w:val="2156A5"/>
            <w:spacing w:val="-2"/>
            <w:kern w:val="0"/>
            <w:sz w:val="24"/>
            <w:szCs w:val="24"/>
            <w:u w:val="single"/>
          </w:rPr>
          <w:t>Spring Boot SQL</w:t>
        </w:r>
        <w:r w:rsidRPr="00E36C74">
          <w:rPr>
            <w:rFonts w:ascii="inherit" w:eastAsia="宋体" w:hAnsi="inherit" w:cs="Times New Roman"/>
            <w:color w:val="2156A5"/>
            <w:spacing w:val="-2"/>
            <w:kern w:val="0"/>
            <w:sz w:val="24"/>
            <w:szCs w:val="24"/>
            <w:u w:val="single"/>
          </w:rPr>
          <w:t>数据库和</w:t>
        </w:r>
        <w:r w:rsidRPr="00E36C74">
          <w:rPr>
            <w:rFonts w:ascii="inherit" w:eastAsia="宋体" w:hAnsi="inherit" w:cs="Times New Roman"/>
            <w:color w:val="2156A5"/>
            <w:spacing w:val="-2"/>
            <w:kern w:val="0"/>
            <w:sz w:val="24"/>
            <w:szCs w:val="24"/>
            <w:u w:val="single"/>
          </w:rPr>
          <w:t>JDBC</w:t>
        </w:r>
        <w:r w:rsidRPr="00E36C74">
          <w:rPr>
            <w:rFonts w:ascii="inherit" w:eastAsia="宋体" w:hAnsi="inherit" w:cs="Times New Roman"/>
            <w:color w:val="2156A5"/>
            <w:spacing w:val="-2"/>
            <w:kern w:val="0"/>
            <w:sz w:val="24"/>
            <w:szCs w:val="24"/>
            <w:u w:val="single"/>
          </w:rPr>
          <w:t>配置选项</w:t>
        </w:r>
      </w:hyperlink>
      <w:r w:rsidRPr="00E36C74">
        <w:rPr>
          <w:rFonts w:ascii="inherit" w:eastAsia="宋体" w:hAnsi="inherit" w:cs="Times New Roman"/>
          <w:spacing w:val="-2"/>
          <w:kern w:val="0"/>
          <w:sz w:val="24"/>
          <w:szCs w:val="24"/>
        </w:rPr>
        <w:t>自定义模式存储。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启用模式注册表的</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应用程序如下所示：</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@SpringBootApplication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@EnableSchemaRegistryServer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SchemaRegistryServerApplication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static void main(String[] args)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SpringApplication.run(SchemaRegistryServerApplication.class, args);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Schema</w:t>
      </w:r>
      <w:r w:rsidRPr="00E36C74">
        <w:rPr>
          <w:rFonts w:ascii="Arial" w:eastAsia="宋体" w:hAnsi="Arial" w:cs="Arial"/>
          <w:color w:val="BA3925"/>
          <w:kern w:val="0"/>
          <w:sz w:val="35"/>
          <w:szCs w:val="35"/>
        </w:rPr>
        <w:t>注册服务器</w:t>
      </w:r>
      <w:r w:rsidRPr="00E36C74">
        <w:rPr>
          <w:rFonts w:ascii="Arial" w:eastAsia="宋体" w:hAnsi="Arial" w:cs="Arial"/>
          <w:color w:val="BA3925"/>
          <w:kern w:val="0"/>
          <w:sz w:val="35"/>
          <w:szCs w:val="35"/>
        </w:rPr>
        <w:t>API</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Schema</w:t>
      </w:r>
      <w:r w:rsidRPr="00E36C74">
        <w:rPr>
          <w:rFonts w:ascii="inherit" w:eastAsia="宋体" w:hAnsi="inherit" w:cs="Times New Roman"/>
          <w:spacing w:val="-2"/>
          <w:kern w:val="0"/>
          <w:sz w:val="24"/>
          <w:szCs w:val="24"/>
        </w:rPr>
        <w:t>注册服务器</w:t>
      </w:r>
      <w:r w:rsidRPr="00E36C74">
        <w:rPr>
          <w:rFonts w:ascii="inherit" w:eastAsia="宋体" w:hAnsi="inherit" w:cs="Times New Roman"/>
          <w:spacing w:val="-2"/>
          <w:kern w:val="0"/>
          <w:sz w:val="24"/>
          <w:szCs w:val="24"/>
        </w:rPr>
        <w:t>API</w:t>
      </w:r>
      <w:r w:rsidRPr="00E36C74">
        <w:rPr>
          <w:rFonts w:ascii="inherit" w:eastAsia="宋体" w:hAnsi="inherit" w:cs="Times New Roman"/>
          <w:spacing w:val="-2"/>
          <w:kern w:val="0"/>
          <w:sz w:val="24"/>
          <w:szCs w:val="24"/>
        </w:rPr>
        <w:t>由以下操作组成：</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DejaVu Sans Mono" w:eastAsia="宋体" w:hAnsi="DejaVu Sans Mono" w:cs="DejaVu Sans Mono"/>
          <w:color w:val="BA3925"/>
          <w:kern w:val="0"/>
          <w:sz w:val="25"/>
          <w:szCs w:val="25"/>
          <w:shd w:val="clear" w:color="auto" w:fill="F7F7F8"/>
        </w:rPr>
        <w:t>POST /</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注册一个新的架构</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接受具有以下字段的</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有效载荷：</w:t>
      </w:r>
    </w:p>
    <w:p w:rsidR="00E36C74" w:rsidRPr="00E36C74" w:rsidRDefault="00E36C74" w:rsidP="00E36C74">
      <w:pPr>
        <w:widowControl/>
        <w:numPr>
          <w:ilvl w:val="0"/>
          <w:numId w:val="41"/>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subject</w:t>
      </w:r>
      <w:r w:rsidRPr="00E36C74">
        <w:rPr>
          <w:rFonts w:ascii="inherit" w:eastAsia="宋体" w:hAnsi="inherit" w:cs="Times New Roman"/>
          <w:spacing w:val="-2"/>
          <w:kern w:val="0"/>
          <w:sz w:val="24"/>
          <w:szCs w:val="24"/>
        </w:rPr>
        <w:t>模式主题</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41"/>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format</w:t>
      </w:r>
      <w:r w:rsidRPr="00E36C74">
        <w:rPr>
          <w:rFonts w:ascii="inherit" w:eastAsia="宋体" w:hAnsi="inherit" w:cs="Times New Roman"/>
          <w:spacing w:val="-2"/>
          <w:kern w:val="0"/>
          <w:sz w:val="24"/>
          <w:szCs w:val="24"/>
        </w:rPr>
        <w:t>模式格式</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41"/>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definition</w:t>
      </w:r>
      <w:r w:rsidRPr="00E36C74">
        <w:rPr>
          <w:rFonts w:ascii="inherit" w:eastAsia="宋体" w:hAnsi="inherit" w:cs="Times New Roman"/>
          <w:spacing w:val="-2"/>
          <w:kern w:val="0"/>
          <w:sz w:val="24"/>
          <w:szCs w:val="24"/>
        </w:rPr>
        <w:t>模式定义。</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响应是</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格式的模式对象，包含以下字段：</w:t>
      </w:r>
    </w:p>
    <w:p w:rsidR="00E36C74" w:rsidRPr="00E36C74" w:rsidRDefault="00E36C74" w:rsidP="00E36C74">
      <w:pPr>
        <w:widowControl/>
        <w:numPr>
          <w:ilvl w:val="0"/>
          <w:numId w:val="42"/>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id</w:t>
      </w:r>
      <w:r w:rsidRPr="00E36C74">
        <w:rPr>
          <w:rFonts w:ascii="inherit" w:eastAsia="宋体" w:hAnsi="inherit" w:cs="Times New Roman"/>
          <w:spacing w:val="-2"/>
          <w:kern w:val="0"/>
          <w:sz w:val="24"/>
          <w:szCs w:val="24"/>
        </w:rPr>
        <w:t>模式标识</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42"/>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subject</w:t>
      </w:r>
      <w:r w:rsidRPr="00E36C74">
        <w:rPr>
          <w:rFonts w:ascii="inherit" w:eastAsia="宋体" w:hAnsi="inherit" w:cs="Times New Roman"/>
          <w:spacing w:val="-2"/>
          <w:kern w:val="0"/>
          <w:sz w:val="24"/>
          <w:szCs w:val="24"/>
        </w:rPr>
        <w:t>模式主题</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42"/>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format</w:t>
      </w:r>
      <w:r w:rsidRPr="00E36C74">
        <w:rPr>
          <w:rFonts w:ascii="inherit" w:eastAsia="宋体" w:hAnsi="inherit" w:cs="Times New Roman"/>
          <w:spacing w:val="-2"/>
          <w:kern w:val="0"/>
          <w:sz w:val="24"/>
          <w:szCs w:val="24"/>
        </w:rPr>
        <w:t>模式格式</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42"/>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version</w:t>
      </w:r>
      <w:r w:rsidRPr="00E36C74">
        <w:rPr>
          <w:rFonts w:ascii="inherit" w:eastAsia="宋体" w:hAnsi="inherit" w:cs="Times New Roman"/>
          <w:spacing w:val="-2"/>
          <w:kern w:val="0"/>
          <w:sz w:val="24"/>
          <w:szCs w:val="24"/>
        </w:rPr>
        <w:t>模式版本</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42"/>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definition</w:t>
      </w:r>
      <w:r w:rsidRPr="00E36C74">
        <w:rPr>
          <w:rFonts w:ascii="inherit" w:eastAsia="宋体" w:hAnsi="inherit" w:cs="Times New Roman"/>
          <w:spacing w:val="-2"/>
          <w:kern w:val="0"/>
          <w:sz w:val="24"/>
          <w:szCs w:val="24"/>
        </w:rPr>
        <w:t>模式定义。</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DejaVu Sans Mono" w:eastAsia="宋体" w:hAnsi="DejaVu Sans Mono" w:cs="DejaVu Sans Mono"/>
          <w:color w:val="BA3925"/>
          <w:kern w:val="0"/>
          <w:sz w:val="25"/>
          <w:szCs w:val="25"/>
          <w:shd w:val="clear" w:color="auto" w:fill="F7F7F8"/>
        </w:rPr>
        <w:t>GET /{subject}/{format}/{version}</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根据其主题，格式和版本检索现有模式。</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响应是</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格式的模式对象，包含以下字段：</w:t>
      </w:r>
    </w:p>
    <w:p w:rsidR="00E36C74" w:rsidRPr="00E36C74" w:rsidRDefault="00E36C74" w:rsidP="00E36C74">
      <w:pPr>
        <w:widowControl/>
        <w:numPr>
          <w:ilvl w:val="0"/>
          <w:numId w:val="43"/>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id</w:t>
      </w:r>
      <w:r w:rsidRPr="00E36C74">
        <w:rPr>
          <w:rFonts w:ascii="inherit" w:eastAsia="宋体" w:hAnsi="inherit" w:cs="Times New Roman"/>
          <w:spacing w:val="-2"/>
          <w:kern w:val="0"/>
          <w:sz w:val="24"/>
          <w:szCs w:val="24"/>
        </w:rPr>
        <w:t>模式标识</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43"/>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subject</w:t>
      </w:r>
      <w:r w:rsidRPr="00E36C74">
        <w:rPr>
          <w:rFonts w:ascii="inherit" w:eastAsia="宋体" w:hAnsi="inherit" w:cs="Times New Roman"/>
          <w:spacing w:val="-2"/>
          <w:kern w:val="0"/>
          <w:sz w:val="24"/>
          <w:szCs w:val="24"/>
        </w:rPr>
        <w:t>模式主题</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43"/>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format</w:t>
      </w:r>
      <w:r w:rsidRPr="00E36C74">
        <w:rPr>
          <w:rFonts w:ascii="inherit" w:eastAsia="宋体" w:hAnsi="inherit" w:cs="Times New Roman"/>
          <w:spacing w:val="-2"/>
          <w:kern w:val="0"/>
          <w:sz w:val="24"/>
          <w:szCs w:val="24"/>
        </w:rPr>
        <w:t>模式格式</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43"/>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version</w:t>
      </w:r>
      <w:r w:rsidRPr="00E36C74">
        <w:rPr>
          <w:rFonts w:ascii="inherit" w:eastAsia="宋体" w:hAnsi="inherit" w:cs="Times New Roman"/>
          <w:spacing w:val="-2"/>
          <w:kern w:val="0"/>
          <w:sz w:val="24"/>
          <w:szCs w:val="24"/>
        </w:rPr>
        <w:t>模式版本</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43"/>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definition</w:t>
      </w:r>
      <w:r w:rsidRPr="00E36C74">
        <w:rPr>
          <w:rFonts w:ascii="inherit" w:eastAsia="宋体" w:hAnsi="inherit" w:cs="Times New Roman"/>
          <w:spacing w:val="-2"/>
          <w:kern w:val="0"/>
          <w:sz w:val="24"/>
          <w:szCs w:val="24"/>
        </w:rPr>
        <w:t>模式定义。</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DejaVu Sans Mono" w:eastAsia="宋体" w:hAnsi="DejaVu Sans Mono" w:cs="DejaVu Sans Mono"/>
          <w:color w:val="BA3925"/>
          <w:kern w:val="0"/>
          <w:sz w:val="25"/>
          <w:szCs w:val="25"/>
          <w:shd w:val="clear" w:color="auto" w:fill="F7F7F8"/>
        </w:rPr>
        <w:t>GET /{subject}/{format}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根据其主题和格式检索现有模式的列表。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响应是</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格式的每个模式对象的模式列表，包含以下字段：</w:t>
      </w:r>
    </w:p>
    <w:p w:rsidR="00E36C74" w:rsidRPr="00E36C74" w:rsidRDefault="00E36C74" w:rsidP="00E36C74">
      <w:pPr>
        <w:widowControl/>
        <w:numPr>
          <w:ilvl w:val="0"/>
          <w:numId w:val="4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id</w:t>
      </w:r>
      <w:r w:rsidRPr="00E36C74">
        <w:rPr>
          <w:rFonts w:ascii="inherit" w:eastAsia="宋体" w:hAnsi="inherit" w:cs="Times New Roman"/>
          <w:spacing w:val="-2"/>
          <w:kern w:val="0"/>
          <w:sz w:val="24"/>
          <w:szCs w:val="24"/>
        </w:rPr>
        <w:t>模式标识</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4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subject</w:t>
      </w:r>
      <w:r w:rsidRPr="00E36C74">
        <w:rPr>
          <w:rFonts w:ascii="inherit" w:eastAsia="宋体" w:hAnsi="inherit" w:cs="Times New Roman"/>
          <w:spacing w:val="-2"/>
          <w:kern w:val="0"/>
          <w:sz w:val="24"/>
          <w:szCs w:val="24"/>
        </w:rPr>
        <w:t>模式主题</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4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format</w:t>
      </w:r>
      <w:r w:rsidRPr="00E36C74">
        <w:rPr>
          <w:rFonts w:ascii="inherit" w:eastAsia="宋体" w:hAnsi="inherit" w:cs="Times New Roman"/>
          <w:spacing w:val="-2"/>
          <w:kern w:val="0"/>
          <w:sz w:val="24"/>
          <w:szCs w:val="24"/>
        </w:rPr>
        <w:t>模式格式</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4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version</w:t>
      </w:r>
      <w:r w:rsidRPr="00E36C74">
        <w:rPr>
          <w:rFonts w:ascii="inherit" w:eastAsia="宋体" w:hAnsi="inherit" w:cs="Times New Roman"/>
          <w:spacing w:val="-2"/>
          <w:kern w:val="0"/>
          <w:sz w:val="24"/>
          <w:szCs w:val="24"/>
        </w:rPr>
        <w:t>模式版本</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4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definition</w:t>
      </w:r>
      <w:r w:rsidRPr="00E36C74">
        <w:rPr>
          <w:rFonts w:ascii="inherit" w:eastAsia="宋体" w:hAnsi="inherit" w:cs="Times New Roman"/>
          <w:spacing w:val="-2"/>
          <w:kern w:val="0"/>
          <w:sz w:val="24"/>
          <w:szCs w:val="24"/>
        </w:rPr>
        <w:t>模式定义。</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DejaVu Sans Mono" w:eastAsia="宋体" w:hAnsi="DejaVu Sans Mono" w:cs="DejaVu Sans Mono"/>
          <w:color w:val="BA3925"/>
          <w:kern w:val="0"/>
          <w:sz w:val="25"/>
          <w:szCs w:val="25"/>
          <w:shd w:val="clear" w:color="auto" w:fill="F7F7F8"/>
        </w:rPr>
        <w:t>GET /schemas/{id}</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通过其</w:t>
      </w:r>
      <w:r w:rsidRPr="00E36C74">
        <w:rPr>
          <w:rFonts w:ascii="inherit" w:eastAsia="宋体" w:hAnsi="inherit" w:cs="Times New Roman"/>
          <w:spacing w:val="-2"/>
          <w:kern w:val="0"/>
          <w:sz w:val="24"/>
          <w:szCs w:val="24"/>
        </w:rPr>
        <w:t>id</w:t>
      </w:r>
      <w:r w:rsidRPr="00E36C74">
        <w:rPr>
          <w:rFonts w:ascii="inherit" w:eastAsia="宋体" w:hAnsi="inherit" w:cs="Times New Roman"/>
          <w:spacing w:val="-2"/>
          <w:kern w:val="0"/>
          <w:sz w:val="24"/>
          <w:szCs w:val="24"/>
        </w:rPr>
        <w:t>来检索现有的模式。</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响应是</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格式的模式对象，包含以下字段：</w:t>
      </w:r>
    </w:p>
    <w:p w:rsidR="00E36C74" w:rsidRPr="00E36C74" w:rsidRDefault="00E36C74" w:rsidP="00E36C74">
      <w:pPr>
        <w:widowControl/>
        <w:numPr>
          <w:ilvl w:val="0"/>
          <w:numId w:val="45"/>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id</w:t>
      </w:r>
      <w:r w:rsidRPr="00E36C74">
        <w:rPr>
          <w:rFonts w:ascii="inherit" w:eastAsia="宋体" w:hAnsi="inherit" w:cs="Times New Roman"/>
          <w:spacing w:val="-2"/>
          <w:kern w:val="0"/>
          <w:sz w:val="24"/>
          <w:szCs w:val="24"/>
        </w:rPr>
        <w:t>模式标识</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45"/>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subject</w:t>
      </w:r>
      <w:r w:rsidRPr="00E36C74">
        <w:rPr>
          <w:rFonts w:ascii="inherit" w:eastAsia="宋体" w:hAnsi="inherit" w:cs="Times New Roman"/>
          <w:spacing w:val="-2"/>
          <w:kern w:val="0"/>
          <w:sz w:val="24"/>
          <w:szCs w:val="24"/>
        </w:rPr>
        <w:t>模式主题</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45"/>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format</w:t>
      </w:r>
      <w:r w:rsidRPr="00E36C74">
        <w:rPr>
          <w:rFonts w:ascii="inherit" w:eastAsia="宋体" w:hAnsi="inherit" w:cs="Times New Roman"/>
          <w:spacing w:val="-2"/>
          <w:kern w:val="0"/>
          <w:sz w:val="24"/>
          <w:szCs w:val="24"/>
        </w:rPr>
        <w:t>模式格式</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45"/>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version</w:t>
      </w:r>
      <w:r w:rsidRPr="00E36C74">
        <w:rPr>
          <w:rFonts w:ascii="inherit" w:eastAsia="宋体" w:hAnsi="inherit" w:cs="Times New Roman"/>
          <w:spacing w:val="-2"/>
          <w:kern w:val="0"/>
          <w:sz w:val="24"/>
          <w:szCs w:val="24"/>
        </w:rPr>
        <w:t>模式版本</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45"/>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definition</w:t>
      </w:r>
      <w:r w:rsidRPr="00E36C74">
        <w:rPr>
          <w:rFonts w:ascii="inherit" w:eastAsia="宋体" w:hAnsi="inherit" w:cs="Times New Roman"/>
          <w:spacing w:val="-2"/>
          <w:kern w:val="0"/>
          <w:sz w:val="24"/>
          <w:szCs w:val="24"/>
        </w:rPr>
        <w:t>模式定义。</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DejaVu Sans Mono" w:eastAsia="宋体" w:hAnsi="DejaVu Sans Mono" w:cs="DejaVu Sans Mono"/>
          <w:color w:val="BA3925"/>
          <w:kern w:val="0"/>
          <w:sz w:val="25"/>
          <w:szCs w:val="25"/>
          <w:shd w:val="clear" w:color="auto" w:fill="F7F7F8"/>
        </w:rPr>
        <w:t>DELETE /{subject}/{format}/{version}</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按其主题，格式和版本删除现有模式。</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DejaVu Sans Mono" w:eastAsia="宋体" w:hAnsi="DejaVu Sans Mono" w:cs="DejaVu Sans Mono"/>
          <w:color w:val="BA3925"/>
          <w:kern w:val="0"/>
          <w:sz w:val="25"/>
          <w:szCs w:val="25"/>
          <w:shd w:val="clear" w:color="auto" w:fill="F7F7F8"/>
        </w:rPr>
        <w:t>DELETE /schemas/{id}</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按其</w:t>
      </w:r>
      <w:r w:rsidRPr="00E36C74">
        <w:rPr>
          <w:rFonts w:ascii="inherit" w:eastAsia="宋体" w:hAnsi="inherit" w:cs="Times New Roman"/>
          <w:spacing w:val="-2"/>
          <w:kern w:val="0"/>
          <w:sz w:val="24"/>
          <w:szCs w:val="24"/>
        </w:rPr>
        <w:t>ID</w:t>
      </w:r>
      <w:r w:rsidRPr="00E36C74">
        <w:rPr>
          <w:rFonts w:ascii="inherit" w:eastAsia="宋体" w:hAnsi="inherit" w:cs="Times New Roman"/>
          <w:spacing w:val="-2"/>
          <w:kern w:val="0"/>
          <w:sz w:val="24"/>
          <w:szCs w:val="24"/>
        </w:rPr>
        <w:t>删除现有模式。</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DejaVu Sans Mono" w:eastAsia="宋体" w:hAnsi="DejaVu Sans Mono" w:cs="DejaVu Sans Mono"/>
          <w:color w:val="BA3925"/>
          <w:kern w:val="0"/>
          <w:sz w:val="25"/>
          <w:szCs w:val="25"/>
          <w:shd w:val="clear" w:color="auto" w:fill="F7F7F8"/>
        </w:rPr>
        <w:t>DELETE /{subject}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按其主题删除现有模式。</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本说明仅适用于</w:t>
            </w:r>
            <w:r w:rsidRPr="00E36C74">
              <w:rPr>
                <w:rFonts w:ascii="inherit" w:eastAsia="宋体" w:hAnsi="inherit" w:cs="宋体"/>
                <w:spacing w:val="-2"/>
                <w:kern w:val="0"/>
                <w:sz w:val="24"/>
                <w:szCs w:val="24"/>
              </w:rPr>
              <w:t>Spring Cloud Stream 1.1.0.RELEASE</w:t>
            </w:r>
            <w:r w:rsidRPr="00E36C74">
              <w:rPr>
                <w:rFonts w:ascii="inherit" w:eastAsia="宋体" w:hAnsi="inherit" w:cs="宋体"/>
                <w:spacing w:val="-2"/>
                <w:kern w:val="0"/>
                <w:sz w:val="24"/>
                <w:szCs w:val="24"/>
              </w:rPr>
              <w:t>的用户。</w:t>
            </w:r>
            <w:r w:rsidRPr="00E36C74">
              <w:rPr>
                <w:rFonts w:ascii="inherit" w:eastAsia="宋体" w:hAnsi="inherit" w:cs="宋体"/>
                <w:spacing w:val="-2"/>
                <w:kern w:val="0"/>
                <w:sz w:val="24"/>
                <w:szCs w:val="24"/>
              </w:rPr>
              <w:t>Spring Cloud Stream 1.1.0.RELEASE</w:t>
            </w:r>
            <w:r w:rsidRPr="00E36C74">
              <w:rPr>
                <w:rFonts w:ascii="inherit" w:eastAsia="宋体" w:hAnsi="inherit" w:cs="宋体"/>
                <w:spacing w:val="-2"/>
                <w:kern w:val="0"/>
                <w:sz w:val="24"/>
                <w:szCs w:val="24"/>
              </w:rPr>
              <w:t>使用表名</w:t>
            </w:r>
            <w:r w:rsidRPr="00E36C74">
              <w:rPr>
                <w:rFonts w:ascii="DejaVu Sans Mono" w:eastAsia="宋体" w:hAnsi="DejaVu Sans Mono" w:cs="DejaVu Sans Mono"/>
                <w:kern w:val="0"/>
                <w:sz w:val="23"/>
                <w:szCs w:val="23"/>
                <w:shd w:val="clear" w:color="auto" w:fill="F7F7F8"/>
              </w:rPr>
              <w:t>schema</w:t>
            </w:r>
            <w:r w:rsidRPr="00E36C74">
              <w:rPr>
                <w:rFonts w:ascii="inherit" w:eastAsia="宋体" w:hAnsi="inherit" w:cs="宋体"/>
                <w:spacing w:val="-2"/>
                <w:kern w:val="0"/>
                <w:sz w:val="24"/>
                <w:szCs w:val="24"/>
              </w:rPr>
              <w:t>存储</w:t>
            </w:r>
            <w:r w:rsidRPr="00E36C74">
              <w:rPr>
                <w:rFonts w:ascii="DejaVu Sans Mono" w:eastAsia="宋体" w:hAnsi="DejaVu Sans Mono" w:cs="DejaVu Sans Mono"/>
                <w:kern w:val="0"/>
                <w:sz w:val="23"/>
                <w:szCs w:val="23"/>
                <w:shd w:val="clear" w:color="auto" w:fill="F7F7F8"/>
              </w:rPr>
              <w:t>Schema</w:t>
            </w:r>
            <w:r w:rsidRPr="00E36C74">
              <w:rPr>
                <w:rFonts w:ascii="inherit" w:eastAsia="宋体" w:hAnsi="inherit" w:cs="宋体"/>
                <w:spacing w:val="-2"/>
                <w:kern w:val="0"/>
                <w:sz w:val="24"/>
                <w:szCs w:val="24"/>
              </w:rPr>
              <w:t>对象，这是一些数据库实现中的关键字。为了避免将来发生任何冲突，从</w:t>
            </w:r>
            <w:r w:rsidRPr="00E36C74">
              <w:rPr>
                <w:rFonts w:ascii="inherit" w:eastAsia="宋体" w:hAnsi="inherit" w:cs="宋体"/>
                <w:spacing w:val="-2"/>
                <w:kern w:val="0"/>
                <w:sz w:val="24"/>
                <w:szCs w:val="24"/>
              </w:rPr>
              <w:t>1.1.1.RELEASE</w:t>
            </w:r>
            <w:r w:rsidRPr="00E36C74">
              <w:rPr>
                <w:rFonts w:ascii="inherit" w:eastAsia="宋体" w:hAnsi="inherit" w:cs="宋体"/>
                <w:spacing w:val="-2"/>
                <w:kern w:val="0"/>
                <w:sz w:val="24"/>
                <w:szCs w:val="24"/>
              </w:rPr>
              <w:t>开始，我们选择了存储表的名称</w:t>
            </w:r>
            <w:r w:rsidRPr="00E36C74">
              <w:rPr>
                <w:rFonts w:ascii="DejaVu Sans Mono" w:eastAsia="宋体" w:hAnsi="DejaVu Sans Mono" w:cs="DejaVu Sans Mono"/>
                <w:kern w:val="0"/>
                <w:sz w:val="23"/>
                <w:szCs w:val="23"/>
                <w:shd w:val="clear" w:color="auto" w:fill="F7F7F8"/>
              </w:rPr>
              <w:t>SCHEMA_REPOSITORY</w:t>
            </w:r>
            <w:r w:rsidRPr="00E36C74">
              <w:rPr>
                <w:rFonts w:ascii="inherit" w:eastAsia="宋体" w:hAnsi="inherit" w:cs="宋体"/>
                <w:spacing w:val="-2"/>
                <w:kern w:val="0"/>
                <w:sz w:val="24"/>
                <w:szCs w:val="24"/>
              </w:rPr>
              <w:t>。建议任何正在升级的</w:t>
            </w:r>
            <w:r w:rsidRPr="00E36C74">
              <w:rPr>
                <w:rFonts w:ascii="inherit" w:eastAsia="宋体" w:hAnsi="inherit" w:cs="宋体"/>
                <w:spacing w:val="-2"/>
                <w:kern w:val="0"/>
                <w:sz w:val="24"/>
                <w:szCs w:val="24"/>
              </w:rPr>
              <w:t>Spring Cloud Stream 1.1.0.RELEASE</w:t>
            </w:r>
            <w:r w:rsidRPr="00E36C74">
              <w:rPr>
                <w:rFonts w:ascii="inherit" w:eastAsia="宋体" w:hAnsi="inherit" w:cs="宋体"/>
                <w:spacing w:val="-2"/>
                <w:kern w:val="0"/>
                <w:sz w:val="24"/>
                <w:szCs w:val="24"/>
              </w:rPr>
              <w:t>用户在升级之前将其现有模式迁移到新表。</w:t>
            </w:r>
          </w:p>
        </w:tc>
      </w:tr>
    </w:tbl>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Schema</w:t>
      </w:r>
      <w:r w:rsidRPr="00E36C74">
        <w:rPr>
          <w:rFonts w:ascii="Arial" w:eastAsia="宋体" w:hAnsi="Arial" w:cs="Arial"/>
          <w:color w:val="BA3925"/>
          <w:kern w:val="0"/>
          <w:sz w:val="41"/>
          <w:szCs w:val="41"/>
        </w:rPr>
        <w:t>注册表客户端</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与模式注册表服务器交互的客户端抽象是</w:t>
      </w:r>
      <w:r w:rsidRPr="00E36C74">
        <w:rPr>
          <w:rFonts w:ascii="DejaVu Sans Mono" w:eastAsia="宋体" w:hAnsi="DejaVu Sans Mono" w:cs="DejaVu Sans Mono"/>
          <w:kern w:val="0"/>
          <w:sz w:val="23"/>
          <w:szCs w:val="23"/>
          <w:shd w:val="clear" w:color="auto" w:fill="F7F7F8"/>
        </w:rPr>
        <w:t>SchemaRegistryClient</w:t>
      </w:r>
      <w:r w:rsidRPr="00E36C74">
        <w:rPr>
          <w:rFonts w:ascii="inherit" w:eastAsia="宋体" w:hAnsi="inherit" w:cs="Times New Roman"/>
          <w:spacing w:val="-2"/>
          <w:kern w:val="0"/>
          <w:sz w:val="24"/>
          <w:szCs w:val="24"/>
        </w:rPr>
        <w:t>接口，具有以下结构：</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interface SchemaRegistryClient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SchemaRegistrationResponse register(String subject, String format, String schema);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String fetch(SchemaReference schemaReference);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String fetch(Integer id);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提供了开箱即用的实现，用于与其自己的模式服务器交互，以及与</w:t>
      </w:r>
      <w:r w:rsidRPr="00E36C74">
        <w:rPr>
          <w:rFonts w:ascii="inherit" w:eastAsia="宋体" w:hAnsi="inherit" w:cs="Times New Roman"/>
          <w:spacing w:val="-2"/>
          <w:kern w:val="0"/>
          <w:sz w:val="24"/>
          <w:szCs w:val="24"/>
        </w:rPr>
        <w:t>Confluent Schema</w:t>
      </w:r>
      <w:r w:rsidRPr="00E36C74">
        <w:rPr>
          <w:rFonts w:ascii="inherit" w:eastAsia="宋体" w:hAnsi="inherit" w:cs="Times New Roman"/>
          <w:spacing w:val="-2"/>
          <w:kern w:val="0"/>
          <w:sz w:val="24"/>
          <w:szCs w:val="24"/>
        </w:rPr>
        <w:t>注册表进行交互。</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可以使用</w:t>
      </w:r>
      <w:r w:rsidRPr="00E36C74">
        <w:rPr>
          <w:rFonts w:ascii="DejaVu Sans Mono" w:eastAsia="宋体" w:hAnsi="DejaVu Sans Mono" w:cs="DejaVu Sans Mono"/>
          <w:kern w:val="0"/>
          <w:sz w:val="23"/>
          <w:szCs w:val="23"/>
          <w:shd w:val="clear" w:color="auto" w:fill="F7F7F8"/>
        </w:rPr>
        <w:t>@EnableSchemaRegistryClient</w:t>
      </w:r>
      <w:r w:rsidRPr="00E36C74">
        <w:rPr>
          <w:rFonts w:ascii="inherit" w:eastAsia="宋体" w:hAnsi="inherit" w:cs="Times New Roman"/>
          <w:spacing w:val="-2"/>
          <w:kern w:val="0"/>
          <w:sz w:val="24"/>
          <w:szCs w:val="24"/>
        </w:rPr>
        <w:t>配置</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模式注册表的客户端，如下所示：</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@EnableBinding(Sink.class)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@SpringBootApplication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@EnableSchemaRegistryClient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static class AvroSinkApplication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优化了默认转换器，以缓存来自远程服务器的模式，而且还会非常昂贵的</w:t>
            </w:r>
            <w:r w:rsidRPr="00E36C74">
              <w:rPr>
                <w:rFonts w:ascii="DejaVu Sans Mono" w:eastAsia="宋体" w:hAnsi="DejaVu Sans Mono" w:cs="DejaVu Sans Mono"/>
                <w:kern w:val="0"/>
                <w:sz w:val="23"/>
                <w:szCs w:val="23"/>
                <w:shd w:val="clear" w:color="auto" w:fill="F7F7F8"/>
              </w:rPr>
              <w:t>parse()</w:t>
            </w:r>
            <w:r w:rsidRPr="00E36C74">
              <w:rPr>
                <w:rFonts w:ascii="inherit" w:eastAsia="宋体" w:hAnsi="inherit" w:cs="宋体"/>
                <w:spacing w:val="-2"/>
                <w:kern w:val="0"/>
                <w:sz w:val="24"/>
                <w:szCs w:val="24"/>
              </w:rPr>
              <w:t>和</w:t>
            </w:r>
            <w:r w:rsidRPr="00E36C74">
              <w:rPr>
                <w:rFonts w:ascii="DejaVu Sans Mono" w:eastAsia="宋体" w:hAnsi="DejaVu Sans Mono" w:cs="DejaVu Sans Mono"/>
                <w:kern w:val="0"/>
                <w:sz w:val="23"/>
                <w:szCs w:val="23"/>
                <w:shd w:val="clear" w:color="auto" w:fill="F7F7F8"/>
              </w:rPr>
              <w:t>toString()</w:t>
            </w:r>
            <w:r w:rsidRPr="00E36C74">
              <w:rPr>
                <w:rFonts w:ascii="inherit" w:eastAsia="宋体" w:hAnsi="inherit" w:cs="宋体"/>
                <w:spacing w:val="-2"/>
                <w:kern w:val="0"/>
                <w:sz w:val="24"/>
                <w:szCs w:val="24"/>
              </w:rPr>
              <w:t>方法。因此，它使用不缓存响应的</w:t>
            </w:r>
            <w:r w:rsidRPr="00E36C74">
              <w:rPr>
                <w:rFonts w:ascii="DejaVu Sans Mono" w:eastAsia="宋体" w:hAnsi="DejaVu Sans Mono" w:cs="DejaVu Sans Mono"/>
                <w:kern w:val="0"/>
                <w:sz w:val="23"/>
                <w:szCs w:val="23"/>
                <w:shd w:val="clear" w:color="auto" w:fill="F7F7F8"/>
              </w:rPr>
              <w:t>DefaultSchemaRegistryClient</w:t>
            </w:r>
            <w:r w:rsidRPr="00E36C74">
              <w:rPr>
                <w:rFonts w:ascii="inherit" w:eastAsia="宋体" w:hAnsi="inherit" w:cs="宋体"/>
                <w:spacing w:val="-2"/>
                <w:kern w:val="0"/>
                <w:sz w:val="24"/>
                <w:szCs w:val="24"/>
              </w:rPr>
              <w:t>。如果您打算直接在代码上使用客户端，您可以请求一个也缓存要创建的响应的</w:t>
            </w:r>
            <w:r w:rsidRPr="00E36C74">
              <w:rPr>
                <w:rFonts w:ascii="inherit" w:eastAsia="宋体" w:hAnsi="inherit" w:cs="宋体"/>
                <w:spacing w:val="-2"/>
                <w:kern w:val="0"/>
                <w:sz w:val="24"/>
                <w:szCs w:val="24"/>
              </w:rPr>
              <w:t>bean</w:t>
            </w:r>
            <w:r w:rsidRPr="00E36C74">
              <w:rPr>
                <w:rFonts w:ascii="inherit" w:eastAsia="宋体" w:hAnsi="inherit" w:cs="宋体"/>
                <w:spacing w:val="-2"/>
                <w:kern w:val="0"/>
                <w:sz w:val="24"/>
                <w:szCs w:val="24"/>
              </w:rPr>
              <w:t>。为此，只需将属性</w:t>
            </w:r>
            <w:r w:rsidRPr="00E36C74">
              <w:rPr>
                <w:rFonts w:ascii="DejaVu Sans Mono" w:eastAsia="宋体" w:hAnsi="DejaVu Sans Mono" w:cs="DejaVu Sans Mono"/>
                <w:kern w:val="0"/>
                <w:sz w:val="23"/>
                <w:szCs w:val="23"/>
                <w:shd w:val="clear" w:color="auto" w:fill="F7F7F8"/>
              </w:rPr>
              <w:t>spring.cloud.stream.schemaRegistryClient.cached=true</w:t>
            </w:r>
            <w:r w:rsidRPr="00E36C74">
              <w:rPr>
                <w:rFonts w:ascii="inherit" w:eastAsia="宋体" w:hAnsi="inherit" w:cs="宋体"/>
                <w:spacing w:val="-2"/>
                <w:kern w:val="0"/>
                <w:sz w:val="24"/>
                <w:szCs w:val="24"/>
              </w:rPr>
              <w:t>添加到应用程序属性中即可。</w:t>
            </w:r>
          </w:p>
        </w:tc>
      </w:tr>
    </w:tbl>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Schema</w:t>
      </w:r>
      <w:r w:rsidRPr="00E36C74">
        <w:rPr>
          <w:rFonts w:ascii="Arial" w:eastAsia="宋体" w:hAnsi="Arial" w:cs="Arial"/>
          <w:color w:val="BA3925"/>
          <w:kern w:val="0"/>
          <w:sz w:val="35"/>
          <w:szCs w:val="35"/>
        </w:rPr>
        <w:t>注册表客户端属性</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Schema</w:t>
      </w:r>
      <w:r w:rsidRPr="00E36C74">
        <w:rPr>
          <w:rFonts w:ascii="inherit" w:eastAsia="宋体" w:hAnsi="inherit" w:cs="Times New Roman"/>
          <w:spacing w:val="-2"/>
          <w:kern w:val="0"/>
          <w:sz w:val="24"/>
          <w:szCs w:val="24"/>
        </w:rPr>
        <w:t>注册表客户端支持以下属性：</w:t>
      </w:r>
    </w:p>
    <w:p w:rsidR="00E36C74" w:rsidRPr="00E36C74" w:rsidRDefault="00E36C74" w:rsidP="00E36C74">
      <w:pPr>
        <w:widowControl/>
        <w:shd w:val="clear" w:color="auto" w:fill="FFFFFF"/>
        <w:spacing w:after="75"/>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spring.cloud.stream.schemaRegistryClient.endpoint</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模式服务器的位置。在设置时使用完整的</w:t>
      </w:r>
      <w:r w:rsidRPr="00E36C74">
        <w:rPr>
          <w:rFonts w:ascii="inherit" w:eastAsia="宋体" w:hAnsi="inherit" w:cs="Times New Roman"/>
          <w:spacing w:val="-2"/>
          <w:kern w:val="0"/>
          <w:sz w:val="24"/>
          <w:szCs w:val="24"/>
        </w:rPr>
        <w:t>URL</w:t>
      </w:r>
      <w:r w:rsidRPr="00E36C74">
        <w:rPr>
          <w:rFonts w:ascii="inherit" w:eastAsia="宋体" w:hAnsi="inherit" w:cs="Times New Roman"/>
          <w:spacing w:val="-2"/>
          <w:kern w:val="0"/>
          <w:sz w:val="24"/>
          <w:szCs w:val="24"/>
        </w:rPr>
        <w:t>，包括协议（</w:t>
      </w:r>
      <w:r w:rsidRPr="00E36C74">
        <w:rPr>
          <w:rFonts w:ascii="DejaVu Sans Mono" w:eastAsia="宋体" w:hAnsi="DejaVu Sans Mono" w:cs="DejaVu Sans Mono"/>
          <w:kern w:val="0"/>
          <w:sz w:val="23"/>
          <w:szCs w:val="23"/>
          <w:shd w:val="clear" w:color="auto" w:fill="F7F7F8"/>
        </w:rPr>
        <w:t>http</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https</w:t>
      </w:r>
      <w:r w:rsidRPr="00E36C74">
        <w:rPr>
          <w:rFonts w:ascii="inherit" w:eastAsia="宋体" w:hAnsi="inherit" w:cs="Times New Roman"/>
          <w:spacing w:val="-2"/>
          <w:kern w:val="0"/>
          <w:sz w:val="24"/>
          <w:szCs w:val="24"/>
        </w:rPr>
        <w:t>），端口和上下文路径。</w:t>
      </w:r>
    </w:p>
    <w:p w:rsidR="00E36C74" w:rsidRPr="00E36C74" w:rsidRDefault="00E36C74" w:rsidP="00E36C74">
      <w:pPr>
        <w:widowControl/>
        <w:shd w:val="clear" w:color="auto" w:fill="FFFFFF"/>
        <w:spacing w:after="75"/>
        <w:ind w:left="27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默认</w:t>
      </w:r>
    </w:p>
    <w:p w:rsidR="00E36C74" w:rsidRPr="00E36C74" w:rsidRDefault="005E7EE7"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hyperlink r:id="rId136" w:history="1">
        <w:r w:rsidR="00E36C74" w:rsidRPr="00E36C74">
          <w:rPr>
            <w:rFonts w:ascii="DejaVu Sans Mono" w:eastAsia="宋体" w:hAnsi="DejaVu Sans Mono" w:cs="DejaVu Sans Mono"/>
            <w:color w:val="2156A5"/>
            <w:kern w:val="0"/>
            <w:sz w:val="23"/>
            <w:szCs w:val="23"/>
            <w:u w:val="single"/>
          </w:rPr>
          <w:t>http://localhost:8990/</w:t>
        </w:r>
      </w:hyperlink>
    </w:p>
    <w:p w:rsidR="00E36C74" w:rsidRPr="00E36C74" w:rsidRDefault="00E36C74" w:rsidP="00E36C74">
      <w:pPr>
        <w:widowControl/>
        <w:shd w:val="clear" w:color="auto" w:fill="FFFFFF"/>
        <w:spacing w:after="75"/>
        <w:ind w:left="54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spring.cloud.stream.schemaRegistryClient.cached</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客户端是否应缓存模式服务器响应。通常设置为</w:t>
      </w:r>
      <w:r w:rsidRPr="00E36C74">
        <w:rPr>
          <w:rFonts w:ascii="DejaVu Sans Mono" w:eastAsia="宋体" w:hAnsi="DejaVu Sans Mono" w:cs="DejaVu Sans Mono"/>
          <w:kern w:val="0"/>
          <w:sz w:val="23"/>
          <w:szCs w:val="23"/>
          <w:shd w:val="clear" w:color="auto" w:fill="F7F7F8"/>
        </w:rPr>
        <w:t>false</w:t>
      </w:r>
      <w:r w:rsidRPr="00E36C74">
        <w:rPr>
          <w:rFonts w:ascii="inherit" w:eastAsia="宋体" w:hAnsi="inherit" w:cs="Times New Roman"/>
          <w:spacing w:val="-2"/>
          <w:kern w:val="0"/>
          <w:sz w:val="24"/>
          <w:szCs w:val="24"/>
        </w:rPr>
        <w:t>，因为缓存发生在消息转换器中。使用模式注册表客户端的客户端应将其设置为</w:t>
      </w:r>
      <w:r w:rsidRPr="00E36C74">
        <w:rPr>
          <w:rFonts w:ascii="DejaVu Sans Mono" w:eastAsia="宋体" w:hAnsi="DejaVu Sans Mono" w:cs="DejaVu Sans Mono"/>
          <w:kern w:val="0"/>
          <w:sz w:val="23"/>
          <w:szCs w:val="23"/>
          <w:shd w:val="clear" w:color="auto" w:fill="F7F7F8"/>
        </w:rPr>
        <w:t>true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81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默认</w:t>
      </w:r>
    </w:p>
    <w:p w:rsidR="00E36C74" w:rsidRPr="00E36C74" w:rsidRDefault="00E36C74" w:rsidP="00E36C74">
      <w:pPr>
        <w:widowControl/>
        <w:shd w:val="clear" w:color="auto" w:fill="FFFFFF"/>
        <w:ind w:left="72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true</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Avro Schema</w:t>
      </w:r>
      <w:r w:rsidRPr="00E36C74">
        <w:rPr>
          <w:rFonts w:ascii="Arial" w:eastAsia="宋体" w:hAnsi="Arial" w:cs="Arial"/>
          <w:color w:val="BA3925"/>
          <w:kern w:val="0"/>
          <w:sz w:val="41"/>
          <w:szCs w:val="41"/>
        </w:rPr>
        <w:t>注册表客户端消息转换器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对于在应用程序上下文中注册了</w:t>
      </w:r>
      <w:r w:rsidRPr="00E36C74">
        <w:rPr>
          <w:rFonts w:ascii="DejaVu Sans Mono" w:eastAsia="宋体" w:hAnsi="DejaVu Sans Mono" w:cs="DejaVu Sans Mono"/>
          <w:kern w:val="0"/>
          <w:sz w:val="23"/>
          <w:szCs w:val="23"/>
          <w:shd w:val="clear" w:color="auto" w:fill="F7F7F8"/>
        </w:rPr>
        <w:t>SchemaRegistryClient</w:t>
      </w:r>
      <w:r w:rsidRPr="00E36C74">
        <w:rPr>
          <w:rFonts w:ascii="inherit" w:eastAsia="宋体" w:hAnsi="inherit" w:cs="Times New Roman"/>
          <w:spacing w:val="-2"/>
          <w:kern w:val="0"/>
          <w:sz w:val="24"/>
          <w:szCs w:val="24"/>
        </w:rPr>
        <w:t> bean</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应用程序，</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将自动配置使用模式注册表客户端进行模式管理的</w:t>
      </w:r>
      <w:r w:rsidRPr="00E36C74">
        <w:rPr>
          <w:rFonts w:ascii="inherit" w:eastAsia="宋体" w:hAnsi="inherit" w:cs="Times New Roman"/>
          <w:spacing w:val="-2"/>
          <w:kern w:val="0"/>
          <w:sz w:val="24"/>
          <w:szCs w:val="24"/>
        </w:rPr>
        <w:t>Apache Avro</w:t>
      </w:r>
      <w:r w:rsidRPr="00E36C74">
        <w:rPr>
          <w:rFonts w:ascii="inherit" w:eastAsia="宋体" w:hAnsi="inherit" w:cs="Times New Roman"/>
          <w:spacing w:val="-2"/>
          <w:kern w:val="0"/>
          <w:sz w:val="24"/>
          <w:szCs w:val="24"/>
        </w:rPr>
        <w:t>消息转换器。这简化了模式演进，因为接收消息的应用程序可以轻松访问可与自己的读取器模式进行协调的写入器模式。</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对于出站邮件，如果频道的内容类型设置为</w:t>
      </w:r>
      <w:r w:rsidRPr="00E36C74">
        <w:rPr>
          <w:rFonts w:ascii="DejaVu Sans Mono" w:eastAsia="宋体" w:hAnsi="DejaVu Sans Mono" w:cs="DejaVu Sans Mono"/>
          <w:kern w:val="0"/>
          <w:sz w:val="23"/>
          <w:szCs w:val="23"/>
          <w:shd w:val="clear" w:color="auto" w:fill="F7F7F8"/>
        </w:rPr>
        <w:t>application/*+avro</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MessageConverter</w:t>
      </w:r>
      <w:r w:rsidRPr="00E36C74">
        <w:rPr>
          <w:rFonts w:ascii="inherit" w:eastAsia="宋体" w:hAnsi="inherit" w:cs="Times New Roman"/>
          <w:spacing w:val="-2"/>
          <w:kern w:val="0"/>
          <w:sz w:val="24"/>
          <w:szCs w:val="24"/>
        </w:rPr>
        <w:t>将被激活，例如：</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spring.cloud.stream.bindings.output.contentType=application/*+avro</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在出站转换期间，消息转换器将尝试基于其类型推断出站消息的模式，并使用</w:t>
      </w:r>
      <w:r w:rsidRPr="00E36C74">
        <w:rPr>
          <w:rFonts w:ascii="DejaVu Sans Mono" w:eastAsia="宋体" w:hAnsi="DejaVu Sans Mono" w:cs="DejaVu Sans Mono"/>
          <w:kern w:val="0"/>
          <w:sz w:val="23"/>
          <w:szCs w:val="23"/>
          <w:shd w:val="clear" w:color="auto" w:fill="F7F7F8"/>
        </w:rPr>
        <w:t>SchemaRegistryClient</w:t>
      </w:r>
      <w:r w:rsidRPr="00E36C74">
        <w:rPr>
          <w:rFonts w:ascii="inherit" w:eastAsia="宋体" w:hAnsi="inherit" w:cs="Times New Roman"/>
          <w:spacing w:val="-2"/>
          <w:kern w:val="0"/>
          <w:sz w:val="24"/>
          <w:szCs w:val="24"/>
        </w:rPr>
        <w:t>根据有效载荷类型将其注册到主题。如果已经找到相同的模式，那么将会检索对它的引用。如果没有，则将注册模式并提供新的版本号。该消息将使用</w:t>
      </w:r>
      <w:r w:rsidRPr="00E36C74">
        <w:rPr>
          <w:rFonts w:ascii="DejaVu Sans Mono" w:eastAsia="宋体" w:hAnsi="DejaVu Sans Mono" w:cs="DejaVu Sans Mono"/>
          <w:kern w:val="0"/>
          <w:sz w:val="23"/>
          <w:szCs w:val="23"/>
          <w:shd w:val="clear" w:color="auto" w:fill="F7F7F8"/>
        </w:rPr>
        <w:t>application/[prefix].[subject].v[version]+avro</w:t>
      </w:r>
      <w:r w:rsidRPr="00E36C74">
        <w:rPr>
          <w:rFonts w:ascii="inherit" w:eastAsia="宋体" w:hAnsi="inherit" w:cs="Times New Roman"/>
          <w:spacing w:val="-2"/>
          <w:kern w:val="0"/>
          <w:sz w:val="24"/>
          <w:szCs w:val="24"/>
        </w:rPr>
        <w:t>的方案</w:t>
      </w:r>
      <w:r w:rsidRPr="00E36C74">
        <w:rPr>
          <w:rFonts w:ascii="DejaVu Sans Mono" w:eastAsia="宋体" w:hAnsi="DejaVu Sans Mono" w:cs="DejaVu Sans Mono"/>
          <w:kern w:val="0"/>
          <w:sz w:val="23"/>
          <w:szCs w:val="23"/>
          <w:shd w:val="clear" w:color="auto" w:fill="F7F7F8"/>
        </w:rPr>
        <w:t>contentType</w:t>
      </w:r>
      <w:r w:rsidRPr="00E36C74">
        <w:rPr>
          <w:rFonts w:ascii="inherit" w:eastAsia="宋体" w:hAnsi="inherit" w:cs="Times New Roman"/>
          <w:spacing w:val="-2"/>
          <w:kern w:val="0"/>
          <w:sz w:val="24"/>
          <w:szCs w:val="24"/>
        </w:rPr>
        <w:t>头发送，其中</w:t>
      </w:r>
      <w:r w:rsidRPr="00E36C74">
        <w:rPr>
          <w:rFonts w:ascii="DejaVu Sans Mono" w:eastAsia="宋体" w:hAnsi="DejaVu Sans Mono" w:cs="DejaVu Sans Mono"/>
          <w:kern w:val="0"/>
          <w:sz w:val="23"/>
          <w:szCs w:val="23"/>
          <w:shd w:val="clear" w:color="auto" w:fill="F7F7F8"/>
        </w:rPr>
        <w:t>prefix</w:t>
      </w:r>
      <w:r w:rsidRPr="00E36C74">
        <w:rPr>
          <w:rFonts w:ascii="inherit" w:eastAsia="宋体" w:hAnsi="inherit" w:cs="Times New Roman"/>
          <w:spacing w:val="-2"/>
          <w:kern w:val="0"/>
          <w:sz w:val="24"/>
          <w:szCs w:val="24"/>
        </w:rPr>
        <w:t>是可配置的，并且从有效载荷类型推导出</w:t>
      </w:r>
      <w:r w:rsidRPr="00E36C74">
        <w:rPr>
          <w:rFonts w:ascii="DejaVu Sans Mono" w:eastAsia="宋体" w:hAnsi="DejaVu Sans Mono" w:cs="DejaVu Sans Mono"/>
          <w:kern w:val="0"/>
          <w:sz w:val="23"/>
          <w:szCs w:val="23"/>
          <w:shd w:val="clear" w:color="auto" w:fill="F7F7F8"/>
        </w:rPr>
        <w:t>subject</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例如，类型为</w:t>
      </w:r>
      <w:r w:rsidRPr="00E36C74">
        <w:rPr>
          <w:rFonts w:ascii="DejaVu Sans Mono" w:eastAsia="宋体" w:hAnsi="DejaVu Sans Mono" w:cs="DejaVu Sans Mono"/>
          <w:kern w:val="0"/>
          <w:sz w:val="23"/>
          <w:szCs w:val="23"/>
          <w:shd w:val="clear" w:color="auto" w:fill="F7F7F8"/>
        </w:rPr>
        <w:t>User</w:t>
      </w:r>
      <w:r w:rsidRPr="00E36C74">
        <w:rPr>
          <w:rFonts w:ascii="inherit" w:eastAsia="宋体" w:hAnsi="inherit" w:cs="Times New Roman"/>
          <w:spacing w:val="-2"/>
          <w:kern w:val="0"/>
          <w:sz w:val="24"/>
          <w:szCs w:val="24"/>
        </w:rPr>
        <w:t>的消息可以作为内容类型为</w:t>
      </w:r>
      <w:r w:rsidRPr="00E36C74">
        <w:rPr>
          <w:rFonts w:ascii="DejaVu Sans Mono" w:eastAsia="宋体" w:hAnsi="DejaVu Sans Mono" w:cs="DejaVu Sans Mono"/>
          <w:kern w:val="0"/>
          <w:sz w:val="23"/>
          <w:szCs w:val="23"/>
          <w:shd w:val="clear" w:color="auto" w:fill="F7F7F8"/>
        </w:rPr>
        <w:t>application/vnd.user.v2+avro</w:t>
      </w:r>
      <w:r w:rsidRPr="00E36C74">
        <w:rPr>
          <w:rFonts w:ascii="inherit" w:eastAsia="宋体" w:hAnsi="inherit" w:cs="Times New Roman"/>
          <w:spacing w:val="-2"/>
          <w:kern w:val="0"/>
          <w:sz w:val="24"/>
          <w:szCs w:val="24"/>
        </w:rPr>
        <w:t>的二进制有效载荷发送，其中</w:t>
      </w:r>
      <w:r w:rsidRPr="00E36C74">
        <w:rPr>
          <w:rFonts w:ascii="DejaVu Sans Mono" w:eastAsia="宋体" w:hAnsi="DejaVu Sans Mono" w:cs="DejaVu Sans Mono"/>
          <w:kern w:val="0"/>
          <w:sz w:val="23"/>
          <w:szCs w:val="23"/>
          <w:shd w:val="clear" w:color="auto" w:fill="F7F7F8"/>
        </w:rPr>
        <w:t>user</w:t>
      </w:r>
      <w:r w:rsidRPr="00E36C74">
        <w:rPr>
          <w:rFonts w:ascii="inherit" w:eastAsia="宋体" w:hAnsi="inherit" w:cs="Times New Roman"/>
          <w:spacing w:val="-2"/>
          <w:kern w:val="0"/>
          <w:sz w:val="24"/>
          <w:szCs w:val="24"/>
        </w:rPr>
        <w:t>是主题，</w:t>
      </w:r>
      <w:r w:rsidRPr="00E36C74">
        <w:rPr>
          <w:rFonts w:ascii="DejaVu Sans Mono" w:eastAsia="宋体" w:hAnsi="DejaVu Sans Mono" w:cs="DejaVu Sans Mono"/>
          <w:kern w:val="0"/>
          <w:sz w:val="23"/>
          <w:szCs w:val="23"/>
          <w:shd w:val="clear" w:color="auto" w:fill="F7F7F8"/>
        </w:rPr>
        <w:t>2</w:t>
      </w:r>
      <w:r w:rsidRPr="00E36C74">
        <w:rPr>
          <w:rFonts w:ascii="inherit" w:eastAsia="宋体" w:hAnsi="inherit" w:cs="Times New Roman"/>
          <w:spacing w:val="-2"/>
          <w:kern w:val="0"/>
          <w:sz w:val="24"/>
          <w:szCs w:val="24"/>
        </w:rPr>
        <w:t>是版本号。</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当接收到消息时，转换器将从传入消息的头部推断出模式引用，并尝试检索它。该模式将在反序列化过程中用作写入器模式。</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Avro Schema</w:t>
      </w:r>
      <w:r w:rsidRPr="00E36C74">
        <w:rPr>
          <w:rFonts w:ascii="Arial" w:eastAsia="宋体" w:hAnsi="Arial" w:cs="Arial"/>
          <w:color w:val="BA3925"/>
          <w:kern w:val="0"/>
          <w:sz w:val="35"/>
          <w:szCs w:val="35"/>
        </w:rPr>
        <w:t>注册表消息转换器属性</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如果您已通过设置</w:t>
      </w:r>
      <w:r w:rsidRPr="00E36C74">
        <w:rPr>
          <w:rFonts w:ascii="DejaVu Sans Mono" w:eastAsia="宋体" w:hAnsi="DejaVu Sans Mono" w:cs="DejaVu Sans Mono"/>
          <w:kern w:val="0"/>
          <w:sz w:val="23"/>
          <w:szCs w:val="23"/>
          <w:shd w:val="clear" w:color="auto" w:fill="F7F7F8"/>
        </w:rPr>
        <w:t>spring.cloud.stream.bindings.output.contentType=application/*+avro</w:t>
      </w:r>
      <w:r w:rsidRPr="00E36C74">
        <w:rPr>
          <w:rFonts w:ascii="inherit" w:eastAsia="宋体" w:hAnsi="inherit" w:cs="Times New Roman"/>
          <w:spacing w:val="-2"/>
          <w:kern w:val="0"/>
          <w:sz w:val="24"/>
          <w:szCs w:val="24"/>
        </w:rPr>
        <w:t>启用基于</w:t>
      </w:r>
      <w:r w:rsidRPr="00E36C74">
        <w:rPr>
          <w:rFonts w:ascii="inherit" w:eastAsia="宋体" w:hAnsi="inherit" w:cs="Times New Roman"/>
          <w:spacing w:val="-2"/>
          <w:kern w:val="0"/>
          <w:sz w:val="24"/>
          <w:szCs w:val="24"/>
        </w:rPr>
        <w:t>Avro</w:t>
      </w:r>
      <w:r w:rsidRPr="00E36C74">
        <w:rPr>
          <w:rFonts w:ascii="inherit" w:eastAsia="宋体" w:hAnsi="inherit" w:cs="Times New Roman"/>
          <w:spacing w:val="-2"/>
          <w:kern w:val="0"/>
          <w:sz w:val="24"/>
          <w:szCs w:val="24"/>
        </w:rPr>
        <w:t>的模式注册表客户端，则可以使用以下属性自定义注册的行为。</w:t>
      </w:r>
    </w:p>
    <w:p w:rsidR="00E36C74" w:rsidRPr="00E36C74" w:rsidRDefault="00E36C74" w:rsidP="00E36C74">
      <w:pPr>
        <w:widowControl/>
        <w:shd w:val="clear" w:color="auto" w:fill="FFFFFF"/>
        <w:spacing w:after="75"/>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spring.cloud.stream.schema.avro.dynamicSchemaGenerationEnabled</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如果您希望转换器使用反射从</w:t>
      </w:r>
      <w:r w:rsidRPr="00E36C74">
        <w:rPr>
          <w:rFonts w:ascii="inherit" w:eastAsia="宋体" w:hAnsi="inherit" w:cs="Times New Roman"/>
          <w:spacing w:val="-2"/>
          <w:kern w:val="0"/>
          <w:sz w:val="24"/>
          <w:szCs w:val="24"/>
        </w:rPr>
        <w:t>POJO</w:t>
      </w:r>
      <w:r w:rsidRPr="00E36C74">
        <w:rPr>
          <w:rFonts w:ascii="inherit" w:eastAsia="宋体" w:hAnsi="inherit" w:cs="Times New Roman"/>
          <w:spacing w:val="-2"/>
          <w:kern w:val="0"/>
          <w:sz w:val="24"/>
          <w:szCs w:val="24"/>
        </w:rPr>
        <w:t>推断</w:t>
      </w:r>
      <w:r w:rsidRPr="00E36C74">
        <w:rPr>
          <w:rFonts w:ascii="inherit" w:eastAsia="宋体" w:hAnsi="inherit" w:cs="Times New Roman"/>
          <w:spacing w:val="-2"/>
          <w:kern w:val="0"/>
          <w:sz w:val="24"/>
          <w:szCs w:val="24"/>
        </w:rPr>
        <w:t>Schema</w:t>
      </w:r>
      <w:r w:rsidRPr="00E36C74">
        <w:rPr>
          <w:rFonts w:ascii="inherit" w:eastAsia="宋体" w:hAnsi="inherit" w:cs="Times New Roman"/>
          <w:spacing w:val="-2"/>
          <w:kern w:val="0"/>
          <w:sz w:val="24"/>
          <w:szCs w:val="24"/>
        </w:rPr>
        <w:t>，则启用。</w:t>
      </w:r>
    </w:p>
    <w:p w:rsidR="00E36C74" w:rsidRPr="00E36C74" w:rsidRDefault="00E36C74" w:rsidP="00E36C74">
      <w:pPr>
        <w:widowControl/>
        <w:shd w:val="clear" w:color="auto" w:fill="FFFFFF"/>
        <w:spacing w:after="75"/>
        <w:ind w:left="27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默认</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false</w:t>
      </w:r>
    </w:p>
    <w:p w:rsidR="00E36C74" w:rsidRPr="00E36C74" w:rsidRDefault="00E36C74" w:rsidP="00E36C74">
      <w:pPr>
        <w:widowControl/>
        <w:shd w:val="clear" w:color="auto" w:fill="FFFFFF"/>
        <w:spacing w:after="75"/>
        <w:ind w:left="54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spring.cloud.stream.schema.avro.readerSchema</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Avro</w:t>
      </w:r>
      <w:r w:rsidRPr="00E36C74">
        <w:rPr>
          <w:rFonts w:ascii="inherit" w:eastAsia="宋体" w:hAnsi="inherit" w:cs="Times New Roman"/>
          <w:spacing w:val="-2"/>
          <w:kern w:val="0"/>
          <w:sz w:val="24"/>
          <w:szCs w:val="24"/>
        </w:rPr>
        <w:t>通过查看编写器模式（源有效载荷）和读取器模式（应用程序有效负载）来比较模式版本，查看</w:t>
      </w:r>
      <w:hyperlink r:id="rId137" w:history="1">
        <w:r w:rsidRPr="00E36C74">
          <w:rPr>
            <w:rFonts w:ascii="inherit" w:eastAsia="宋体" w:hAnsi="inherit" w:cs="Times New Roman"/>
            <w:color w:val="2156A5"/>
            <w:spacing w:val="-2"/>
            <w:kern w:val="0"/>
            <w:sz w:val="24"/>
            <w:szCs w:val="24"/>
            <w:u w:val="single"/>
          </w:rPr>
          <w:t>Avro</w:t>
        </w:r>
      </w:hyperlink>
      <w:r w:rsidRPr="00E36C74">
        <w:rPr>
          <w:rFonts w:ascii="inherit" w:eastAsia="宋体" w:hAnsi="inherit" w:cs="Times New Roman"/>
          <w:spacing w:val="-2"/>
          <w:kern w:val="0"/>
          <w:sz w:val="24"/>
          <w:szCs w:val="24"/>
        </w:rPr>
        <w:t>文档以获取更多信息。如果设置，这将覆盖模式服务器上的任何查找，并将本地模式用作读取器模式。</w:t>
      </w:r>
    </w:p>
    <w:p w:rsidR="00E36C74" w:rsidRPr="00E36C74" w:rsidRDefault="00E36C74" w:rsidP="00E36C74">
      <w:pPr>
        <w:widowControl/>
        <w:shd w:val="clear" w:color="auto" w:fill="FFFFFF"/>
        <w:spacing w:after="75"/>
        <w:ind w:left="81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默认</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null</w:t>
      </w:r>
    </w:p>
    <w:p w:rsidR="00E36C74" w:rsidRPr="00E36C74" w:rsidRDefault="00E36C74" w:rsidP="00E36C74">
      <w:pPr>
        <w:widowControl/>
        <w:shd w:val="clear" w:color="auto" w:fill="FFFFFF"/>
        <w:spacing w:after="75"/>
        <w:ind w:left="108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spring.cloud.stream.schema.avro.schemaLocations</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使用</w:t>
      </w:r>
      <w:r w:rsidRPr="00E36C74">
        <w:rPr>
          <w:rFonts w:ascii="inherit" w:eastAsia="宋体" w:hAnsi="inherit" w:cs="Times New Roman"/>
          <w:spacing w:val="-2"/>
          <w:kern w:val="0"/>
          <w:sz w:val="24"/>
          <w:szCs w:val="24"/>
        </w:rPr>
        <w:t>Schema</w:t>
      </w:r>
      <w:r w:rsidRPr="00E36C74">
        <w:rPr>
          <w:rFonts w:ascii="inherit" w:eastAsia="宋体" w:hAnsi="inherit" w:cs="Times New Roman"/>
          <w:spacing w:val="-2"/>
          <w:kern w:val="0"/>
          <w:sz w:val="24"/>
          <w:szCs w:val="24"/>
        </w:rPr>
        <w:t>服务器注册此属性中列出的任何</w:t>
      </w:r>
      <w:r w:rsidRPr="00E36C74">
        <w:rPr>
          <w:rFonts w:ascii="DejaVu Sans Mono" w:eastAsia="宋体" w:hAnsi="DejaVu Sans Mono" w:cs="DejaVu Sans Mono"/>
          <w:kern w:val="0"/>
          <w:sz w:val="23"/>
          <w:szCs w:val="23"/>
          <w:shd w:val="clear" w:color="auto" w:fill="F7F7F8"/>
        </w:rPr>
        <w:t>.avsc</w:t>
      </w:r>
      <w:r w:rsidRPr="00E36C74">
        <w:rPr>
          <w:rFonts w:ascii="inherit" w:eastAsia="宋体" w:hAnsi="inherit" w:cs="Times New Roman"/>
          <w:spacing w:val="-2"/>
          <w:kern w:val="0"/>
          <w:sz w:val="24"/>
          <w:szCs w:val="24"/>
        </w:rPr>
        <w:t>文件。</w:t>
      </w:r>
    </w:p>
    <w:p w:rsidR="00E36C74" w:rsidRPr="00E36C74" w:rsidRDefault="00E36C74" w:rsidP="00E36C74">
      <w:pPr>
        <w:widowControl/>
        <w:shd w:val="clear" w:color="auto" w:fill="FFFFFF"/>
        <w:spacing w:after="75"/>
        <w:ind w:left="135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默认</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empty</w:t>
      </w:r>
    </w:p>
    <w:p w:rsidR="00E36C74" w:rsidRPr="00E36C74" w:rsidRDefault="00E36C74" w:rsidP="00E36C74">
      <w:pPr>
        <w:widowControl/>
        <w:shd w:val="clear" w:color="auto" w:fill="FFFFFF"/>
        <w:spacing w:after="75"/>
        <w:ind w:left="162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spring.cloud.stream.schema.avro.prefix</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要在</w:t>
      </w:r>
      <w:r w:rsidRPr="00E36C74">
        <w:rPr>
          <w:rFonts w:ascii="inherit" w:eastAsia="宋体" w:hAnsi="inherit" w:cs="Times New Roman"/>
          <w:spacing w:val="-2"/>
          <w:kern w:val="0"/>
          <w:sz w:val="24"/>
          <w:szCs w:val="24"/>
        </w:rPr>
        <w:t>Content-Type</w:t>
      </w:r>
      <w:r w:rsidRPr="00E36C74">
        <w:rPr>
          <w:rFonts w:ascii="inherit" w:eastAsia="宋体" w:hAnsi="inherit" w:cs="Times New Roman"/>
          <w:spacing w:val="-2"/>
          <w:kern w:val="0"/>
          <w:sz w:val="24"/>
          <w:szCs w:val="24"/>
        </w:rPr>
        <w:t>头上使用的前缀。</w:t>
      </w:r>
    </w:p>
    <w:p w:rsidR="00E36C74" w:rsidRPr="00E36C74" w:rsidRDefault="00E36C74" w:rsidP="00E36C74">
      <w:pPr>
        <w:widowControl/>
        <w:shd w:val="clear" w:color="auto" w:fill="FFFFFF"/>
        <w:spacing w:after="75"/>
        <w:ind w:left="189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默认</w:t>
      </w:r>
    </w:p>
    <w:p w:rsidR="00E36C74" w:rsidRPr="00E36C74" w:rsidRDefault="00E36C74" w:rsidP="00E36C74">
      <w:pPr>
        <w:widowControl/>
        <w:shd w:val="clear" w:color="auto" w:fill="FFFFFF"/>
        <w:ind w:left="72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vnd</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Schema</w:t>
      </w:r>
      <w:r w:rsidRPr="00E36C74">
        <w:rPr>
          <w:rFonts w:ascii="Arial" w:eastAsia="宋体" w:hAnsi="Arial" w:cs="Arial"/>
          <w:color w:val="BA3925"/>
          <w:kern w:val="0"/>
          <w:sz w:val="41"/>
          <w:szCs w:val="41"/>
        </w:rPr>
        <w:t>注册和解决</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为了更好地了解</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注册和解决新模式以及其使用</w:t>
      </w:r>
      <w:r w:rsidRPr="00E36C74">
        <w:rPr>
          <w:rFonts w:ascii="inherit" w:eastAsia="宋体" w:hAnsi="inherit" w:cs="Times New Roman"/>
          <w:spacing w:val="-2"/>
          <w:kern w:val="0"/>
          <w:sz w:val="24"/>
          <w:szCs w:val="24"/>
        </w:rPr>
        <w:t>Avro</w:t>
      </w:r>
      <w:r w:rsidRPr="00E36C74">
        <w:rPr>
          <w:rFonts w:ascii="inherit" w:eastAsia="宋体" w:hAnsi="inherit" w:cs="Times New Roman"/>
          <w:spacing w:val="-2"/>
          <w:kern w:val="0"/>
          <w:sz w:val="24"/>
          <w:szCs w:val="24"/>
        </w:rPr>
        <w:t>模式比较功能，我们将提供两个单独的子部分：一个用于注册，一个用于解析模式。</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Schema</w:t>
      </w:r>
      <w:r w:rsidRPr="00E36C74">
        <w:rPr>
          <w:rFonts w:ascii="Arial" w:eastAsia="宋体" w:hAnsi="Arial" w:cs="Arial"/>
          <w:color w:val="BA3925"/>
          <w:kern w:val="0"/>
          <w:sz w:val="35"/>
          <w:szCs w:val="35"/>
        </w:rPr>
        <w:t>注册流程（序列化）</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注册过程的第一部分是从通过信道发送的有效载荷中提取模式。</w:t>
      </w:r>
      <w:r w:rsidRPr="00E36C74">
        <w:rPr>
          <w:rFonts w:ascii="inherit" w:eastAsia="宋体" w:hAnsi="inherit" w:cs="Times New Roman"/>
          <w:spacing w:val="-2"/>
          <w:kern w:val="0"/>
          <w:sz w:val="24"/>
          <w:szCs w:val="24"/>
        </w:rPr>
        <w:t>Avro</w:t>
      </w:r>
      <w:r w:rsidRPr="00E36C74">
        <w:rPr>
          <w:rFonts w:ascii="inherit" w:eastAsia="宋体" w:hAnsi="inherit" w:cs="Times New Roman"/>
          <w:spacing w:val="-2"/>
          <w:kern w:val="0"/>
          <w:sz w:val="24"/>
          <w:szCs w:val="24"/>
        </w:rPr>
        <w:t>类型，如</w:t>
      </w:r>
      <w:r w:rsidRPr="00E36C74">
        <w:rPr>
          <w:rFonts w:ascii="DejaVu Sans Mono" w:eastAsia="宋体" w:hAnsi="DejaVu Sans Mono" w:cs="DejaVu Sans Mono"/>
          <w:kern w:val="0"/>
          <w:sz w:val="23"/>
          <w:szCs w:val="23"/>
          <w:shd w:val="clear" w:color="auto" w:fill="F7F7F8"/>
        </w:rPr>
        <w:t>SpecificRecord</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GenericRecord</w:t>
      </w:r>
      <w:r w:rsidRPr="00E36C74">
        <w:rPr>
          <w:rFonts w:ascii="inherit" w:eastAsia="宋体" w:hAnsi="inherit" w:cs="Times New Roman"/>
          <w:spacing w:val="-2"/>
          <w:kern w:val="0"/>
          <w:sz w:val="24"/>
          <w:szCs w:val="24"/>
        </w:rPr>
        <w:t>已经包含一个模式，可以从实例中立即检索。在</w:t>
      </w:r>
      <w:r w:rsidRPr="00E36C74">
        <w:rPr>
          <w:rFonts w:ascii="inherit" w:eastAsia="宋体" w:hAnsi="inherit" w:cs="Times New Roman"/>
          <w:spacing w:val="-2"/>
          <w:kern w:val="0"/>
          <w:sz w:val="24"/>
          <w:szCs w:val="24"/>
        </w:rPr>
        <w:t>POJO</w:t>
      </w:r>
      <w:r w:rsidRPr="00E36C74">
        <w:rPr>
          <w:rFonts w:ascii="inherit" w:eastAsia="宋体" w:hAnsi="inherit" w:cs="Times New Roman"/>
          <w:spacing w:val="-2"/>
          <w:kern w:val="0"/>
          <w:sz w:val="24"/>
          <w:szCs w:val="24"/>
        </w:rPr>
        <w:t>的情况下，如果属性</w:t>
      </w:r>
      <w:r w:rsidRPr="00E36C74">
        <w:rPr>
          <w:rFonts w:ascii="DejaVu Sans Mono" w:eastAsia="宋体" w:hAnsi="DejaVu Sans Mono" w:cs="DejaVu Sans Mono"/>
          <w:kern w:val="0"/>
          <w:sz w:val="23"/>
          <w:szCs w:val="23"/>
          <w:shd w:val="clear" w:color="auto" w:fill="F7F7F8"/>
        </w:rPr>
        <w:t>spring.cloud.stream.schema.avro.dynamicSchemaGenerationEnabled</w:t>
      </w:r>
      <w:r w:rsidRPr="00E36C74">
        <w:rPr>
          <w:rFonts w:ascii="inherit" w:eastAsia="宋体" w:hAnsi="inherit" w:cs="Times New Roman"/>
          <w:spacing w:val="-2"/>
          <w:kern w:val="0"/>
          <w:sz w:val="24"/>
          <w:szCs w:val="24"/>
        </w:rPr>
        <w:t>设置为</w:t>
      </w:r>
      <w:r w:rsidRPr="00E36C74">
        <w:rPr>
          <w:rFonts w:ascii="DejaVu Sans Mono" w:eastAsia="宋体" w:hAnsi="DejaVu Sans Mono" w:cs="DejaVu Sans Mono"/>
          <w:kern w:val="0"/>
          <w:sz w:val="23"/>
          <w:szCs w:val="23"/>
          <w:shd w:val="clear" w:color="auto" w:fill="F7F7F8"/>
        </w:rPr>
        <w:t>true</w:t>
      </w:r>
      <w:r w:rsidRPr="00E36C74">
        <w:rPr>
          <w:rFonts w:ascii="inherit" w:eastAsia="宋体" w:hAnsi="inherit" w:cs="Times New Roman"/>
          <w:spacing w:val="-2"/>
          <w:kern w:val="0"/>
          <w:sz w:val="24"/>
          <w:szCs w:val="24"/>
        </w:rPr>
        <w:t>（默认），则会推断出一个模式。</w:t>
      </w:r>
    </w:p>
    <w:p w:rsidR="00E36C74" w:rsidRPr="00E36C74" w:rsidRDefault="00E36C74" w:rsidP="00E36C74">
      <w:pPr>
        <w:widowControl/>
        <w:shd w:val="clear" w:color="auto" w:fill="FFFFFF"/>
        <w:jc w:val="center"/>
        <w:rPr>
          <w:rFonts w:ascii="Times New Roman" w:eastAsia="宋体" w:hAnsi="Times New Roman" w:cs="Times New Roman"/>
          <w:kern w:val="0"/>
          <w:sz w:val="24"/>
          <w:szCs w:val="24"/>
        </w:rPr>
      </w:pPr>
      <w:r w:rsidRPr="00E36C74">
        <w:rPr>
          <w:rFonts w:ascii="Times New Roman" w:eastAsia="宋体" w:hAnsi="Times New Roman" w:cs="Times New Roman"/>
          <w:noProof/>
          <w:kern w:val="0"/>
          <w:sz w:val="24"/>
          <w:szCs w:val="24"/>
        </w:rPr>
        <w:drawing>
          <wp:inline distT="0" distB="0" distL="0" distR="0">
            <wp:extent cx="2857500" cy="1524000"/>
            <wp:effectExtent l="0" t="0" r="0" b="0"/>
            <wp:docPr id="19" name="图片 19" descr="模式解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模式解析"/>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57500" cy="1524000"/>
                    </a:xfrm>
                    <a:prstGeom prst="rect">
                      <a:avLst/>
                    </a:prstGeom>
                    <a:noFill/>
                    <a:ln>
                      <a:noFill/>
                    </a:ln>
                  </pic:spPr>
                </pic:pic>
              </a:graphicData>
            </a:graphic>
          </wp:inline>
        </w:drawing>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图</w:t>
      </w:r>
      <w:r w:rsidRPr="00E36C74">
        <w:rPr>
          <w:rFonts w:ascii="Times New Roman" w:eastAsia="宋体" w:hAnsi="Times New Roman" w:cs="Times New Roman"/>
          <w:i/>
          <w:iCs/>
          <w:color w:val="7A2518"/>
          <w:kern w:val="0"/>
          <w:sz w:val="24"/>
          <w:szCs w:val="24"/>
        </w:rPr>
        <w:t>10. Schema Writer Resolution Process</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一旦获得了架构，转换器就会从远程服务器加载其元数据（版本）。首先，它查询本地缓存，如果没有找到它，则将数据提交到将使用版本控制信息回复的服务器。转换器将始终缓存结果，以避免为每个需要序列化的新消息查询</w:t>
      </w:r>
      <w:r w:rsidRPr="00E36C74">
        <w:rPr>
          <w:rFonts w:ascii="inherit" w:eastAsia="宋体" w:hAnsi="inherit" w:cs="Times New Roman"/>
          <w:spacing w:val="-2"/>
          <w:kern w:val="0"/>
          <w:sz w:val="24"/>
          <w:szCs w:val="24"/>
        </w:rPr>
        <w:t>Schema</w:t>
      </w:r>
      <w:r w:rsidRPr="00E36C74">
        <w:rPr>
          <w:rFonts w:ascii="inherit" w:eastAsia="宋体" w:hAnsi="inherit" w:cs="Times New Roman"/>
          <w:spacing w:val="-2"/>
          <w:kern w:val="0"/>
          <w:sz w:val="24"/>
          <w:szCs w:val="24"/>
        </w:rPr>
        <w:t>服务器的开销。</w:t>
      </w:r>
    </w:p>
    <w:p w:rsidR="00E36C74" w:rsidRPr="00E36C74" w:rsidRDefault="00E36C74" w:rsidP="00E36C74">
      <w:pPr>
        <w:widowControl/>
        <w:shd w:val="clear" w:color="auto" w:fill="FFFFFF"/>
        <w:jc w:val="center"/>
        <w:rPr>
          <w:rFonts w:ascii="Times New Roman" w:eastAsia="宋体" w:hAnsi="Times New Roman" w:cs="Times New Roman"/>
          <w:kern w:val="0"/>
          <w:sz w:val="24"/>
          <w:szCs w:val="24"/>
        </w:rPr>
      </w:pPr>
      <w:r w:rsidRPr="00E36C74">
        <w:rPr>
          <w:rFonts w:ascii="Times New Roman" w:eastAsia="宋体" w:hAnsi="Times New Roman" w:cs="Times New Roman"/>
          <w:noProof/>
          <w:kern w:val="0"/>
          <w:sz w:val="24"/>
          <w:szCs w:val="24"/>
        </w:rPr>
        <w:drawing>
          <wp:inline distT="0" distB="0" distL="0" distR="0">
            <wp:extent cx="2857500" cy="2066925"/>
            <wp:effectExtent l="0" t="0" r="0" b="9525"/>
            <wp:docPr id="18" name="图片 18"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注册"/>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857500" cy="2066925"/>
                    </a:xfrm>
                    <a:prstGeom prst="rect">
                      <a:avLst/>
                    </a:prstGeom>
                    <a:noFill/>
                    <a:ln>
                      <a:noFill/>
                    </a:ln>
                  </pic:spPr>
                </pic:pic>
              </a:graphicData>
            </a:graphic>
          </wp:inline>
        </w:drawing>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图</w:t>
      </w:r>
      <w:r w:rsidRPr="00E36C74">
        <w:rPr>
          <w:rFonts w:ascii="Times New Roman" w:eastAsia="宋体" w:hAnsi="Times New Roman" w:cs="Times New Roman"/>
          <w:i/>
          <w:iCs/>
          <w:color w:val="7A2518"/>
          <w:kern w:val="0"/>
          <w:sz w:val="24"/>
          <w:szCs w:val="24"/>
        </w:rPr>
        <w:t>11. Schema</w:t>
      </w:r>
      <w:r w:rsidRPr="00E36C74">
        <w:rPr>
          <w:rFonts w:ascii="Times New Roman" w:eastAsia="宋体" w:hAnsi="Times New Roman" w:cs="Times New Roman"/>
          <w:i/>
          <w:iCs/>
          <w:color w:val="7A2518"/>
          <w:kern w:val="0"/>
          <w:sz w:val="24"/>
          <w:szCs w:val="24"/>
        </w:rPr>
        <w:t>注册流程</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使用模式版本信息，转换器设置消息的</w:t>
      </w:r>
      <w:r w:rsidRPr="00E36C74">
        <w:rPr>
          <w:rFonts w:ascii="DejaVu Sans Mono" w:eastAsia="宋体" w:hAnsi="DejaVu Sans Mono" w:cs="DejaVu Sans Mono"/>
          <w:kern w:val="0"/>
          <w:sz w:val="23"/>
          <w:szCs w:val="23"/>
          <w:shd w:val="clear" w:color="auto" w:fill="F7F7F8"/>
        </w:rPr>
        <w:t>contentType</w:t>
      </w:r>
      <w:r w:rsidRPr="00E36C74">
        <w:rPr>
          <w:rFonts w:ascii="inherit" w:eastAsia="宋体" w:hAnsi="inherit" w:cs="Times New Roman"/>
          <w:spacing w:val="-2"/>
          <w:kern w:val="0"/>
          <w:sz w:val="24"/>
          <w:szCs w:val="24"/>
        </w:rPr>
        <w:t>头，以携带版本信息，如</w:t>
      </w:r>
      <w:r w:rsidRPr="00E36C74">
        <w:rPr>
          <w:rFonts w:ascii="DejaVu Sans Mono" w:eastAsia="宋体" w:hAnsi="DejaVu Sans Mono" w:cs="DejaVu Sans Mono"/>
          <w:kern w:val="0"/>
          <w:sz w:val="23"/>
          <w:szCs w:val="23"/>
          <w:shd w:val="clear" w:color="auto" w:fill="F7F7F8"/>
        </w:rPr>
        <w:t>application/vnd.user.v1+avro</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Schema</w:t>
      </w:r>
      <w:r w:rsidRPr="00E36C74">
        <w:rPr>
          <w:rFonts w:ascii="Arial" w:eastAsia="宋体" w:hAnsi="Arial" w:cs="Arial"/>
          <w:color w:val="BA3925"/>
          <w:kern w:val="0"/>
          <w:sz w:val="35"/>
          <w:szCs w:val="35"/>
        </w:rPr>
        <w:t>解析过程（反序列化）</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当读取包含版本信息的消息（即，具有上述方案的</w:t>
      </w:r>
      <w:r w:rsidRPr="00E36C74">
        <w:rPr>
          <w:rFonts w:ascii="DejaVu Sans Mono" w:eastAsia="宋体" w:hAnsi="DejaVu Sans Mono" w:cs="DejaVu Sans Mono"/>
          <w:kern w:val="0"/>
          <w:sz w:val="23"/>
          <w:szCs w:val="23"/>
          <w:shd w:val="clear" w:color="auto" w:fill="F7F7F8"/>
        </w:rPr>
        <w:t>contentType</w:t>
      </w:r>
      <w:r w:rsidRPr="00E36C74">
        <w:rPr>
          <w:rFonts w:ascii="inherit" w:eastAsia="宋体" w:hAnsi="inherit" w:cs="Times New Roman"/>
          <w:spacing w:val="-2"/>
          <w:kern w:val="0"/>
          <w:sz w:val="24"/>
          <w:szCs w:val="24"/>
        </w:rPr>
        <w:t>标头）时，转换器将查询</w:t>
      </w:r>
      <w:r w:rsidRPr="00E36C74">
        <w:rPr>
          <w:rFonts w:ascii="inherit" w:eastAsia="宋体" w:hAnsi="inherit" w:cs="Times New Roman"/>
          <w:spacing w:val="-2"/>
          <w:kern w:val="0"/>
          <w:sz w:val="24"/>
          <w:szCs w:val="24"/>
        </w:rPr>
        <w:t>Schema</w:t>
      </w:r>
      <w:r w:rsidRPr="00E36C74">
        <w:rPr>
          <w:rFonts w:ascii="inherit" w:eastAsia="宋体" w:hAnsi="inherit" w:cs="Times New Roman"/>
          <w:spacing w:val="-2"/>
          <w:kern w:val="0"/>
          <w:sz w:val="24"/>
          <w:szCs w:val="24"/>
        </w:rPr>
        <w:t>服务器以获取消息的</w:t>
      </w:r>
      <w:r w:rsidRPr="00E36C74">
        <w:rPr>
          <w:rFonts w:ascii="inherit" w:eastAsia="宋体" w:hAnsi="inherit" w:cs="Times New Roman"/>
          <w:b/>
          <w:bCs/>
          <w:spacing w:val="-1"/>
          <w:kern w:val="0"/>
          <w:sz w:val="24"/>
          <w:szCs w:val="24"/>
        </w:rPr>
        <w:t>写入器</w:t>
      </w:r>
      <w:r w:rsidRPr="00E36C74">
        <w:rPr>
          <w:rFonts w:ascii="inherit" w:eastAsia="宋体" w:hAnsi="inherit" w:cs="Times New Roman"/>
          <w:spacing w:val="-2"/>
          <w:kern w:val="0"/>
          <w:sz w:val="24"/>
          <w:szCs w:val="24"/>
        </w:rPr>
        <w:t>架构。一旦找到传入消息的正确架构，它就会检索读取器架构，并使用</w:t>
      </w:r>
      <w:r w:rsidRPr="00E36C74">
        <w:rPr>
          <w:rFonts w:ascii="inherit" w:eastAsia="宋体" w:hAnsi="inherit" w:cs="Times New Roman"/>
          <w:spacing w:val="-2"/>
          <w:kern w:val="0"/>
          <w:sz w:val="24"/>
          <w:szCs w:val="24"/>
        </w:rPr>
        <w:t>Avro</w:t>
      </w:r>
      <w:r w:rsidRPr="00E36C74">
        <w:rPr>
          <w:rFonts w:ascii="inherit" w:eastAsia="宋体" w:hAnsi="inherit" w:cs="Times New Roman"/>
          <w:spacing w:val="-2"/>
          <w:kern w:val="0"/>
          <w:sz w:val="24"/>
          <w:szCs w:val="24"/>
        </w:rPr>
        <w:t>的架构解析支持将其读入读取器定义（设置默认值和缺少的属性）。</w:t>
      </w:r>
    </w:p>
    <w:p w:rsidR="00E36C74" w:rsidRPr="00E36C74" w:rsidRDefault="00E36C74" w:rsidP="00E36C74">
      <w:pPr>
        <w:widowControl/>
        <w:shd w:val="clear" w:color="auto" w:fill="FFFFFF"/>
        <w:jc w:val="center"/>
        <w:rPr>
          <w:rFonts w:ascii="Times New Roman" w:eastAsia="宋体" w:hAnsi="Times New Roman" w:cs="Times New Roman"/>
          <w:kern w:val="0"/>
          <w:sz w:val="24"/>
          <w:szCs w:val="24"/>
        </w:rPr>
      </w:pPr>
      <w:r w:rsidRPr="00E36C74">
        <w:rPr>
          <w:rFonts w:ascii="Times New Roman" w:eastAsia="宋体" w:hAnsi="Times New Roman" w:cs="Times New Roman"/>
          <w:noProof/>
          <w:kern w:val="0"/>
          <w:sz w:val="24"/>
          <w:szCs w:val="24"/>
        </w:rPr>
        <w:drawing>
          <wp:inline distT="0" distB="0" distL="0" distR="0">
            <wp:extent cx="2857500" cy="2409825"/>
            <wp:effectExtent l="0" t="0" r="0" b="9525"/>
            <wp:docPr id="17" name="图片 17" descr="模式阅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模式阅读"/>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857500" cy="2409825"/>
                    </a:xfrm>
                    <a:prstGeom prst="rect">
                      <a:avLst/>
                    </a:prstGeom>
                    <a:noFill/>
                    <a:ln>
                      <a:noFill/>
                    </a:ln>
                  </pic:spPr>
                </pic:pic>
              </a:graphicData>
            </a:graphic>
          </wp:inline>
        </w:drawing>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图</w:t>
      </w:r>
      <w:r w:rsidRPr="00E36C74">
        <w:rPr>
          <w:rFonts w:ascii="Times New Roman" w:eastAsia="宋体" w:hAnsi="Times New Roman" w:cs="Times New Roman"/>
          <w:i/>
          <w:iCs/>
          <w:color w:val="7A2518"/>
          <w:kern w:val="0"/>
          <w:sz w:val="24"/>
          <w:szCs w:val="24"/>
        </w:rPr>
        <w:t>12. Schema</w:t>
      </w:r>
      <w:r w:rsidRPr="00E36C74">
        <w:rPr>
          <w:rFonts w:ascii="Times New Roman" w:eastAsia="宋体" w:hAnsi="Times New Roman" w:cs="Times New Roman"/>
          <w:i/>
          <w:iCs/>
          <w:color w:val="7A2518"/>
          <w:kern w:val="0"/>
          <w:sz w:val="24"/>
          <w:szCs w:val="24"/>
        </w:rPr>
        <w:t>阅读决议程序</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了解编写器架构（写入消息的应用程序）和读取器架构（接收应用程序）之间的区别很重要。请花点时间阅读</w:t>
            </w:r>
            <w:hyperlink r:id="rId141" w:history="1">
              <w:r w:rsidRPr="00E36C74">
                <w:rPr>
                  <w:rFonts w:ascii="inherit" w:eastAsia="宋体" w:hAnsi="inherit" w:cs="宋体"/>
                  <w:color w:val="2156A5"/>
                  <w:spacing w:val="-2"/>
                  <w:kern w:val="0"/>
                  <w:sz w:val="24"/>
                  <w:szCs w:val="24"/>
                  <w:u w:val="single"/>
                </w:rPr>
                <w:t>Avro</w:t>
              </w:r>
              <w:r w:rsidRPr="00E36C74">
                <w:rPr>
                  <w:rFonts w:ascii="inherit" w:eastAsia="宋体" w:hAnsi="inherit" w:cs="宋体"/>
                  <w:color w:val="2156A5"/>
                  <w:spacing w:val="-2"/>
                  <w:kern w:val="0"/>
                  <w:sz w:val="24"/>
                  <w:szCs w:val="24"/>
                  <w:u w:val="single"/>
                </w:rPr>
                <w:t>术语</w:t>
              </w:r>
            </w:hyperlink>
            <w:r w:rsidRPr="00E36C74">
              <w:rPr>
                <w:rFonts w:ascii="inherit" w:eastAsia="宋体" w:hAnsi="inherit" w:cs="宋体"/>
                <w:spacing w:val="-2"/>
                <w:kern w:val="0"/>
                <w:sz w:val="24"/>
                <w:szCs w:val="24"/>
              </w:rPr>
              <w:t>并了解此过程。</w:t>
            </w:r>
            <w:r w:rsidRPr="00E36C74">
              <w:rPr>
                <w:rFonts w:ascii="inherit" w:eastAsia="宋体" w:hAnsi="inherit" w:cs="宋体"/>
                <w:spacing w:val="-2"/>
                <w:kern w:val="0"/>
                <w:sz w:val="24"/>
                <w:szCs w:val="24"/>
              </w:rPr>
              <w:t>Spring Cloud Stream</w:t>
            </w:r>
            <w:r w:rsidRPr="00E36C74">
              <w:rPr>
                <w:rFonts w:ascii="inherit" w:eastAsia="宋体" w:hAnsi="inherit" w:cs="宋体"/>
                <w:spacing w:val="-2"/>
                <w:kern w:val="0"/>
                <w:sz w:val="24"/>
                <w:szCs w:val="24"/>
              </w:rPr>
              <w:t>将始终提取</w:t>
            </w:r>
            <w:r w:rsidRPr="00E36C74">
              <w:rPr>
                <w:rFonts w:ascii="inherit" w:eastAsia="宋体" w:hAnsi="inherit" w:cs="宋体"/>
                <w:spacing w:val="-2"/>
                <w:kern w:val="0"/>
                <w:sz w:val="24"/>
                <w:szCs w:val="24"/>
              </w:rPr>
              <w:t>writer</w:t>
            </w:r>
            <w:r w:rsidRPr="00E36C74">
              <w:rPr>
                <w:rFonts w:ascii="inherit" w:eastAsia="宋体" w:hAnsi="inherit" w:cs="宋体"/>
                <w:spacing w:val="-2"/>
                <w:kern w:val="0"/>
                <w:sz w:val="24"/>
                <w:szCs w:val="24"/>
              </w:rPr>
              <w:t>模式以确定如何读取消息。如果您想要</w:t>
            </w:r>
            <w:r w:rsidRPr="00E36C74">
              <w:rPr>
                <w:rFonts w:ascii="inherit" w:eastAsia="宋体" w:hAnsi="inherit" w:cs="宋体"/>
                <w:spacing w:val="-2"/>
                <w:kern w:val="0"/>
                <w:sz w:val="24"/>
                <w:szCs w:val="24"/>
              </w:rPr>
              <w:t>Avro</w:t>
            </w:r>
            <w:r w:rsidRPr="00E36C74">
              <w:rPr>
                <w:rFonts w:ascii="inherit" w:eastAsia="宋体" w:hAnsi="inherit" w:cs="宋体"/>
                <w:spacing w:val="-2"/>
                <w:kern w:val="0"/>
                <w:sz w:val="24"/>
                <w:szCs w:val="24"/>
              </w:rPr>
              <w:t>的架构演进支持工作，您需要确保为您的应用程序正确设置了</w:t>
            </w:r>
            <w:r w:rsidRPr="00E36C74">
              <w:rPr>
                <w:rFonts w:ascii="inherit" w:eastAsia="宋体" w:hAnsi="inherit" w:cs="宋体"/>
                <w:spacing w:val="-2"/>
                <w:kern w:val="0"/>
                <w:sz w:val="24"/>
                <w:szCs w:val="24"/>
              </w:rPr>
              <w:t>readerSchema</w:t>
            </w:r>
            <w:r w:rsidRPr="00E36C74">
              <w:rPr>
                <w:rFonts w:ascii="inherit" w:eastAsia="宋体" w:hAnsi="inherit" w:cs="宋体"/>
                <w:spacing w:val="-2"/>
                <w:kern w:val="0"/>
                <w:sz w:val="24"/>
                <w:szCs w:val="24"/>
              </w:rPr>
              <w:t>。</w:t>
            </w:r>
          </w:p>
        </w:tc>
      </w:tr>
    </w:tbl>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应用间通信</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连接多个应用程序实例</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虽然</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使个人</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应用程序轻松连接到消息传递系统，但是</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的典型场景是创建多应用程序管道，其中微服务应用程序将数据发送给彼此。您可以通过将相邻应用程序的输入和输出目标相关联来实现此场景。</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假设设计要求时间源应用程序将数据发送到日志接收应用程序，则可以在两个应用程序中使用名为</w:t>
      </w:r>
      <w:r w:rsidRPr="00E36C74">
        <w:rPr>
          <w:rFonts w:ascii="DejaVu Sans Mono" w:eastAsia="宋体" w:hAnsi="DejaVu Sans Mono" w:cs="DejaVu Sans Mono"/>
          <w:kern w:val="0"/>
          <w:sz w:val="23"/>
          <w:szCs w:val="23"/>
          <w:shd w:val="clear" w:color="auto" w:fill="F7F7F8"/>
        </w:rPr>
        <w:t>ticktock</w:t>
      </w:r>
      <w:r w:rsidRPr="00E36C74">
        <w:rPr>
          <w:rFonts w:ascii="inherit" w:eastAsia="宋体" w:hAnsi="inherit" w:cs="Times New Roman"/>
          <w:spacing w:val="-2"/>
          <w:kern w:val="0"/>
          <w:sz w:val="24"/>
          <w:szCs w:val="24"/>
        </w:rPr>
        <w:t>的公共目标进行绑定。</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时间来源（具有频道名称</w:t>
      </w:r>
      <w:r w:rsidRPr="00E36C74">
        <w:rPr>
          <w:rFonts w:ascii="DejaVu Sans Mono" w:eastAsia="宋体" w:hAnsi="DejaVu Sans Mono" w:cs="DejaVu Sans Mono"/>
          <w:kern w:val="0"/>
          <w:sz w:val="23"/>
          <w:szCs w:val="23"/>
          <w:shd w:val="clear" w:color="auto" w:fill="F7F7F8"/>
        </w:rPr>
        <w:t>output</w:t>
      </w:r>
      <w:r w:rsidRPr="00E36C74">
        <w:rPr>
          <w:rFonts w:ascii="inherit" w:eastAsia="宋体" w:hAnsi="inherit" w:cs="Times New Roman"/>
          <w:spacing w:val="-2"/>
          <w:kern w:val="0"/>
          <w:sz w:val="24"/>
          <w:szCs w:val="24"/>
        </w:rPr>
        <w:t>）将设置以下属性：</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spring.cloud.stream.bindings.output.destination=ticktock</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日志接收器（通道名称为</w:t>
      </w:r>
      <w:r w:rsidRPr="00E36C74">
        <w:rPr>
          <w:rFonts w:ascii="DejaVu Sans Mono" w:eastAsia="宋体" w:hAnsi="DejaVu Sans Mono" w:cs="DejaVu Sans Mono"/>
          <w:kern w:val="0"/>
          <w:sz w:val="23"/>
          <w:szCs w:val="23"/>
          <w:shd w:val="clear" w:color="auto" w:fill="F7F7F8"/>
        </w:rPr>
        <w:t>input</w:t>
      </w:r>
      <w:r w:rsidRPr="00E36C74">
        <w:rPr>
          <w:rFonts w:ascii="inherit" w:eastAsia="宋体" w:hAnsi="inherit" w:cs="Times New Roman"/>
          <w:spacing w:val="-2"/>
          <w:kern w:val="0"/>
          <w:sz w:val="24"/>
          <w:szCs w:val="24"/>
        </w:rPr>
        <w:t>）将设置以下属性：</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spring.cloud.stream.bindings.input.destination=ticktock</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实例索引和实例计数</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当扩展</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应用程序时，每个实例都可以接收有关同一个应用程序的其他实例数量以及自己的实例索引的信息。</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通过</w:t>
      </w:r>
      <w:r w:rsidRPr="00E36C74">
        <w:rPr>
          <w:rFonts w:ascii="DejaVu Sans Mono" w:eastAsia="宋体" w:hAnsi="DejaVu Sans Mono" w:cs="DejaVu Sans Mono"/>
          <w:kern w:val="0"/>
          <w:sz w:val="23"/>
          <w:szCs w:val="23"/>
          <w:shd w:val="clear" w:color="auto" w:fill="F7F7F8"/>
        </w:rPr>
        <w:t>spring.cloud.stream.instanceCount</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spring.cloud.stream.instanceIndex</w:t>
      </w:r>
      <w:r w:rsidRPr="00E36C74">
        <w:rPr>
          <w:rFonts w:ascii="inherit" w:eastAsia="宋体" w:hAnsi="inherit" w:cs="Times New Roman"/>
          <w:spacing w:val="-2"/>
          <w:kern w:val="0"/>
          <w:sz w:val="24"/>
          <w:szCs w:val="24"/>
        </w:rPr>
        <w:t>属性执行此操作。例如，如果</w:t>
      </w:r>
      <w:r w:rsidRPr="00E36C74">
        <w:rPr>
          <w:rFonts w:ascii="inherit" w:eastAsia="宋体" w:hAnsi="inherit" w:cs="Times New Roman"/>
          <w:spacing w:val="-2"/>
          <w:kern w:val="0"/>
          <w:sz w:val="24"/>
          <w:szCs w:val="24"/>
        </w:rPr>
        <w:t>HDFS</w:t>
      </w:r>
      <w:r w:rsidRPr="00E36C74">
        <w:rPr>
          <w:rFonts w:ascii="inherit" w:eastAsia="宋体" w:hAnsi="inherit" w:cs="Times New Roman"/>
          <w:spacing w:val="-2"/>
          <w:kern w:val="0"/>
          <w:sz w:val="24"/>
          <w:szCs w:val="24"/>
        </w:rPr>
        <w:t>宿应用程序有三个实例，则所有三个实例将</w:t>
      </w:r>
      <w:r w:rsidRPr="00E36C74">
        <w:rPr>
          <w:rFonts w:ascii="DejaVu Sans Mono" w:eastAsia="宋体" w:hAnsi="DejaVu Sans Mono" w:cs="DejaVu Sans Mono"/>
          <w:kern w:val="0"/>
          <w:sz w:val="23"/>
          <w:szCs w:val="23"/>
          <w:shd w:val="clear" w:color="auto" w:fill="F7F7F8"/>
        </w:rPr>
        <w:t>spring.cloud.stream.instanceCount</w:t>
      </w:r>
      <w:r w:rsidRPr="00E36C74">
        <w:rPr>
          <w:rFonts w:ascii="inherit" w:eastAsia="宋体" w:hAnsi="inherit" w:cs="Times New Roman"/>
          <w:spacing w:val="-2"/>
          <w:kern w:val="0"/>
          <w:sz w:val="24"/>
          <w:szCs w:val="24"/>
        </w:rPr>
        <w:t>设置为</w:t>
      </w:r>
      <w:r w:rsidRPr="00E36C74">
        <w:rPr>
          <w:rFonts w:ascii="DejaVu Sans Mono" w:eastAsia="宋体" w:hAnsi="DejaVu Sans Mono" w:cs="DejaVu Sans Mono"/>
          <w:kern w:val="0"/>
          <w:sz w:val="23"/>
          <w:szCs w:val="23"/>
          <w:shd w:val="clear" w:color="auto" w:fill="F7F7F8"/>
        </w:rPr>
        <w:t>3</w:t>
      </w:r>
      <w:r w:rsidRPr="00E36C74">
        <w:rPr>
          <w:rFonts w:ascii="inherit" w:eastAsia="宋体" w:hAnsi="inherit" w:cs="Times New Roman"/>
          <w:spacing w:val="-2"/>
          <w:kern w:val="0"/>
          <w:sz w:val="24"/>
          <w:szCs w:val="24"/>
        </w:rPr>
        <w:t>，并且各个应用程序将</w:t>
      </w:r>
      <w:r w:rsidRPr="00E36C74">
        <w:rPr>
          <w:rFonts w:ascii="DejaVu Sans Mono" w:eastAsia="宋体" w:hAnsi="DejaVu Sans Mono" w:cs="DejaVu Sans Mono"/>
          <w:kern w:val="0"/>
          <w:sz w:val="23"/>
          <w:szCs w:val="23"/>
          <w:shd w:val="clear" w:color="auto" w:fill="F7F7F8"/>
        </w:rPr>
        <w:t>spring.cloud.stream.instanceIndex</w:t>
      </w:r>
      <w:r w:rsidRPr="00E36C74">
        <w:rPr>
          <w:rFonts w:ascii="inherit" w:eastAsia="宋体" w:hAnsi="inherit" w:cs="Times New Roman"/>
          <w:spacing w:val="-2"/>
          <w:kern w:val="0"/>
          <w:sz w:val="24"/>
          <w:szCs w:val="24"/>
        </w:rPr>
        <w:t>设置为</w:t>
      </w:r>
      <w:r w:rsidRPr="00E36C74">
        <w:rPr>
          <w:rFonts w:ascii="DejaVu Sans Mono" w:eastAsia="宋体" w:hAnsi="DejaVu Sans Mono" w:cs="DejaVu Sans Mono"/>
          <w:kern w:val="0"/>
          <w:sz w:val="23"/>
          <w:szCs w:val="23"/>
          <w:shd w:val="clear" w:color="auto" w:fill="F7F7F8"/>
        </w:rPr>
        <w:t>0</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1</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2</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当通过</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数据流部署</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应用程序时，这些属性将自动配置</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当</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应用程序独立启动时，必须正确设置这些属性。默认情况下，</w:t>
      </w:r>
      <w:r w:rsidRPr="00E36C74">
        <w:rPr>
          <w:rFonts w:ascii="DejaVu Sans Mono" w:eastAsia="宋体" w:hAnsi="DejaVu Sans Mono" w:cs="DejaVu Sans Mono"/>
          <w:kern w:val="0"/>
          <w:sz w:val="23"/>
          <w:szCs w:val="23"/>
          <w:shd w:val="clear" w:color="auto" w:fill="F7F7F8"/>
        </w:rPr>
        <w:t>spring.cloud.stream.instanceCount</w:t>
      </w:r>
      <w:r w:rsidRPr="00E36C74">
        <w:rPr>
          <w:rFonts w:ascii="inherit" w:eastAsia="宋体" w:hAnsi="inherit" w:cs="Times New Roman"/>
          <w:spacing w:val="-2"/>
          <w:kern w:val="0"/>
          <w:sz w:val="24"/>
          <w:szCs w:val="24"/>
        </w:rPr>
        <w:t>为</w:t>
      </w:r>
      <w:r w:rsidRPr="00E36C74">
        <w:rPr>
          <w:rFonts w:ascii="DejaVu Sans Mono" w:eastAsia="宋体" w:hAnsi="DejaVu Sans Mono" w:cs="DejaVu Sans Mono"/>
          <w:kern w:val="0"/>
          <w:sz w:val="23"/>
          <w:szCs w:val="23"/>
          <w:shd w:val="clear" w:color="auto" w:fill="F7F7F8"/>
        </w:rPr>
        <w:t>1</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spring.cloud.stream.instanceIndex</w:t>
      </w:r>
      <w:r w:rsidRPr="00E36C74">
        <w:rPr>
          <w:rFonts w:ascii="inherit" w:eastAsia="宋体" w:hAnsi="inherit" w:cs="Times New Roman"/>
          <w:spacing w:val="-2"/>
          <w:kern w:val="0"/>
          <w:sz w:val="24"/>
          <w:szCs w:val="24"/>
        </w:rPr>
        <w:t>为</w:t>
      </w:r>
      <w:r w:rsidRPr="00E36C74">
        <w:rPr>
          <w:rFonts w:ascii="DejaVu Sans Mono" w:eastAsia="宋体" w:hAnsi="DejaVu Sans Mono" w:cs="DejaVu Sans Mono"/>
          <w:kern w:val="0"/>
          <w:sz w:val="23"/>
          <w:szCs w:val="23"/>
          <w:shd w:val="clear" w:color="auto" w:fill="F7F7F8"/>
        </w:rPr>
        <w:t>0</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在放大的情况下，这两个属性的正确配置对于解决分区行为（见下文）一般很重要，并且某些绑定器（例如，</w:t>
      </w:r>
      <w:r w:rsidRPr="00E36C74">
        <w:rPr>
          <w:rFonts w:ascii="inherit" w:eastAsia="宋体" w:hAnsi="inherit" w:cs="Times New Roman"/>
          <w:spacing w:val="-2"/>
          <w:kern w:val="0"/>
          <w:sz w:val="24"/>
          <w:szCs w:val="24"/>
        </w:rPr>
        <w:t>Kafka binder</w:t>
      </w:r>
      <w:r w:rsidRPr="00E36C74">
        <w:rPr>
          <w:rFonts w:ascii="inherit" w:eastAsia="宋体" w:hAnsi="inherit" w:cs="Times New Roman"/>
          <w:spacing w:val="-2"/>
          <w:kern w:val="0"/>
          <w:sz w:val="24"/>
          <w:szCs w:val="24"/>
        </w:rPr>
        <w:t>）总是需要这两个属性，以确保该数据在多个消费者实例之间正确分割。</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分区</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配置输出绑定进行分区</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输出绑定被配置为通过设置其唯一的一个</w:t>
      </w:r>
      <w:r w:rsidRPr="00E36C74">
        <w:rPr>
          <w:rFonts w:ascii="DejaVu Sans Mono" w:eastAsia="宋体" w:hAnsi="DejaVu Sans Mono" w:cs="DejaVu Sans Mono"/>
          <w:kern w:val="0"/>
          <w:sz w:val="23"/>
          <w:szCs w:val="23"/>
          <w:shd w:val="clear" w:color="auto" w:fill="F7F7F8"/>
        </w:rPr>
        <w:t>partitionKeyExpression</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partitionKeyExtractorClass</w:t>
      </w:r>
      <w:r w:rsidRPr="00E36C74">
        <w:rPr>
          <w:rFonts w:ascii="inherit" w:eastAsia="宋体" w:hAnsi="inherit" w:cs="Times New Roman"/>
          <w:spacing w:val="-2"/>
          <w:kern w:val="0"/>
          <w:sz w:val="24"/>
          <w:szCs w:val="24"/>
        </w:rPr>
        <w:t>属性以及其</w:t>
      </w:r>
      <w:r w:rsidRPr="00E36C74">
        <w:rPr>
          <w:rFonts w:ascii="DejaVu Sans Mono" w:eastAsia="宋体" w:hAnsi="DejaVu Sans Mono" w:cs="DejaVu Sans Mono"/>
          <w:kern w:val="0"/>
          <w:sz w:val="23"/>
          <w:szCs w:val="23"/>
          <w:shd w:val="clear" w:color="auto" w:fill="F7F7F8"/>
        </w:rPr>
        <w:t>partitionCount</w:t>
      </w:r>
      <w:r w:rsidRPr="00E36C74">
        <w:rPr>
          <w:rFonts w:ascii="inherit" w:eastAsia="宋体" w:hAnsi="inherit" w:cs="Times New Roman"/>
          <w:spacing w:val="-2"/>
          <w:kern w:val="0"/>
          <w:sz w:val="24"/>
          <w:szCs w:val="24"/>
        </w:rPr>
        <w:t>属性来发送分区数据。例如，以下是一个有效和典型的配置：</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spring.cloud.stream.bindings.output.producer.partitionKeyExpression=payload.id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spring.cloud.stream.bindings.output.producer.partitionCount=5</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基于上述示例配置，使用以下逻辑将数据发送到目标分区。</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基于</w:t>
      </w:r>
      <w:r w:rsidRPr="00E36C74">
        <w:rPr>
          <w:rFonts w:ascii="DejaVu Sans Mono" w:eastAsia="宋体" w:hAnsi="DejaVu Sans Mono" w:cs="DejaVu Sans Mono"/>
          <w:kern w:val="0"/>
          <w:sz w:val="23"/>
          <w:szCs w:val="23"/>
          <w:shd w:val="clear" w:color="auto" w:fill="F7F7F8"/>
        </w:rPr>
        <w:t>partitionKeyExpression</w:t>
      </w:r>
      <w:r w:rsidRPr="00E36C74">
        <w:rPr>
          <w:rFonts w:ascii="inherit" w:eastAsia="宋体" w:hAnsi="inherit" w:cs="Times New Roman"/>
          <w:spacing w:val="-2"/>
          <w:kern w:val="0"/>
          <w:sz w:val="24"/>
          <w:szCs w:val="24"/>
        </w:rPr>
        <w:t>，为发送到分区输出通道的每个消息计算分区密钥的值。</w:t>
      </w:r>
      <w:r w:rsidRPr="00E36C74">
        <w:rPr>
          <w:rFonts w:ascii="DejaVu Sans Mono" w:eastAsia="宋体" w:hAnsi="DejaVu Sans Mono" w:cs="DejaVu Sans Mono"/>
          <w:kern w:val="0"/>
          <w:sz w:val="23"/>
          <w:szCs w:val="23"/>
          <w:shd w:val="clear" w:color="auto" w:fill="F7F7F8"/>
        </w:rPr>
        <w:t>partitionKeyExpression</w:t>
      </w:r>
      <w:r w:rsidRPr="00E36C74">
        <w:rPr>
          <w:rFonts w:ascii="inherit" w:eastAsia="宋体" w:hAnsi="inherit" w:cs="Times New Roman"/>
          <w:spacing w:val="-2"/>
          <w:kern w:val="0"/>
          <w:sz w:val="24"/>
          <w:szCs w:val="24"/>
        </w:rPr>
        <w:t>是一个</w:t>
      </w:r>
      <w:r w:rsidRPr="00E36C74">
        <w:rPr>
          <w:rFonts w:ascii="inherit" w:eastAsia="宋体" w:hAnsi="inherit" w:cs="Times New Roman"/>
          <w:spacing w:val="-2"/>
          <w:kern w:val="0"/>
          <w:sz w:val="24"/>
          <w:szCs w:val="24"/>
        </w:rPr>
        <w:t>Spel</w:t>
      </w:r>
      <w:r w:rsidRPr="00E36C74">
        <w:rPr>
          <w:rFonts w:ascii="inherit" w:eastAsia="宋体" w:hAnsi="inherit" w:cs="Times New Roman"/>
          <w:spacing w:val="-2"/>
          <w:kern w:val="0"/>
          <w:sz w:val="24"/>
          <w:szCs w:val="24"/>
        </w:rPr>
        <w:t>表达式，它根据出站消息进行评估，以提取分区键。</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w:t>
      </w:r>
      <w:r w:rsidRPr="00E36C74">
        <w:rPr>
          <w:rFonts w:ascii="inherit" w:eastAsia="宋体" w:hAnsi="inherit" w:cs="Times New Roman"/>
          <w:spacing w:val="-2"/>
          <w:kern w:val="0"/>
          <w:sz w:val="24"/>
          <w:szCs w:val="24"/>
        </w:rPr>
        <w:t>SpEL</w:t>
      </w:r>
      <w:r w:rsidRPr="00E36C74">
        <w:rPr>
          <w:rFonts w:ascii="inherit" w:eastAsia="宋体" w:hAnsi="inherit" w:cs="Times New Roman"/>
          <w:spacing w:val="-2"/>
          <w:kern w:val="0"/>
          <w:sz w:val="24"/>
          <w:szCs w:val="24"/>
        </w:rPr>
        <w:t>表达式不足以满足您的需要，您可以通过将属性</w:t>
      </w:r>
      <w:r w:rsidRPr="00E36C74">
        <w:rPr>
          <w:rFonts w:ascii="DejaVu Sans Mono" w:eastAsia="宋体" w:hAnsi="DejaVu Sans Mono" w:cs="DejaVu Sans Mono"/>
          <w:kern w:val="0"/>
          <w:sz w:val="23"/>
          <w:szCs w:val="23"/>
          <w:shd w:val="clear" w:color="auto" w:fill="F7F7F8"/>
        </w:rPr>
        <w:t>partitionKeyExtractorClass</w:t>
      </w:r>
      <w:r w:rsidRPr="00E36C74">
        <w:rPr>
          <w:rFonts w:ascii="inherit" w:eastAsia="宋体" w:hAnsi="inherit" w:cs="Times New Roman"/>
          <w:spacing w:val="-2"/>
          <w:kern w:val="0"/>
          <w:sz w:val="24"/>
          <w:szCs w:val="24"/>
        </w:rPr>
        <w:t>设置为实现</w:t>
      </w:r>
      <w:r w:rsidRPr="00E36C74">
        <w:rPr>
          <w:rFonts w:ascii="DejaVu Sans Mono" w:eastAsia="宋体" w:hAnsi="DejaVu Sans Mono" w:cs="DejaVu Sans Mono"/>
          <w:kern w:val="0"/>
          <w:sz w:val="23"/>
          <w:szCs w:val="23"/>
          <w:shd w:val="clear" w:color="auto" w:fill="F7F7F8"/>
        </w:rPr>
        <w:t>org.springframework.cloud.stream.binder.PartitionKeyExtractorStrategy</w:t>
      </w:r>
      <w:r w:rsidRPr="00E36C74">
        <w:rPr>
          <w:rFonts w:ascii="inherit" w:eastAsia="宋体" w:hAnsi="inherit" w:cs="Times New Roman"/>
          <w:spacing w:val="-2"/>
          <w:kern w:val="0"/>
          <w:sz w:val="24"/>
          <w:szCs w:val="24"/>
        </w:rPr>
        <w:t>接口的类来计算分区键值。虽然</w:t>
      </w:r>
      <w:r w:rsidRPr="00E36C74">
        <w:rPr>
          <w:rFonts w:ascii="inherit" w:eastAsia="宋体" w:hAnsi="inherit" w:cs="Times New Roman"/>
          <w:spacing w:val="-2"/>
          <w:kern w:val="0"/>
          <w:sz w:val="24"/>
          <w:szCs w:val="24"/>
        </w:rPr>
        <w:t>Spel</w:t>
      </w:r>
      <w:r w:rsidRPr="00E36C74">
        <w:rPr>
          <w:rFonts w:ascii="inherit" w:eastAsia="宋体" w:hAnsi="inherit" w:cs="Times New Roman"/>
          <w:spacing w:val="-2"/>
          <w:kern w:val="0"/>
          <w:sz w:val="24"/>
          <w:szCs w:val="24"/>
        </w:rPr>
        <w:t>表达式通常足够，但更复杂的情况可能会使用自定义实现策略。在这种情况下，属性</w:t>
      </w:r>
      <w:r w:rsidRPr="00E36C74">
        <w:rPr>
          <w:rFonts w:ascii="inherit" w:eastAsia="宋体" w:hAnsi="inherit" w:cs="Times New Roman"/>
          <w:spacing w:val="-2"/>
          <w:kern w:val="0"/>
          <w:sz w:val="24"/>
          <w:szCs w:val="24"/>
        </w:rPr>
        <w:t>“partitionKeyExtractorClass”</w:t>
      </w:r>
      <w:r w:rsidRPr="00E36C74">
        <w:rPr>
          <w:rFonts w:ascii="inherit" w:eastAsia="宋体" w:hAnsi="inherit" w:cs="Times New Roman"/>
          <w:spacing w:val="-2"/>
          <w:kern w:val="0"/>
          <w:sz w:val="24"/>
          <w:szCs w:val="24"/>
        </w:rPr>
        <w:t>可以设置如下：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spring.cloud.stream.bindings.output.producer.partitionKeyExtractorClass=com.example.MyKeyExtractor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spring.cloud.stream.bindings.output.producer.partitionCount=5</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一旦计算了消息密钥，分区选择过程将确定目标分区为</w:t>
      </w:r>
      <w:r w:rsidRPr="00E36C74">
        <w:rPr>
          <w:rFonts w:ascii="DejaVu Sans Mono" w:eastAsia="宋体" w:hAnsi="DejaVu Sans Mono" w:cs="DejaVu Sans Mono"/>
          <w:kern w:val="0"/>
          <w:sz w:val="23"/>
          <w:szCs w:val="23"/>
          <w:shd w:val="clear" w:color="auto" w:fill="F7F7F8"/>
        </w:rPr>
        <w:t>0</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partitionCount - 1</w:t>
      </w:r>
      <w:r w:rsidRPr="00E36C74">
        <w:rPr>
          <w:rFonts w:ascii="inherit" w:eastAsia="宋体" w:hAnsi="inherit" w:cs="Times New Roman"/>
          <w:spacing w:val="-2"/>
          <w:kern w:val="0"/>
          <w:sz w:val="24"/>
          <w:szCs w:val="24"/>
        </w:rPr>
        <w:t>之间的值。在大多数情况下，默认计算基于公式</w:t>
      </w:r>
      <w:r w:rsidRPr="00E36C74">
        <w:rPr>
          <w:rFonts w:ascii="DejaVu Sans Mono" w:eastAsia="宋体" w:hAnsi="DejaVu Sans Mono" w:cs="DejaVu Sans Mono"/>
          <w:kern w:val="0"/>
          <w:sz w:val="23"/>
          <w:szCs w:val="23"/>
          <w:shd w:val="clear" w:color="auto" w:fill="F7F7F8"/>
        </w:rPr>
        <w:t>key.hashCode() % partitionCount</w:t>
      </w:r>
      <w:r w:rsidRPr="00E36C74">
        <w:rPr>
          <w:rFonts w:ascii="inherit" w:eastAsia="宋体" w:hAnsi="inherit" w:cs="Times New Roman"/>
          <w:spacing w:val="-2"/>
          <w:kern w:val="0"/>
          <w:sz w:val="24"/>
          <w:szCs w:val="24"/>
        </w:rPr>
        <w:t>。这可以通过设置要针对</w:t>
      </w:r>
      <w:r w:rsidRPr="00E36C74">
        <w:rPr>
          <w:rFonts w:ascii="inherit" w:eastAsia="宋体" w:hAnsi="inherit" w:cs="Times New Roman"/>
          <w:spacing w:val="-2"/>
          <w:kern w:val="0"/>
          <w:sz w:val="24"/>
          <w:szCs w:val="24"/>
        </w:rPr>
        <w:t>'key'</w:t>
      </w:r>
      <w:r w:rsidRPr="00E36C74">
        <w:rPr>
          <w:rFonts w:ascii="inherit" w:eastAsia="宋体" w:hAnsi="inherit" w:cs="Times New Roman"/>
          <w:spacing w:val="-2"/>
          <w:kern w:val="0"/>
          <w:sz w:val="24"/>
          <w:szCs w:val="24"/>
        </w:rPr>
        <w:t>（通过</w:t>
      </w:r>
      <w:r w:rsidRPr="00E36C74">
        <w:rPr>
          <w:rFonts w:ascii="DejaVu Sans Mono" w:eastAsia="宋体" w:hAnsi="DejaVu Sans Mono" w:cs="DejaVu Sans Mono"/>
          <w:kern w:val="0"/>
          <w:sz w:val="23"/>
          <w:szCs w:val="23"/>
          <w:shd w:val="clear" w:color="auto" w:fill="F7F7F8"/>
        </w:rPr>
        <w:t>partitionSelectorExpression</w:t>
      </w:r>
      <w:r w:rsidRPr="00E36C74">
        <w:rPr>
          <w:rFonts w:ascii="inherit" w:eastAsia="宋体" w:hAnsi="inherit" w:cs="Times New Roman"/>
          <w:spacing w:val="-2"/>
          <w:kern w:val="0"/>
          <w:sz w:val="24"/>
          <w:szCs w:val="24"/>
        </w:rPr>
        <w:t>属性）进行评估的</w:t>
      </w:r>
      <w:r w:rsidRPr="00E36C74">
        <w:rPr>
          <w:rFonts w:ascii="inherit" w:eastAsia="宋体" w:hAnsi="inherit" w:cs="Times New Roman"/>
          <w:spacing w:val="-2"/>
          <w:kern w:val="0"/>
          <w:sz w:val="24"/>
          <w:szCs w:val="24"/>
        </w:rPr>
        <w:t>Spel</w:t>
      </w:r>
      <w:r w:rsidRPr="00E36C74">
        <w:rPr>
          <w:rFonts w:ascii="inherit" w:eastAsia="宋体" w:hAnsi="inherit" w:cs="Times New Roman"/>
          <w:spacing w:val="-2"/>
          <w:kern w:val="0"/>
          <w:sz w:val="24"/>
          <w:szCs w:val="24"/>
        </w:rPr>
        <w:t>表达式或通过设置</w:t>
      </w:r>
      <w:r w:rsidRPr="00E36C74">
        <w:rPr>
          <w:rFonts w:ascii="DejaVu Sans Mono" w:eastAsia="宋体" w:hAnsi="DejaVu Sans Mono" w:cs="DejaVu Sans Mono"/>
          <w:kern w:val="0"/>
          <w:sz w:val="23"/>
          <w:szCs w:val="23"/>
          <w:shd w:val="clear" w:color="auto" w:fill="F7F7F8"/>
        </w:rPr>
        <w:t>org.springframework.cloud.stream.binder.PartitionSelectorStrategy</w:t>
      </w:r>
      <w:r w:rsidRPr="00E36C74">
        <w:rPr>
          <w:rFonts w:ascii="inherit" w:eastAsia="宋体" w:hAnsi="inherit" w:cs="Times New Roman"/>
          <w:spacing w:val="-2"/>
          <w:kern w:val="0"/>
          <w:sz w:val="24"/>
          <w:szCs w:val="24"/>
        </w:rPr>
        <w:t>实现（通过</w:t>
      </w:r>
      <w:r w:rsidRPr="00E36C74">
        <w:rPr>
          <w:rFonts w:ascii="DejaVu Sans Mono" w:eastAsia="宋体" w:hAnsi="DejaVu Sans Mono" w:cs="DejaVu Sans Mono"/>
          <w:kern w:val="0"/>
          <w:sz w:val="23"/>
          <w:szCs w:val="23"/>
          <w:shd w:val="clear" w:color="auto" w:fill="F7F7F8"/>
        </w:rPr>
        <w:t>partitionSelectorClass</w:t>
      </w:r>
      <w:r w:rsidRPr="00E36C74">
        <w:rPr>
          <w:rFonts w:ascii="inherit" w:eastAsia="宋体" w:hAnsi="inherit" w:cs="Times New Roman"/>
          <w:spacing w:val="-2"/>
          <w:kern w:val="0"/>
          <w:sz w:val="24"/>
          <w:szCs w:val="24"/>
        </w:rPr>
        <w:t>属性））进行自定义。</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“partitionSelectorExpression”</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“partitionSelectorClass”</w:t>
      </w:r>
      <w:r w:rsidRPr="00E36C74">
        <w:rPr>
          <w:rFonts w:ascii="inherit" w:eastAsia="宋体" w:hAnsi="inherit" w:cs="Times New Roman"/>
          <w:spacing w:val="-2"/>
          <w:kern w:val="0"/>
          <w:sz w:val="24"/>
          <w:szCs w:val="24"/>
        </w:rPr>
        <w:t>的绑定级属性可以类似于上述示例中指定的</w:t>
      </w:r>
      <w:r w:rsidRPr="00E36C74">
        <w:rPr>
          <w:rFonts w:ascii="inherit" w:eastAsia="宋体" w:hAnsi="inherit" w:cs="Times New Roman"/>
          <w:spacing w:val="-2"/>
          <w:kern w:val="0"/>
          <w:sz w:val="24"/>
          <w:szCs w:val="24"/>
        </w:rPr>
        <w:t>“partitionKeyExpression”</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“partitionKeyExtractorClass”</w:t>
      </w:r>
      <w:r w:rsidRPr="00E36C74">
        <w:rPr>
          <w:rFonts w:ascii="inherit" w:eastAsia="宋体" w:hAnsi="inherit" w:cs="Times New Roman"/>
          <w:spacing w:val="-2"/>
          <w:kern w:val="0"/>
          <w:sz w:val="24"/>
          <w:szCs w:val="24"/>
        </w:rPr>
        <w:t>属性的类型。可以为更高级的场景配置其他属性，如以下部分所述。</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 xml:space="preserve">Spring - </w:t>
      </w:r>
      <w:r w:rsidRPr="00E36C74">
        <w:rPr>
          <w:rFonts w:ascii="Arial" w:eastAsia="宋体" w:hAnsi="Arial" w:cs="Arial"/>
          <w:color w:val="BA3925"/>
          <w:kern w:val="0"/>
          <w:sz w:val="27"/>
          <w:szCs w:val="27"/>
        </w:rPr>
        <w:t>管理的自定义</w:t>
      </w:r>
      <w:r w:rsidRPr="00E36C74">
        <w:rPr>
          <w:rFonts w:ascii="DejaVu Sans Mono" w:eastAsia="宋体" w:hAnsi="DejaVu Sans Mono" w:cs="DejaVu Sans Mono"/>
          <w:color w:val="BA3925"/>
          <w:kern w:val="0"/>
          <w:sz w:val="25"/>
          <w:szCs w:val="25"/>
          <w:shd w:val="clear" w:color="auto" w:fill="F7F7F8"/>
        </w:rPr>
        <w:t>PartitionKeyExtractorClass</w:t>
      </w:r>
      <w:r w:rsidRPr="00E36C74">
        <w:rPr>
          <w:rFonts w:ascii="Arial" w:eastAsia="宋体" w:hAnsi="Arial" w:cs="Arial"/>
          <w:color w:val="BA3925"/>
          <w:kern w:val="0"/>
          <w:sz w:val="27"/>
          <w:szCs w:val="27"/>
        </w:rPr>
        <w:t>实现</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在上面的示例中，</w:t>
      </w:r>
      <w:r w:rsidRPr="00E36C74">
        <w:rPr>
          <w:rFonts w:ascii="DejaVu Sans Mono" w:eastAsia="宋体" w:hAnsi="DejaVu Sans Mono" w:cs="DejaVu Sans Mono"/>
          <w:kern w:val="0"/>
          <w:sz w:val="23"/>
          <w:szCs w:val="23"/>
          <w:shd w:val="clear" w:color="auto" w:fill="F7F7F8"/>
        </w:rPr>
        <w:t>MyKeyExtractor</w:t>
      </w:r>
      <w:r w:rsidRPr="00E36C74">
        <w:rPr>
          <w:rFonts w:ascii="inherit" w:eastAsia="宋体" w:hAnsi="inherit" w:cs="Times New Roman"/>
          <w:spacing w:val="-2"/>
          <w:kern w:val="0"/>
          <w:sz w:val="24"/>
          <w:szCs w:val="24"/>
        </w:rPr>
        <w:t>之类的自定义策略由</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直接实例化。在某些情况下，必须将这样的自定义策略实现创建为</w:t>
      </w:r>
      <w:r w:rsidRPr="00E36C74">
        <w:rPr>
          <w:rFonts w:ascii="inherit" w:eastAsia="宋体" w:hAnsi="inherit" w:cs="Times New Roman"/>
          <w:spacing w:val="-2"/>
          <w:kern w:val="0"/>
          <w:sz w:val="24"/>
          <w:szCs w:val="24"/>
        </w:rPr>
        <w:t>Spring bean</w:t>
      </w:r>
      <w:r w:rsidRPr="00E36C74">
        <w:rPr>
          <w:rFonts w:ascii="inherit" w:eastAsia="宋体" w:hAnsi="inherit" w:cs="Times New Roman"/>
          <w:spacing w:val="-2"/>
          <w:kern w:val="0"/>
          <w:sz w:val="24"/>
          <w:szCs w:val="24"/>
        </w:rPr>
        <w:t>，以便能够由</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管理，以便它可以执行依赖注入，属性绑定等。可以通过将其配置为应用程序上下文中的</w:t>
      </w:r>
      <w:r w:rsidRPr="00E36C74">
        <w:rPr>
          <w:rFonts w:ascii="inherit" w:eastAsia="宋体" w:hAnsi="inherit" w:cs="Times New Roman"/>
          <w:spacing w:val="-2"/>
          <w:kern w:val="0"/>
          <w:sz w:val="24"/>
          <w:szCs w:val="24"/>
        </w:rPr>
        <w:t>@Bean</w:t>
      </w:r>
      <w:r w:rsidRPr="00E36C74">
        <w:rPr>
          <w:rFonts w:ascii="inherit" w:eastAsia="宋体" w:hAnsi="inherit" w:cs="Times New Roman"/>
          <w:spacing w:val="-2"/>
          <w:kern w:val="0"/>
          <w:sz w:val="24"/>
          <w:szCs w:val="24"/>
        </w:rPr>
        <w:t>，并使用完全限定类名作为</w:t>
      </w:r>
      <w:r w:rsidRPr="00E36C74">
        <w:rPr>
          <w:rFonts w:ascii="inherit" w:eastAsia="宋体" w:hAnsi="inherit" w:cs="Times New Roman"/>
          <w:spacing w:val="-2"/>
          <w:kern w:val="0"/>
          <w:sz w:val="24"/>
          <w:szCs w:val="24"/>
        </w:rPr>
        <w:t>bean</w:t>
      </w:r>
      <w:r w:rsidRPr="00E36C74">
        <w:rPr>
          <w:rFonts w:ascii="inherit" w:eastAsia="宋体" w:hAnsi="inherit" w:cs="Times New Roman"/>
          <w:spacing w:val="-2"/>
          <w:kern w:val="0"/>
          <w:sz w:val="24"/>
          <w:szCs w:val="24"/>
        </w:rPr>
        <w:t>的名称，如以下示例所示。</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@Bean(name="com.example.MyKeyExtractor")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MyKeyExtractor extractor()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new MyKeyExtractor();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作为</w:t>
      </w:r>
      <w:r w:rsidRPr="00E36C74">
        <w:rPr>
          <w:rFonts w:ascii="inherit" w:eastAsia="宋体" w:hAnsi="inherit" w:cs="Times New Roman"/>
          <w:spacing w:val="-2"/>
          <w:kern w:val="0"/>
          <w:sz w:val="24"/>
          <w:szCs w:val="24"/>
        </w:rPr>
        <w:t>Spring bean</w:t>
      </w:r>
      <w:r w:rsidRPr="00E36C74">
        <w:rPr>
          <w:rFonts w:ascii="inherit" w:eastAsia="宋体" w:hAnsi="inherit" w:cs="Times New Roman"/>
          <w:spacing w:val="-2"/>
          <w:kern w:val="0"/>
          <w:sz w:val="24"/>
          <w:szCs w:val="24"/>
        </w:rPr>
        <w:t>，自定义策略从</w:t>
      </w:r>
      <w:r w:rsidRPr="00E36C74">
        <w:rPr>
          <w:rFonts w:ascii="inherit" w:eastAsia="宋体" w:hAnsi="inherit" w:cs="Times New Roman"/>
          <w:spacing w:val="-2"/>
          <w:kern w:val="0"/>
          <w:sz w:val="24"/>
          <w:szCs w:val="24"/>
        </w:rPr>
        <w:t>Spring bean</w:t>
      </w:r>
      <w:r w:rsidRPr="00E36C74">
        <w:rPr>
          <w:rFonts w:ascii="inherit" w:eastAsia="宋体" w:hAnsi="inherit" w:cs="Times New Roman"/>
          <w:spacing w:val="-2"/>
          <w:kern w:val="0"/>
          <w:sz w:val="24"/>
          <w:szCs w:val="24"/>
        </w:rPr>
        <w:t>的完整生命周期中受益。例如，如果实现需要直接访问应用程序上下文，则可以实现</w:t>
      </w:r>
      <w:r w:rsidRPr="00E36C74">
        <w:rPr>
          <w:rFonts w:ascii="inherit" w:eastAsia="宋体" w:hAnsi="inherit" w:cs="Times New Roman"/>
          <w:spacing w:val="-2"/>
          <w:kern w:val="0"/>
          <w:sz w:val="24"/>
          <w:szCs w:val="24"/>
        </w:rPr>
        <w:t>“ApplicationContextAware”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配置输入绑定进行分区</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输入绑定（通道名称为</w:t>
      </w:r>
      <w:r w:rsidRPr="00E36C74">
        <w:rPr>
          <w:rFonts w:ascii="DejaVu Sans Mono" w:eastAsia="宋体" w:hAnsi="DejaVu Sans Mono" w:cs="DejaVu Sans Mono"/>
          <w:kern w:val="0"/>
          <w:sz w:val="23"/>
          <w:szCs w:val="23"/>
          <w:shd w:val="clear" w:color="auto" w:fill="F7F7F8"/>
        </w:rPr>
        <w:t>input</w:t>
      </w:r>
      <w:r w:rsidRPr="00E36C74">
        <w:rPr>
          <w:rFonts w:ascii="inherit" w:eastAsia="宋体" w:hAnsi="inherit" w:cs="Times New Roman"/>
          <w:spacing w:val="-2"/>
          <w:kern w:val="0"/>
          <w:sz w:val="24"/>
          <w:szCs w:val="24"/>
        </w:rPr>
        <w:t>）被配置为通过在应用程序本身设置其</w:t>
      </w:r>
      <w:r w:rsidRPr="00E36C74">
        <w:rPr>
          <w:rFonts w:ascii="DejaVu Sans Mono" w:eastAsia="宋体" w:hAnsi="DejaVu Sans Mono" w:cs="DejaVu Sans Mono"/>
          <w:kern w:val="0"/>
          <w:sz w:val="23"/>
          <w:szCs w:val="23"/>
          <w:shd w:val="clear" w:color="auto" w:fill="F7F7F8"/>
        </w:rPr>
        <w:t>partitioned</w:t>
      </w:r>
      <w:r w:rsidRPr="00E36C74">
        <w:rPr>
          <w:rFonts w:ascii="inherit" w:eastAsia="宋体" w:hAnsi="inherit" w:cs="Times New Roman"/>
          <w:spacing w:val="-2"/>
          <w:kern w:val="0"/>
          <w:sz w:val="24"/>
          <w:szCs w:val="24"/>
        </w:rPr>
        <w:t>属性以及</w:t>
      </w:r>
      <w:r w:rsidRPr="00E36C74">
        <w:rPr>
          <w:rFonts w:ascii="DejaVu Sans Mono" w:eastAsia="宋体" w:hAnsi="DejaVu Sans Mono" w:cs="DejaVu Sans Mono"/>
          <w:kern w:val="0"/>
          <w:sz w:val="23"/>
          <w:szCs w:val="23"/>
          <w:shd w:val="clear" w:color="auto" w:fill="F7F7F8"/>
        </w:rPr>
        <w:t>instanceIndex</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instanceCount</w:t>
      </w:r>
      <w:r w:rsidRPr="00E36C74">
        <w:rPr>
          <w:rFonts w:ascii="inherit" w:eastAsia="宋体" w:hAnsi="inherit" w:cs="Times New Roman"/>
          <w:spacing w:val="-2"/>
          <w:kern w:val="0"/>
          <w:sz w:val="24"/>
          <w:szCs w:val="24"/>
        </w:rPr>
        <w:t>属性来接收分区数据，如以下示例：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spring.cloud.stream.bindings.input.consumer.partitioned=true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spring.cloud.stream.instanceIndex=3</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spring.cloud.stream.instanceCount=5</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instanceCount</w:t>
      </w:r>
      <w:r w:rsidRPr="00E36C74">
        <w:rPr>
          <w:rFonts w:ascii="inherit" w:eastAsia="宋体" w:hAnsi="inherit" w:cs="Times New Roman"/>
          <w:spacing w:val="-2"/>
          <w:kern w:val="0"/>
          <w:sz w:val="24"/>
          <w:szCs w:val="24"/>
        </w:rPr>
        <w:t>值表示数据需要分区的应用程序实例的总数，</w:t>
      </w:r>
      <w:r w:rsidRPr="00E36C74">
        <w:rPr>
          <w:rFonts w:ascii="DejaVu Sans Mono" w:eastAsia="宋体" w:hAnsi="DejaVu Sans Mono" w:cs="DejaVu Sans Mono"/>
          <w:kern w:val="0"/>
          <w:sz w:val="23"/>
          <w:szCs w:val="23"/>
          <w:shd w:val="clear" w:color="auto" w:fill="F7F7F8"/>
        </w:rPr>
        <w:t>instanceIndex</w:t>
      </w:r>
      <w:r w:rsidRPr="00E36C74">
        <w:rPr>
          <w:rFonts w:ascii="inherit" w:eastAsia="宋体" w:hAnsi="inherit" w:cs="Times New Roman"/>
          <w:spacing w:val="-2"/>
          <w:kern w:val="0"/>
          <w:sz w:val="24"/>
          <w:szCs w:val="24"/>
        </w:rPr>
        <w:t>必须是</w:t>
      </w:r>
      <w:r w:rsidRPr="00E36C74">
        <w:rPr>
          <w:rFonts w:ascii="DejaVu Sans Mono" w:eastAsia="宋体" w:hAnsi="DejaVu Sans Mono" w:cs="DejaVu Sans Mono"/>
          <w:kern w:val="0"/>
          <w:sz w:val="23"/>
          <w:szCs w:val="23"/>
          <w:shd w:val="clear" w:color="auto" w:fill="F7F7F8"/>
        </w:rPr>
        <w:t>0</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instanceCount - 1</w:t>
      </w:r>
      <w:r w:rsidRPr="00E36C74">
        <w:rPr>
          <w:rFonts w:ascii="inherit" w:eastAsia="宋体" w:hAnsi="inherit" w:cs="Times New Roman"/>
          <w:spacing w:val="-2"/>
          <w:kern w:val="0"/>
          <w:sz w:val="24"/>
          <w:szCs w:val="24"/>
        </w:rPr>
        <w:t>之间的多个实例的唯一值。实例索引帮助每个应用程序实例识别从其接收数据的唯一分区（或者在</w:t>
      </w:r>
      <w:r w:rsidRPr="00E36C74">
        <w:rPr>
          <w:rFonts w:ascii="inherit" w:eastAsia="宋体" w:hAnsi="inherit" w:cs="Times New Roman"/>
          <w:spacing w:val="-2"/>
          <w:kern w:val="0"/>
          <w:sz w:val="24"/>
          <w:szCs w:val="24"/>
        </w:rPr>
        <w:t>Kafka</w:t>
      </w:r>
      <w:r w:rsidRPr="00E36C74">
        <w:rPr>
          <w:rFonts w:ascii="inherit" w:eastAsia="宋体" w:hAnsi="inherit" w:cs="Times New Roman"/>
          <w:spacing w:val="-2"/>
          <w:kern w:val="0"/>
          <w:sz w:val="24"/>
          <w:szCs w:val="24"/>
        </w:rPr>
        <w:t>的分区集合的情况下）。重要的是正确设置两个值，以确保所有数据都被使用，并且应用程序实例接收到互斥数据集。</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虽然使用多个实例进行分区数据处理的场景可能会在独立情况下进行复杂化，但是通过将输入和输出值正确填充并依赖于运行时基础架构，</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数据流可以显着简化流程。提供有关实例索引和实例计数的信息。</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测试</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支持测试您的微服务应用程序，而无需连接到消息系统。您可以使用</w:t>
      </w:r>
      <w:r w:rsidRPr="00E36C74">
        <w:rPr>
          <w:rFonts w:ascii="DejaVu Sans Mono" w:eastAsia="宋体" w:hAnsi="DejaVu Sans Mono" w:cs="DejaVu Sans Mono"/>
          <w:kern w:val="0"/>
          <w:sz w:val="23"/>
          <w:szCs w:val="23"/>
          <w:shd w:val="clear" w:color="auto" w:fill="F7F7F8"/>
        </w:rPr>
        <w:t>spring-cloud-stream-test-support</w:t>
      </w:r>
      <w:r w:rsidRPr="00E36C74">
        <w:rPr>
          <w:rFonts w:ascii="inherit" w:eastAsia="宋体" w:hAnsi="inherit" w:cs="Times New Roman"/>
          <w:spacing w:val="-2"/>
          <w:kern w:val="0"/>
          <w:sz w:val="24"/>
          <w:szCs w:val="24"/>
        </w:rPr>
        <w:t>库提供的</w:t>
      </w:r>
      <w:r w:rsidRPr="00E36C74">
        <w:rPr>
          <w:rFonts w:ascii="DejaVu Sans Mono" w:eastAsia="宋体" w:hAnsi="DejaVu Sans Mono" w:cs="DejaVu Sans Mono"/>
          <w:kern w:val="0"/>
          <w:sz w:val="23"/>
          <w:szCs w:val="23"/>
          <w:shd w:val="clear" w:color="auto" w:fill="F7F7F8"/>
        </w:rPr>
        <w:t>TestSupportBinder</w:t>
      </w:r>
      <w:r w:rsidRPr="00E36C74">
        <w:rPr>
          <w:rFonts w:ascii="inherit" w:eastAsia="宋体" w:hAnsi="inherit" w:cs="Times New Roman"/>
          <w:spacing w:val="-2"/>
          <w:kern w:val="0"/>
          <w:sz w:val="24"/>
          <w:szCs w:val="24"/>
        </w:rPr>
        <w:t>，可以将其作为测试依赖项添加到应用程序中：</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&lt;artifactId&gt;spring-cloud-stream-test-support&lt;/artifactId&gt;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&lt;scope&gt;test&lt;/scope&gt;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&lt;/dependency&gt;</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DejaVu Sans Mono" w:eastAsia="宋体" w:hAnsi="DejaVu Sans Mono" w:cs="DejaVu Sans Mono"/>
                <w:kern w:val="0"/>
                <w:sz w:val="23"/>
                <w:szCs w:val="23"/>
                <w:shd w:val="clear" w:color="auto" w:fill="F7F7F8"/>
              </w:rPr>
              <w:t>TestSupportBinder</w:t>
            </w:r>
            <w:r w:rsidRPr="00E36C74">
              <w:rPr>
                <w:rFonts w:ascii="inherit" w:eastAsia="宋体" w:hAnsi="inherit" w:cs="宋体"/>
                <w:spacing w:val="-2"/>
                <w:kern w:val="0"/>
                <w:sz w:val="24"/>
                <w:szCs w:val="24"/>
              </w:rPr>
              <w:t>使用</w:t>
            </w:r>
            <w:r w:rsidRPr="00E36C74">
              <w:rPr>
                <w:rFonts w:ascii="inherit" w:eastAsia="宋体" w:hAnsi="inherit" w:cs="宋体"/>
                <w:spacing w:val="-2"/>
                <w:kern w:val="0"/>
                <w:sz w:val="24"/>
                <w:szCs w:val="24"/>
              </w:rPr>
              <w:t>Spring Boot</w:t>
            </w:r>
            <w:r w:rsidRPr="00E36C74">
              <w:rPr>
                <w:rFonts w:ascii="inherit" w:eastAsia="宋体" w:hAnsi="inherit" w:cs="宋体"/>
                <w:spacing w:val="-2"/>
                <w:kern w:val="0"/>
                <w:sz w:val="24"/>
                <w:szCs w:val="24"/>
              </w:rPr>
              <w:t>自动配置机制取代类路径中找到的其他绑定。因此，添加</w:t>
            </w:r>
            <w:r w:rsidRPr="00E36C74">
              <w:rPr>
                <w:rFonts w:ascii="inherit" w:eastAsia="宋体" w:hAnsi="inherit" w:cs="宋体"/>
                <w:spacing w:val="-2"/>
                <w:kern w:val="0"/>
                <w:sz w:val="24"/>
                <w:szCs w:val="24"/>
              </w:rPr>
              <w:t>binder</w:t>
            </w:r>
            <w:r w:rsidRPr="00E36C74">
              <w:rPr>
                <w:rFonts w:ascii="inherit" w:eastAsia="宋体" w:hAnsi="inherit" w:cs="宋体"/>
                <w:spacing w:val="-2"/>
                <w:kern w:val="0"/>
                <w:sz w:val="24"/>
                <w:szCs w:val="24"/>
              </w:rPr>
              <w:t>作为依赖关系时，请确保正在使用</w:t>
            </w:r>
            <w:r w:rsidRPr="00E36C74">
              <w:rPr>
                <w:rFonts w:ascii="DejaVu Sans Mono" w:eastAsia="宋体" w:hAnsi="DejaVu Sans Mono" w:cs="DejaVu Sans Mono"/>
                <w:kern w:val="0"/>
                <w:sz w:val="23"/>
                <w:szCs w:val="23"/>
                <w:shd w:val="clear" w:color="auto" w:fill="F7F7F8"/>
              </w:rPr>
              <w:t>test</w:t>
            </w:r>
            <w:r w:rsidRPr="00E36C74">
              <w:rPr>
                <w:rFonts w:ascii="inherit" w:eastAsia="宋体" w:hAnsi="inherit" w:cs="宋体"/>
                <w:spacing w:val="-2"/>
                <w:kern w:val="0"/>
                <w:sz w:val="24"/>
                <w:szCs w:val="24"/>
              </w:rPr>
              <w:t>范围。</w:t>
            </w:r>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TestSupportBinder</w:t>
      </w:r>
      <w:r w:rsidRPr="00E36C74">
        <w:rPr>
          <w:rFonts w:ascii="inherit" w:eastAsia="宋体" w:hAnsi="inherit" w:cs="Times New Roman"/>
          <w:spacing w:val="-2"/>
          <w:kern w:val="0"/>
          <w:sz w:val="24"/>
          <w:szCs w:val="24"/>
        </w:rPr>
        <w:t>允许用户与绑定的频道进行交互，并检查应用程序发送和接收的消息</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对于出站消息通道，</w:t>
      </w:r>
      <w:r w:rsidRPr="00E36C74">
        <w:rPr>
          <w:rFonts w:ascii="DejaVu Sans Mono" w:eastAsia="宋体" w:hAnsi="DejaVu Sans Mono" w:cs="DejaVu Sans Mono"/>
          <w:kern w:val="0"/>
          <w:sz w:val="23"/>
          <w:szCs w:val="23"/>
          <w:shd w:val="clear" w:color="auto" w:fill="F7F7F8"/>
        </w:rPr>
        <w:t>TestSupportBinder</w:t>
      </w:r>
      <w:r w:rsidRPr="00E36C74">
        <w:rPr>
          <w:rFonts w:ascii="inherit" w:eastAsia="宋体" w:hAnsi="inherit" w:cs="Times New Roman"/>
          <w:spacing w:val="-2"/>
          <w:kern w:val="0"/>
          <w:sz w:val="24"/>
          <w:szCs w:val="24"/>
        </w:rPr>
        <w:t>注册单个订户，并将应用程序发送的消息保留在</w:t>
      </w:r>
      <w:r w:rsidRPr="00E36C74">
        <w:rPr>
          <w:rFonts w:ascii="DejaVu Sans Mono" w:eastAsia="宋体" w:hAnsi="DejaVu Sans Mono" w:cs="DejaVu Sans Mono"/>
          <w:kern w:val="0"/>
          <w:sz w:val="23"/>
          <w:szCs w:val="23"/>
          <w:shd w:val="clear" w:color="auto" w:fill="F7F7F8"/>
        </w:rPr>
        <w:t>MessageCollector</w:t>
      </w:r>
      <w:r w:rsidRPr="00E36C74">
        <w:rPr>
          <w:rFonts w:ascii="inherit" w:eastAsia="宋体" w:hAnsi="inherit" w:cs="Times New Roman"/>
          <w:spacing w:val="-2"/>
          <w:kern w:val="0"/>
          <w:sz w:val="24"/>
          <w:szCs w:val="24"/>
        </w:rPr>
        <w:t>中。它们可以在测试过程中被检索，并对它们做出断言。</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用户还可以将消息发送到入站消息通道，以便消费者应用程序可以使用消息。以下示例显示了如何在处理器上测试输入和输出通道。</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@RunWith(SpringRunner.class)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@SpringBootTest(webEnvironment= SpringBootTest.WebEnvironment.RANDOM_PORT)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ExampleTest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@Autowired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private Processor processor;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@Autowired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private MessageCollector messageCollector;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@SuppressWarnings("unchecked")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void testWiring()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Message&lt;String&gt; message = new GenericMessage&lt;&gt;("hello");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processor.input().send(message);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Message&lt;String&gt; received = (Message&lt;String&gt;) messageCollector.forChannel(processor.output()).poll();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assertThat(received.getPayload(), equalTo("hello world"));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@SpringBootApplication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@EnableBinding(Processor.class)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static class MyProcessor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@Autowired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private Processor channels;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@Transformer(inputChannel = Processor.INPUT, outputChannel = Processor.OUTPUT)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String transform(String in)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in + " world";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在上面的示例中，我们正在创建一个具有输入和输出通道的应用程序，通过</w:t>
      </w:r>
      <w:r w:rsidRPr="00E36C74">
        <w:rPr>
          <w:rFonts w:ascii="DejaVu Sans Mono" w:eastAsia="宋体" w:hAnsi="DejaVu Sans Mono" w:cs="DejaVu Sans Mono"/>
          <w:kern w:val="0"/>
          <w:sz w:val="23"/>
          <w:szCs w:val="23"/>
          <w:shd w:val="clear" w:color="auto" w:fill="F7F7F8"/>
        </w:rPr>
        <w:t>Processor</w:t>
      </w:r>
      <w:r w:rsidRPr="00E36C74">
        <w:rPr>
          <w:rFonts w:ascii="inherit" w:eastAsia="宋体" w:hAnsi="inherit" w:cs="Times New Roman"/>
          <w:spacing w:val="-2"/>
          <w:kern w:val="0"/>
          <w:sz w:val="24"/>
          <w:szCs w:val="24"/>
        </w:rPr>
        <w:t>接口绑定。绑定的接口被注入测试，所以我们可以访问这两个通道。我们正在输入频道发送消息，我们使用</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测试支持提供的</w:t>
      </w:r>
      <w:r w:rsidRPr="00E36C74">
        <w:rPr>
          <w:rFonts w:ascii="DejaVu Sans Mono" w:eastAsia="宋体" w:hAnsi="DejaVu Sans Mono" w:cs="DejaVu Sans Mono"/>
          <w:kern w:val="0"/>
          <w:sz w:val="23"/>
          <w:szCs w:val="23"/>
          <w:shd w:val="clear" w:color="auto" w:fill="F7F7F8"/>
        </w:rPr>
        <w:t>MessageCollector</w:t>
      </w:r>
      <w:r w:rsidRPr="00E36C74">
        <w:rPr>
          <w:rFonts w:ascii="inherit" w:eastAsia="宋体" w:hAnsi="inherit" w:cs="Times New Roman"/>
          <w:spacing w:val="-2"/>
          <w:kern w:val="0"/>
          <w:sz w:val="24"/>
          <w:szCs w:val="24"/>
        </w:rPr>
        <w:t>来捕获消息已经被发</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送到输出通道。收到消息后，我们可以验证组件是否正常工作。</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健康指标</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为粘合剂提供健康指标。它以</w:t>
      </w:r>
      <w:r w:rsidRPr="00E36C74">
        <w:rPr>
          <w:rFonts w:ascii="DejaVu Sans Mono" w:eastAsia="宋体" w:hAnsi="DejaVu Sans Mono" w:cs="DejaVu Sans Mono"/>
          <w:kern w:val="0"/>
          <w:sz w:val="23"/>
          <w:szCs w:val="23"/>
          <w:shd w:val="clear" w:color="auto" w:fill="F7F7F8"/>
        </w:rPr>
        <w:t>binders</w:t>
      </w:r>
      <w:r w:rsidRPr="00E36C74">
        <w:rPr>
          <w:rFonts w:ascii="inherit" w:eastAsia="宋体" w:hAnsi="inherit" w:cs="Times New Roman"/>
          <w:spacing w:val="-2"/>
          <w:kern w:val="0"/>
          <w:sz w:val="24"/>
          <w:szCs w:val="24"/>
        </w:rPr>
        <w:t>的名义注册，可以通过设置</w:t>
      </w:r>
      <w:r w:rsidRPr="00E36C74">
        <w:rPr>
          <w:rFonts w:ascii="DejaVu Sans Mono" w:eastAsia="宋体" w:hAnsi="DejaVu Sans Mono" w:cs="DejaVu Sans Mono"/>
          <w:kern w:val="0"/>
          <w:sz w:val="23"/>
          <w:szCs w:val="23"/>
          <w:shd w:val="clear" w:color="auto" w:fill="F7F7F8"/>
        </w:rPr>
        <w:t>management.health.binders.enabled</w:t>
      </w:r>
      <w:r w:rsidRPr="00E36C74">
        <w:rPr>
          <w:rFonts w:ascii="inherit" w:eastAsia="宋体" w:hAnsi="inherit" w:cs="Times New Roman"/>
          <w:spacing w:val="-2"/>
          <w:kern w:val="0"/>
          <w:sz w:val="24"/>
          <w:szCs w:val="24"/>
        </w:rPr>
        <w:t>属性启用或禁用。</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指标发射器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提供了一个名为</w:t>
      </w:r>
      <w:r w:rsidRPr="00E36C74">
        <w:rPr>
          <w:rFonts w:ascii="DejaVu Sans Mono" w:eastAsia="宋体" w:hAnsi="DejaVu Sans Mono" w:cs="DejaVu Sans Mono"/>
          <w:kern w:val="0"/>
          <w:sz w:val="23"/>
          <w:szCs w:val="23"/>
          <w:shd w:val="clear" w:color="auto" w:fill="F7F7F8"/>
        </w:rPr>
        <w:t>spring-cloud-stream-metrics</w:t>
      </w:r>
      <w:r w:rsidRPr="00E36C74">
        <w:rPr>
          <w:rFonts w:ascii="inherit" w:eastAsia="宋体" w:hAnsi="inherit" w:cs="Times New Roman"/>
          <w:spacing w:val="-2"/>
          <w:kern w:val="0"/>
          <w:sz w:val="24"/>
          <w:szCs w:val="24"/>
        </w:rPr>
        <w:t>的模块，可以用来从</w:t>
      </w:r>
      <w:hyperlink r:id="rId142" w:history="1">
        <w:r w:rsidRPr="00E36C74">
          <w:rPr>
            <w:rFonts w:ascii="inherit" w:eastAsia="宋体" w:hAnsi="inherit" w:cs="Times New Roman"/>
            <w:color w:val="2156A5"/>
            <w:spacing w:val="-2"/>
            <w:kern w:val="0"/>
            <w:sz w:val="24"/>
            <w:szCs w:val="24"/>
            <w:u w:val="single"/>
          </w:rPr>
          <w:t>Spring Boot</w:t>
        </w:r>
        <w:r w:rsidRPr="00E36C74">
          <w:rPr>
            <w:rFonts w:ascii="inherit" w:eastAsia="宋体" w:hAnsi="inherit" w:cs="Times New Roman"/>
            <w:color w:val="2156A5"/>
            <w:spacing w:val="-2"/>
            <w:kern w:val="0"/>
            <w:sz w:val="24"/>
            <w:szCs w:val="24"/>
            <w:u w:val="single"/>
          </w:rPr>
          <w:t>度量端点</w:t>
        </w:r>
      </w:hyperlink>
      <w:r w:rsidRPr="00E36C74">
        <w:rPr>
          <w:rFonts w:ascii="inherit" w:eastAsia="宋体" w:hAnsi="inherit" w:cs="Times New Roman"/>
          <w:spacing w:val="-2"/>
          <w:kern w:val="0"/>
          <w:sz w:val="24"/>
          <w:szCs w:val="24"/>
        </w:rPr>
        <w:t>到命名通道发出任何可用度量。该模块允许运营商从流应用收集指标，而不依赖轮询其端点。</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当您设置度量绑定的目标名称（例如</w:t>
      </w:r>
      <w:r w:rsidRPr="00E36C74">
        <w:rPr>
          <w:rFonts w:ascii="DejaVu Sans Mono" w:eastAsia="宋体" w:hAnsi="DejaVu Sans Mono" w:cs="DejaVu Sans Mono"/>
          <w:kern w:val="0"/>
          <w:sz w:val="23"/>
          <w:szCs w:val="23"/>
          <w:shd w:val="clear" w:color="auto" w:fill="F7F7F8"/>
        </w:rPr>
        <w:t>spring.cloud.stream.bindings.applicationMetrics.destination=&lt;DESTINATION_NAME&gt;</w:t>
      </w:r>
      <w:r w:rsidRPr="00E36C74">
        <w:rPr>
          <w:rFonts w:ascii="inherit" w:eastAsia="宋体" w:hAnsi="inherit" w:cs="Times New Roman"/>
          <w:spacing w:val="-2"/>
          <w:kern w:val="0"/>
          <w:sz w:val="24"/>
          <w:szCs w:val="24"/>
        </w:rPr>
        <w:t>）时，该模块将被激活。可以以与任何其他生成器绑定相似的方式配置</w:t>
      </w:r>
      <w:r w:rsidRPr="00E36C74">
        <w:rPr>
          <w:rFonts w:ascii="DejaVu Sans Mono" w:eastAsia="宋体" w:hAnsi="DejaVu Sans Mono" w:cs="DejaVu Sans Mono"/>
          <w:kern w:val="0"/>
          <w:sz w:val="23"/>
          <w:szCs w:val="23"/>
          <w:shd w:val="clear" w:color="auto" w:fill="F7F7F8"/>
        </w:rPr>
        <w:t>applicationMetrics</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applicationMetrics</w:t>
      </w:r>
      <w:r w:rsidRPr="00E36C74">
        <w:rPr>
          <w:rFonts w:ascii="inherit" w:eastAsia="宋体" w:hAnsi="inherit" w:cs="Times New Roman"/>
          <w:spacing w:val="-2"/>
          <w:kern w:val="0"/>
          <w:sz w:val="24"/>
          <w:szCs w:val="24"/>
        </w:rPr>
        <w:t>的</w:t>
      </w:r>
      <w:r w:rsidRPr="00E36C74">
        <w:rPr>
          <w:rFonts w:ascii="DejaVu Sans Mono" w:eastAsia="宋体" w:hAnsi="DejaVu Sans Mono" w:cs="DejaVu Sans Mono"/>
          <w:kern w:val="0"/>
          <w:sz w:val="23"/>
          <w:szCs w:val="23"/>
          <w:shd w:val="clear" w:color="auto" w:fill="F7F7F8"/>
        </w:rPr>
        <w:t>contentType</w:t>
      </w:r>
      <w:r w:rsidRPr="00E36C74">
        <w:rPr>
          <w:rFonts w:ascii="inherit" w:eastAsia="宋体" w:hAnsi="inherit" w:cs="Times New Roman"/>
          <w:spacing w:val="-2"/>
          <w:kern w:val="0"/>
          <w:sz w:val="24"/>
          <w:szCs w:val="24"/>
        </w:rPr>
        <w:t>默认设置为</w:t>
      </w:r>
      <w:r w:rsidRPr="00E36C74">
        <w:rPr>
          <w:rFonts w:ascii="DejaVu Sans Mono" w:eastAsia="宋体" w:hAnsi="DejaVu Sans Mono" w:cs="DejaVu Sans Mono"/>
          <w:kern w:val="0"/>
          <w:sz w:val="23"/>
          <w:szCs w:val="23"/>
          <w:shd w:val="clear" w:color="auto" w:fill="F7F7F8"/>
        </w:rPr>
        <w:t>application/json</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以下属性可用于自定义度量标准的排放：</w:t>
      </w:r>
    </w:p>
    <w:p w:rsidR="00E36C74" w:rsidRPr="00E36C74" w:rsidRDefault="00E36C74" w:rsidP="00E36C74">
      <w:pPr>
        <w:widowControl/>
        <w:shd w:val="clear" w:color="auto" w:fill="FFFFFF"/>
        <w:spacing w:after="75"/>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spring.cloud.stream.metrics.key</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要发射的度量的名称。应该是每个应用程序的唯一值。</w:t>
      </w:r>
    </w:p>
    <w:p w:rsidR="00E36C74" w:rsidRPr="00E36C74" w:rsidRDefault="00E36C74" w:rsidP="00E36C74">
      <w:pPr>
        <w:widowControl/>
        <w:shd w:val="clear" w:color="auto" w:fill="FFFFFF"/>
        <w:spacing w:after="75"/>
        <w:ind w:left="27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默认</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${spring.application.name:${vcap.application.name:${spring.config.name:application}}}</w:t>
      </w:r>
    </w:p>
    <w:p w:rsidR="00E36C74" w:rsidRPr="00E36C74" w:rsidRDefault="00E36C74" w:rsidP="00E36C74">
      <w:pPr>
        <w:widowControl/>
        <w:shd w:val="clear" w:color="auto" w:fill="FFFFFF"/>
        <w:spacing w:after="75"/>
        <w:ind w:left="54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spring.cloud.stream.metrics.prefix</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前缀字符串，以前缀到度量键。</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81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spring.cloud.stream.metrics.properties</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就像</w:t>
      </w:r>
      <w:r w:rsidRPr="00E36C74">
        <w:rPr>
          <w:rFonts w:ascii="DejaVu Sans Mono" w:eastAsia="宋体" w:hAnsi="DejaVu Sans Mono" w:cs="DejaVu Sans Mono"/>
          <w:kern w:val="0"/>
          <w:sz w:val="23"/>
          <w:szCs w:val="23"/>
          <w:shd w:val="clear" w:color="auto" w:fill="F7F7F8"/>
        </w:rPr>
        <w:t>includes</w:t>
      </w:r>
      <w:r w:rsidRPr="00E36C74">
        <w:rPr>
          <w:rFonts w:ascii="inherit" w:eastAsia="宋体" w:hAnsi="inherit" w:cs="Times New Roman"/>
          <w:spacing w:val="-2"/>
          <w:kern w:val="0"/>
          <w:sz w:val="24"/>
          <w:szCs w:val="24"/>
        </w:rPr>
        <w:t>选项一样，它允许将白名单应用程序属性添加到度量有效负载</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inherit" w:eastAsia="宋体" w:hAnsi="inherit" w:cs="Times New Roman"/>
          <w:spacing w:val="-2"/>
          <w:kern w:val="0"/>
          <w:sz w:val="24"/>
          <w:szCs w:val="24"/>
        </w:rPr>
        <w:t>null</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有关度量导出过程的详细概述，请参见</w:t>
      </w:r>
      <w:hyperlink r:id="rId143" w:anchor="production-ready-metric-writers" w:history="1">
        <w:r w:rsidRPr="00E36C74">
          <w:rPr>
            <w:rFonts w:ascii="inherit" w:eastAsia="宋体" w:hAnsi="inherit" w:cs="Times New Roman"/>
            <w:color w:val="2156A5"/>
            <w:spacing w:val="-2"/>
            <w:kern w:val="0"/>
            <w:sz w:val="24"/>
            <w:szCs w:val="24"/>
            <w:u w:val="single"/>
          </w:rPr>
          <w:t>Spring Boot</w:t>
        </w:r>
        <w:r w:rsidRPr="00E36C74">
          <w:rPr>
            <w:rFonts w:ascii="inherit" w:eastAsia="宋体" w:hAnsi="inherit" w:cs="Times New Roman"/>
            <w:color w:val="2156A5"/>
            <w:spacing w:val="-2"/>
            <w:kern w:val="0"/>
            <w:sz w:val="24"/>
            <w:szCs w:val="24"/>
            <w:u w:val="single"/>
          </w:rPr>
          <w:t>参考文档</w:t>
        </w:r>
      </w:hyperlink>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提供了一个名为</w:t>
      </w:r>
      <w:r w:rsidRPr="00E36C74">
        <w:rPr>
          <w:rFonts w:ascii="DejaVu Sans Mono" w:eastAsia="宋体" w:hAnsi="DejaVu Sans Mono" w:cs="DejaVu Sans Mono"/>
          <w:kern w:val="0"/>
          <w:sz w:val="23"/>
          <w:szCs w:val="23"/>
          <w:shd w:val="clear" w:color="auto" w:fill="F7F7F8"/>
        </w:rPr>
        <w:t>application</w:t>
      </w:r>
      <w:r w:rsidRPr="00E36C74">
        <w:rPr>
          <w:rFonts w:ascii="inherit" w:eastAsia="宋体" w:hAnsi="inherit" w:cs="Times New Roman"/>
          <w:spacing w:val="-2"/>
          <w:kern w:val="0"/>
          <w:sz w:val="24"/>
          <w:szCs w:val="24"/>
        </w:rPr>
        <w:t>的指标导出器，可以通过常规</w:t>
      </w:r>
      <w:hyperlink r:id="rId144" w:history="1">
        <w:r w:rsidRPr="00E36C74">
          <w:rPr>
            <w:rFonts w:ascii="inherit" w:eastAsia="宋体" w:hAnsi="inherit" w:cs="Times New Roman"/>
            <w:color w:val="2156A5"/>
            <w:spacing w:val="-2"/>
            <w:kern w:val="0"/>
            <w:sz w:val="24"/>
            <w:szCs w:val="24"/>
            <w:u w:val="single"/>
          </w:rPr>
          <w:t>Spring Boot</w:t>
        </w:r>
        <w:r w:rsidRPr="00E36C74">
          <w:rPr>
            <w:rFonts w:ascii="inherit" w:eastAsia="宋体" w:hAnsi="inherit" w:cs="Times New Roman"/>
            <w:color w:val="2156A5"/>
            <w:spacing w:val="-2"/>
            <w:kern w:val="0"/>
            <w:sz w:val="24"/>
            <w:szCs w:val="24"/>
            <w:u w:val="single"/>
          </w:rPr>
          <w:t>指标配置属性进行配置</w:t>
        </w:r>
      </w:hyperlink>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可以通过使用出口商的全局</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配置设置或使用特定于导出器的属性来配置导出器。要使用全局配置设置，属性应以</w:t>
      </w:r>
      <w:r w:rsidRPr="00E36C74">
        <w:rPr>
          <w:rFonts w:ascii="DejaVu Sans Mono" w:eastAsia="宋体" w:hAnsi="DejaVu Sans Mono" w:cs="DejaVu Sans Mono"/>
          <w:kern w:val="0"/>
          <w:sz w:val="23"/>
          <w:szCs w:val="23"/>
          <w:shd w:val="clear" w:color="auto" w:fill="F7F7F8"/>
        </w:rPr>
        <w:t>spring.metric.export</w:t>
      </w:r>
      <w:r w:rsidRPr="00E36C74">
        <w:rPr>
          <w:rFonts w:ascii="inherit" w:eastAsia="宋体" w:hAnsi="inherit" w:cs="Times New Roman"/>
          <w:spacing w:val="-2"/>
          <w:kern w:val="0"/>
          <w:sz w:val="24"/>
          <w:szCs w:val="24"/>
        </w:rPr>
        <w:t>为前缀（例如</w:t>
      </w:r>
      <w:r w:rsidRPr="00E36C74">
        <w:rPr>
          <w:rFonts w:ascii="DejaVu Sans Mono" w:eastAsia="宋体" w:hAnsi="DejaVu Sans Mono" w:cs="DejaVu Sans Mono"/>
          <w:kern w:val="0"/>
          <w:sz w:val="23"/>
          <w:szCs w:val="23"/>
          <w:shd w:val="clear" w:color="auto" w:fill="F7F7F8"/>
        </w:rPr>
        <w:t>spring.metric.export.includes=integration**</w:t>
      </w:r>
      <w:r w:rsidRPr="00E36C74">
        <w:rPr>
          <w:rFonts w:ascii="inherit" w:eastAsia="宋体" w:hAnsi="inherit" w:cs="Times New Roman"/>
          <w:spacing w:val="-2"/>
          <w:kern w:val="0"/>
          <w:sz w:val="24"/>
          <w:szCs w:val="24"/>
        </w:rPr>
        <w:t>）。这些配置选项将适用于所有出口商（除非它们的配置不同）。或者，如果要使用与其他出口商不同的配置设置（例如，限制发布的度量数量），则可以使用前缀</w:t>
      </w:r>
      <w:r w:rsidRPr="00E36C74">
        <w:rPr>
          <w:rFonts w:ascii="DejaVu Sans Mono" w:eastAsia="宋体" w:hAnsi="DejaVu Sans Mono" w:cs="DejaVu Sans Mono"/>
          <w:kern w:val="0"/>
          <w:sz w:val="23"/>
          <w:szCs w:val="23"/>
          <w:shd w:val="clear" w:color="auto" w:fill="F7F7F8"/>
        </w:rPr>
        <w:t>spring.metrics.export.triggers.application</w:t>
      </w:r>
      <w:r w:rsidRPr="00E36C74">
        <w:rPr>
          <w:rFonts w:ascii="inherit" w:eastAsia="宋体" w:hAnsi="inherit" w:cs="Times New Roman"/>
          <w:spacing w:val="-2"/>
          <w:kern w:val="0"/>
          <w:sz w:val="24"/>
          <w:szCs w:val="24"/>
        </w:rPr>
        <w:t>配置</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提供的度量导出器（例如</w:t>
      </w:r>
      <w:r w:rsidRPr="00E36C74">
        <w:rPr>
          <w:rFonts w:ascii="DejaVu Sans Mono" w:eastAsia="宋体" w:hAnsi="DejaVu Sans Mono" w:cs="DejaVu Sans Mono"/>
          <w:kern w:val="0"/>
          <w:sz w:val="23"/>
          <w:szCs w:val="23"/>
          <w:shd w:val="clear" w:color="auto" w:fill="F7F7F8"/>
        </w:rPr>
        <w:t>spring.metrics.export.triggers.application.includes=integration**</w:t>
      </w:r>
      <w:r w:rsidRPr="00E36C74">
        <w:rPr>
          <w:rFonts w:ascii="inherit" w:eastAsia="宋体" w:hAnsi="inherit" w:cs="Times New Roman"/>
          <w:spacing w:val="-2"/>
          <w:kern w:val="0"/>
          <w:sz w:val="24"/>
          <w:szCs w:val="24"/>
        </w:rPr>
        <w:t>）。</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spacing w:before="100" w:beforeAutospacing="1" w:after="100" w:afterAutospacing="1"/>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由于</w:t>
            </w:r>
            <w:r w:rsidRPr="00E36C74">
              <w:rPr>
                <w:rFonts w:ascii="inherit" w:eastAsia="宋体" w:hAnsi="inherit" w:cs="宋体"/>
                <w:spacing w:val="-2"/>
                <w:kern w:val="0"/>
                <w:sz w:val="24"/>
                <w:szCs w:val="24"/>
              </w:rPr>
              <w:t>Spring Boot</w:t>
            </w:r>
            <w:r w:rsidRPr="00E36C74">
              <w:rPr>
                <w:rFonts w:ascii="inherit" w:eastAsia="宋体" w:hAnsi="inherit" w:cs="宋体"/>
                <w:spacing w:val="-2"/>
                <w:kern w:val="0"/>
                <w:sz w:val="24"/>
                <w:szCs w:val="24"/>
              </w:rPr>
              <w:t>的</w:t>
            </w:r>
            <w:hyperlink r:id="rId145" w:anchor="boot-features-external-config-relaxed-binding" w:history="1">
              <w:r w:rsidRPr="00E36C74">
                <w:rPr>
                  <w:rFonts w:ascii="inherit" w:eastAsia="宋体" w:hAnsi="inherit" w:cs="宋体"/>
                  <w:color w:val="2156A5"/>
                  <w:spacing w:val="-2"/>
                  <w:kern w:val="0"/>
                  <w:sz w:val="24"/>
                  <w:szCs w:val="24"/>
                  <w:u w:val="single"/>
                </w:rPr>
                <w:t>轻松约束</w:t>
              </w:r>
            </w:hyperlink>
            <w:r w:rsidRPr="00E36C74">
              <w:rPr>
                <w:rFonts w:ascii="inherit" w:eastAsia="宋体" w:hAnsi="inherit" w:cs="宋体"/>
                <w:spacing w:val="-2"/>
                <w:kern w:val="0"/>
                <w:sz w:val="24"/>
                <w:szCs w:val="24"/>
              </w:rPr>
              <w:t>，所包含的属性的值可能与原始值稍有不同。</w:t>
            </w:r>
          </w:p>
          <w:p w:rsidR="00E36C74" w:rsidRPr="00E36C74" w:rsidRDefault="00E36C74" w:rsidP="00E36C74">
            <w:pPr>
              <w:widowControl/>
              <w:spacing w:before="100" w:beforeAutospacing="1" w:after="100" w:afterAutospacing="1"/>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作为经验法则，度量导出器将尝试使用点符号（例如</w:t>
            </w:r>
            <w:r w:rsidRPr="00E36C74">
              <w:rPr>
                <w:rFonts w:ascii="DejaVu Sans Mono" w:eastAsia="宋体" w:hAnsi="DejaVu Sans Mono" w:cs="DejaVu Sans Mono"/>
                <w:kern w:val="0"/>
                <w:sz w:val="23"/>
                <w:szCs w:val="23"/>
                <w:shd w:val="clear" w:color="auto" w:fill="F7F7F8"/>
              </w:rPr>
              <w:t>JAVA_HOME</w:t>
            </w:r>
            <w:r w:rsidRPr="00E36C74">
              <w:rPr>
                <w:rFonts w:ascii="inherit" w:eastAsia="宋体" w:hAnsi="inherit" w:cs="宋体"/>
                <w:spacing w:val="-2"/>
                <w:kern w:val="0"/>
                <w:sz w:val="24"/>
                <w:szCs w:val="24"/>
              </w:rPr>
              <w:t>成为</w:t>
            </w:r>
            <w:r w:rsidRPr="00E36C74">
              <w:rPr>
                <w:rFonts w:ascii="DejaVu Sans Mono" w:eastAsia="宋体" w:hAnsi="DejaVu Sans Mono" w:cs="DejaVu Sans Mono"/>
                <w:kern w:val="0"/>
                <w:sz w:val="23"/>
                <w:szCs w:val="23"/>
                <w:shd w:val="clear" w:color="auto" w:fill="F7F7F8"/>
              </w:rPr>
              <w:t>java.home</w:t>
            </w:r>
            <w:r w:rsidRPr="00E36C74">
              <w:rPr>
                <w:rFonts w:ascii="inherit" w:eastAsia="宋体" w:hAnsi="inherit" w:cs="宋体"/>
                <w:spacing w:val="-2"/>
                <w:kern w:val="0"/>
                <w:sz w:val="24"/>
                <w:szCs w:val="24"/>
              </w:rPr>
              <w:t>）以一致的格式标准化所有属性。</w:t>
            </w:r>
          </w:p>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规范化的目标是使下游用户能够始终如一地接收属性名称，无论它们如何设置在受监视的应用程序上（</w:t>
            </w:r>
            <w:r w:rsidRPr="00E36C74">
              <w:rPr>
                <w:rFonts w:ascii="DejaVu Sans Mono" w:eastAsia="宋体" w:hAnsi="DejaVu Sans Mono" w:cs="DejaVu Sans Mono"/>
                <w:kern w:val="0"/>
                <w:sz w:val="23"/>
                <w:szCs w:val="23"/>
                <w:shd w:val="clear" w:color="auto" w:fill="F7F7F8"/>
              </w:rPr>
              <w:t>--spring.application.name</w:t>
            </w:r>
            <w:r w:rsidRPr="00E36C74">
              <w:rPr>
                <w:rFonts w:ascii="inherit" w:eastAsia="宋体" w:hAnsi="inherit" w:cs="宋体"/>
                <w:spacing w:val="-2"/>
                <w:kern w:val="0"/>
                <w:sz w:val="24"/>
                <w:szCs w:val="24"/>
              </w:rPr>
              <w:t>或</w:t>
            </w:r>
            <w:r w:rsidRPr="00E36C74">
              <w:rPr>
                <w:rFonts w:ascii="DejaVu Sans Mono" w:eastAsia="宋体" w:hAnsi="DejaVu Sans Mono" w:cs="DejaVu Sans Mono"/>
                <w:kern w:val="0"/>
                <w:sz w:val="23"/>
                <w:szCs w:val="23"/>
                <w:shd w:val="clear" w:color="auto" w:fill="F7F7F8"/>
              </w:rPr>
              <w:t>SPRING_APPLICATION_NAME</w:t>
            </w:r>
            <w:r w:rsidRPr="00E36C74">
              <w:rPr>
                <w:rFonts w:ascii="inherit" w:eastAsia="宋体" w:hAnsi="inherit" w:cs="宋体"/>
                <w:spacing w:val="-2"/>
                <w:kern w:val="0"/>
                <w:sz w:val="24"/>
                <w:szCs w:val="24"/>
              </w:rPr>
              <w:t>始终会生成</w:t>
            </w:r>
            <w:r w:rsidRPr="00E36C74">
              <w:rPr>
                <w:rFonts w:ascii="DejaVu Sans Mono" w:eastAsia="宋体" w:hAnsi="DejaVu Sans Mono" w:cs="DejaVu Sans Mono"/>
                <w:kern w:val="0"/>
                <w:sz w:val="23"/>
                <w:szCs w:val="23"/>
                <w:shd w:val="clear" w:color="auto" w:fill="F7F7F8"/>
              </w:rPr>
              <w:t>spring.application.name</w:t>
            </w:r>
            <w:r w:rsidRPr="00E36C74">
              <w:rPr>
                <w:rFonts w:ascii="inherit" w:eastAsia="宋体" w:hAnsi="inherit" w:cs="宋体"/>
                <w:spacing w:val="-2"/>
                <w:kern w:val="0"/>
                <w:sz w:val="24"/>
                <w:szCs w:val="24"/>
              </w:rPr>
              <w:t>）。</w:t>
            </w:r>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以下是通过以下命令以</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格式发布到频道的数据的示例：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java -jar time-source.jar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--spring.cloud.stream.bindings.applicationMetrics.destination=someMetrics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--spring.cloud.stream.metrics.properties=spring.application**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--spring.metrics.export.includes=integration.channel.input**,integration.channel.output**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得到的</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是：</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"name":"time-source",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"metrics":[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"name":"integration.channel.output.errorRate.mean",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"value":0.0,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"timestamp":"2017-04-11T16:56:35.790Z"</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"name":"integration.channel.output.errorRate.max",</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"value":0.0,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"timestamp":"2017-04-11T16:56:35.790Z"</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"name":"integration.channel.output.errorRate.min",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"value":0.0,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"timestamp":"2017-04-11T16:56:35.790Z"</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"name":"integration.channel.output.errorRate.stdev",</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"value":0.0,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"timestamp":"2017-04-11T16:56:35.790Z"</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"name":"integration.channel.output.errorRate.count",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"value":0.0,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"timestamp":"2017-04-11T16:56:35.790Z"</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"name":"integration.channel.output.sendCount",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"value":6.0,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"timestamp":"2017-04-11T16:56:35.790Z"</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"name":"integration.channel.output.sendRate.mean",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"value":0.994885872292989,</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"timestamp":"2017-04-11T16:56:35.790Z"</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"name":"integration.channel.output.sendRate.max",</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"value":1.006247080013156,</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"timestamp":"2017-04-11T16:56:35.790Z"</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"name":"integration.channel.output.sendRate.min",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"value":1.0012035220116378,</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"timestamp":"2017-04-11T16:56:35.790Z"</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"name":"integration.channel.output.sendRate.stdev",</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"value":6.505181111084848E-4,</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"timestamp":"2017-04-11T16:56:35.790Z"</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"name":"integration.channel.output.sendRate.count",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"value":6.0,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"timestamp":"2017-04-11T16:56:35.790Z"</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"createdTime":"2017-04-11T20:56:35.790Z",</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"properties":{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"spring.application.name":"time-source",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"spring.application.index":"0"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样品</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对于</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示例，请参阅</w:t>
      </w:r>
      <w:r w:rsidRPr="00E36C74">
        <w:rPr>
          <w:rFonts w:ascii="inherit" w:eastAsia="宋体" w:hAnsi="inherit" w:cs="Times New Roman"/>
          <w:spacing w:val="-2"/>
          <w:kern w:val="0"/>
          <w:sz w:val="24"/>
          <w:szCs w:val="24"/>
        </w:rPr>
        <w:t>GitHub</w:t>
      </w:r>
      <w:r w:rsidRPr="00E36C74">
        <w:rPr>
          <w:rFonts w:ascii="inherit" w:eastAsia="宋体" w:hAnsi="inherit" w:cs="Times New Roman"/>
          <w:spacing w:val="-2"/>
          <w:kern w:val="0"/>
          <w:sz w:val="24"/>
          <w:szCs w:val="24"/>
        </w:rPr>
        <w:t>上的</w:t>
      </w:r>
      <w:hyperlink r:id="rId146" w:history="1">
        <w:r w:rsidRPr="00E36C74">
          <w:rPr>
            <w:rFonts w:ascii="inherit" w:eastAsia="宋体" w:hAnsi="inherit" w:cs="Times New Roman"/>
            <w:color w:val="2156A5"/>
            <w:spacing w:val="-2"/>
            <w:kern w:val="0"/>
            <w:sz w:val="24"/>
            <w:szCs w:val="24"/>
            <w:u w:val="single"/>
          </w:rPr>
          <w:t>spring-cloud-stream</w:t>
        </w:r>
        <w:r w:rsidRPr="00E36C74">
          <w:rPr>
            <w:rFonts w:ascii="inherit" w:eastAsia="宋体" w:hAnsi="inherit" w:cs="Times New Roman"/>
            <w:color w:val="2156A5"/>
            <w:spacing w:val="-2"/>
            <w:kern w:val="0"/>
            <w:sz w:val="24"/>
            <w:szCs w:val="24"/>
            <w:u w:val="single"/>
          </w:rPr>
          <w:t>样本</w:t>
        </w:r>
      </w:hyperlink>
      <w:r w:rsidRPr="00E36C74">
        <w:rPr>
          <w:rFonts w:ascii="inherit" w:eastAsia="宋体" w:hAnsi="inherit" w:cs="Times New Roman"/>
          <w:spacing w:val="-2"/>
          <w:kern w:val="0"/>
          <w:sz w:val="24"/>
          <w:szCs w:val="24"/>
        </w:rPr>
        <w:t>存储库。</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入门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要开始创建</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应用程序，请访问</w:t>
      </w:r>
      <w:hyperlink r:id="rId147" w:history="1">
        <w:r w:rsidRPr="00E36C74">
          <w:rPr>
            <w:rFonts w:ascii="inherit" w:eastAsia="宋体" w:hAnsi="inherit" w:cs="Times New Roman"/>
            <w:color w:val="2156A5"/>
            <w:spacing w:val="-2"/>
            <w:kern w:val="0"/>
            <w:sz w:val="24"/>
            <w:szCs w:val="24"/>
            <w:u w:val="single"/>
          </w:rPr>
          <w:t>Spring Initializr</w:t>
        </w:r>
      </w:hyperlink>
      <w:r w:rsidRPr="00E36C74">
        <w:rPr>
          <w:rFonts w:ascii="inherit" w:eastAsia="宋体" w:hAnsi="inherit" w:cs="Times New Roman"/>
          <w:spacing w:val="-2"/>
          <w:kern w:val="0"/>
          <w:sz w:val="24"/>
          <w:szCs w:val="24"/>
        </w:rPr>
        <w:t>并创建一个名为</w:t>
      </w:r>
      <w:r w:rsidRPr="00E36C74">
        <w:rPr>
          <w:rFonts w:ascii="inherit" w:eastAsia="宋体" w:hAnsi="inherit" w:cs="Times New Roman"/>
          <w:spacing w:val="-2"/>
          <w:kern w:val="0"/>
          <w:sz w:val="24"/>
          <w:szCs w:val="24"/>
        </w:rPr>
        <w:t>“GreetingSource”</w:t>
      </w:r>
      <w:r w:rsidRPr="00E36C74">
        <w:rPr>
          <w:rFonts w:ascii="inherit" w:eastAsia="宋体" w:hAnsi="inherit" w:cs="Times New Roman"/>
          <w:spacing w:val="-2"/>
          <w:kern w:val="0"/>
          <w:sz w:val="24"/>
          <w:szCs w:val="24"/>
        </w:rPr>
        <w:t>的新</w:t>
      </w:r>
      <w:r w:rsidRPr="00E36C74">
        <w:rPr>
          <w:rFonts w:ascii="inherit" w:eastAsia="宋体" w:hAnsi="inherit" w:cs="Times New Roman"/>
          <w:spacing w:val="-2"/>
          <w:kern w:val="0"/>
          <w:sz w:val="24"/>
          <w:szCs w:val="24"/>
        </w:rPr>
        <w:t>Maven</w:t>
      </w:r>
      <w:r w:rsidRPr="00E36C74">
        <w:rPr>
          <w:rFonts w:ascii="inherit" w:eastAsia="宋体" w:hAnsi="inherit" w:cs="Times New Roman"/>
          <w:spacing w:val="-2"/>
          <w:kern w:val="0"/>
          <w:sz w:val="24"/>
          <w:szCs w:val="24"/>
        </w:rPr>
        <w:t>项目。在下拉菜单中选择</w:t>
      </w:r>
      <w:r w:rsidRPr="00E36C74">
        <w:rPr>
          <w:rFonts w:ascii="inherit" w:eastAsia="宋体" w:hAnsi="inherit" w:cs="Times New Roman"/>
          <w:spacing w:val="-2"/>
          <w:kern w:val="0"/>
          <w:sz w:val="24"/>
          <w:szCs w:val="24"/>
        </w:rPr>
        <w:t>Spring Boot {supported-spring-boot-version}</w:t>
      </w:r>
      <w:r w:rsidRPr="00E36C74">
        <w:rPr>
          <w:rFonts w:ascii="inherit" w:eastAsia="宋体" w:hAnsi="inherit" w:cs="Times New Roman"/>
          <w:spacing w:val="-2"/>
          <w:kern w:val="0"/>
          <w:sz w:val="24"/>
          <w:szCs w:val="24"/>
        </w:rPr>
        <w:t>。在</w:t>
      </w:r>
      <w:r w:rsidRPr="00E36C74">
        <w:rPr>
          <w:rFonts w:ascii="inherit" w:eastAsia="宋体" w:hAnsi="inherit" w:cs="Times New Roman"/>
          <w:spacing w:val="-2"/>
          <w:kern w:val="0"/>
          <w:sz w:val="24"/>
          <w:szCs w:val="24"/>
        </w:rPr>
        <w:t>“ </w:t>
      </w:r>
      <w:r w:rsidRPr="00E36C74">
        <w:rPr>
          <w:rFonts w:ascii="inherit" w:eastAsia="宋体" w:hAnsi="inherit" w:cs="Times New Roman"/>
          <w:i/>
          <w:iCs/>
          <w:spacing w:val="-2"/>
          <w:kern w:val="0"/>
          <w:sz w:val="24"/>
          <w:szCs w:val="24"/>
        </w:rPr>
        <w:t>搜索依赖关系</w:t>
      </w:r>
      <w:r w:rsidRPr="00E36C74">
        <w:rPr>
          <w:rFonts w:ascii="inherit" w:eastAsia="宋体" w:hAnsi="inherit" w:cs="Times New Roman"/>
          <w:i/>
          <w:iCs/>
          <w:spacing w:val="-2"/>
          <w:kern w:val="0"/>
          <w:sz w:val="24"/>
          <w:szCs w:val="24"/>
        </w:rPr>
        <w:t>”</w:t>
      </w:r>
      <w:r w:rsidRPr="00E36C74">
        <w:rPr>
          <w:rFonts w:ascii="inherit" w:eastAsia="宋体" w:hAnsi="inherit" w:cs="Times New Roman"/>
          <w:spacing w:val="-2"/>
          <w:kern w:val="0"/>
          <w:sz w:val="24"/>
          <w:szCs w:val="24"/>
        </w:rPr>
        <w:t>文本框中键入</w:t>
      </w:r>
      <w:r w:rsidRPr="00E36C74">
        <w:rPr>
          <w:rFonts w:ascii="DejaVu Sans Mono" w:eastAsia="宋体" w:hAnsi="DejaVu Sans Mono" w:cs="DejaVu Sans Mono"/>
          <w:kern w:val="0"/>
          <w:sz w:val="23"/>
          <w:szCs w:val="23"/>
          <w:shd w:val="clear" w:color="auto" w:fill="F7F7F8"/>
        </w:rPr>
        <w:t>Stream Rabbit</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Stream Kafka</w:t>
      </w:r>
      <w:r w:rsidRPr="00E36C74">
        <w:rPr>
          <w:rFonts w:ascii="inherit" w:eastAsia="宋体" w:hAnsi="inherit" w:cs="Times New Roman"/>
          <w:spacing w:val="-2"/>
          <w:kern w:val="0"/>
          <w:sz w:val="24"/>
          <w:szCs w:val="24"/>
        </w:rPr>
        <w:t>，具体取决于您要使用的</w:t>
      </w:r>
      <w:r w:rsidRPr="00E36C74">
        <w:rPr>
          <w:rFonts w:ascii="inherit" w:eastAsia="宋体" w:hAnsi="inherit" w:cs="Times New Roman"/>
          <w:spacing w:val="-2"/>
          <w:kern w:val="0"/>
          <w:sz w:val="24"/>
          <w:szCs w:val="24"/>
        </w:rPr>
        <w:t>binder</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接下来，在与</w:t>
      </w:r>
      <w:r w:rsidRPr="00E36C74">
        <w:rPr>
          <w:rFonts w:ascii="DejaVu Sans Mono" w:eastAsia="宋体" w:hAnsi="DejaVu Sans Mono" w:cs="DejaVu Sans Mono"/>
          <w:kern w:val="0"/>
          <w:sz w:val="23"/>
          <w:szCs w:val="23"/>
          <w:shd w:val="clear" w:color="auto" w:fill="F7F7F8"/>
        </w:rPr>
        <w:t>GreetingSourceApplication</w:t>
      </w:r>
      <w:r w:rsidRPr="00E36C74">
        <w:rPr>
          <w:rFonts w:ascii="inherit" w:eastAsia="宋体" w:hAnsi="inherit" w:cs="Times New Roman"/>
          <w:spacing w:val="-2"/>
          <w:kern w:val="0"/>
          <w:sz w:val="24"/>
          <w:szCs w:val="24"/>
        </w:rPr>
        <w:t>类相同的包中创建一个新类</w:t>
      </w:r>
      <w:r w:rsidRPr="00E36C74">
        <w:rPr>
          <w:rFonts w:ascii="DejaVu Sans Mono" w:eastAsia="宋体" w:hAnsi="DejaVu Sans Mono" w:cs="DejaVu Sans Mono"/>
          <w:kern w:val="0"/>
          <w:sz w:val="23"/>
          <w:szCs w:val="23"/>
          <w:shd w:val="clear" w:color="auto" w:fill="F7F7F8"/>
        </w:rPr>
        <w:t>GreetingSource</w:t>
      </w:r>
      <w:r w:rsidRPr="00E36C74">
        <w:rPr>
          <w:rFonts w:ascii="inherit" w:eastAsia="宋体" w:hAnsi="inherit" w:cs="Times New Roman"/>
          <w:spacing w:val="-2"/>
          <w:kern w:val="0"/>
          <w:sz w:val="24"/>
          <w:szCs w:val="24"/>
        </w:rPr>
        <w:t>。给它以下代码：</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org.springframework.cloud.stream.annotation.EnableBinding;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org.springframework.cloud.stream.messaging.Source;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org.springframework.integration.annotation.InboundChannelAdapter;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@EnableBinding(Source.class)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GreetingSource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@InboundChannelAdapter(Source.OUTPUT)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String greet()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"hello world " + System.currentTimeMillis();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@EnableBinding</w:t>
      </w:r>
      <w:r w:rsidRPr="00E36C74">
        <w:rPr>
          <w:rFonts w:ascii="inherit" w:eastAsia="宋体" w:hAnsi="inherit" w:cs="Times New Roman"/>
          <w:spacing w:val="-2"/>
          <w:kern w:val="0"/>
          <w:sz w:val="24"/>
          <w:szCs w:val="24"/>
        </w:rPr>
        <w:t>注释是触发</w:t>
      </w:r>
      <w:r w:rsidRPr="00E36C74">
        <w:rPr>
          <w:rFonts w:ascii="inherit" w:eastAsia="宋体" w:hAnsi="inherit" w:cs="Times New Roman"/>
          <w:spacing w:val="-2"/>
          <w:kern w:val="0"/>
          <w:sz w:val="24"/>
          <w:szCs w:val="24"/>
        </w:rPr>
        <w:t>Spring Integration</w:t>
      </w:r>
      <w:r w:rsidRPr="00E36C74">
        <w:rPr>
          <w:rFonts w:ascii="inherit" w:eastAsia="宋体" w:hAnsi="inherit" w:cs="Times New Roman"/>
          <w:spacing w:val="-2"/>
          <w:kern w:val="0"/>
          <w:sz w:val="24"/>
          <w:szCs w:val="24"/>
        </w:rPr>
        <w:t>基础架构组件的创建。具体来说，它将创建一个</w:t>
      </w:r>
      <w:r w:rsidRPr="00E36C74">
        <w:rPr>
          <w:rFonts w:ascii="inherit" w:eastAsia="宋体" w:hAnsi="inherit" w:cs="Times New Roman"/>
          <w:spacing w:val="-2"/>
          <w:kern w:val="0"/>
          <w:sz w:val="24"/>
          <w:szCs w:val="24"/>
        </w:rPr>
        <w:t>Kafka</w:t>
      </w:r>
      <w:r w:rsidRPr="00E36C74">
        <w:rPr>
          <w:rFonts w:ascii="inherit" w:eastAsia="宋体" w:hAnsi="inherit" w:cs="Times New Roman"/>
          <w:spacing w:val="-2"/>
          <w:kern w:val="0"/>
          <w:sz w:val="24"/>
          <w:szCs w:val="24"/>
        </w:rPr>
        <w:t>连接工厂，一个</w:t>
      </w:r>
      <w:r w:rsidRPr="00E36C74">
        <w:rPr>
          <w:rFonts w:ascii="inherit" w:eastAsia="宋体" w:hAnsi="inherit" w:cs="Times New Roman"/>
          <w:spacing w:val="-2"/>
          <w:kern w:val="0"/>
          <w:sz w:val="24"/>
          <w:szCs w:val="24"/>
        </w:rPr>
        <w:t>Kafka</w:t>
      </w:r>
      <w:r w:rsidRPr="00E36C74">
        <w:rPr>
          <w:rFonts w:ascii="inherit" w:eastAsia="宋体" w:hAnsi="inherit" w:cs="Times New Roman"/>
          <w:spacing w:val="-2"/>
          <w:kern w:val="0"/>
          <w:sz w:val="24"/>
          <w:szCs w:val="24"/>
        </w:rPr>
        <w:t>出站通道适配器，并在</w:t>
      </w:r>
      <w:r w:rsidRPr="00E36C74">
        <w:rPr>
          <w:rFonts w:ascii="inherit" w:eastAsia="宋体" w:hAnsi="inherit" w:cs="Times New Roman"/>
          <w:spacing w:val="-2"/>
          <w:kern w:val="0"/>
          <w:sz w:val="24"/>
          <w:szCs w:val="24"/>
        </w:rPr>
        <w:t>Source</w:t>
      </w:r>
      <w:r w:rsidRPr="00E36C74">
        <w:rPr>
          <w:rFonts w:ascii="inherit" w:eastAsia="宋体" w:hAnsi="inherit" w:cs="Times New Roman"/>
          <w:spacing w:val="-2"/>
          <w:kern w:val="0"/>
          <w:sz w:val="24"/>
          <w:szCs w:val="24"/>
        </w:rPr>
        <w:t>界面中定义消息通道：</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interface Source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String OUTPUT = "output";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@Output(Source.OUTPUT)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MessageChannel output();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自动配置还创建一个默认轮询器，以便每秒调用</w:t>
      </w:r>
      <w:r w:rsidRPr="00E36C74">
        <w:rPr>
          <w:rFonts w:ascii="DejaVu Sans Mono" w:eastAsia="宋体" w:hAnsi="DejaVu Sans Mono" w:cs="DejaVu Sans Mono"/>
          <w:kern w:val="0"/>
          <w:sz w:val="23"/>
          <w:szCs w:val="23"/>
          <w:shd w:val="clear" w:color="auto" w:fill="F7F7F8"/>
        </w:rPr>
        <w:t>greet()</w:t>
      </w:r>
      <w:r w:rsidRPr="00E36C74">
        <w:rPr>
          <w:rFonts w:ascii="inherit" w:eastAsia="宋体" w:hAnsi="inherit" w:cs="Times New Roman"/>
          <w:spacing w:val="-2"/>
          <w:kern w:val="0"/>
          <w:sz w:val="24"/>
          <w:szCs w:val="24"/>
        </w:rPr>
        <w:t>方法一次。标准的</w:t>
      </w:r>
      <w:r w:rsidRPr="00E36C74">
        <w:rPr>
          <w:rFonts w:ascii="inherit" w:eastAsia="宋体" w:hAnsi="inherit" w:cs="Times New Roman"/>
          <w:spacing w:val="-2"/>
          <w:kern w:val="0"/>
          <w:sz w:val="24"/>
          <w:szCs w:val="24"/>
        </w:rPr>
        <w:t>Spring Integration </w:t>
      </w:r>
      <w:r w:rsidRPr="00E36C74">
        <w:rPr>
          <w:rFonts w:ascii="DejaVu Sans Mono" w:eastAsia="宋体" w:hAnsi="DejaVu Sans Mono" w:cs="DejaVu Sans Mono"/>
          <w:kern w:val="0"/>
          <w:sz w:val="23"/>
          <w:szCs w:val="23"/>
          <w:shd w:val="clear" w:color="auto" w:fill="F7F7F8"/>
        </w:rPr>
        <w:t>@InboundChannelAdapter</w:t>
      </w:r>
      <w:r w:rsidRPr="00E36C74">
        <w:rPr>
          <w:rFonts w:ascii="inherit" w:eastAsia="宋体" w:hAnsi="inherit" w:cs="Times New Roman"/>
          <w:spacing w:val="-2"/>
          <w:kern w:val="0"/>
          <w:sz w:val="24"/>
          <w:szCs w:val="24"/>
        </w:rPr>
        <w:t>注释使用返回值作为消息的有效内容向源的输出通道发送消息。</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要测试驱动此设置，请运行</w:t>
      </w:r>
      <w:r w:rsidRPr="00E36C74">
        <w:rPr>
          <w:rFonts w:ascii="inherit" w:eastAsia="宋体" w:hAnsi="inherit" w:cs="Times New Roman"/>
          <w:spacing w:val="-2"/>
          <w:kern w:val="0"/>
          <w:sz w:val="24"/>
          <w:szCs w:val="24"/>
        </w:rPr>
        <w:t>Kafka</w:t>
      </w:r>
      <w:r w:rsidRPr="00E36C74">
        <w:rPr>
          <w:rFonts w:ascii="inherit" w:eastAsia="宋体" w:hAnsi="inherit" w:cs="Times New Roman"/>
          <w:spacing w:val="-2"/>
          <w:kern w:val="0"/>
          <w:sz w:val="24"/>
          <w:szCs w:val="24"/>
        </w:rPr>
        <w:t>消息代理。一个简单的方法是使用</w:t>
      </w:r>
      <w:r w:rsidRPr="00E36C74">
        <w:rPr>
          <w:rFonts w:ascii="inherit" w:eastAsia="宋体" w:hAnsi="inherit" w:cs="Times New Roman"/>
          <w:spacing w:val="-2"/>
          <w:kern w:val="0"/>
          <w:sz w:val="24"/>
          <w:szCs w:val="24"/>
        </w:rPr>
        <w:t>Docker</w:t>
      </w:r>
      <w:r w:rsidRPr="00E36C74">
        <w:rPr>
          <w:rFonts w:ascii="inherit" w:eastAsia="宋体" w:hAnsi="inherit" w:cs="Times New Roman"/>
          <w:spacing w:val="-2"/>
          <w:kern w:val="0"/>
          <w:sz w:val="24"/>
          <w:szCs w:val="24"/>
        </w:rPr>
        <w:t>镜像：</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On OS X</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docker run -p 2181:2181 -p 9092:9092 --env ADVERTISED_HOST=`docker-machine ip \`docker-machine active\`` --env ADVERTISED_PORT=9092 spotify/kafka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On Linux</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docker run -p 2181:2181 -p 9092:9092 --env ADVERTISED_HOST=localhost --env ADVERTISED_PORT=9092 spotify/kafka</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构建应用程序：</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./mvnw clean package</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消费者应用程序以类似的方式进行编码。返回</w:t>
      </w:r>
      <w:r w:rsidRPr="00E36C74">
        <w:rPr>
          <w:rFonts w:ascii="inherit" w:eastAsia="宋体" w:hAnsi="inherit" w:cs="Times New Roman"/>
          <w:spacing w:val="-2"/>
          <w:kern w:val="0"/>
          <w:sz w:val="24"/>
          <w:szCs w:val="24"/>
        </w:rPr>
        <w:t>Initializr</w:t>
      </w:r>
      <w:r w:rsidRPr="00E36C74">
        <w:rPr>
          <w:rFonts w:ascii="inherit" w:eastAsia="宋体" w:hAnsi="inherit" w:cs="Times New Roman"/>
          <w:spacing w:val="-2"/>
          <w:kern w:val="0"/>
          <w:sz w:val="24"/>
          <w:szCs w:val="24"/>
        </w:rPr>
        <w:t>并创建另一个名为</w:t>
      </w:r>
      <w:r w:rsidRPr="00E36C74">
        <w:rPr>
          <w:rFonts w:ascii="inherit" w:eastAsia="宋体" w:hAnsi="inherit" w:cs="Times New Roman"/>
          <w:spacing w:val="-2"/>
          <w:kern w:val="0"/>
          <w:sz w:val="24"/>
          <w:szCs w:val="24"/>
        </w:rPr>
        <w:t>LoggingSink</w:t>
      </w:r>
      <w:r w:rsidRPr="00E36C74">
        <w:rPr>
          <w:rFonts w:ascii="inherit" w:eastAsia="宋体" w:hAnsi="inherit" w:cs="Times New Roman"/>
          <w:spacing w:val="-2"/>
          <w:kern w:val="0"/>
          <w:sz w:val="24"/>
          <w:szCs w:val="24"/>
        </w:rPr>
        <w:t>的项目。然后在与类</w:t>
      </w:r>
      <w:r w:rsidRPr="00E36C74">
        <w:rPr>
          <w:rFonts w:ascii="DejaVu Sans Mono" w:eastAsia="宋体" w:hAnsi="DejaVu Sans Mono" w:cs="DejaVu Sans Mono"/>
          <w:kern w:val="0"/>
          <w:sz w:val="23"/>
          <w:szCs w:val="23"/>
          <w:shd w:val="clear" w:color="auto" w:fill="F7F7F8"/>
        </w:rPr>
        <w:t>LoggingSinkApplication</w:t>
      </w:r>
      <w:r w:rsidRPr="00E36C74">
        <w:rPr>
          <w:rFonts w:ascii="inherit" w:eastAsia="宋体" w:hAnsi="inherit" w:cs="Times New Roman"/>
          <w:spacing w:val="-2"/>
          <w:kern w:val="0"/>
          <w:sz w:val="24"/>
          <w:szCs w:val="24"/>
        </w:rPr>
        <w:t>相同的包中创建一个新类</w:t>
      </w:r>
      <w:r w:rsidRPr="00E36C74">
        <w:rPr>
          <w:rFonts w:ascii="DejaVu Sans Mono" w:eastAsia="宋体" w:hAnsi="DejaVu Sans Mono" w:cs="DejaVu Sans Mono"/>
          <w:kern w:val="0"/>
          <w:sz w:val="23"/>
          <w:szCs w:val="23"/>
          <w:shd w:val="clear" w:color="auto" w:fill="F7F7F8"/>
        </w:rPr>
        <w:t>LoggingSink</w:t>
      </w:r>
      <w:r w:rsidRPr="00E36C74">
        <w:rPr>
          <w:rFonts w:ascii="inherit" w:eastAsia="宋体" w:hAnsi="inherit" w:cs="Times New Roman"/>
          <w:spacing w:val="-2"/>
          <w:kern w:val="0"/>
          <w:sz w:val="24"/>
          <w:szCs w:val="24"/>
        </w:rPr>
        <w:t>，并使用以下代码：</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org.springframework.cloud.stream.annotation.EnableBinding;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org.springframework.cloud.stream.annotation.StreamListener;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org.springframework.cloud.stream.messaging.Sink;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@EnableBinding(Sink.class)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LoggingSink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@StreamListener(Sink.INPUT)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void log(String message)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System.out.println(message);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构建应用程序：</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./mvnw clean package</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要将</w:t>
      </w:r>
      <w:r w:rsidRPr="00E36C74">
        <w:rPr>
          <w:rFonts w:ascii="inherit" w:eastAsia="宋体" w:hAnsi="inherit" w:cs="Times New Roman"/>
          <w:spacing w:val="-2"/>
          <w:kern w:val="0"/>
          <w:sz w:val="24"/>
          <w:szCs w:val="24"/>
        </w:rPr>
        <w:t>GreetingSource</w:t>
      </w:r>
      <w:r w:rsidRPr="00E36C74">
        <w:rPr>
          <w:rFonts w:ascii="inherit" w:eastAsia="宋体" w:hAnsi="inherit" w:cs="Times New Roman"/>
          <w:spacing w:val="-2"/>
          <w:kern w:val="0"/>
          <w:sz w:val="24"/>
          <w:szCs w:val="24"/>
        </w:rPr>
        <w:t>应用程序连接到</w:t>
      </w:r>
      <w:r w:rsidRPr="00E36C74">
        <w:rPr>
          <w:rFonts w:ascii="inherit" w:eastAsia="宋体" w:hAnsi="inherit" w:cs="Times New Roman"/>
          <w:spacing w:val="-2"/>
          <w:kern w:val="0"/>
          <w:sz w:val="24"/>
          <w:szCs w:val="24"/>
        </w:rPr>
        <w:t>LoggingSink</w:t>
      </w:r>
      <w:r w:rsidRPr="00E36C74">
        <w:rPr>
          <w:rFonts w:ascii="inherit" w:eastAsia="宋体" w:hAnsi="inherit" w:cs="Times New Roman"/>
          <w:spacing w:val="-2"/>
          <w:kern w:val="0"/>
          <w:sz w:val="24"/>
          <w:szCs w:val="24"/>
        </w:rPr>
        <w:t>应用程序，每个应用程序必须共享相同的目标名称。启动这两个应用程序如下所示，您将看到消费者应用程序打印</w:t>
      </w:r>
      <w:r w:rsidRPr="00E36C74">
        <w:rPr>
          <w:rFonts w:ascii="inherit" w:eastAsia="宋体" w:hAnsi="inherit" w:cs="Times New Roman"/>
          <w:spacing w:val="-2"/>
          <w:kern w:val="0"/>
          <w:sz w:val="24"/>
          <w:szCs w:val="24"/>
        </w:rPr>
        <w:t>“hello world”</w:t>
      </w:r>
      <w:r w:rsidRPr="00E36C74">
        <w:rPr>
          <w:rFonts w:ascii="inherit" w:eastAsia="宋体" w:hAnsi="inherit" w:cs="Times New Roman"/>
          <w:spacing w:val="-2"/>
          <w:kern w:val="0"/>
          <w:sz w:val="24"/>
          <w:szCs w:val="24"/>
        </w:rPr>
        <w:t>和时间戳到控制台：</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cd GreetingSource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java -jar target/GreetingSource-0.0.1-SNAPSHOT.jar --spring.cloud.stream.bindings.output.destination=mydest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cd LoggingSink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java -jar target/LoggingSink-0.0.1-SNAPSHOT.jar --server.port=8090 --spring.cloud.stream.bindings.input.destination=mydest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（不同的服务器端口可以防止两个应用程序中用于维护</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执行器端点的</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端口的冲突。）</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LoggingSink</w:t>
      </w:r>
      <w:r w:rsidRPr="00E36C74">
        <w:rPr>
          <w:rFonts w:ascii="inherit" w:eastAsia="宋体" w:hAnsi="inherit" w:cs="Times New Roman"/>
          <w:spacing w:val="-2"/>
          <w:kern w:val="0"/>
          <w:sz w:val="24"/>
          <w:szCs w:val="24"/>
        </w:rPr>
        <w:t>应用程序的输出将如下所示：</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main] s.b.c.e.t.TomcatEmbeddedServletContainer : Tomcat started on port(s): 8090 (http)</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main] com.example.LoggingSinkApplication       : Started LoggingSinkApplication in 6.828 seconds (JVM running for 7.371)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hello world 1458595076731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hello world 1458595077732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hello world 1458595078733</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hello world 1458595079734</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hello world 1458595080735</w:t>
      </w:r>
    </w:p>
    <w:p w:rsidR="00E36C74" w:rsidRPr="00E36C74" w:rsidRDefault="00E36C74" w:rsidP="00E36C74">
      <w:pPr>
        <w:widowControl/>
        <w:numPr>
          <w:ilvl w:val="0"/>
          <w:numId w:val="1"/>
        </w:numPr>
        <w:shd w:val="clear" w:color="auto" w:fill="FFFFFF"/>
        <w:spacing w:before="240" w:after="120"/>
        <w:ind w:left="0" w:firstLine="0"/>
        <w:jc w:val="left"/>
        <w:outlineLvl w:val="0"/>
        <w:rPr>
          <w:rFonts w:ascii="Arial" w:eastAsia="宋体" w:hAnsi="Arial" w:cs="Arial"/>
          <w:color w:val="BA3925"/>
          <w:spacing w:val="-2"/>
          <w:kern w:val="36"/>
          <w:sz w:val="66"/>
          <w:szCs w:val="66"/>
        </w:rPr>
      </w:pPr>
      <w:r w:rsidRPr="00E36C74">
        <w:rPr>
          <w:rFonts w:ascii="Arial" w:eastAsia="宋体" w:hAnsi="Arial" w:cs="Arial"/>
          <w:color w:val="BA3925"/>
          <w:spacing w:val="-2"/>
          <w:kern w:val="36"/>
          <w:sz w:val="66"/>
          <w:szCs w:val="66"/>
        </w:rPr>
        <w:t>Binder</w:t>
      </w:r>
      <w:r w:rsidRPr="00E36C74">
        <w:rPr>
          <w:rFonts w:ascii="Arial" w:eastAsia="宋体" w:hAnsi="Arial" w:cs="Arial"/>
          <w:color w:val="BA3925"/>
          <w:spacing w:val="-2"/>
          <w:kern w:val="36"/>
          <w:sz w:val="66"/>
          <w:szCs w:val="66"/>
        </w:rPr>
        <w:t>实施</w:t>
      </w:r>
    </w:p>
    <w:p w:rsidR="00E36C74" w:rsidRPr="00E36C74" w:rsidRDefault="00E36C74" w:rsidP="001A449D">
      <w:pPr>
        <w:widowControl/>
        <w:numPr>
          <w:ilvl w:val="0"/>
          <w:numId w:val="122"/>
        </w:numPr>
        <w:shd w:val="clear" w:color="auto" w:fill="FFFFFF"/>
        <w:spacing w:before="240" w:after="12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Apache Kafka Binder</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用法</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对于使用</w:t>
      </w:r>
      <w:r w:rsidRPr="00E36C74">
        <w:rPr>
          <w:rFonts w:ascii="inherit" w:eastAsia="宋体" w:hAnsi="inherit" w:cs="Times New Roman"/>
          <w:spacing w:val="-2"/>
          <w:kern w:val="0"/>
          <w:sz w:val="24"/>
          <w:szCs w:val="24"/>
        </w:rPr>
        <w:t>Apache Kafka</w:t>
      </w:r>
      <w:r w:rsidRPr="00E36C74">
        <w:rPr>
          <w:rFonts w:ascii="inherit" w:eastAsia="宋体" w:hAnsi="inherit" w:cs="Times New Roman"/>
          <w:spacing w:val="-2"/>
          <w:kern w:val="0"/>
          <w:sz w:val="24"/>
          <w:szCs w:val="24"/>
        </w:rPr>
        <w:t>绑定器，您只需要使用以下</w:t>
      </w:r>
      <w:r w:rsidRPr="00E36C74">
        <w:rPr>
          <w:rFonts w:ascii="inherit" w:eastAsia="宋体" w:hAnsi="inherit" w:cs="Times New Roman"/>
          <w:spacing w:val="-2"/>
          <w:kern w:val="0"/>
          <w:sz w:val="24"/>
          <w:szCs w:val="24"/>
        </w:rPr>
        <w:t>Maven</w:t>
      </w:r>
      <w:r w:rsidRPr="00E36C74">
        <w:rPr>
          <w:rFonts w:ascii="inherit" w:eastAsia="宋体" w:hAnsi="inherit" w:cs="Times New Roman"/>
          <w:spacing w:val="-2"/>
          <w:kern w:val="0"/>
          <w:sz w:val="24"/>
          <w:szCs w:val="24"/>
        </w:rPr>
        <w:t>坐标将其添加到您的</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应用程序：</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&lt;artifactId&gt;spring-cloud-stream-binder-kafka&lt;/artifactId&gt;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&lt;/dependency&gt;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或者，您也可以使用</w:t>
      </w:r>
      <w:r w:rsidRPr="00E36C74">
        <w:rPr>
          <w:rFonts w:ascii="inherit" w:eastAsia="宋体" w:hAnsi="inherit" w:cs="Times New Roman"/>
          <w:spacing w:val="-2"/>
          <w:kern w:val="0"/>
          <w:sz w:val="24"/>
          <w:szCs w:val="24"/>
        </w:rPr>
        <w:t>Spring Cloud Stream Kafka Starter</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&lt;artifactId&gt;spring-cloud-starter-stream-kafka&lt;/artifactId&gt;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&lt;/dependency&gt;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Apache Kafka Binder</w:t>
      </w:r>
      <w:r w:rsidRPr="00E36C74">
        <w:rPr>
          <w:rFonts w:ascii="Arial" w:eastAsia="宋体" w:hAnsi="Arial" w:cs="Arial"/>
          <w:color w:val="BA3925"/>
          <w:kern w:val="0"/>
          <w:sz w:val="41"/>
          <w:szCs w:val="41"/>
        </w:rPr>
        <w:t>概述</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以下可以看到</w:t>
      </w:r>
      <w:r w:rsidRPr="00E36C74">
        <w:rPr>
          <w:rFonts w:ascii="inherit" w:eastAsia="宋体" w:hAnsi="inherit" w:cs="Times New Roman"/>
          <w:spacing w:val="-2"/>
          <w:kern w:val="0"/>
          <w:sz w:val="24"/>
          <w:szCs w:val="24"/>
        </w:rPr>
        <w:t>Apache Kafka</w:t>
      </w:r>
      <w:r w:rsidRPr="00E36C74">
        <w:rPr>
          <w:rFonts w:ascii="inherit" w:eastAsia="宋体" w:hAnsi="inherit" w:cs="Times New Roman"/>
          <w:spacing w:val="-2"/>
          <w:kern w:val="0"/>
          <w:sz w:val="24"/>
          <w:szCs w:val="24"/>
        </w:rPr>
        <w:t>绑定器操作的简化图。</w:t>
      </w:r>
    </w:p>
    <w:p w:rsidR="00E36C74" w:rsidRPr="00E36C74" w:rsidRDefault="00E36C74" w:rsidP="00E36C74">
      <w:pPr>
        <w:widowControl/>
        <w:shd w:val="clear" w:color="auto" w:fill="FFFFFF"/>
        <w:jc w:val="left"/>
        <w:rPr>
          <w:rFonts w:ascii="Times New Roman" w:eastAsia="宋体" w:hAnsi="Times New Roman" w:cs="Times New Roman"/>
          <w:kern w:val="0"/>
          <w:sz w:val="24"/>
          <w:szCs w:val="24"/>
        </w:rPr>
      </w:pPr>
      <w:r w:rsidRPr="00E36C74">
        <w:rPr>
          <w:rFonts w:ascii="Times New Roman" w:eastAsia="宋体" w:hAnsi="Times New Roman" w:cs="Times New Roman"/>
          <w:noProof/>
          <w:kern w:val="0"/>
          <w:sz w:val="24"/>
          <w:szCs w:val="24"/>
        </w:rPr>
        <w:drawing>
          <wp:inline distT="0" distB="0" distL="0" distR="0">
            <wp:extent cx="2857500" cy="1219200"/>
            <wp:effectExtent l="0" t="0" r="0" b="0"/>
            <wp:docPr id="16" name="图片 16" descr="卡夫卡粘合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卡夫卡粘合剂"/>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857500" cy="1219200"/>
                    </a:xfrm>
                    <a:prstGeom prst="rect">
                      <a:avLst/>
                    </a:prstGeom>
                    <a:noFill/>
                    <a:ln>
                      <a:noFill/>
                    </a:ln>
                  </pic:spPr>
                </pic:pic>
              </a:graphicData>
            </a:graphic>
          </wp:inline>
        </w:drawing>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图</w:t>
      </w:r>
      <w:r w:rsidRPr="00E36C74">
        <w:rPr>
          <w:rFonts w:ascii="Times New Roman" w:eastAsia="宋体" w:hAnsi="Times New Roman" w:cs="Times New Roman"/>
          <w:i/>
          <w:iCs/>
          <w:color w:val="7A2518"/>
          <w:kern w:val="0"/>
          <w:sz w:val="24"/>
          <w:szCs w:val="24"/>
        </w:rPr>
        <w:t>13. Kafka Binder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Apache Kafka Binder</w:t>
      </w:r>
      <w:r w:rsidRPr="00E36C74">
        <w:rPr>
          <w:rFonts w:ascii="inherit" w:eastAsia="宋体" w:hAnsi="inherit" w:cs="Times New Roman"/>
          <w:spacing w:val="-2"/>
          <w:kern w:val="0"/>
          <w:sz w:val="24"/>
          <w:szCs w:val="24"/>
        </w:rPr>
        <w:t>实现将每个目标映射到</w:t>
      </w:r>
      <w:r w:rsidRPr="00E36C74">
        <w:rPr>
          <w:rFonts w:ascii="inherit" w:eastAsia="宋体" w:hAnsi="inherit" w:cs="Times New Roman"/>
          <w:spacing w:val="-2"/>
          <w:kern w:val="0"/>
          <w:sz w:val="24"/>
          <w:szCs w:val="24"/>
        </w:rPr>
        <w:t>Apache Kafka</w:t>
      </w:r>
      <w:r w:rsidRPr="00E36C74">
        <w:rPr>
          <w:rFonts w:ascii="inherit" w:eastAsia="宋体" w:hAnsi="inherit" w:cs="Times New Roman"/>
          <w:spacing w:val="-2"/>
          <w:kern w:val="0"/>
          <w:sz w:val="24"/>
          <w:szCs w:val="24"/>
        </w:rPr>
        <w:t>主题。消费者组织直接映射到相同的</w:t>
      </w:r>
      <w:r w:rsidRPr="00E36C74">
        <w:rPr>
          <w:rFonts w:ascii="inherit" w:eastAsia="宋体" w:hAnsi="inherit" w:cs="Times New Roman"/>
          <w:spacing w:val="-2"/>
          <w:kern w:val="0"/>
          <w:sz w:val="24"/>
          <w:szCs w:val="24"/>
        </w:rPr>
        <w:t>Apache Kafka</w:t>
      </w:r>
      <w:r w:rsidRPr="00E36C74">
        <w:rPr>
          <w:rFonts w:ascii="inherit" w:eastAsia="宋体" w:hAnsi="inherit" w:cs="Times New Roman"/>
          <w:spacing w:val="-2"/>
          <w:kern w:val="0"/>
          <w:sz w:val="24"/>
          <w:szCs w:val="24"/>
        </w:rPr>
        <w:t>概念。分区也直接映射到</w:t>
      </w:r>
      <w:r w:rsidRPr="00E36C74">
        <w:rPr>
          <w:rFonts w:ascii="inherit" w:eastAsia="宋体" w:hAnsi="inherit" w:cs="Times New Roman"/>
          <w:spacing w:val="-2"/>
          <w:kern w:val="0"/>
          <w:sz w:val="24"/>
          <w:szCs w:val="24"/>
        </w:rPr>
        <w:t>Apache Kafka</w:t>
      </w:r>
      <w:r w:rsidRPr="00E36C74">
        <w:rPr>
          <w:rFonts w:ascii="inherit" w:eastAsia="宋体" w:hAnsi="inherit" w:cs="Times New Roman"/>
          <w:spacing w:val="-2"/>
          <w:kern w:val="0"/>
          <w:sz w:val="24"/>
          <w:szCs w:val="24"/>
        </w:rPr>
        <w:t>分区。</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配置选项</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本节包含</w:t>
      </w:r>
      <w:r w:rsidRPr="00E36C74">
        <w:rPr>
          <w:rFonts w:ascii="inherit" w:eastAsia="宋体" w:hAnsi="inherit" w:cs="Times New Roman"/>
          <w:spacing w:val="-2"/>
          <w:kern w:val="0"/>
          <w:sz w:val="24"/>
          <w:szCs w:val="24"/>
        </w:rPr>
        <w:t>Apache Kafka</w:t>
      </w:r>
      <w:r w:rsidRPr="00E36C74">
        <w:rPr>
          <w:rFonts w:ascii="inherit" w:eastAsia="宋体" w:hAnsi="inherit" w:cs="Times New Roman"/>
          <w:spacing w:val="-2"/>
          <w:kern w:val="0"/>
          <w:sz w:val="24"/>
          <w:szCs w:val="24"/>
        </w:rPr>
        <w:t>绑定器使用的配置选项。</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有关</w:t>
      </w:r>
      <w:r w:rsidRPr="00E36C74">
        <w:rPr>
          <w:rFonts w:ascii="inherit" w:eastAsia="宋体" w:hAnsi="inherit" w:cs="Times New Roman"/>
          <w:spacing w:val="-2"/>
          <w:kern w:val="0"/>
          <w:sz w:val="24"/>
          <w:szCs w:val="24"/>
        </w:rPr>
        <w:t>binder</w:t>
      </w:r>
      <w:r w:rsidRPr="00E36C74">
        <w:rPr>
          <w:rFonts w:ascii="inherit" w:eastAsia="宋体" w:hAnsi="inherit" w:cs="Times New Roman"/>
          <w:spacing w:val="-2"/>
          <w:kern w:val="0"/>
          <w:sz w:val="24"/>
          <w:szCs w:val="24"/>
        </w:rPr>
        <w:t>的常见配置选项和属性，请参阅</w:t>
      </w:r>
      <w:hyperlink r:id="rId149" w:anchor="binding-properties" w:history="1">
        <w:r w:rsidRPr="00E36C74">
          <w:rPr>
            <w:rFonts w:ascii="inherit" w:eastAsia="宋体" w:hAnsi="inherit" w:cs="Times New Roman"/>
            <w:color w:val="2156A5"/>
            <w:spacing w:val="-2"/>
            <w:kern w:val="0"/>
            <w:sz w:val="24"/>
            <w:szCs w:val="24"/>
            <w:u w:val="single"/>
          </w:rPr>
          <w:t>核心文档</w:t>
        </w:r>
      </w:hyperlink>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Kafka Binder Properties</w:t>
      </w:r>
    </w:p>
    <w:p w:rsidR="00E36C74" w:rsidRPr="00E36C74" w:rsidRDefault="00E36C74" w:rsidP="00E36C74">
      <w:pPr>
        <w:widowControl/>
        <w:shd w:val="clear" w:color="auto" w:fill="FFFFFF"/>
        <w:spacing w:after="75"/>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spring.cloud.stream.kafka.binder.brokers</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Kafka</w:t>
      </w:r>
      <w:r w:rsidRPr="00E36C74">
        <w:rPr>
          <w:rFonts w:ascii="inherit" w:eastAsia="宋体" w:hAnsi="inherit" w:cs="Times New Roman"/>
          <w:spacing w:val="-2"/>
          <w:kern w:val="0"/>
          <w:sz w:val="24"/>
          <w:szCs w:val="24"/>
        </w:rPr>
        <w:t>活页夹将连接的经纪人列表。</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localhost</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27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spring.cloud.stream.kafka.binder.defaultBrokerPort</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brokers</w:t>
      </w:r>
      <w:r w:rsidRPr="00E36C74">
        <w:rPr>
          <w:rFonts w:ascii="inherit" w:eastAsia="宋体" w:hAnsi="inherit" w:cs="Times New Roman"/>
          <w:spacing w:val="-2"/>
          <w:kern w:val="0"/>
          <w:sz w:val="24"/>
          <w:szCs w:val="24"/>
        </w:rPr>
        <w:t>允许使用或不使用端口信息指定的主机（例如，</w:t>
      </w:r>
      <w:r w:rsidRPr="00E36C74">
        <w:rPr>
          <w:rFonts w:ascii="DejaVu Sans Mono" w:eastAsia="宋体" w:hAnsi="DejaVu Sans Mono" w:cs="DejaVu Sans Mono"/>
          <w:kern w:val="0"/>
          <w:sz w:val="23"/>
          <w:szCs w:val="23"/>
          <w:shd w:val="clear" w:color="auto" w:fill="F7F7F8"/>
        </w:rPr>
        <w:t>host1,host2:port2</w:t>
      </w:r>
      <w:r w:rsidRPr="00E36C74">
        <w:rPr>
          <w:rFonts w:ascii="inherit" w:eastAsia="宋体" w:hAnsi="inherit" w:cs="Times New Roman"/>
          <w:spacing w:val="-2"/>
          <w:kern w:val="0"/>
          <w:sz w:val="24"/>
          <w:szCs w:val="24"/>
        </w:rPr>
        <w:t>）。当在代理列表中没有配置端口时，这将设置默认端口。</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9092</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54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spring.cloud.stream.kafka.binder.zkNodes</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Kafka</w:t>
      </w:r>
      <w:r w:rsidRPr="00E36C74">
        <w:rPr>
          <w:rFonts w:ascii="inherit" w:eastAsia="宋体" w:hAnsi="inherit" w:cs="Times New Roman"/>
          <w:spacing w:val="-2"/>
          <w:kern w:val="0"/>
          <w:sz w:val="24"/>
          <w:szCs w:val="24"/>
        </w:rPr>
        <w:t>绑定器可以连接的</w:t>
      </w:r>
      <w:r w:rsidRPr="00E36C74">
        <w:rPr>
          <w:rFonts w:ascii="inherit" w:eastAsia="宋体" w:hAnsi="inherit" w:cs="Times New Roman"/>
          <w:spacing w:val="-2"/>
          <w:kern w:val="0"/>
          <w:sz w:val="24"/>
          <w:szCs w:val="24"/>
        </w:rPr>
        <w:t>ZooKeeper</w:t>
      </w:r>
      <w:r w:rsidRPr="00E36C74">
        <w:rPr>
          <w:rFonts w:ascii="inherit" w:eastAsia="宋体" w:hAnsi="inherit" w:cs="Times New Roman"/>
          <w:spacing w:val="-2"/>
          <w:kern w:val="0"/>
          <w:sz w:val="24"/>
          <w:szCs w:val="24"/>
        </w:rPr>
        <w:t>节点列表。</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localhost</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81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spring.cloud.stream.kafka.binder.defaultZkPort</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zkNodes</w:t>
      </w:r>
      <w:r w:rsidRPr="00E36C74">
        <w:rPr>
          <w:rFonts w:ascii="inherit" w:eastAsia="宋体" w:hAnsi="inherit" w:cs="Times New Roman"/>
          <w:spacing w:val="-2"/>
          <w:kern w:val="0"/>
          <w:sz w:val="24"/>
          <w:szCs w:val="24"/>
        </w:rPr>
        <w:t>允许使用或不使用端口信息指定的主机（例如，</w:t>
      </w:r>
      <w:r w:rsidRPr="00E36C74">
        <w:rPr>
          <w:rFonts w:ascii="DejaVu Sans Mono" w:eastAsia="宋体" w:hAnsi="DejaVu Sans Mono" w:cs="DejaVu Sans Mono"/>
          <w:kern w:val="0"/>
          <w:sz w:val="23"/>
          <w:szCs w:val="23"/>
          <w:shd w:val="clear" w:color="auto" w:fill="F7F7F8"/>
        </w:rPr>
        <w:t>host1,host2:port2</w:t>
      </w:r>
      <w:r w:rsidRPr="00E36C74">
        <w:rPr>
          <w:rFonts w:ascii="inherit" w:eastAsia="宋体" w:hAnsi="inherit" w:cs="Times New Roman"/>
          <w:spacing w:val="-2"/>
          <w:kern w:val="0"/>
          <w:sz w:val="24"/>
          <w:szCs w:val="24"/>
        </w:rPr>
        <w:t>）。当在节点列表中没有配置端口时，这将设置默认端口。</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2181</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108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spring.cloud.stream.kafka.binder.configuration</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客户端属性（生产者和消费者）的密钥</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值映射传递给由绑定器创建的所有客户端。由于这些属性将被生产者和消费者使用，所以使用应该限于常见的属性，特别是安全设置。</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默认值：空地图。</w:t>
      </w:r>
    </w:p>
    <w:p w:rsidR="00E36C74" w:rsidRPr="00E36C74" w:rsidRDefault="00E36C74" w:rsidP="00E36C74">
      <w:pPr>
        <w:widowControl/>
        <w:shd w:val="clear" w:color="auto" w:fill="FFFFFF"/>
        <w:spacing w:after="75"/>
        <w:ind w:left="135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spring.cloud.stream.kafka.binder.headers</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将由活页夹传送的自定义标题列表。</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默认值：空。</w:t>
      </w:r>
    </w:p>
    <w:p w:rsidR="00E36C74" w:rsidRPr="00E36C74" w:rsidRDefault="00E36C74" w:rsidP="00E36C74">
      <w:pPr>
        <w:widowControl/>
        <w:shd w:val="clear" w:color="auto" w:fill="FFFFFF"/>
        <w:spacing w:after="75"/>
        <w:ind w:left="162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spring.cloud.stream.kafka.binder.offsetUpdateTimeWindow</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以毫秒为单位的频率（以毫秒为单位）保存偏移量。</w:t>
      </w:r>
      <w:r w:rsidRPr="00E36C74">
        <w:rPr>
          <w:rFonts w:ascii="DejaVu Sans Mono" w:eastAsia="宋体" w:hAnsi="DejaVu Sans Mono" w:cs="DejaVu Sans Mono"/>
          <w:kern w:val="0"/>
          <w:sz w:val="23"/>
          <w:szCs w:val="23"/>
          <w:shd w:val="clear" w:color="auto" w:fill="F7F7F8"/>
        </w:rPr>
        <w:t>0</w:t>
      </w:r>
      <w:r w:rsidRPr="00E36C74">
        <w:rPr>
          <w:rFonts w:ascii="inherit" w:eastAsia="宋体" w:hAnsi="inherit" w:cs="Times New Roman"/>
          <w:spacing w:val="-2"/>
          <w:kern w:val="0"/>
          <w:sz w:val="24"/>
          <w:szCs w:val="24"/>
        </w:rPr>
        <w:t>忽略。</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10000</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189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spring.cloud.stream.kafka.binder.offsetUpdateCount</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频率，更新次数，哪些消耗的偏移量会持续存在。</w:t>
      </w:r>
      <w:r w:rsidRPr="00E36C74">
        <w:rPr>
          <w:rFonts w:ascii="DejaVu Sans Mono" w:eastAsia="宋体" w:hAnsi="DejaVu Sans Mono" w:cs="DejaVu Sans Mono"/>
          <w:kern w:val="0"/>
          <w:sz w:val="23"/>
          <w:szCs w:val="23"/>
          <w:shd w:val="clear" w:color="auto" w:fill="F7F7F8"/>
        </w:rPr>
        <w:t>0</w:t>
      </w:r>
      <w:r w:rsidRPr="00E36C74">
        <w:rPr>
          <w:rFonts w:ascii="inherit" w:eastAsia="宋体" w:hAnsi="inherit" w:cs="Times New Roman"/>
          <w:spacing w:val="-2"/>
          <w:kern w:val="0"/>
          <w:sz w:val="24"/>
          <w:szCs w:val="24"/>
        </w:rPr>
        <w:t>忽略。与</w:t>
      </w:r>
      <w:r w:rsidRPr="00E36C74">
        <w:rPr>
          <w:rFonts w:ascii="DejaVu Sans Mono" w:eastAsia="宋体" w:hAnsi="DejaVu Sans Mono" w:cs="DejaVu Sans Mono"/>
          <w:kern w:val="0"/>
          <w:sz w:val="23"/>
          <w:szCs w:val="23"/>
          <w:shd w:val="clear" w:color="auto" w:fill="F7F7F8"/>
        </w:rPr>
        <w:t>offsetUpdateTimeWindow</w:t>
      </w:r>
      <w:r w:rsidRPr="00E36C74">
        <w:rPr>
          <w:rFonts w:ascii="inherit" w:eastAsia="宋体" w:hAnsi="inherit" w:cs="Times New Roman"/>
          <w:spacing w:val="-2"/>
          <w:kern w:val="0"/>
          <w:sz w:val="24"/>
          <w:szCs w:val="24"/>
        </w:rPr>
        <w:t>相互排斥。</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0</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216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spring.cloud.stream.kafka.binder.requiredAcks</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经纪人所需的</w:t>
      </w:r>
      <w:r w:rsidRPr="00E36C74">
        <w:rPr>
          <w:rFonts w:ascii="inherit" w:eastAsia="宋体" w:hAnsi="inherit" w:cs="Times New Roman"/>
          <w:spacing w:val="-2"/>
          <w:kern w:val="0"/>
          <w:sz w:val="24"/>
          <w:szCs w:val="24"/>
        </w:rPr>
        <w:t>acks</w:t>
      </w:r>
      <w:r w:rsidRPr="00E36C74">
        <w:rPr>
          <w:rFonts w:ascii="inherit" w:eastAsia="宋体" w:hAnsi="inherit" w:cs="Times New Roman"/>
          <w:spacing w:val="-2"/>
          <w:kern w:val="0"/>
          <w:sz w:val="24"/>
          <w:szCs w:val="24"/>
        </w:rPr>
        <w:t>数量。</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1</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243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spring.cloud.stream.kafka.binder.minPartitionCount</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只有设置</w:t>
      </w:r>
      <w:r w:rsidRPr="00E36C74">
        <w:rPr>
          <w:rFonts w:ascii="DejaVu Sans Mono" w:eastAsia="宋体" w:hAnsi="DejaVu Sans Mono" w:cs="DejaVu Sans Mono"/>
          <w:kern w:val="0"/>
          <w:sz w:val="23"/>
          <w:szCs w:val="23"/>
          <w:shd w:val="clear" w:color="auto" w:fill="F7F7F8"/>
        </w:rPr>
        <w:t>autoCreateTopics</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autoAddPartitions</w:t>
      </w:r>
      <w:r w:rsidRPr="00E36C74">
        <w:rPr>
          <w:rFonts w:ascii="inherit" w:eastAsia="宋体" w:hAnsi="inherit" w:cs="Times New Roman"/>
          <w:spacing w:val="-2"/>
          <w:kern w:val="0"/>
          <w:sz w:val="24"/>
          <w:szCs w:val="24"/>
        </w:rPr>
        <w:t>才有效。绑定器在其生成</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消耗数据的主题上配置的全局最小分区数。它可以由生产者的</w:t>
      </w:r>
      <w:r w:rsidRPr="00E36C74">
        <w:rPr>
          <w:rFonts w:ascii="DejaVu Sans Mono" w:eastAsia="宋体" w:hAnsi="DejaVu Sans Mono" w:cs="DejaVu Sans Mono"/>
          <w:kern w:val="0"/>
          <w:sz w:val="23"/>
          <w:szCs w:val="23"/>
          <w:shd w:val="clear" w:color="auto" w:fill="F7F7F8"/>
        </w:rPr>
        <w:t>partitionCount</w:t>
      </w:r>
      <w:r w:rsidRPr="00E36C74">
        <w:rPr>
          <w:rFonts w:ascii="inherit" w:eastAsia="宋体" w:hAnsi="inherit" w:cs="Times New Roman"/>
          <w:spacing w:val="-2"/>
          <w:kern w:val="0"/>
          <w:sz w:val="24"/>
          <w:szCs w:val="24"/>
        </w:rPr>
        <w:t>设置或生产者的</w:t>
      </w:r>
      <w:r w:rsidRPr="00E36C74">
        <w:rPr>
          <w:rFonts w:ascii="DejaVu Sans Mono" w:eastAsia="宋体" w:hAnsi="DejaVu Sans Mono" w:cs="DejaVu Sans Mono"/>
          <w:kern w:val="0"/>
          <w:sz w:val="23"/>
          <w:szCs w:val="23"/>
          <w:shd w:val="clear" w:color="auto" w:fill="F7F7F8"/>
        </w:rPr>
        <w:t>instanceCount</w:t>
      </w:r>
      <w:r w:rsidRPr="00E36C74">
        <w:rPr>
          <w:rFonts w:ascii="inherit" w:eastAsia="宋体" w:hAnsi="inherit" w:cs="Times New Roman"/>
          <w:spacing w:val="-2"/>
          <w:kern w:val="0"/>
          <w:sz w:val="24"/>
          <w:szCs w:val="24"/>
        </w:rPr>
        <w:t> * </w:t>
      </w:r>
      <w:r w:rsidRPr="00E36C74">
        <w:rPr>
          <w:rFonts w:ascii="DejaVu Sans Mono" w:eastAsia="宋体" w:hAnsi="DejaVu Sans Mono" w:cs="DejaVu Sans Mono"/>
          <w:kern w:val="0"/>
          <w:sz w:val="23"/>
          <w:szCs w:val="23"/>
          <w:shd w:val="clear" w:color="auto" w:fill="F7F7F8"/>
        </w:rPr>
        <w:t>concurrency</w:t>
      </w:r>
      <w:r w:rsidRPr="00E36C74">
        <w:rPr>
          <w:rFonts w:ascii="inherit" w:eastAsia="宋体" w:hAnsi="inherit" w:cs="Times New Roman"/>
          <w:spacing w:val="-2"/>
          <w:kern w:val="0"/>
          <w:sz w:val="24"/>
          <w:szCs w:val="24"/>
        </w:rPr>
        <w:t>设置的值替代（如果更大）。</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1</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270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spring.cloud.stream.kafka.binder.replicationFactor</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w:t>
      </w:r>
      <w:r w:rsidRPr="00E36C74">
        <w:rPr>
          <w:rFonts w:ascii="DejaVu Sans Mono" w:eastAsia="宋体" w:hAnsi="DejaVu Sans Mono" w:cs="DejaVu Sans Mono"/>
          <w:kern w:val="0"/>
          <w:sz w:val="23"/>
          <w:szCs w:val="23"/>
          <w:shd w:val="clear" w:color="auto" w:fill="F7F7F8"/>
        </w:rPr>
        <w:t>autoCreateTopics</w:t>
      </w:r>
      <w:r w:rsidRPr="00E36C74">
        <w:rPr>
          <w:rFonts w:ascii="inherit" w:eastAsia="宋体" w:hAnsi="inherit" w:cs="Times New Roman"/>
          <w:spacing w:val="-2"/>
          <w:kern w:val="0"/>
          <w:sz w:val="24"/>
          <w:szCs w:val="24"/>
        </w:rPr>
        <w:t>处于活动状态，则自动创建主题的复制因子。</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1</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297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spring.cloud.stream.kafka.binder.autoCreateTopics</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如果设置为</w:t>
      </w:r>
      <w:r w:rsidRPr="00E36C74">
        <w:rPr>
          <w:rFonts w:ascii="DejaVu Sans Mono" w:eastAsia="宋体" w:hAnsi="DejaVu Sans Mono" w:cs="DejaVu Sans Mono"/>
          <w:kern w:val="0"/>
          <w:sz w:val="23"/>
          <w:szCs w:val="23"/>
          <w:shd w:val="clear" w:color="auto" w:fill="F7F7F8"/>
        </w:rPr>
        <w:t>true</w:t>
      </w:r>
      <w:r w:rsidRPr="00E36C74">
        <w:rPr>
          <w:rFonts w:ascii="inherit" w:eastAsia="宋体" w:hAnsi="inherit" w:cs="Times New Roman"/>
          <w:spacing w:val="-2"/>
          <w:kern w:val="0"/>
          <w:sz w:val="24"/>
          <w:szCs w:val="24"/>
        </w:rPr>
        <w:t>，绑定器将自动创建新主题。如果设置为</w:t>
      </w:r>
      <w:r w:rsidRPr="00E36C74">
        <w:rPr>
          <w:rFonts w:ascii="DejaVu Sans Mono" w:eastAsia="宋体" w:hAnsi="DejaVu Sans Mono" w:cs="DejaVu Sans Mono"/>
          <w:kern w:val="0"/>
          <w:sz w:val="23"/>
          <w:szCs w:val="23"/>
          <w:shd w:val="clear" w:color="auto" w:fill="F7F7F8"/>
        </w:rPr>
        <w:t>false</w:t>
      </w:r>
      <w:r w:rsidRPr="00E36C74">
        <w:rPr>
          <w:rFonts w:ascii="inherit" w:eastAsia="宋体" w:hAnsi="inherit" w:cs="Times New Roman"/>
          <w:spacing w:val="-2"/>
          <w:kern w:val="0"/>
          <w:sz w:val="24"/>
          <w:szCs w:val="24"/>
        </w:rPr>
        <w:t>，则绑定器将依赖于已配置的主题。在后一种情况下，如果主题不存在，则绑定器将无法启动。值得注意的是，此设置与代理的</w:t>
      </w:r>
      <w:r w:rsidRPr="00E36C74">
        <w:rPr>
          <w:rFonts w:ascii="DejaVu Sans Mono" w:eastAsia="宋体" w:hAnsi="DejaVu Sans Mono" w:cs="DejaVu Sans Mono"/>
          <w:kern w:val="0"/>
          <w:sz w:val="23"/>
          <w:szCs w:val="23"/>
          <w:shd w:val="clear" w:color="auto" w:fill="F7F7F8"/>
        </w:rPr>
        <w:t>auto.topic.create.enable</w:t>
      </w:r>
      <w:r w:rsidRPr="00E36C74">
        <w:rPr>
          <w:rFonts w:ascii="inherit" w:eastAsia="宋体" w:hAnsi="inherit" w:cs="Times New Roman"/>
          <w:spacing w:val="-2"/>
          <w:kern w:val="0"/>
          <w:sz w:val="24"/>
          <w:szCs w:val="24"/>
        </w:rPr>
        <w:t>设置无关，并不影响它：如果服务器设置为自动创建主题，则可以将其创建为元数据检索请求的一部分，并使用默认代理设置。</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true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324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spring.cloud.stream.kafka.binder.autoAddPartitions</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如果设置为</w:t>
      </w:r>
      <w:r w:rsidRPr="00E36C74">
        <w:rPr>
          <w:rFonts w:ascii="DejaVu Sans Mono" w:eastAsia="宋体" w:hAnsi="DejaVu Sans Mono" w:cs="DejaVu Sans Mono"/>
          <w:kern w:val="0"/>
          <w:sz w:val="23"/>
          <w:szCs w:val="23"/>
          <w:shd w:val="clear" w:color="auto" w:fill="F7F7F8"/>
        </w:rPr>
        <w:t>true</w:t>
      </w:r>
      <w:r w:rsidRPr="00E36C74">
        <w:rPr>
          <w:rFonts w:ascii="inherit" w:eastAsia="宋体" w:hAnsi="inherit" w:cs="Times New Roman"/>
          <w:spacing w:val="-2"/>
          <w:kern w:val="0"/>
          <w:sz w:val="24"/>
          <w:szCs w:val="24"/>
        </w:rPr>
        <w:t>，则绑定器将根据需要创建新的分区。如果设置为</w:t>
      </w:r>
      <w:r w:rsidRPr="00E36C74">
        <w:rPr>
          <w:rFonts w:ascii="DejaVu Sans Mono" w:eastAsia="宋体" w:hAnsi="DejaVu Sans Mono" w:cs="DejaVu Sans Mono"/>
          <w:kern w:val="0"/>
          <w:sz w:val="23"/>
          <w:szCs w:val="23"/>
          <w:shd w:val="clear" w:color="auto" w:fill="F7F7F8"/>
        </w:rPr>
        <w:t>false</w:t>
      </w:r>
      <w:r w:rsidRPr="00E36C74">
        <w:rPr>
          <w:rFonts w:ascii="inherit" w:eastAsia="宋体" w:hAnsi="inherit" w:cs="Times New Roman"/>
          <w:spacing w:val="-2"/>
          <w:kern w:val="0"/>
          <w:sz w:val="24"/>
          <w:szCs w:val="24"/>
        </w:rPr>
        <w:t>，则绑定器将依赖于已配置的主题的分区大小。如果目标主题的分区计数小于预期值，则绑定器将无法启动。</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false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351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spring.cloud.stream.kafka.binder.socketBufferSize</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Kafka</w:t>
      </w:r>
      <w:r w:rsidRPr="00E36C74">
        <w:rPr>
          <w:rFonts w:ascii="inherit" w:eastAsia="宋体" w:hAnsi="inherit" w:cs="Times New Roman"/>
          <w:spacing w:val="-2"/>
          <w:kern w:val="0"/>
          <w:sz w:val="24"/>
          <w:szCs w:val="24"/>
        </w:rPr>
        <w:t>消费者使用的套接字缓冲区的大小（以字节为单位）。</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2097152</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Kafka</w:t>
      </w:r>
      <w:r w:rsidRPr="00E36C74">
        <w:rPr>
          <w:rFonts w:ascii="Arial" w:eastAsia="宋体" w:hAnsi="Arial" w:cs="Arial"/>
          <w:color w:val="BA3925"/>
          <w:kern w:val="0"/>
          <w:sz w:val="35"/>
          <w:szCs w:val="35"/>
        </w:rPr>
        <w:t>消费者</w:t>
      </w:r>
      <w:r w:rsidRPr="00E36C74">
        <w:rPr>
          <w:rFonts w:ascii="Arial" w:eastAsia="宋体" w:hAnsi="Arial" w:cs="Arial"/>
          <w:color w:val="BA3925"/>
          <w:kern w:val="0"/>
          <w:sz w:val="35"/>
          <w:szCs w:val="35"/>
        </w:rPr>
        <w:t>Properties</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以下属性仅适用于</w:t>
      </w:r>
      <w:r w:rsidRPr="00E36C74">
        <w:rPr>
          <w:rFonts w:ascii="inherit" w:eastAsia="宋体" w:hAnsi="inherit" w:cs="Times New Roman"/>
          <w:spacing w:val="-2"/>
          <w:kern w:val="0"/>
          <w:sz w:val="24"/>
          <w:szCs w:val="24"/>
        </w:rPr>
        <w:t>Kafka</w:t>
      </w:r>
      <w:r w:rsidRPr="00E36C74">
        <w:rPr>
          <w:rFonts w:ascii="inherit" w:eastAsia="宋体" w:hAnsi="inherit" w:cs="Times New Roman"/>
          <w:spacing w:val="-2"/>
          <w:kern w:val="0"/>
          <w:sz w:val="24"/>
          <w:szCs w:val="24"/>
        </w:rPr>
        <w:t>消费者，必须以</w:t>
      </w:r>
      <w:r w:rsidRPr="00E36C74">
        <w:rPr>
          <w:rFonts w:ascii="DejaVu Sans Mono" w:eastAsia="宋体" w:hAnsi="DejaVu Sans Mono" w:cs="DejaVu Sans Mono"/>
          <w:kern w:val="0"/>
          <w:sz w:val="23"/>
          <w:szCs w:val="23"/>
          <w:shd w:val="clear" w:color="auto" w:fill="F7F7F8"/>
        </w:rPr>
        <w:t>spring.cloud.stream.kafka.bindings.&lt;channelName&gt;.consumer.</w:t>
      </w:r>
      <w:r w:rsidRPr="00E36C74">
        <w:rPr>
          <w:rFonts w:ascii="inherit" w:eastAsia="宋体" w:hAnsi="inherit" w:cs="Times New Roman"/>
          <w:spacing w:val="-2"/>
          <w:kern w:val="0"/>
          <w:sz w:val="24"/>
          <w:szCs w:val="24"/>
        </w:rPr>
        <w:t>为前缀。</w:t>
      </w:r>
    </w:p>
    <w:p w:rsidR="00E36C74" w:rsidRPr="00E36C74" w:rsidRDefault="00E36C74" w:rsidP="00E36C74">
      <w:pPr>
        <w:widowControl/>
        <w:shd w:val="clear" w:color="auto" w:fill="FFFFFF"/>
        <w:spacing w:after="75"/>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autoRebalanceEnabled</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当</w:t>
      </w:r>
      <w:r w:rsidRPr="00E36C74">
        <w:rPr>
          <w:rFonts w:ascii="DejaVu Sans Mono" w:eastAsia="宋体" w:hAnsi="DejaVu Sans Mono" w:cs="DejaVu Sans Mono"/>
          <w:kern w:val="0"/>
          <w:sz w:val="23"/>
          <w:szCs w:val="23"/>
          <w:shd w:val="clear" w:color="auto" w:fill="F7F7F8"/>
        </w:rPr>
        <w:t>true</w:t>
      </w:r>
      <w:r w:rsidRPr="00E36C74">
        <w:rPr>
          <w:rFonts w:ascii="inherit" w:eastAsia="宋体" w:hAnsi="inherit" w:cs="Times New Roman"/>
          <w:spacing w:val="-2"/>
          <w:kern w:val="0"/>
          <w:sz w:val="24"/>
          <w:szCs w:val="24"/>
        </w:rPr>
        <w:t>，主题分区将在消费者组的成员之间自动重新平衡。当</w:t>
      </w:r>
      <w:r w:rsidRPr="00E36C74">
        <w:rPr>
          <w:rFonts w:ascii="DejaVu Sans Mono" w:eastAsia="宋体" w:hAnsi="DejaVu Sans Mono" w:cs="DejaVu Sans Mono"/>
          <w:kern w:val="0"/>
          <w:sz w:val="23"/>
          <w:szCs w:val="23"/>
          <w:shd w:val="clear" w:color="auto" w:fill="F7F7F8"/>
        </w:rPr>
        <w:t>false</w:t>
      </w:r>
      <w:r w:rsidRPr="00E36C74">
        <w:rPr>
          <w:rFonts w:ascii="inherit" w:eastAsia="宋体" w:hAnsi="inherit" w:cs="Times New Roman"/>
          <w:spacing w:val="-2"/>
          <w:kern w:val="0"/>
          <w:sz w:val="24"/>
          <w:szCs w:val="24"/>
        </w:rPr>
        <w:t>根据</w:t>
      </w:r>
      <w:r w:rsidRPr="00E36C74">
        <w:rPr>
          <w:rFonts w:ascii="DejaVu Sans Mono" w:eastAsia="宋体" w:hAnsi="DejaVu Sans Mono" w:cs="DejaVu Sans Mono"/>
          <w:kern w:val="0"/>
          <w:sz w:val="23"/>
          <w:szCs w:val="23"/>
          <w:shd w:val="clear" w:color="auto" w:fill="F7F7F8"/>
        </w:rPr>
        <w:t>spring.cloud.stream.instanceCount</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spring.cloud.stream.instanceIndex</w:t>
      </w:r>
      <w:r w:rsidRPr="00E36C74">
        <w:rPr>
          <w:rFonts w:ascii="inherit" w:eastAsia="宋体" w:hAnsi="inherit" w:cs="Times New Roman"/>
          <w:spacing w:val="-2"/>
          <w:kern w:val="0"/>
          <w:sz w:val="24"/>
          <w:szCs w:val="24"/>
        </w:rPr>
        <w:t>为每个消费者分配一组固定的分区。这需要在每个启动的实例上适当地设置</w:t>
      </w:r>
      <w:r w:rsidRPr="00E36C74">
        <w:rPr>
          <w:rFonts w:ascii="DejaVu Sans Mono" w:eastAsia="宋体" w:hAnsi="DejaVu Sans Mono" w:cs="DejaVu Sans Mono"/>
          <w:kern w:val="0"/>
          <w:sz w:val="23"/>
          <w:szCs w:val="23"/>
          <w:shd w:val="clear" w:color="auto" w:fill="F7F7F8"/>
        </w:rPr>
        <w:t>spring.cloud.stream.instanceCount</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spring.cloud.stream.instanceIndex</w:t>
      </w:r>
      <w:r w:rsidRPr="00E36C74">
        <w:rPr>
          <w:rFonts w:ascii="inherit" w:eastAsia="宋体" w:hAnsi="inherit" w:cs="Times New Roman"/>
          <w:spacing w:val="-2"/>
          <w:kern w:val="0"/>
          <w:sz w:val="24"/>
          <w:szCs w:val="24"/>
        </w:rPr>
        <w:t>属性。在这种情况下，属性</w:t>
      </w:r>
      <w:r w:rsidRPr="00E36C74">
        <w:rPr>
          <w:rFonts w:ascii="DejaVu Sans Mono" w:eastAsia="宋体" w:hAnsi="DejaVu Sans Mono" w:cs="DejaVu Sans Mono"/>
          <w:kern w:val="0"/>
          <w:sz w:val="23"/>
          <w:szCs w:val="23"/>
          <w:shd w:val="clear" w:color="auto" w:fill="F7F7F8"/>
        </w:rPr>
        <w:t>spring.cloud.stream.instanceCount</w:t>
      </w:r>
      <w:r w:rsidRPr="00E36C74">
        <w:rPr>
          <w:rFonts w:ascii="inherit" w:eastAsia="宋体" w:hAnsi="inherit" w:cs="Times New Roman"/>
          <w:spacing w:val="-2"/>
          <w:kern w:val="0"/>
          <w:sz w:val="24"/>
          <w:szCs w:val="24"/>
        </w:rPr>
        <w:t>通常必须大于</w:t>
      </w:r>
      <w:r w:rsidRPr="00E36C74">
        <w:rPr>
          <w:rFonts w:ascii="inherit" w:eastAsia="宋体" w:hAnsi="inherit" w:cs="Times New Roman"/>
          <w:spacing w:val="-2"/>
          <w:kern w:val="0"/>
          <w:sz w:val="24"/>
          <w:szCs w:val="24"/>
        </w:rPr>
        <w:t>1</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true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27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autoCommitOffset</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是否在处理邮件时自动提交偏移量。如果设置为</w:t>
      </w:r>
      <w:r w:rsidRPr="00E36C74">
        <w:rPr>
          <w:rFonts w:ascii="DejaVu Sans Mono" w:eastAsia="宋体" w:hAnsi="DejaVu Sans Mono" w:cs="DejaVu Sans Mono"/>
          <w:kern w:val="0"/>
          <w:sz w:val="23"/>
          <w:szCs w:val="23"/>
          <w:shd w:val="clear" w:color="auto" w:fill="F7F7F8"/>
        </w:rPr>
        <w:t>false</w:t>
      </w:r>
      <w:r w:rsidRPr="00E36C74">
        <w:rPr>
          <w:rFonts w:ascii="inherit" w:eastAsia="宋体" w:hAnsi="inherit" w:cs="Times New Roman"/>
          <w:spacing w:val="-2"/>
          <w:kern w:val="0"/>
          <w:sz w:val="24"/>
          <w:szCs w:val="24"/>
        </w:rPr>
        <w:t>，则入站消息中将显示带有</w:t>
      </w:r>
      <w:r w:rsidRPr="00E36C74">
        <w:rPr>
          <w:rFonts w:ascii="DejaVu Sans Mono" w:eastAsia="宋体" w:hAnsi="DejaVu Sans Mono" w:cs="DejaVu Sans Mono"/>
          <w:kern w:val="0"/>
          <w:sz w:val="23"/>
          <w:szCs w:val="23"/>
          <w:shd w:val="clear" w:color="auto" w:fill="F7F7F8"/>
        </w:rPr>
        <w:t>org.springframework.kafka.support.Acknowledgment</w:t>
      </w:r>
      <w:r w:rsidRPr="00E36C74">
        <w:rPr>
          <w:rFonts w:ascii="inherit" w:eastAsia="宋体" w:hAnsi="inherit" w:cs="Times New Roman"/>
          <w:spacing w:val="-2"/>
          <w:kern w:val="0"/>
          <w:sz w:val="24"/>
          <w:szCs w:val="24"/>
        </w:rPr>
        <w:t>类型的密钥</w:t>
      </w:r>
      <w:r w:rsidRPr="00E36C74">
        <w:rPr>
          <w:rFonts w:ascii="DejaVu Sans Mono" w:eastAsia="宋体" w:hAnsi="DejaVu Sans Mono" w:cs="DejaVu Sans Mono"/>
          <w:kern w:val="0"/>
          <w:sz w:val="23"/>
          <w:szCs w:val="23"/>
          <w:shd w:val="clear" w:color="auto" w:fill="F7F7F8"/>
        </w:rPr>
        <w:t>kafka_acknowledgment</w:t>
      </w:r>
      <w:r w:rsidRPr="00E36C74">
        <w:rPr>
          <w:rFonts w:ascii="inherit" w:eastAsia="宋体" w:hAnsi="inherit" w:cs="Times New Roman"/>
          <w:spacing w:val="-2"/>
          <w:kern w:val="0"/>
          <w:sz w:val="24"/>
          <w:szCs w:val="24"/>
        </w:rPr>
        <w:t>的报头。应用程序可以使用此标头来确认消息。有关详细信息，请参阅示例部分。当此属性设置为</w:t>
      </w:r>
      <w:r w:rsidRPr="00E36C74">
        <w:rPr>
          <w:rFonts w:ascii="DejaVu Sans Mono" w:eastAsia="宋体" w:hAnsi="DejaVu Sans Mono" w:cs="DejaVu Sans Mono"/>
          <w:kern w:val="0"/>
          <w:sz w:val="23"/>
          <w:szCs w:val="23"/>
          <w:shd w:val="clear" w:color="auto" w:fill="F7F7F8"/>
        </w:rPr>
        <w:t>false</w:t>
      </w:r>
      <w:r w:rsidRPr="00E36C74">
        <w:rPr>
          <w:rFonts w:ascii="inherit" w:eastAsia="宋体" w:hAnsi="inherit" w:cs="Times New Roman"/>
          <w:spacing w:val="-2"/>
          <w:kern w:val="0"/>
          <w:sz w:val="24"/>
          <w:szCs w:val="24"/>
        </w:rPr>
        <w:t>时，</w:t>
      </w:r>
      <w:r w:rsidRPr="00E36C74">
        <w:rPr>
          <w:rFonts w:ascii="inherit" w:eastAsia="宋体" w:hAnsi="inherit" w:cs="Times New Roman"/>
          <w:spacing w:val="-2"/>
          <w:kern w:val="0"/>
          <w:sz w:val="24"/>
          <w:szCs w:val="24"/>
        </w:rPr>
        <w:t>Kafka binder</w:t>
      </w:r>
      <w:r w:rsidRPr="00E36C74">
        <w:rPr>
          <w:rFonts w:ascii="inherit" w:eastAsia="宋体" w:hAnsi="inherit" w:cs="Times New Roman"/>
          <w:spacing w:val="-2"/>
          <w:kern w:val="0"/>
          <w:sz w:val="24"/>
          <w:szCs w:val="24"/>
        </w:rPr>
        <w:t>将</w:t>
      </w:r>
      <w:r w:rsidRPr="00E36C74">
        <w:rPr>
          <w:rFonts w:ascii="inherit" w:eastAsia="宋体" w:hAnsi="inherit" w:cs="Times New Roman"/>
          <w:spacing w:val="-2"/>
          <w:kern w:val="0"/>
          <w:sz w:val="24"/>
          <w:szCs w:val="24"/>
        </w:rPr>
        <w:t>ack</w:t>
      </w:r>
      <w:r w:rsidRPr="00E36C74">
        <w:rPr>
          <w:rFonts w:ascii="inherit" w:eastAsia="宋体" w:hAnsi="inherit" w:cs="Times New Roman"/>
          <w:spacing w:val="-2"/>
          <w:kern w:val="0"/>
          <w:sz w:val="24"/>
          <w:szCs w:val="24"/>
        </w:rPr>
        <w:t>模式设置为</w:t>
      </w:r>
      <w:r w:rsidRPr="00E36C74">
        <w:rPr>
          <w:rFonts w:ascii="DejaVu Sans Mono" w:eastAsia="宋体" w:hAnsi="DejaVu Sans Mono" w:cs="DejaVu Sans Mono"/>
          <w:kern w:val="0"/>
          <w:sz w:val="23"/>
          <w:szCs w:val="23"/>
          <w:shd w:val="clear" w:color="auto" w:fill="F7F7F8"/>
        </w:rPr>
        <w:t>org.springframework.kafka.listener.AbstractMessageListenerContainer.AckMode.MANUAL</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true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54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autoCommitOnError</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只有</w:t>
      </w:r>
      <w:r w:rsidRPr="00E36C74">
        <w:rPr>
          <w:rFonts w:ascii="DejaVu Sans Mono" w:eastAsia="宋体" w:hAnsi="DejaVu Sans Mono" w:cs="DejaVu Sans Mono"/>
          <w:kern w:val="0"/>
          <w:sz w:val="23"/>
          <w:szCs w:val="23"/>
          <w:shd w:val="clear" w:color="auto" w:fill="F7F7F8"/>
        </w:rPr>
        <w:t>autoCommitOffset</w:t>
      </w:r>
      <w:r w:rsidRPr="00E36C74">
        <w:rPr>
          <w:rFonts w:ascii="inherit" w:eastAsia="宋体" w:hAnsi="inherit" w:cs="Times New Roman"/>
          <w:spacing w:val="-2"/>
          <w:kern w:val="0"/>
          <w:sz w:val="24"/>
          <w:szCs w:val="24"/>
        </w:rPr>
        <w:t>设置为</w:t>
      </w:r>
      <w:r w:rsidRPr="00E36C74">
        <w:rPr>
          <w:rFonts w:ascii="DejaVu Sans Mono" w:eastAsia="宋体" w:hAnsi="DejaVu Sans Mono" w:cs="DejaVu Sans Mono"/>
          <w:kern w:val="0"/>
          <w:sz w:val="23"/>
          <w:szCs w:val="23"/>
          <w:shd w:val="clear" w:color="auto" w:fill="F7F7F8"/>
        </w:rPr>
        <w:t>true</w:t>
      </w:r>
      <w:r w:rsidRPr="00E36C74">
        <w:rPr>
          <w:rFonts w:ascii="inherit" w:eastAsia="宋体" w:hAnsi="inherit" w:cs="Times New Roman"/>
          <w:spacing w:val="-2"/>
          <w:kern w:val="0"/>
          <w:sz w:val="24"/>
          <w:szCs w:val="24"/>
        </w:rPr>
        <w:t>才有效。如果设置为</w:t>
      </w:r>
      <w:r w:rsidRPr="00E36C74">
        <w:rPr>
          <w:rFonts w:ascii="DejaVu Sans Mono" w:eastAsia="宋体" w:hAnsi="DejaVu Sans Mono" w:cs="DejaVu Sans Mono"/>
          <w:kern w:val="0"/>
          <w:sz w:val="23"/>
          <w:szCs w:val="23"/>
          <w:shd w:val="clear" w:color="auto" w:fill="F7F7F8"/>
        </w:rPr>
        <w:t>false</w:t>
      </w:r>
      <w:r w:rsidRPr="00E36C74">
        <w:rPr>
          <w:rFonts w:ascii="inherit" w:eastAsia="宋体" w:hAnsi="inherit" w:cs="Times New Roman"/>
          <w:spacing w:val="-2"/>
          <w:kern w:val="0"/>
          <w:sz w:val="24"/>
          <w:szCs w:val="24"/>
        </w:rPr>
        <w:t>，它会禁止导致错误的邮件的自动提交，并且只会为成功的邮件执行提交，允许流在上次成功处理的邮件中自动重播，以防持续发生故障。如果设置为</w:t>
      </w:r>
      <w:r w:rsidRPr="00E36C74">
        <w:rPr>
          <w:rFonts w:ascii="DejaVu Sans Mono" w:eastAsia="宋体" w:hAnsi="DejaVu Sans Mono" w:cs="DejaVu Sans Mono"/>
          <w:kern w:val="0"/>
          <w:sz w:val="23"/>
          <w:szCs w:val="23"/>
          <w:shd w:val="clear" w:color="auto" w:fill="F7F7F8"/>
        </w:rPr>
        <w:t>true</w:t>
      </w:r>
      <w:r w:rsidRPr="00E36C74">
        <w:rPr>
          <w:rFonts w:ascii="inherit" w:eastAsia="宋体" w:hAnsi="inherit" w:cs="Times New Roman"/>
          <w:spacing w:val="-2"/>
          <w:kern w:val="0"/>
          <w:sz w:val="24"/>
          <w:szCs w:val="24"/>
        </w:rPr>
        <w:t>，它将始终自动提交（如果启用了自动提交）。如果没有设置（默认），它实际上具有与</w:t>
      </w:r>
      <w:r w:rsidRPr="00E36C74">
        <w:rPr>
          <w:rFonts w:ascii="DejaVu Sans Mono" w:eastAsia="宋体" w:hAnsi="DejaVu Sans Mono" w:cs="DejaVu Sans Mono"/>
          <w:kern w:val="0"/>
          <w:sz w:val="23"/>
          <w:szCs w:val="23"/>
          <w:shd w:val="clear" w:color="auto" w:fill="F7F7F8"/>
        </w:rPr>
        <w:t>enableDlq</w:t>
      </w:r>
      <w:r w:rsidRPr="00E36C74">
        <w:rPr>
          <w:rFonts w:ascii="inherit" w:eastAsia="宋体" w:hAnsi="inherit" w:cs="Times New Roman"/>
          <w:spacing w:val="-2"/>
          <w:kern w:val="0"/>
          <w:sz w:val="24"/>
          <w:szCs w:val="24"/>
        </w:rPr>
        <w:t>相同的值，如果它们被发送到</w:t>
      </w:r>
      <w:r w:rsidRPr="00E36C74">
        <w:rPr>
          <w:rFonts w:ascii="inherit" w:eastAsia="宋体" w:hAnsi="inherit" w:cs="Times New Roman"/>
          <w:spacing w:val="-2"/>
          <w:kern w:val="0"/>
          <w:sz w:val="24"/>
          <w:szCs w:val="24"/>
        </w:rPr>
        <w:t>DLQ</w:t>
      </w:r>
      <w:r w:rsidRPr="00E36C74">
        <w:rPr>
          <w:rFonts w:ascii="inherit" w:eastAsia="宋体" w:hAnsi="inherit" w:cs="Times New Roman"/>
          <w:spacing w:val="-2"/>
          <w:kern w:val="0"/>
          <w:sz w:val="24"/>
          <w:szCs w:val="24"/>
        </w:rPr>
        <w:t>，则自动提交错误的消息，否则不提交它们。</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默认值：未设置。</w:t>
      </w:r>
    </w:p>
    <w:p w:rsidR="00E36C74" w:rsidRPr="00E36C74" w:rsidRDefault="00E36C74" w:rsidP="00E36C74">
      <w:pPr>
        <w:widowControl/>
        <w:shd w:val="clear" w:color="auto" w:fill="FFFFFF"/>
        <w:spacing w:after="75"/>
        <w:ind w:left="81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recoveryInterval</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连接恢复尝试之间的间隔，以毫秒为单位。</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5000</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108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resetOffsets</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是否将消费者的偏移量重置为</w:t>
      </w:r>
      <w:r w:rsidRPr="00E36C74">
        <w:rPr>
          <w:rFonts w:ascii="DejaVu Sans Mono" w:eastAsia="宋体" w:hAnsi="DejaVu Sans Mono" w:cs="DejaVu Sans Mono"/>
          <w:kern w:val="0"/>
          <w:sz w:val="23"/>
          <w:szCs w:val="23"/>
          <w:shd w:val="clear" w:color="auto" w:fill="F7F7F8"/>
        </w:rPr>
        <w:t>startOffset</w:t>
      </w:r>
      <w:r w:rsidRPr="00E36C74">
        <w:rPr>
          <w:rFonts w:ascii="inherit" w:eastAsia="宋体" w:hAnsi="inherit" w:cs="Times New Roman"/>
          <w:spacing w:val="-2"/>
          <w:kern w:val="0"/>
          <w:sz w:val="24"/>
          <w:szCs w:val="24"/>
        </w:rPr>
        <w:t>提供的值。</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false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135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开始偏移</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新组的起始偏移量，或</w:t>
      </w:r>
      <w:r w:rsidRPr="00E36C74">
        <w:rPr>
          <w:rFonts w:ascii="DejaVu Sans Mono" w:eastAsia="宋体" w:hAnsi="DejaVu Sans Mono" w:cs="DejaVu Sans Mono"/>
          <w:kern w:val="0"/>
          <w:sz w:val="23"/>
          <w:szCs w:val="23"/>
          <w:shd w:val="clear" w:color="auto" w:fill="F7F7F8"/>
        </w:rPr>
        <w:t>resetOffsets</w:t>
      </w:r>
      <w:r w:rsidRPr="00E36C74">
        <w:rPr>
          <w:rFonts w:ascii="inherit" w:eastAsia="宋体" w:hAnsi="inherit" w:cs="Times New Roman"/>
          <w:spacing w:val="-2"/>
          <w:kern w:val="0"/>
          <w:sz w:val="24"/>
          <w:szCs w:val="24"/>
        </w:rPr>
        <w:t>为</w:t>
      </w:r>
      <w:r w:rsidRPr="00E36C74">
        <w:rPr>
          <w:rFonts w:ascii="DejaVu Sans Mono" w:eastAsia="宋体" w:hAnsi="DejaVu Sans Mono" w:cs="DejaVu Sans Mono"/>
          <w:kern w:val="0"/>
          <w:sz w:val="23"/>
          <w:szCs w:val="23"/>
          <w:shd w:val="clear" w:color="auto" w:fill="F7F7F8"/>
        </w:rPr>
        <w:t>true</w:t>
      </w:r>
      <w:r w:rsidRPr="00E36C74">
        <w:rPr>
          <w:rFonts w:ascii="inherit" w:eastAsia="宋体" w:hAnsi="inherit" w:cs="Times New Roman"/>
          <w:spacing w:val="-2"/>
          <w:kern w:val="0"/>
          <w:sz w:val="24"/>
          <w:szCs w:val="24"/>
        </w:rPr>
        <w:t>时的起始偏移量。允许的值：</w:t>
      </w:r>
      <w:r w:rsidRPr="00E36C74">
        <w:rPr>
          <w:rFonts w:ascii="DejaVu Sans Mono" w:eastAsia="宋体" w:hAnsi="DejaVu Sans Mono" w:cs="DejaVu Sans Mono"/>
          <w:kern w:val="0"/>
          <w:sz w:val="23"/>
          <w:szCs w:val="23"/>
          <w:shd w:val="clear" w:color="auto" w:fill="F7F7F8"/>
        </w:rPr>
        <w:t>earliest</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latest</w:t>
      </w:r>
      <w:r w:rsidRPr="00E36C74">
        <w:rPr>
          <w:rFonts w:ascii="inherit" w:eastAsia="宋体" w:hAnsi="inherit" w:cs="Times New Roman"/>
          <w:spacing w:val="-2"/>
          <w:kern w:val="0"/>
          <w:sz w:val="24"/>
          <w:szCs w:val="24"/>
        </w:rPr>
        <w:t>。如果消费者组被明确设置为消费者</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绑定</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（通过</w:t>
      </w:r>
      <w:r w:rsidRPr="00E36C74">
        <w:rPr>
          <w:rFonts w:ascii="DejaVu Sans Mono" w:eastAsia="宋体" w:hAnsi="DejaVu Sans Mono" w:cs="DejaVu Sans Mono"/>
          <w:kern w:val="0"/>
          <w:sz w:val="23"/>
          <w:szCs w:val="23"/>
          <w:shd w:val="clear" w:color="auto" w:fill="F7F7F8"/>
        </w:rPr>
        <w:t>spring.cloud.stream.bindings.&lt;channelName&gt;.group</w:t>
      </w:r>
      <w:r w:rsidRPr="00E36C74">
        <w:rPr>
          <w:rFonts w:ascii="inherit" w:eastAsia="宋体" w:hAnsi="inherit" w:cs="Times New Roman"/>
          <w:spacing w:val="-2"/>
          <w:kern w:val="0"/>
          <w:sz w:val="24"/>
          <w:szCs w:val="24"/>
        </w:rPr>
        <w:t>），那么</w:t>
      </w:r>
      <w:r w:rsidRPr="00E36C74">
        <w:rPr>
          <w:rFonts w:ascii="inherit" w:eastAsia="宋体" w:hAnsi="inherit" w:cs="Times New Roman"/>
          <w:spacing w:val="-2"/>
          <w:kern w:val="0"/>
          <w:sz w:val="24"/>
          <w:szCs w:val="24"/>
        </w:rPr>
        <w:t>'startOffset'</w:t>
      </w:r>
      <w:r w:rsidRPr="00E36C74">
        <w:rPr>
          <w:rFonts w:ascii="inherit" w:eastAsia="宋体" w:hAnsi="inherit" w:cs="Times New Roman"/>
          <w:spacing w:val="-2"/>
          <w:kern w:val="0"/>
          <w:sz w:val="24"/>
          <w:szCs w:val="24"/>
        </w:rPr>
        <w:t>设置为</w:t>
      </w:r>
      <w:r w:rsidRPr="00E36C74">
        <w:rPr>
          <w:rFonts w:ascii="DejaVu Sans Mono" w:eastAsia="宋体" w:hAnsi="DejaVu Sans Mono" w:cs="DejaVu Sans Mono"/>
          <w:kern w:val="0"/>
          <w:sz w:val="23"/>
          <w:szCs w:val="23"/>
          <w:shd w:val="clear" w:color="auto" w:fill="F7F7F8"/>
        </w:rPr>
        <w:t>earliest</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否则对于</w:t>
      </w:r>
      <w:r w:rsidRPr="00E36C74">
        <w:rPr>
          <w:rFonts w:ascii="DejaVu Sans Mono" w:eastAsia="宋体" w:hAnsi="DejaVu Sans Mono" w:cs="DejaVu Sans Mono"/>
          <w:kern w:val="0"/>
          <w:sz w:val="23"/>
          <w:szCs w:val="23"/>
          <w:shd w:val="clear" w:color="auto" w:fill="F7F7F8"/>
        </w:rPr>
        <w:t>anonymous</w:t>
      </w:r>
      <w:r w:rsidRPr="00E36C74">
        <w:rPr>
          <w:rFonts w:ascii="inherit" w:eastAsia="宋体" w:hAnsi="inherit" w:cs="Times New Roman"/>
          <w:spacing w:val="-2"/>
          <w:kern w:val="0"/>
          <w:sz w:val="24"/>
          <w:szCs w:val="24"/>
        </w:rPr>
        <w:t>消费者组，设置为</w:t>
      </w:r>
      <w:r w:rsidRPr="00E36C74">
        <w:rPr>
          <w:rFonts w:ascii="DejaVu Sans Mono" w:eastAsia="宋体" w:hAnsi="DejaVu Sans Mono" w:cs="DejaVu Sans Mono"/>
          <w:kern w:val="0"/>
          <w:sz w:val="23"/>
          <w:szCs w:val="23"/>
          <w:shd w:val="clear" w:color="auto" w:fill="F7F7F8"/>
        </w:rPr>
        <w:t>latest</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inherit" w:eastAsia="宋体" w:hAnsi="inherit" w:cs="Times New Roman"/>
          <w:spacing w:val="-2"/>
          <w:kern w:val="0"/>
          <w:sz w:val="24"/>
          <w:szCs w:val="24"/>
        </w:rPr>
        <w:t>null</w:t>
      </w:r>
      <w:r w:rsidRPr="00E36C74">
        <w:rPr>
          <w:rFonts w:ascii="inherit" w:eastAsia="宋体" w:hAnsi="inherit" w:cs="Times New Roman"/>
          <w:spacing w:val="-2"/>
          <w:kern w:val="0"/>
          <w:sz w:val="24"/>
          <w:szCs w:val="24"/>
        </w:rPr>
        <w:t>（相当于</w:t>
      </w:r>
      <w:r w:rsidRPr="00E36C74">
        <w:rPr>
          <w:rFonts w:ascii="DejaVu Sans Mono" w:eastAsia="宋体" w:hAnsi="DejaVu Sans Mono" w:cs="DejaVu Sans Mono"/>
          <w:kern w:val="0"/>
          <w:sz w:val="23"/>
          <w:szCs w:val="23"/>
          <w:shd w:val="clear" w:color="auto" w:fill="F7F7F8"/>
        </w:rPr>
        <w:t>earliest</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162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enableDlq</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当设置为</w:t>
      </w:r>
      <w:r w:rsidRPr="00E36C74">
        <w:rPr>
          <w:rFonts w:ascii="inherit" w:eastAsia="宋体" w:hAnsi="inherit" w:cs="Times New Roman"/>
          <w:spacing w:val="-2"/>
          <w:kern w:val="0"/>
          <w:sz w:val="24"/>
          <w:szCs w:val="24"/>
        </w:rPr>
        <w:t>true</w:t>
      </w:r>
      <w:r w:rsidRPr="00E36C74">
        <w:rPr>
          <w:rFonts w:ascii="inherit" w:eastAsia="宋体" w:hAnsi="inherit" w:cs="Times New Roman"/>
          <w:spacing w:val="-2"/>
          <w:kern w:val="0"/>
          <w:sz w:val="24"/>
          <w:szCs w:val="24"/>
        </w:rPr>
        <w:t>时，它将为消费者发送启用</w:t>
      </w:r>
      <w:r w:rsidRPr="00E36C74">
        <w:rPr>
          <w:rFonts w:ascii="inherit" w:eastAsia="宋体" w:hAnsi="inherit" w:cs="Times New Roman"/>
          <w:spacing w:val="-2"/>
          <w:kern w:val="0"/>
          <w:sz w:val="24"/>
          <w:szCs w:val="24"/>
        </w:rPr>
        <w:t>DLQ</w:t>
      </w:r>
      <w:r w:rsidRPr="00E36C74">
        <w:rPr>
          <w:rFonts w:ascii="inherit" w:eastAsia="宋体" w:hAnsi="inherit" w:cs="Times New Roman"/>
          <w:spacing w:val="-2"/>
          <w:kern w:val="0"/>
          <w:sz w:val="24"/>
          <w:szCs w:val="24"/>
        </w:rPr>
        <w:t>行为。默认情况下，导致错误的邮件将转发到名为</w:t>
      </w:r>
      <w:r w:rsidRPr="00E36C74">
        <w:rPr>
          <w:rFonts w:ascii="DejaVu Sans Mono" w:eastAsia="宋体" w:hAnsi="DejaVu Sans Mono" w:cs="DejaVu Sans Mono"/>
          <w:kern w:val="0"/>
          <w:sz w:val="23"/>
          <w:szCs w:val="23"/>
          <w:shd w:val="clear" w:color="auto" w:fill="F7F7F8"/>
        </w:rPr>
        <w:t>error.&lt;destination&gt;.&lt;group&gt;</w:t>
      </w:r>
      <w:r w:rsidRPr="00E36C74">
        <w:rPr>
          <w:rFonts w:ascii="inherit" w:eastAsia="宋体" w:hAnsi="inherit" w:cs="Times New Roman"/>
          <w:spacing w:val="-2"/>
          <w:kern w:val="0"/>
          <w:sz w:val="24"/>
          <w:szCs w:val="24"/>
        </w:rPr>
        <w:t>的主题。</w:t>
      </w:r>
      <w:r w:rsidRPr="00E36C74">
        <w:rPr>
          <w:rFonts w:ascii="inherit" w:eastAsia="宋体" w:hAnsi="inherit" w:cs="Times New Roman"/>
          <w:spacing w:val="-2"/>
          <w:kern w:val="0"/>
          <w:sz w:val="24"/>
          <w:szCs w:val="24"/>
        </w:rPr>
        <w:t>DLQ</w:t>
      </w:r>
      <w:r w:rsidRPr="00E36C74">
        <w:rPr>
          <w:rFonts w:ascii="inherit" w:eastAsia="宋体" w:hAnsi="inherit" w:cs="Times New Roman"/>
          <w:spacing w:val="-2"/>
          <w:kern w:val="0"/>
          <w:sz w:val="24"/>
          <w:szCs w:val="24"/>
        </w:rPr>
        <w:t>主题名称可以通过属性</w:t>
      </w:r>
      <w:r w:rsidRPr="00E36C74">
        <w:rPr>
          <w:rFonts w:ascii="DejaVu Sans Mono" w:eastAsia="宋体" w:hAnsi="DejaVu Sans Mono" w:cs="DejaVu Sans Mono"/>
          <w:kern w:val="0"/>
          <w:sz w:val="23"/>
          <w:szCs w:val="23"/>
          <w:shd w:val="clear" w:color="auto" w:fill="F7F7F8"/>
        </w:rPr>
        <w:t>dlqName</w:t>
      </w:r>
      <w:r w:rsidRPr="00E36C74">
        <w:rPr>
          <w:rFonts w:ascii="inherit" w:eastAsia="宋体" w:hAnsi="inherit" w:cs="Times New Roman"/>
          <w:spacing w:val="-2"/>
          <w:kern w:val="0"/>
          <w:sz w:val="24"/>
          <w:szCs w:val="24"/>
        </w:rPr>
        <w:t>配置。对于错误数量相对较少并且重播整个原始主题可能太麻烦的情况，这为更常见的</w:t>
      </w:r>
      <w:r w:rsidRPr="00E36C74">
        <w:rPr>
          <w:rFonts w:ascii="inherit" w:eastAsia="宋体" w:hAnsi="inherit" w:cs="Times New Roman"/>
          <w:spacing w:val="-2"/>
          <w:kern w:val="0"/>
          <w:sz w:val="24"/>
          <w:szCs w:val="24"/>
        </w:rPr>
        <w:t>Kafka</w:t>
      </w:r>
      <w:r w:rsidRPr="00E36C74">
        <w:rPr>
          <w:rFonts w:ascii="inherit" w:eastAsia="宋体" w:hAnsi="inherit" w:cs="Times New Roman"/>
          <w:spacing w:val="-2"/>
          <w:kern w:val="0"/>
          <w:sz w:val="24"/>
          <w:szCs w:val="24"/>
        </w:rPr>
        <w:t>重播场景提供了另一种选择。</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false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189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组态</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使用包含通用</w:t>
      </w:r>
      <w:r w:rsidRPr="00E36C74">
        <w:rPr>
          <w:rFonts w:ascii="inherit" w:eastAsia="宋体" w:hAnsi="inherit" w:cs="Times New Roman"/>
          <w:spacing w:val="-2"/>
          <w:kern w:val="0"/>
          <w:sz w:val="24"/>
          <w:szCs w:val="24"/>
        </w:rPr>
        <w:t>Kafka</w:t>
      </w:r>
      <w:r w:rsidRPr="00E36C74">
        <w:rPr>
          <w:rFonts w:ascii="inherit" w:eastAsia="宋体" w:hAnsi="inherit" w:cs="Times New Roman"/>
          <w:spacing w:val="-2"/>
          <w:kern w:val="0"/>
          <w:sz w:val="24"/>
          <w:szCs w:val="24"/>
        </w:rPr>
        <w:t>消费者属性的键</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值对映射。</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默认值：空地图。</w:t>
      </w:r>
    </w:p>
    <w:p w:rsidR="00E36C74" w:rsidRPr="00E36C74" w:rsidRDefault="00E36C74" w:rsidP="00E36C74">
      <w:pPr>
        <w:widowControl/>
        <w:shd w:val="clear" w:color="auto" w:fill="FFFFFF"/>
        <w:spacing w:after="75"/>
        <w:ind w:left="216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dlqName</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接收错误消息的</w:t>
      </w:r>
      <w:r w:rsidRPr="00E36C74">
        <w:rPr>
          <w:rFonts w:ascii="inherit" w:eastAsia="宋体" w:hAnsi="inherit" w:cs="Times New Roman"/>
          <w:spacing w:val="-2"/>
          <w:kern w:val="0"/>
          <w:sz w:val="24"/>
          <w:szCs w:val="24"/>
        </w:rPr>
        <w:t>DLQ</w:t>
      </w:r>
      <w:r w:rsidRPr="00E36C74">
        <w:rPr>
          <w:rFonts w:ascii="inherit" w:eastAsia="宋体" w:hAnsi="inherit" w:cs="Times New Roman"/>
          <w:spacing w:val="-2"/>
          <w:kern w:val="0"/>
          <w:sz w:val="24"/>
          <w:szCs w:val="24"/>
        </w:rPr>
        <w:t>主题的名称。</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inherit" w:eastAsia="宋体" w:hAnsi="inherit" w:cs="Times New Roman"/>
          <w:spacing w:val="-2"/>
          <w:kern w:val="0"/>
          <w:sz w:val="24"/>
          <w:szCs w:val="24"/>
        </w:rPr>
        <w:t>null</w:t>
      </w:r>
      <w:r w:rsidRPr="00E36C74">
        <w:rPr>
          <w:rFonts w:ascii="inherit" w:eastAsia="宋体" w:hAnsi="inherit" w:cs="Times New Roman"/>
          <w:spacing w:val="-2"/>
          <w:kern w:val="0"/>
          <w:sz w:val="24"/>
          <w:szCs w:val="24"/>
        </w:rPr>
        <w:t>（如果未指定，将导致错误的消息将转发到名为</w:t>
      </w:r>
      <w:r w:rsidRPr="00E36C74">
        <w:rPr>
          <w:rFonts w:ascii="DejaVu Sans Mono" w:eastAsia="宋体" w:hAnsi="DejaVu Sans Mono" w:cs="DejaVu Sans Mono"/>
          <w:kern w:val="0"/>
          <w:sz w:val="23"/>
          <w:szCs w:val="23"/>
          <w:shd w:val="clear" w:color="auto" w:fill="F7F7F8"/>
        </w:rPr>
        <w:t>error.&lt;destination&gt;.&lt;group&gt;</w:t>
      </w:r>
      <w:r w:rsidRPr="00E36C74">
        <w:rPr>
          <w:rFonts w:ascii="inherit" w:eastAsia="宋体" w:hAnsi="inherit" w:cs="Times New Roman"/>
          <w:spacing w:val="-2"/>
          <w:kern w:val="0"/>
          <w:sz w:val="24"/>
          <w:szCs w:val="24"/>
        </w:rPr>
        <w:t>的主题）。</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Kafka</w:t>
      </w:r>
      <w:r w:rsidRPr="00E36C74">
        <w:rPr>
          <w:rFonts w:ascii="Arial" w:eastAsia="宋体" w:hAnsi="Arial" w:cs="Arial"/>
          <w:color w:val="BA3925"/>
          <w:kern w:val="0"/>
          <w:sz w:val="35"/>
          <w:szCs w:val="35"/>
        </w:rPr>
        <w:t>生产者</w:t>
      </w:r>
      <w:r w:rsidRPr="00E36C74">
        <w:rPr>
          <w:rFonts w:ascii="Arial" w:eastAsia="宋体" w:hAnsi="Arial" w:cs="Arial"/>
          <w:color w:val="BA3925"/>
          <w:kern w:val="0"/>
          <w:sz w:val="35"/>
          <w:szCs w:val="35"/>
        </w:rPr>
        <w:t>Properties</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以下属性仅适用于</w:t>
      </w:r>
      <w:r w:rsidRPr="00E36C74">
        <w:rPr>
          <w:rFonts w:ascii="inherit" w:eastAsia="宋体" w:hAnsi="inherit" w:cs="Times New Roman"/>
          <w:spacing w:val="-2"/>
          <w:kern w:val="0"/>
          <w:sz w:val="24"/>
          <w:szCs w:val="24"/>
        </w:rPr>
        <w:t>Kafka</w:t>
      </w:r>
      <w:r w:rsidRPr="00E36C74">
        <w:rPr>
          <w:rFonts w:ascii="inherit" w:eastAsia="宋体" w:hAnsi="inherit" w:cs="Times New Roman"/>
          <w:spacing w:val="-2"/>
          <w:kern w:val="0"/>
          <w:sz w:val="24"/>
          <w:szCs w:val="24"/>
        </w:rPr>
        <w:t>生产者，必须以</w:t>
      </w:r>
      <w:r w:rsidRPr="00E36C74">
        <w:rPr>
          <w:rFonts w:ascii="DejaVu Sans Mono" w:eastAsia="宋体" w:hAnsi="DejaVu Sans Mono" w:cs="DejaVu Sans Mono"/>
          <w:kern w:val="0"/>
          <w:sz w:val="23"/>
          <w:szCs w:val="23"/>
          <w:shd w:val="clear" w:color="auto" w:fill="F7F7F8"/>
        </w:rPr>
        <w:t>spring.cloud.stream.kafka.bindings.&lt;channelName&gt;.producer.</w:t>
      </w:r>
      <w:r w:rsidRPr="00E36C74">
        <w:rPr>
          <w:rFonts w:ascii="inherit" w:eastAsia="宋体" w:hAnsi="inherit" w:cs="Times New Roman"/>
          <w:spacing w:val="-2"/>
          <w:kern w:val="0"/>
          <w:sz w:val="24"/>
          <w:szCs w:val="24"/>
        </w:rPr>
        <w:t>为前缀。</w:t>
      </w:r>
    </w:p>
    <w:p w:rsidR="00E36C74" w:rsidRPr="00E36C74" w:rsidRDefault="00E36C74" w:rsidP="00E36C74">
      <w:pPr>
        <w:widowControl/>
        <w:shd w:val="clear" w:color="auto" w:fill="FFFFFF"/>
        <w:spacing w:after="75"/>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缓冲区大小</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上限（以字节为单位），</w:t>
      </w:r>
      <w:r w:rsidRPr="00E36C74">
        <w:rPr>
          <w:rFonts w:ascii="inherit" w:eastAsia="宋体" w:hAnsi="inherit" w:cs="Times New Roman"/>
          <w:spacing w:val="-2"/>
          <w:kern w:val="0"/>
          <w:sz w:val="24"/>
          <w:szCs w:val="24"/>
        </w:rPr>
        <w:t>Kafka</w:t>
      </w:r>
      <w:r w:rsidRPr="00E36C74">
        <w:rPr>
          <w:rFonts w:ascii="inherit" w:eastAsia="宋体" w:hAnsi="inherit" w:cs="Times New Roman"/>
          <w:spacing w:val="-2"/>
          <w:kern w:val="0"/>
          <w:sz w:val="24"/>
          <w:szCs w:val="24"/>
        </w:rPr>
        <w:t>生产者将在发送之前尝试批量的数据量。</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16384</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27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同步</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生产者是否是同步的</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false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54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batchTimeout</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生产者在发送之前等待多长时间，以便允许更多消息在同一批次中累积。（通常，生产者根本不等待，并且简单地发送在先前发送进行中累积的所有消息。）非零值可能会以延迟为代价增加吞吐量。</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0</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81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组态</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使用包含通用</w:t>
      </w:r>
      <w:r w:rsidRPr="00E36C74">
        <w:rPr>
          <w:rFonts w:ascii="inherit" w:eastAsia="宋体" w:hAnsi="inherit" w:cs="Times New Roman"/>
          <w:spacing w:val="-2"/>
          <w:kern w:val="0"/>
          <w:sz w:val="24"/>
          <w:szCs w:val="24"/>
        </w:rPr>
        <w:t>Kafka</w:t>
      </w:r>
      <w:r w:rsidRPr="00E36C74">
        <w:rPr>
          <w:rFonts w:ascii="inherit" w:eastAsia="宋体" w:hAnsi="inherit" w:cs="Times New Roman"/>
          <w:spacing w:val="-2"/>
          <w:kern w:val="0"/>
          <w:sz w:val="24"/>
          <w:szCs w:val="24"/>
        </w:rPr>
        <w:t>生产者属性的键</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值对映射。</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默认值：空地图。</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Kafka</w:t>
            </w:r>
            <w:r w:rsidRPr="00E36C74">
              <w:rPr>
                <w:rFonts w:ascii="inherit" w:eastAsia="宋体" w:hAnsi="inherit" w:cs="宋体"/>
                <w:spacing w:val="-2"/>
                <w:kern w:val="0"/>
                <w:sz w:val="24"/>
                <w:szCs w:val="24"/>
              </w:rPr>
              <w:t>绑定器将使用生产者的</w:t>
            </w:r>
            <w:r w:rsidRPr="00E36C74">
              <w:rPr>
                <w:rFonts w:ascii="DejaVu Sans Mono" w:eastAsia="宋体" w:hAnsi="DejaVu Sans Mono" w:cs="DejaVu Sans Mono"/>
                <w:kern w:val="0"/>
                <w:sz w:val="23"/>
                <w:szCs w:val="23"/>
                <w:shd w:val="clear" w:color="auto" w:fill="F7F7F8"/>
              </w:rPr>
              <w:t>partitionCount</w:t>
            </w:r>
            <w:r w:rsidRPr="00E36C74">
              <w:rPr>
                <w:rFonts w:ascii="inherit" w:eastAsia="宋体" w:hAnsi="inherit" w:cs="宋体"/>
                <w:spacing w:val="-2"/>
                <w:kern w:val="0"/>
                <w:sz w:val="24"/>
                <w:szCs w:val="24"/>
              </w:rPr>
              <w:t>设置作为提示，以创建具有给定分区计数的主题（与</w:t>
            </w:r>
            <w:r w:rsidRPr="00E36C74">
              <w:rPr>
                <w:rFonts w:ascii="DejaVu Sans Mono" w:eastAsia="宋体" w:hAnsi="DejaVu Sans Mono" w:cs="DejaVu Sans Mono"/>
                <w:kern w:val="0"/>
                <w:sz w:val="23"/>
                <w:szCs w:val="23"/>
                <w:shd w:val="clear" w:color="auto" w:fill="F7F7F8"/>
              </w:rPr>
              <w:t>minPartitionCount</w:t>
            </w:r>
            <w:r w:rsidRPr="00E36C74">
              <w:rPr>
                <w:rFonts w:ascii="inherit" w:eastAsia="宋体" w:hAnsi="inherit" w:cs="宋体"/>
                <w:spacing w:val="-2"/>
                <w:kern w:val="0"/>
                <w:sz w:val="24"/>
                <w:szCs w:val="24"/>
              </w:rPr>
              <w:t>一起使用，最多两个为正在使用的值）</w:t>
            </w:r>
            <w:r w:rsidRPr="00E36C74">
              <w:rPr>
                <w:rFonts w:ascii="inherit" w:eastAsia="宋体" w:hAnsi="inherit" w:cs="宋体"/>
                <w:spacing w:val="-2"/>
                <w:kern w:val="0"/>
                <w:sz w:val="24"/>
                <w:szCs w:val="24"/>
              </w:rPr>
              <w:t xml:space="preserve"> </w:t>
            </w:r>
            <w:r w:rsidRPr="00E36C74">
              <w:rPr>
                <w:rFonts w:ascii="inherit" w:eastAsia="宋体" w:hAnsi="inherit" w:cs="宋体"/>
                <w:spacing w:val="-2"/>
                <w:kern w:val="0"/>
                <w:sz w:val="24"/>
                <w:szCs w:val="24"/>
              </w:rPr>
              <w:t>。配置绑定器的</w:t>
            </w:r>
            <w:r w:rsidRPr="00E36C74">
              <w:rPr>
                <w:rFonts w:ascii="DejaVu Sans Mono" w:eastAsia="宋体" w:hAnsi="DejaVu Sans Mono" w:cs="DejaVu Sans Mono"/>
                <w:kern w:val="0"/>
                <w:sz w:val="23"/>
                <w:szCs w:val="23"/>
                <w:shd w:val="clear" w:color="auto" w:fill="F7F7F8"/>
              </w:rPr>
              <w:t>minPartitionCount</w:t>
            </w:r>
            <w:r w:rsidRPr="00E36C74">
              <w:rPr>
                <w:rFonts w:ascii="inherit" w:eastAsia="宋体" w:hAnsi="inherit" w:cs="宋体"/>
                <w:spacing w:val="-2"/>
                <w:kern w:val="0"/>
                <w:sz w:val="24"/>
                <w:szCs w:val="24"/>
              </w:rPr>
              <w:t>和应用程序的</w:t>
            </w:r>
            <w:r w:rsidRPr="00E36C74">
              <w:rPr>
                <w:rFonts w:ascii="DejaVu Sans Mono" w:eastAsia="宋体" w:hAnsi="DejaVu Sans Mono" w:cs="DejaVu Sans Mono"/>
                <w:kern w:val="0"/>
                <w:sz w:val="23"/>
                <w:szCs w:val="23"/>
                <w:shd w:val="clear" w:color="auto" w:fill="F7F7F8"/>
              </w:rPr>
              <w:t>partitionCount</w:t>
            </w:r>
            <w:r w:rsidRPr="00E36C74">
              <w:rPr>
                <w:rFonts w:ascii="inherit" w:eastAsia="宋体" w:hAnsi="inherit" w:cs="宋体"/>
                <w:spacing w:val="-2"/>
                <w:kern w:val="0"/>
                <w:sz w:val="24"/>
                <w:szCs w:val="24"/>
              </w:rPr>
              <w:t>时要小心，因为将使用较大的值。如果一个主题已经存在较小的分区计数，并且</w:t>
            </w:r>
            <w:r w:rsidRPr="00E36C74">
              <w:rPr>
                <w:rFonts w:ascii="DejaVu Sans Mono" w:eastAsia="宋体" w:hAnsi="DejaVu Sans Mono" w:cs="DejaVu Sans Mono"/>
                <w:kern w:val="0"/>
                <w:sz w:val="23"/>
                <w:szCs w:val="23"/>
                <w:shd w:val="clear" w:color="auto" w:fill="F7F7F8"/>
              </w:rPr>
              <w:t>autoAddPartitions</w:t>
            </w:r>
            <w:r w:rsidRPr="00E36C74">
              <w:rPr>
                <w:rFonts w:ascii="inherit" w:eastAsia="宋体" w:hAnsi="inherit" w:cs="宋体"/>
                <w:spacing w:val="-2"/>
                <w:kern w:val="0"/>
                <w:sz w:val="24"/>
                <w:szCs w:val="24"/>
              </w:rPr>
              <w:t>被禁用（默认值），则绑定器将无法启动。如果一个主题已经存在较小的分区计数，并且启用了</w:t>
            </w:r>
            <w:r w:rsidRPr="00E36C74">
              <w:rPr>
                <w:rFonts w:ascii="DejaVu Sans Mono" w:eastAsia="宋体" w:hAnsi="DejaVu Sans Mono" w:cs="DejaVu Sans Mono"/>
                <w:kern w:val="0"/>
                <w:sz w:val="23"/>
                <w:szCs w:val="23"/>
                <w:shd w:val="clear" w:color="auto" w:fill="F7F7F8"/>
              </w:rPr>
              <w:t>autoAddPartitions</w:t>
            </w:r>
            <w:r w:rsidRPr="00E36C74">
              <w:rPr>
                <w:rFonts w:ascii="inherit" w:eastAsia="宋体" w:hAnsi="inherit" w:cs="宋体"/>
                <w:spacing w:val="-2"/>
                <w:kern w:val="0"/>
                <w:sz w:val="24"/>
                <w:szCs w:val="24"/>
              </w:rPr>
              <w:t>，则会添加新的分区。如果一个主题已经存在的分区数量大于（</w:t>
            </w:r>
            <w:r w:rsidRPr="00E36C74">
              <w:rPr>
                <w:rFonts w:ascii="DejaVu Sans Mono" w:eastAsia="宋体" w:hAnsi="DejaVu Sans Mono" w:cs="DejaVu Sans Mono"/>
                <w:kern w:val="0"/>
                <w:sz w:val="23"/>
                <w:szCs w:val="23"/>
                <w:shd w:val="clear" w:color="auto" w:fill="F7F7F8"/>
              </w:rPr>
              <w:t>minPartitionCount</w:t>
            </w:r>
            <w:r w:rsidRPr="00E36C74">
              <w:rPr>
                <w:rFonts w:ascii="inherit" w:eastAsia="宋体" w:hAnsi="inherit" w:cs="宋体"/>
                <w:spacing w:val="-2"/>
                <w:kern w:val="0"/>
                <w:sz w:val="24"/>
                <w:szCs w:val="24"/>
              </w:rPr>
              <w:t>和</w:t>
            </w:r>
            <w:r w:rsidRPr="00E36C74">
              <w:rPr>
                <w:rFonts w:ascii="DejaVu Sans Mono" w:eastAsia="宋体" w:hAnsi="DejaVu Sans Mono" w:cs="DejaVu Sans Mono"/>
                <w:kern w:val="0"/>
                <w:sz w:val="23"/>
                <w:szCs w:val="23"/>
                <w:shd w:val="clear" w:color="auto" w:fill="F7F7F8"/>
              </w:rPr>
              <w:t>partitionCount</w:t>
            </w:r>
            <w:r w:rsidRPr="00E36C74">
              <w:rPr>
                <w:rFonts w:ascii="inherit" w:eastAsia="宋体" w:hAnsi="inherit" w:cs="宋体"/>
                <w:spacing w:val="-2"/>
                <w:kern w:val="0"/>
                <w:sz w:val="24"/>
                <w:szCs w:val="24"/>
              </w:rPr>
              <w:t>）的最大值，则将使用现有的分区计数。</w:t>
            </w:r>
          </w:p>
        </w:tc>
      </w:tr>
    </w:tbl>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用法示例</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在本节中，我们举例说明了上述属性在具体情况下的使用。</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示例：设置</w:t>
      </w:r>
      <w:r w:rsidRPr="00E36C74">
        <w:rPr>
          <w:rFonts w:ascii="DejaVu Sans Mono" w:eastAsia="宋体" w:hAnsi="DejaVu Sans Mono" w:cs="DejaVu Sans Mono"/>
          <w:color w:val="BA3925"/>
          <w:kern w:val="0"/>
          <w:sz w:val="25"/>
          <w:szCs w:val="25"/>
          <w:shd w:val="clear" w:color="auto" w:fill="F7F7F8"/>
        </w:rPr>
        <w:t>autoCommitOffset</w:t>
      </w:r>
      <w:r w:rsidRPr="00E36C74">
        <w:rPr>
          <w:rFonts w:ascii="Arial" w:eastAsia="宋体" w:hAnsi="Arial" w:cs="Arial"/>
          <w:color w:val="BA3925"/>
          <w:kern w:val="0"/>
          <w:sz w:val="27"/>
          <w:szCs w:val="27"/>
        </w:rPr>
        <w:t> false</w:t>
      </w:r>
      <w:r w:rsidRPr="00E36C74">
        <w:rPr>
          <w:rFonts w:ascii="Arial" w:eastAsia="宋体" w:hAnsi="Arial" w:cs="Arial"/>
          <w:color w:val="BA3925"/>
          <w:kern w:val="0"/>
          <w:sz w:val="27"/>
          <w:szCs w:val="27"/>
        </w:rPr>
        <w:t>并依赖手动确认。</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该示例说明了如何在消费者应用程序中手动确认偏移量。</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此示例要求</w:t>
      </w:r>
      <w:r w:rsidRPr="00E36C74">
        <w:rPr>
          <w:rFonts w:ascii="DejaVu Sans Mono" w:eastAsia="宋体" w:hAnsi="DejaVu Sans Mono" w:cs="DejaVu Sans Mono"/>
          <w:kern w:val="0"/>
          <w:sz w:val="23"/>
          <w:szCs w:val="23"/>
          <w:shd w:val="clear" w:color="auto" w:fill="F7F7F8"/>
        </w:rPr>
        <w:t>spring.cloud.stream.kafka.bindings.input.consumer.autoCommitOffset</w:t>
      </w:r>
      <w:r w:rsidRPr="00E36C74">
        <w:rPr>
          <w:rFonts w:ascii="inherit" w:eastAsia="宋体" w:hAnsi="inherit" w:cs="Times New Roman"/>
          <w:spacing w:val="-2"/>
          <w:kern w:val="0"/>
          <w:sz w:val="24"/>
          <w:szCs w:val="24"/>
        </w:rPr>
        <w:t>设置为</w:t>
      </w:r>
      <w:r w:rsidRPr="00E36C74">
        <w:rPr>
          <w:rFonts w:ascii="inherit" w:eastAsia="宋体" w:hAnsi="inherit" w:cs="Times New Roman"/>
          <w:spacing w:val="-2"/>
          <w:kern w:val="0"/>
          <w:sz w:val="24"/>
          <w:szCs w:val="24"/>
        </w:rPr>
        <w:t>false</w:t>
      </w:r>
      <w:r w:rsidRPr="00E36C74">
        <w:rPr>
          <w:rFonts w:ascii="inherit" w:eastAsia="宋体" w:hAnsi="inherit" w:cs="Times New Roman"/>
          <w:spacing w:val="-2"/>
          <w:kern w:val="0"/>
          <w:sz w:val="24"/>
          <w:szCs w:val="24"/>
        </w:rPr>
        <w:t>。使用相应的输入通道名称作为示例。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@SpringBootApplication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@EnableBinding(Sink.class)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ManuallyAcknowdledgingConsumer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static void main(String[] args)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SpringApplication.run(ManuallyAcknowdledgingConsumer.class, args);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@StreamListener(Sink.INPUT)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void process(Message&lt;?&gt; message)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Acknowledgment acknowledgment = message.getHeaders().get(KafkaHeaders.ACKNOWLEDGMENT, Acknowledgment.class);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if (acknowledgment != null)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System.out.println("Acknowledgment provided");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acknowledgment.acknowledge();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示例：安全配置</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Apache Kafka 0.9</w:t>
      </w:r>
      <w:r w:rsidRPr="00E36C74">
        <w:rPr>
          <w:rFonts w:ascii="inherit" w:eastAsia="宋体" w:hAnsi="inherit" w:cs="Times New Roman"/>
          <w:spacing w:val="-2"/>
          <w:kern w:val="0"/>
          <w:sz w:val="24"/>
          <w:szCs w:val="24"/>
        </w:rPr>
        <w:t>支持客户端和代理商之间的安全连接。要充分利用此功能，请遵循汇编文档中的</w:t>
      </w:r>
      <w:hyperlink r:id="rId150" w:anchor="security_configclients" w:history="1">
        <w:r w:rsidRPr="00E36C74">
          <w:rPr>
            <w:rFonts w:ascii="inherit" w:eastAsia="宋体" w:hAnsi="inherit" w:cs="Times New Roman"/>
            <w:color w:val="2156A5"/>
            <w:spacing w:val="-2"/>
            <w:kern w:val="0"/>
            <w:sz w:val="24"/>
            <w:szCs w:val="24"/>
            <w:u w:val="single"/>
          </w:rPr>
          <w:t>Apache Kafka</w:t>
        </w:r>
        <w:r w:rsidRPr="00E36C74">
          <w:rPr>
            <w:rFonts w:ascii="inherit" w:eastAsia="宋体" w:hAnsi="inherit" w:cs="Times New Roman"/>
            <w:color w:val="2156A5"/>
            <w:spacing w:val="-2"/>
            <w:kern w:val="0"/>
            <w:sz w:val="24"/>
            <w:szCs w:val="24"/>
            <w:u w:val="single"/>
          </w:rPr>
          <w:t>文档</w:t>
        </w:r>
      </w:hyperlink>
      <w:r w:rsidRPr="00E36C74">
        <w:rPr>
          <w:rFonts w:ascii="inherit" w:eastAsia="宋体" w:hAnsi="inherit" w:cs="Times New Roman"/>
          <w:spacing w:val="-2"/>
          <w:kern w:val="0"/>
          <w:sz w:val="24"/>
          <w:szCs w:val="24"/>
        </w:rPr>
        <w:t>以及</w:t>
      </w:r>
      <w:r w:rsidRPr="00E36C74">
        <w:rPr>
          <w:rFonts w:ascii="inherit" w:eastAsia="宋体" w:hAnsi="inherit" w:cs="Times New Roman"/>
          <w:spacing w:val="-2"/>
          <w:kern w:val="0"/>
          <w:sz w:val="24"/>
          <w:szCs w:val="24"/>
        </w:rPr>
        <w:t>Kafka 0.9 </w:t>
      </w:r>
      <w:hyperlink r:id="rId151" w:history="1">
        <w:r w:rsidRPr="00E36C74">
          <w:rPr>
            <w:rFonts w:ascii="inherit" w:eastAsia="宋体" w:hAnsi="inherit" w:cs="Times New Roman"/>
            <w:color w:val="2156A5"/>
            <w:spacing w:val="-2"/>
            <w:kern w:val="0"/>
            <w:sz w:val="24"/>
            <w:szCs w:val="24"/>
            <w:u w:val="single"/>
          </w:rPr>
          <w:t>安全性指导原则</w:t>
        </w:r>
      </w:hyperlink>
      <w:r w:rsidRPr="00E36C74">
        <w:rPr>
          <w:rFonts w:ascii="inherit" w:eastAsia="宋体" w:hAnsi="inherit" w:cs="Times New Roman"/>
          <w:spacing w:val="-2"/>
          <w:kern w:val="0"/>
          <w:sz w:val="24"/>
          <w:szCs w:val="24"/>
        </w:rPr>
        <w:t>。使用</w:t>
      </w:r>
      <w:r w:rsidRPr="00E36C74">
        <w:rPr>
          <w:rFonts w:ascii="DejaVu Sans Mono" w:eastAsia="宋体" w:hAnsi="DejaVu Sans Mono" w:cs="DejaVu Sans Mono"/>
          <w:kern w:val="0"/>
          <w:sz w:val="23"/>
          <w:szCs w:val="23"/>
          <w:shd w:val="clear" w:color="auto" w:fill="F7F7F8"/>
        </w:rPr>
        <w:t>spring.cloud.stream.kafka.binder.configuration</w:t>
      </w:r>
      <w:r w:rsidRPr="00E36C74">
        <w:rPr>
          <w:rFonts w:ascii="inherit" w:eastAsia="宋体" w:hAnsi="inherit" w:cs="Times New Roman"/>
          <w:spacing w:val="-2"/>
          <w:kern w:val="0"/>
          <w:sz w:val="24"/>
          <w:szCs w:val="24"/>
        </w:rPr>
        <w:t>选项为绑定器创建的所有客户端设置安全属性。</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例如，要将</w:t>
      </w:r>
      <w:r w:rsidRPr="00E36C74">
        <w:rPr>
          <w:rFonts w:ascii="DejaVu Sans Mono" w:eastAsia="宋体" w:hAnsi="DejaVu Sans Mono" w:cs="DejaVu Sans Mono"/>
          <w:kern w:val="0"/>
          <w:sz w:val="23"/>
          <w:szCs w:val="23"/>
          <w:shd w:val="clear" w:color="auto" w:fill="F7F7F8"/>
        </w:rPr>
        <w:t>security.protocol</w:t>
      </w:r>
      <w:r w:rsidRPr="00E36C74">
        <w:rPr>
          <w:rFonts w:ascii="inherit" w:eastAsia="宋体" w:hAnsi="inherit" w:cs="Times New Roman"/>
          <w:spacing w:val="-2"/>
          <w:kern w:val="0"/>
          <w:sz w:val="24"/>
          <w:szCs w:val="24"/>
        </w:rPr>
        <w:t>设置为</w:t>
      </w:r>
      <w:r w:rsidRPr="00E36C74">
        <w:rPr>
          <w:rFonts w:ascii="DejaVu Sans Mono" w:eastAsia="宋体" w:hAnsi="DejaVu Sans Mono" w:cs="DejaVu Sans Mono"/>
          <w:kern w:val="0"/>
          <w:sz w:val="23"/>
          <w:szCs w:val="23"/>
          <w:shd w:val="clear" w:color="auto" w:fill="F7F7F8"/>
        </w:rPr>
        <w:t>SASL_SSL</w:t>
      </w:r>
      <w:r w:rsidRPr="00E36C74">
        <w:rPr>
          <w:rFonts w:ascii="inherit" w:eastAsia="宋体" w:hAnsi="inherit" w:cs="Times New Roman"/>
          <w:spacing w:val="-2"/>
          <w:kern w:val="0"/>
          <w:sz w:val="24"/>
          <w:szCs w:val="24"/>
        </w:rPr>
        <w:t>，请设置：</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spring.cloud.stream.kafka.binder.configuration.security.protocol=SASL_SSL</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所有其他安全属性可以以类似的方式设置。</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使用</w:t>
      </w:r>
      <w:r w:rsidRPr="00E36C74">
        <w:rPr>
          <w:rFonts w:ascii="inherit" w:eastAsia="宋体" w:hAnsi="inherit" w:cs="Times New Roman"/>
          <w:spacing w:val="-2"/>
          <w:kern w:val="0"/>
          <w:sz w:val="24"/>
          <w:szCs w:val="24"/>
        </w:rPr>
        <w:t>Kerberos</w:t>
      </w:r>
      <w:r w:rsidRPr="00E36C74">
        <w:rPr>
          <w:rFonts w:ascii="inherit" w:eastAsia="宋体" w:hAnsi="inherit" w:cs="Times New Roman"/>
          <w:spacing w:val="-2"/>
          <w:kern w:val="0"/>
          <w:sz w:val="24"/>
          <w:szCs w:val="24"/>
        </w:rPr>
        <w:t>时，请按照参考文档中的</w:t>
      </w:r>
      <w:hyperlink r:id="rId152" w:anchor="security_sasl_clientconfig" w:history="1">
        <w:r w:rsidRPr="00E36C74">
          <w:rPr>
            <w:rFonts w:ascii="inherit" w:eastAsia="宋体" w:hAnsi="inherit" w:cs="Times New Roman"/>
            <w:color w:val="2156A5"/>
            <w:spacing w:val="-2"/>
            <w:kern w:val="0"/>
            <w:sz w:val="24"/>
            <w:szCs w:val="24"/>
            <w:u w:val="single"/>
          </w:rPr>
          <w:t>说明</w:t>
        </w:r>
      </w:hyperlink>
      <w:r w:rsidRPr="00E36C74">
        <w:rPr>
          <w:rFonts w:ascii="inherit" w:eastAsia="宋体" w:hAnsi="inherit" w:cs="Times New Roman"/>
          <w:spacing w:val="-2"/>
          <w:kern w:val="0"/>
          <w:sz w:val="24"/>
          <w:szCs w:val="24"/>
        </w:rPr>
        <w:t>创建和引用</w:t>
      </w:r>
      <w:r w:rsidRPr="00E36C74">
        <w:rPr>
          <w:rFonts w:ascii="inherit" w:eastAsia="宋体" w:hAnsi="inherit" w:cs="Times New Roman"/>
          <w:spacing w:val="-2"/>
          <w:kern w:val="0"/>
          <w:sz w:val="24"/>
          <w:szCs w:val="24"/>
        </w:rPr>
        <w:t>JAAS</w:t>
      </w:r>
      <w:r w:rsidRPr="00E36C74">
        <w:rPr>
          <w:rFonts w:ascii="inherit" w:eastAsia="宋体" w:hAnsi="inherit" w:cs="Times New Roman"/>
          <w:spacing w:val="-2"/>
          <w:kern w:val="0"/>
          <w:sz w:val="24"/>
          <w:szCs w:val="24"/>
        </w:rPr>
        <w:t>配置。</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支持使用</w:t>
      </w:r>
      <w:r w:rsidRPr="00E36C74">
        <w:rPr>
          <w:rFonts w:ascii="inherit" w:eastAsia="宋体" w:hAnsi="inherit" w:cs="Times New Roman"/>
          <w:spacing w:val="-2"/>
          <w:kern w:val="0"/>
          <w:sz w:val="24"/>
          <w:szCs w:val="24"/>
        </w:rPr>
        <w:t>JAAS</w:t>
      </w:r>
      <w:r w:rsidRPr="00E36C74">
        <w:rPr>
          <w:rFonts w:ascii="inherit" w:eastAsia="宋体" w:hAnsi="inherit" w:cs="Times New Roman"/>
          <w:spacing w:val="-2"/>
          <w:kern w:val="0"/>
          <w:sz w:val="24"/>
          <w:szCs w:val="24"/>
        </w:rPr>
        <w:t>配置文件并使用</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属性将</w:t>
      </w:r>
      <w:r w:rsidRPr="00E36C74">
        <w:rPr>
          <w:rFonts w:ascii="inherit" w:eastAsia="宋体" w:hAnsi="inherit" w:cs="Times New Roman"/>
          <w:spacing w:val="-2"/>
          <w:kern w:val="0"/>
          <w:sz w:val="24"/>
          <w:szCs w:val="24"/>
        </w:rPr>
        <w:t>JAAS</w:t>
      </w:r>
      <w:r w:rsidRPr="00E36C74">
        <w:rPr>
          <w:rFonts w:ascii="inherit" w:eastAsia="宋体" w:hAnsi="inherit" w:cs="Times New Roman"/>
          <w:spacing w:val="-2"/>
          <w:kern w:val="0"/>
          <w:sz w:val="24"/>
          <w:szCs w:val="24"/>
        </w:rPr>
        <w:t>配置信息传递到应用程序。</w:t>
      </w:r>
    </w:p>
    <w:p w:rsidR="00E36C74" w:rsidRPr="00E36C74" w:rsidRDefault="00E36C74" w:rsidP="00E36C74">
      <w:pPr>
        <w:widowControl/>
        <w:shd w:val="clear" w:color="auto" w:fill="FFFFFF"/>
        <w:spacing w:before="240" w:after="120"/>
        <w:jc w:val="left"/>
        <w:outlineLvl w:val="5"/>
        <w:rPr>
          <w:rFonts w:ascii="Arial" w:eastAsia="宋体" w:hAnsi="Arial" w:cs="Arial"/>
          <w:color w:val="BA3925"/>
          <w:kern w:val="0"/>
          <w:sz w:val="24"/>
          <w:szCs w:val="24"/>
        </w:rPr>
      </w:pPr>
      <w:r w:rsidRPr="00E36C74">
        <w:rPr>
          <w:rFonts w:ascii="Arial" w:eastAsia="宋体" w:hAnsi="Arial" w:cs="Arial"/>
          <w:color w:val="BA3925"/>
          <w:kern w:val="0"/>
          <w:sz w:val="24"/>
          <w:szCs w:val="24"/>
        </w:rPr>
        <w:t>使用</w:t>
      </w:r>
      <w:r w:rsidRPr="00E36C74">
        <w:rPr>
          <w:rFonts w:ascii="Arial" w:eastAsia="宋体" w:hAnsi="Arial" w:cs="Arial"/>
          <w:color w:val="BA3925"/>
          <w:kern w:val="0"/>
          <w:sz w:val="24"/>
          <w:szCs w:val="24"/>
        </w:rPr>
        <w:t>JAAS</w:t>
      </w:r>
      <w:r w:rsidRPr="00E36C74">
        <w:rPr>
          <w:rFonts w:ascii="Arial" w:eastAsia="宋体" w:hAnsi="Arial" w:cs="Arial"/>
          <w:color w:val="BA3925"/>
          <w:kern w:val="0"/>
          <w:sz w:val="24"/>
          <w:szCs w:val="24"/>
        </w:rPr>
        <w:t>配置文件</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可以通过使用系统属性为</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应用程序设置</w:t>
      </w:r>
      <w:r w:rsidRPr="00E36C74">
        <w:rPr>
          <w:rFonts w:ascii="inherit" w:eastAsia="宋体" w:hAnsi="inherit" w:cs="Times New Roman"/>
          <w:spacing w:val="-2"/>
          <w:kern w:val="0"/>
          <w:sz w:val="24"/>
          <w:szCs w:val="24"/>
        </w:rPr>
        <w:t>JAAS</w:t>
      </w:r>
      <w:r w:rsidRPr="00E36C74">
        <w:rPr>
          <w:rFonts w:ascii="inherit" w:eastAsia="宋体" w:hAnsi="inherit" w:cs="Times New Roman"/>
          <w:spacing w:val="-2"/>
          <w:kern w:val="0"/>
          <w:sz w:val="24"/>
          <w:szCs w:val="24"/>
        </w:rPr>
        <w:t>和（可选）</w:t>
      </w:r>
      <w:r w:rsidRPr="00E36C74">
        <w:rPr>
          <w:rFonts w:ascii="inherit" w:eastAsia="宋体" w:hAnsi="inherit" w:cs="Times New Roman"/>
          <w:spacing w:val="-2"/>
          <w:kern w:val="0"/>
          <w:sz w:val="24"/>
          <w:szCs w:val="24"/>
        </w:rPr>
        <w:t>krb5</w:t>
      </w:r>
      <w:r w:rsidRPr="00E36C74">
        <w:rPr>
          <w:rFonts w:ascii="inherit" w:eastAsia="宋体" w:hAnsi="inherit" w:cs="Times New Roman"/>
          <w:spacing w:val="-2"/>
          <w:kern w:val="0"/>
          <w:sz w:val="24"/>
          <w:szCs w:val="24"/>
        </w:rPr>
        <w:t>文件位置。以下是使用</w:t>
      </w:r>
      <w:r w:rsidRPr="00E36C74">
        <w:rPr>
          <w:rFonts w:ascii="inherit" w:eastAsia="宋体" w:hAnsi="inherit" w:cs="Times New Roman"/>
          <w:spacing w:val="-2"/>
          <w:kern w:val="0"/>
          <w:sz w:val="24"/>
          <w:szCs w:val="24"/>
        </w:rPr>
        <w:t>JAAS</w:t>
      </w:r>
      <w:r w:rsidRPr="00E36C74">
        <w:rPr>
          <w:rFonts w:ascii="inherit" w:eastAsia="宋体" w:hAnsi="inherit" w:cs="Times New Roman"/>
          <w:spacing w:val="-2"/>
          <w:kern w:val="0"/>
          <w:sz w:val="24"/>
          <w:szCs w:val="24"/>
        </w:rPr>
        <w:t>配置文件启动带有</w:t>
      </w:r>
      <w:r w:rsidRPr="00E36C74">
        <w:rPr>
          <w:rFonts w:ascii="inherit" w:eastAsia="宋体" w:hAnsi="inherit" w:cs="Times New Roman"/>
          <w:spacing w:val="-2"/>
          <w:kern w:val="0"/>
          <w:sz w:val="24"/>
          <w:szCs w:val="24"/>
        </w:rPr>
        <w:t>SASL</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Kerberos</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应用程序的示例：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java -Djava.security.auth.login.config=/path.to/kafka_client_jaas.conf -jar log.jar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--spring.cloud.stream.kafka.binder.brokers=secure.server:9092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--spring.cloud.stream.kafka.binder.zkNodes=secure.zookeeper:2181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--spring.cloud.stream.bindings.input.destination=stream.ticktock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--spring.cloud.stream.kafka.binder.configuration.security.protocol=SASL_PLAINTEXT</w:t>
      </w:r>
    </w:p>
    <w:p w:rsidR="00E36C74" w:rsidRPr="00E36C74" w:rsidRDefault="00E36C74" w:rsidP="00E36C74">
      <w:pPr>
        <w:widowControl/>
        <w:shd w:val="clear" w:color="auto" w:fill="FFFFFF"/>
        <w:spacing w:before="240" w:after="120"/>
        <w:jc w:val="left"/>
        <w:outlineLvl w:val="5"/>
        <w:rPr>
          <w:rFonts w:ascii="Arial" w:eastAsia="宋体" w:hAnsi="Arial" w:cs="Arial"/>
          <w:color w:val="BA3925"/>
          <w:kern w:val="0"/>
          <w:sz w:val="24"/>
          <w:szCs w:val="24"/>
        </w:rPr>
      </w:pPr>
      <w:r w:rsidRPr="00E36C74">
        <w:rPr>
          <w:rFonts w:ascii="Arial" w:eastAsia="宋体" w:hAnsi="Arial" w:cs="Arial"/>
          <w:color w:val="BA3925"/>
          <w:kern w:val="0"/>
          <w:sz w:val="24"/>
          <w:szCs w:val="24"/>
        </w:rPr>
        <w:t>使用</w:t>
      </w:r>
      <w:r w:rsidRPr="00E36C74">
        <w:rPr>
          <w:rFonts w:ascii="Arial" w:eastAsia="宋体" w:hAnsi="Arial" w:cs="Arial"/>
          <w:color w:val="BA3925"/>
          <w:kern w:val="0"/>
          <w:sz w:val="24"/>
          <w:szCs w:val="24"/>
        </w:rPr>
        <w:t>Spring Boot</w:t>
      </w:r>
      <w:r w:rsidRPr="00E36C74">
        <w:rPr>
          <w:rFonts w:ascii="Arial" w:eastAsia="宋体" w:hAnsi="Arial" w:cs="Arial"/>
          <w:color w:val="BA3925"/>
          <w:kern w:val="0"/>
          <w:sz w:val="24"/>
          <w:szCs w:val="24"/>
        </w:rPr>
        <w:t>属性</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作为使用</w:t>
      </w:r>
      <w:r w:rsidRPr="00E36C74">
        <w:rPr>
          <w:rFonts w:ascii="inherit" w:eastAsia="宋体" w:hAnsi="inherit" w:cs="Times New Roman"/>
          <w:spacing w:val="-2"/>
          <w:kern w:val="0"/>
          <w:sz w:val="24"/>
          <w:szCs w:val="24"/>
        </w:rPr>
        <w:t>JAAS</w:t>
      </w:r>
      <w:r w:rsidRPr="00E36C74">
        <w:rPr>
          <w:rFonts w:ascii="inherit" w:eastAsia="宋体" w:hAnsi="inherit" w:cs="Times New Roman"/>
          <w:spacing w:val="-2"/>
          <w:kern w:val="0"/>
          <w:sz w:val="24"/>
          <w:szCs w:val="24"/>
        </w:rPr>
        <w:t>配置文件的替代方案，</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提供了一种使用</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属性为</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应用程序设置</w:t>
      </w:r>
      <w:r w:rsidRPr="00E36C74">
        <w:rPr>
          <w:rFonts w:ascii="inherit" w:eastAsia="宋体" w:hAnsi="inherit" w:cs="Times New Roman"/>
          <w:spacing w:val="-2"/>
          <w:kern w:val="0"/>
          <w:sz w:val="24"/>
          <w:szCs w:val="24"/>
        </w:rPr>
        <w:t>JAAS</w:t>
      </w:r>
      <w:r w:rsidRPr="00E36C74">
        <w:rPr>
          <w:rFonts w:ascii="inherit" w:eastAsia="宋体" w:hAnsi="inherit" w:cs="Times New Roman"/>
          <w:spacing w:val="-2"/>
          <w:kern w:val="0"/>
          <w:sz w:val="24"/>
          <w:szCs w:val="24"/>
        </w:rPr>
        <w:t>配置的机制。</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以下属性可用于配置</w:t>
      </w:r>
      <w:r w:rsidRPr="00E36C74">
        <w:rPr>
          <w:rFonts w:ascii="inherit" w:eastAsia="宋体" w:hAnsi="inherit" w:cs="Times New Roman"/>
          <w:spacing w:val="-2"/>
          <w:kern w:val="0"/>
          <w:sz w:val="24"/>
          <w:szCs w:val="24"/>
        </w:rPr>
        <w:t>Kafka</w:t>
      </w:r>
      <w:r w:rsidRPr="00E36C74">
        <w:rPr>
          <w:rFonts w:ascii="inherit" w:eastAsia="宋体" w:hAnsi="inherit" w:cs="Times New Roman"/>
          <w:spacing w:val="-2"/>
          <w:kern w:val="0"/>
          <w:sz w:val="24"/>
          <w:szCs w:val="24"/>
        </w:rPr>
        <w:t>客户端的登录上下文。</w:t>
      </w:r>
    </w:p>
    <w:p w:rsidR="00E36C74" w:rsidRPr="00E36C74" w:rsidRDefault="00E36C74" w:rsidP="00E36C74">
      <w:pPr>
        <w:widowControl/>
        <w:shd w:val="clear" w:color="auto" w:fill="FFFFFF"/>
        <w:spacing w:after="75"/>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spring.cloud.stream.kafka.binder.jaas.loginModule</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登录模块名称。在正常情况下不需要设置。</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com.sun.security.auth.module.Krb5LoginModule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27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spring.cloud.stream.kafka.binder.jaas.controlFlag</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登录模块的控制标志。</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required</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54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spring.cloud.stream.kafka.binder.jaas.options</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使用包含登录模块选项的键</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值对映射。</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默认值：空地图。</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以下是使用</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配置属性启动带有</w:t>
      </w:r>
      <w:r w:rsidRPr="00E36C74">
        <w:rPr>
          <w:rFonts w:ascii="inherit" w:eastAsia="宋体" w:hAnsi="inherit" w:cs="Times New Roman"/>
          <w:spacing w:val="-2"/>
          <w:kern w:val="0"/>
          <w:sz w:val="24"/>
          <w:szCs w:val="24"/>
        </w:rPr>
        <w:t>SASL</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Kerberos</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应用程序的示例：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java --spring.cloud.stream.kafka.binder.brokers=secure.server:9092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--spring.cloud.stream.kafka.binder.zkNodes=secure.zookeeper:2181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--spring.cloud.stream.bindings.input.destination=stream.ticktock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--spring.cloud.stream.kafka.binder.autoCreateTopics=false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--spring.cloud.stream.kafka.binder.configuration.security.protocol=SASL_PLAINTEXT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--spring.cloud.stream.kafka.binder.jaas.options.useKeyTab=true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--spring.cloud.stream.kafka.binder.jaas.options.storeKey=true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--spring.cloud.stream.kafka.binder.jaas.options.keyTab=/etc/security/keytabs/kafka_client.keytab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--spring.cloud.stream.kafka.binder.jaas.options.principal=kafka-client-1@EXAMPLE.COM</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这相当于以下</w:t>
      </w:r>
      <w:r w:rsidRPr="00E36C74">
        <w:rPr>
          <w:rFonts w:ascii="inherit" w:eastAsia="宋体" w:hAnsi="inherit" w:cs="Times New Roman"/>
          <w:spacing w:val="-2"/>
          <w:kern w:val="0"/>
          <w:sz w:val="24"/>
          <w:szCs w:val="24"/>
        </w:rPr>
        <w:t>JAAS</w:t>
      </w:r>
      <w:r w:rsidRPr="00E36C74">
        <w:rPr>
          <w:rFonts w:ascii="inherit" w:eastAsia="宋体" w:hAnsi="inherit" w:cs="Times New Roman"/>
          <w:spacing w:val="-2"/>
          <w:kern w:val="0"/>
          <w:sz w:val="24"/>
          <w:szCs w:val="24"/>
        </w:rPr>
        <w:t>文件：</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KafkaClient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com.sun.security.auth.module.Krb5LoginModule required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useKeyTab=true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storeKey=true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keyTab="/etc/security/keytabs/kafka_client.keytab"</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principal="kafka-client-1@EXAMPLE.COM";</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如果所需的主题已经存在于代理上，或将由管理员创建，则自动创建可以被关闭，并且仅需要发送客户端</w:t>
      </w:r>
      <w:r w:rsidRPr="00E36C74">
        <w:rPr>
          <w:rFonts w:ascii="inherit" w:eastAsia="宋体" w:hAnsi="inherit" w:cs="Times New Roman"/>
          <w:spacing w:val="-2"/>
          <w:kern w:val="0"/>
          <w:sz w:val="24"/>
          <w:szCs w:val="24"/>
        </w:rPr>
        <w:t>JAAS</w:t>
      </w:r>
      <w:r w:rsidRPr="00E36C74">
        <w:rPr>
          <w:rFonts w:ascii="inherit" w:eastAsia="宋体" w:hAnsi="inherit" w:cs="Times New Roman"/>
          <w:spacing w:val="-2"/>
          <w:kern w:val="0"/>
          <w:sz w:val="24"/>
          <w:szCs w:val="24"/>
        </w:rPr>
        <w:t>属性。作为设置</w:t>
      </w:r>
      <w:r w:rsidRPr="00E36C74">
        <w:rPr>
          <w:rFonts w:ascii="DejaVu Sans Mono" w:eastAsia="宋体" w:hAnsi="DejaVu Sans Mono" w:cs="DejaVu Sans Mono"/>
          <w:kern w:val="0"/>
          <w:sz w:val="23"/>
          <w:szCs w:val="23"/>
          <w:shd w:val="clear" w:color="auto" w:fill="F7F7F8"/>
        </w:rPr>
        <w:t>spring.cloud.stream.kafka.binder.autoCreateTopics</w:t>
      </w:r>
      <w:r w:rsidRPr="00E36C74">
        <w:rPr>
          <w:rFonts w:ascii="inherit" w:eastAsia="宋体" w:hAnsi="inherit" w:cs="Times New Roman"/>
          <w:spacing w:val="-2"/>
          <w:kern w:val="0"/>
          <w:sz w:val="24"/>
          <w:szCs w:val="24"/>
        </w:rPr>
        <w:t>的替代方法，您可以简单地从应用程序中删除代理依赖关系。有关详细信息，请参阅</w:t>
      </w:r>
      <w:hyperlink r:id="rId153" w:anchor="exclude-admin-utils" w:history="1">
        <w:r w:rsidRPr="00E36C74">
          <w:rPr>
            <w:rFonts w:ascii="inherit" w:eastAsia="宋体" w:hAnsi="inherit" w:cs="Times New Roman"/>
            <w:color w:val="2156A5"/>
            <w:spacing w:val="-2"/>
            <w:kern w:val="0"/>
            <w:sz w:val="24"/>
            <w:szCs w:val="24"/>
            <w:u w:val="single"/>
          </w:rPr>
          <w:t>基于绑定器的应用程序的类路径中排除</w:t>
        </w:r>
        <w:r w:rsidRPr="00E36C74">
          <w:rPr>
            <w:rFonts w:ascii="inherit" w:eastAsia="宋体" w:hAnsi="inherit" w:cs="Times New Roman"/>
            <w:color w:val="2156A5"/>
            <w:spacing w:val="-2"/>
            <w:kern w:val="0"/>
            <w:sz w:val="24"/>
            <w:szCs w:val="24"/>
            <w:u w:val="single"/>
          </w:rPr>
          <w:t>Kafka</w:t>
        </w:r>
        <w:r w:rsidRPr="00E36C74">
          <w:rPr>
            <w:rFonts w:ascii="inherit" w:eastAsia="宋体" w:hAnsi="inherit" w:cs="Times New Roman"/>
            <w:color w:val="2156A5"/>
            <w:spacing w:val="-2"/>
            <w:kern w:val="0"/>
            <w:sz w:val="24"/>
            <w:szCs w:val="24"/>
            <w:u w:val="single"/>
          </w:rPr>
          <w:t>代理</w:t>
        </w:r>
        <w:r w:rsidRPr="00E36C74">
          <w:rPr>
            <w:rFonts w:ascii="inherit" w:eastAsia="宋体" w:hAnsi="inherit" w:cs="Times New Roman"/>
            <w:color w:val="2156A5"/>
            <w:spacing w:val="-2"/>
            <w:kern w:val="0"/>
            <w:sz w:val="24"/>
            <w:szCs w:val="24"/>
            <w:u w:val="single"/>
          </w:rPr>
          <w:t>jar</w:t>
        </w:r>
      </w:hyperlink>
      <w:r w:rsidRPr="00E36C74">
        <w:rPr>
          <w:rFonts w:ascii="inherit" w:eastAsia="宋体" w:hAnsi="inherit" w:cs="Times New Roman"/>
          <w:spacing w:val="-2"/>
          <w:kern w:val="0"/>
          <w:sz w:val="24"/>
          <w:szCs w:val="24"/>
        </w:rPr>
        <w:t>。</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不要在同一应用程序中混合</w:t>
            </w:r>
            <w:r w:rsidRPr="00E36C74">
              <w:rPr>
                <w:rFonts w:ascii="inherit" w:eastAsia="宋体" w:hAnsi="inherit" w:cs="宋体"/>
                <w:spacing w:val="-2"/>
                <w:kern w:val="0"/>
                <w:sz w:val="24"/>
                <w:szCs w:val="24"/>
              </w:rPr>
              <w:t>JAAS</w:t>
            </w:r>
            <w:r w:rsidRPr="00E36C74">
              <w:rPr>
                <w:rFonts w:ascii="inherit" w:eastAsia="宋体" w:hAnsi="inherit" w:cs="宋体"/>
                <w:spacing w:val="-2"/>
                <w:kern w:val="0"/>
                <w:sz w:val="24"/>
                <w:szCs w:val="24"/>
              </w:rPr>
              <w:t>配置文件和</w:t>
            </w:r>
            <w:r w:rsidRPr="00E36C74">
              <w:rPr>
                <w:rFonts w:ascii="inherit" w:eastAsia="宋体" w:hAnsi="inherit" w:cs="宋体"/>
                <w:spacing w:val="-2"/>
                <w:kern w:val="0"/>
                <w:sz w:val="24"/>
                <w:szCs w:val="24"/>
              </w:rPr>
              <w:t>Spring Boot</w:t>
            </w:r>
            <w:r w:rsidRPr="00E36C74">
              <w:rPr>
                <w:rFonts w:ascii="inherit" w:eastAsia="宋体" w:hAnsi="inherit" w:cs="宋体"/>
                <w:spacing w:val="-2"/>
                <w:kern w:val="0"/>
                <w:sz w:val="24"/>
                <w:szCs w:val="24"/>
              </w:rPr>
              <w:t>属性。如果</w:t>
            </w:r>
            <w:r w:rsidRPr="00E36C74">
              <w:rPr>
                <w:rFonts w:ascii="DejaVu Sans Mono" w:eastAsia="宋体" w:hAnsi="DejaVu Sans Mono" w:cs="DejaVu Sans Mono"/>
                <w:kern w:val="0"/>
                <w:sz w:val="23"/>
                <w:szCs w:val="23"/>
                <w:shd w:val="clear" w:color="auto" w:fill="F7F7F8"/>
              </w:rPr>
              <w:t>-Djava.security.auth.login.config</w:t>
            </w:r>
            <w:r w:rsidRPr="00E36C74">
              <w:rPr>
                <w:rFonts w:ascii="inherit" w:eastAsia="宋体" w:hAnsi="inherit" w:cs="宋体"/>
                <w:spacing w:val="-2"/>
                <w:kern w:val="0"/>
                <w:sz w:val="24"/>
                <w:szCs w:val="24"/>
              </w:rPr>
              <w:t>系统属性已存在，则</w:t>
            </w:r>
            <w:r w:rsidRPr="00E36C74">
              <w:rPr>
                <w:rFonts w:ascii="inherit" w:eastAsia="宋体" w:hAnsi="inherit" w:cs="宋体"/>
                <w:spacing w:val="-2"/>
                <w:kern w:val="0"/>
                <w:sz w:val="24"/>
                <w:szCs w:val="24"/>
              </w:rPr>
              <w:t>Spring Cloud Stream</w:t>
            </w:r>
            <w:r w:rsidRPr="00E36C74">
              <w:rPr>
                <w:rFonts w:ascii="inherit" w:eastAsia="宋体" w:hAnsi="inherit" w:cs="宋体"/>
                <w:spacing w:val="-2"/>
                <w:kern w:val="0"/>
                <w:sz w:val="24"/>
                <w:szCs w:val="24"/>
              </w:rPr>
              <w:t>将忽略</w:t>
            </w:r>
            <w:r w:rsidRPr="00E36C74">
              <w:rPr>
                <w:rFonts w:ascii="inherit" w:eastAsia="宋体" w:hAnsi="inherit" w:cs="宋体"/>
                <w:spacing w:val="-2"/>
                <w:kern w:val="0"/>
                <w:sz w:val="24"/>
                <w:szCs w:val="24"/>
              </w:rPr>
              <w:t>Spring Boot</w:t>
            </w:r>
            <w:r w:rsidRPr="00E36C74">
              <w:rPr>
                <w:rFonts w:ascii="inherit" w:eastAsia="宋体" w:hAnsi="inherit" w:cs="宋体"/>
                <w:spacing w:val="-2"/>
                <w:kern w:val="0"/>
                <w:sz w:val="24"/>
                <w:szCs w:val="24"/>
              </w:rPr>
              <w:t>属性。</w:t>
            </w:r>
          </w:p>
        </w:tc>
      </w:tr>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使用</w:t>
            </w:r>
            <w:r w:rsidRPr="00E36C74">
              <w:rPr>
                <w:rFonts w:ascii="DejaVu Sans Mono" w:eastAsia="宋体" w:hAnsi="DejaVu Sans Mono" w:cs="DejaVu Sans Mono"/>
                <w:kern w:val="0"/>
                <w:sz w:val="23"/>
                <w:szCs w:val="23"/>
                <w:shd w:val="clear" w:color="auto" w:fill="F7F7F8"/>
              </w:rPr>
              <w:t>autoCreateTopics</w:t>
            </w:r>
            <w:r w:rsidRPr="00E36C74">
              <w:rPr>
                <w:rFonts w:ascii="inherit" w:eastAsia="宋体" w:hAnsi="inherit" w:cs="宋体"/>
                <w:spacing w:val="-2"/>
                <w:kern w:val="0"/>
                <w:sz w:val="24"/>
                <w:szCs w:val="24"/>
              </w:rPr>
              <w:t>和</w:t>
            </w:r>
            <w:r w:rsidRPr="00E36C74">
              <w:rPr>
                <w:rFonts w:ascii="DejaVu Sans Mono" w:eastAsia="宋体" w:hAnsi="DejaVu Sans Mono" w:cs="DejaVu Sans Mono"/>
                <w:kern w:val="0"/>
                <w:sz w:val="23"/>
                <w:szCs w:val="23"/>
                <w:shd w:val="clear" w:color="auto" w:fill="F7F7F8"/>
              </w:rPr>
              <w:t>autoAddPartitions</w:t>
            </w:r>
            <w:r w:rsidRPr="00E36C74">
              <w:rPr>
                <w:rFonts w:ascii="inherit" w:eastAsia="宋体" w:hAnsi="inherit" w:cs="宋体"/>
                <w:spacing w:val="-2"/>
                <w:kern w:val="0"/>
                <w:sz w:val="24"/>
                <w:szCs w:val="24"/>
              </w:rPr>
              <w:t>如果使用</w:t>
            </w:r>
            <w:r w:rsidRPr="00E36C74">
              <w:rPr>
                <w:rFonts w:ascii="inherit" w:eastAsia="宋体" w:hAnsi="inherit" w:cs="宋体"/>
                <w:spacing w:val="-2"/>
                <w:kern w:val="0"/>
                <w:sz w:val="24"/>
                <w:szCs w:val="24"/>
              </w:rPr>
              <w:t>Kerberos</w:t>
            </w:r>
            <w:r w:rsidRPr="00E36C74">
              <w:rPr>
                <w:rFonts w:ascii="inherit" w:eastAsia="宋体" w:hAnsi="inherit" w:cs="宋体"/>
                <w:spacing w:val="-2"/>
                <w:kern w:val="0"/>
                <w:sz w:val="24"/>
                <w:szCs w:val="24"/>
              </w:rPr>
              <w:t>，请务必小心。通常应用程序可能使用</w:t>
            </w:r>
            <w:r w:rsidRPr="00E36C74">
              <w:rPr>
                <w:rFonts w:ascii="inherit" w:eastAsia="宋体" w:hAnsi="inherit" w:cs="宋体"/>
                <w:spacing w:val="-2"/>
                <w:kern w:val="0"/>
                <w:sz w:val="24"/>
                <w:szCs w:val="24"/>
              </w:rPr>
              <w:t>Kafka</w:t>
            </w:r>
            <w:r w:rsidRPr="00E36C74">
              <w:rPr>
                <w:rFonts w:ascii="inherit" w:eastAsia="宋体" w:hAnsi="inherit" w:cs="宋体"/>
                <w:spacing w:val="-2"/>
                <w:kern w:val="0"/>
                <w:sz w:val="24"/>
                <w:szCs w:val="24"/>
              </w:rPr>
              <w:t>和</w:t>
            </w:r>
            <w:r w:rsidRPr="00E36C74">
              <w:rPr>
                <w:rFonts w:ascii="inherit" w:eastAsia="宋体" w:hAnsi="inherit" w:cs="宋体"/>
                <w:spacing w:val="-2"/>
                <w:kern w:val="0"/>
                <w:sz w:val="24"/>
                <w:szCs w:val="24"/>
              </w:rPr>
              <w:t>Zookeeper</w:t>
            </w:r>
            <w:r w:rsidRPr="00E36C74">
              <w:rPr>
                <w:rFonts w:ascii="inherit" w:eastAsia="宋体" w:hAnsi="inherit" w:cs="宋体"/>
                <w:spacing w:val="-2"/>
                <w:kern w:val="0"/>
                <w:sz w:val="24"/>
                <w:szCs w:val="24"/>
              </w:rPr>
              <w:t>中没有管理权限的主体，并且依赖</w:t>
            </w:r>
            <w:r w:rsidRPr="00E36C74">
              <w:rPr>
                <w:rFonts w:ascii="inherit" w:eastAsia="宋体" w:hAnsi="inherit" w:cs="宋体"/>
                <w:spacing w:val="-2"/>
                <w:kern w:val="0"/>
                <w:sz w:val="24"/>
                <w:szCs w:val="24"/>
              </w:rPr>
              <w:t>Spring Cloud Stream</w:t>
            </w:r>
            <w:r w:rsidRPr="00E36C74">
              <w:rPr>
                <w:rFonts w:ascii="inherit" w:eastAsia="宋体" w:hAnsi="inherit" w:cs="宋体"/>
                <w:spacing w:val="-2"/>
                <w:kern w:val="0"/>
                <w:sz w:val="24"/>
                <w:szCs w:val="24"/>
              </w:rPr>
              <w:t>创建</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修改主题可能会失败。在安全环境中，我们强烈建议您使用</w:t>
            </w:r>
            <w:r w:rsidRPr="00E36C74">
              <w:rPr>
                <w:rFonts w:ascii="inherit" w:eastAsia="宋体" w:hAnsi="inherit" w:cs="宋体"/>
                <w:spacing w:val="-2"/>
                <w:kern w:val="0"/>
                <w:sz w:val="24"/>
                <w:szCs w:val="24"/>
              </w:rPr>
              <w:t>Kafka</w:t>
            </w:r>
            <w:r w:rsidRPr="00E36C74">
              <w:rPr>
                <w:rFonts w:ascii="inherit" w:eastAsia="宋体" w:hAnsi="inherit" w:cs="宋体"/>
                <w:spacing w:val="-2"/>
                <w:kern w:val="0"/>
                <w:sz w:val="24"/>
                <w:szCs w:val="24"/>
              </w:rPr>
              <w:t>工具管理性地创建主题并管理</w:t>
            </w:r>
            <w:r w:rsidRPr="00E36C74">
              <w:rPr>
                <w:rFonts w:ascii="inherit" w:eastAsia="宋体" w:hAnsi="inherit" w:cs="宋体"/>
                <w:spacing w:val="-2"/>
                <w:kern w:val="0"/>
                <w:sz w:val="24"/>
                <w:szCs w:val="24"/>
              </w:rPr>
              <w:t>ACL</w:t>
            </w:r>
            <w:r w:rsidRPr="00E36C74">
              <w:rPr>
                <w:rFonts w:ascii="inherit" w:eastAsia="宋体" w:hAnsi="inherit" w:cs="宋体"/>
                <w:spacing w:val="-2"/>
                <w:kern w:val="0"/>
                <w:sz w:val="24"/>
                <w:szCs w:val="24"/>
              </w:rPr>
              <w:t>。</w:t>
            </w:r>
          </w:p>
        </w:tc>
      </w:tr>
    </w:tbl>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使用绑定器与</w:t>
      </w:r>
      <w:r w:rsidRPr="00E36C74">
        <w:rPr>
          <w:rFonts w:ascii="Arial" w:eastAsia="宋体" w:hAnsi="Arial" w:cs="Arial"/>
          <w:color w:val="BA3925"/>
          <w:kern w:val="0"/>
          <w:sz w:val="27"/>
          <w:szCs w:val="27"/>
        </w:rPr>
        <w:t>Apache Kafka 0.10</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Stream Kafka binder</w:t>
      </w:r>
      <w:r w:rsidRPr="00E36C74">
        <w:rPr>
          <w:rFonts w:ascii="inherit" w:eastAsia="宋体" w:hAnsi="inherit" w:cs="Times New Roman"/>
          <w:spacing w:val="-2"/>
          <w:kern w:val="0"/>
          <w:sz w:val="24"/>
          <w:szCs w:val="24"/>
        </w:rPr>
        <w:t>中的默认</w:t>
      </w:r>
      <w:r w:rsidRPr="00E36C74">
        <w:rPr>
          <w:rFonts w:ascii="inherit" w:eastAsia="宋体" w:hAnsi="inherit" w:cs="Times New Roman"/>
          <w:spacing w:val="-2"/>
          <w:kern w:val="0"/>
          <w:sz w:val="24"/>
          <w:szCs w:val="24"/>
        </w:rPr>
        <w:t>Kafka</w:t>
      </w:r>
      <w:r w:rsidRPr="00E36C74">
        <w:rPr>
          <w:rFonts w:ascii="inherit" w:eastAsia="宋体" w:hAnsi="inherit" w:cs="Times New Roman"/>
          <w:spacing w:val="-2"/>
          <w:kern w:val="0"/>
          <w:sz w:val="24"/>
          <w:szCs w:val="24"/>
        </w:rPr>
        <w:t>支持是针对</w:t>
      </w:r>
      <w:r w:rsidRPr="00E36C74">
        <w:rPr>
          <w:rFonts w:ascii="inherit" w:eastAsia="宋体" w:hAnsi="inherit" w:cs="Times New Roman"/>
          <w:spacing w:val="-2"/>
          <w:kern w:val="0"/>
          <w:sz w:val="24"/>
          <w:szCs w:val="24"/>
        </w:rPr>
        <w:t>Kafka</w:t>
      </w:r>
      <w:r w:rsidRPr="00E36C74">
        <w:rPr>
          <w:rFonts w:ascii="inherit" w:eastAsia="宋体" w:hAnsi="inherit" w:cs="Times New Roman"/>
          <w:spacing w:val="-2"/>
          <w:kern w:val="0"/>
          <w:sz w:val="24"/>
          <w:szCs w:val="24"/>
        </w:rPr>
        <w:t>版本</w:t>
      </w:r>
      <w:r w:rsidRPr="00E36C74">
        <w:rPr>
          <w:rFonts w:ascii="inherit" w:eastAsia="宋体" w:hAnsi="inherit" w:cs="Times New Roman"/>
          <w:spacing w:val="-2"/>
          <w:kern w:val="0"/>
          <w:sz w:val="24"/>
          <w:szCs w:val="24"/>
        </w:rPr>
        <w:t>0.10.1.1</w:t>
      </w:r>
      <w:r w:rsidRPr="00E36C74">
        <w:rPr>
          <w:rFonts w:ascii="inherit" w:eastAsia="宋体" w:hAnsi="inherit" w:cs="Times New Roman"/>
          <w:spacing w:val="-2"/>
          <w:kern w:val="0"/>
          <w:sz w:val="24"/>
          <w:szCs w:val="24"/>
        </w:rPr>
        <w:t>的。粘合剂还支持连接到其他</w:t>
      </w:r>
      <w:r w:rsidRPr="00E36C74">
        <w:rPr>
          <w:rFonts w:ascii="inherit" w:eastAsia="宋体" w:hAnsi="inherit" w:cs="Times New Roman"/>
          <w:spacing w:val="-2"/>
          <w:kern w:val="0"/>
          <w:sz w:val="24"/>
          <w:szCs w:val="24"/>
        </w:rPr>
        <w:t>0.10</w:t>
      </w:r>
      <w:r w:rsidRPr="00E36C74">
        <w:rPr>
          <w:rFonts w:ascii="inherit" w:eastAsia="宋体" w:hAnsi="inherit" w:cs="Times New Roman"/>
          <w:spacing w:val="-2"/>
          <w:kern w:val="0"/>
          <w:sz w:val="24"/>
          <w:szCs w:val="24"/>
        </w:rPr>
        <w:t>版本和</w:t>
      </w:r>
      <w:r w:rsidRPr="00E36C74">
        <w:rPr>
          <w:rFonts w:ascii="inherit" w:eastAsia="宋体" w:hAnsi="inherit" w:cs="Times New Roman"/>
          <w:spacing w:val="-2"/>
          <w:kern w:val="0"/>
          <w:sz w:val="24"/>
          <w:szCs w:val="24"/>
        </w:rPr>
        <w:t>0.9</w:t>
      </w:r>
      <w:r w:rsidRPr="00E36C74">
        <w:rPr>
          <w:rFonts w:ascii="inherit" w:eastAsia="宋体" w:hAnsi="inherit" w:cs="Times New Roman"/>
          <w:spacing w:val="-2"/>
          <w:kern w:val="0"/>
          <w:sz w:val="24"/>
          <w:szCs w:val="24"/>
        </w:rPr>
        <w:t>客户端。为了做到这一点，当你创建包含你的应用程序的项目时，包括</w:t>
      </w:r>
      <w:r w:rsidRPr="00E36C74">
        <w:rPr>
          <w:rFonts w:ascii="DejaVu Sans Mono" w:eastAsia="宋体" w:hAnsi="DejaVu Sans Mono" w:cs="DejaVu Sans Mono"/>
          <w:kern w:val="0"/>
          <w:sz w:val="23"/>
          <w:szCs w:val="23"/>
          <w:shd w:val="clear" w:color="auto" w:fill="F7F7F8"/>
        </w:rPr>
        <w:t>spring-cloud-starter-stream-kafka</w:t>
      </w:r>
      <w:r w:rsidRPr="00E36C74">
        <w:rPr>
          <w:rFonts w:ascii="inherit" w:eastAsia="宋体" w:hAnsi="inherit" w:cs="Times New Roman"/>
          <w:spacing w:val="-2"/>
          <w:kern w:val="0"/>
          <w:sz w:val="24"/>
          <w:szCs w:val="24"/>
        </w:rPr>
        <w:t>，你通常会对默认的绑定器做。然后将这些依赖项添加到</w:t>
      </w:r>
      <w:r w:rsidRPr="00E36C74">
        <w:rPr>
          <w:rFonts w:ascii="inherit" w:eastAsia="宋体" w:hAnsi="inherit" w:cs="Times New Roman"/>
          <w:spacing w:val="-2"/>
          <w:kern w:val="0"/>
          <w:sz w:val="24"/>
          <w:szCs w:val="24"/>
        </w:rPr>
        <w:t>pom.xml</w:t>
      </w:r>
      <w:r w:rsidRPr="00E36C74">
        <w:rPr>
          <w:rFonts w:ascii="inherit" w:eastAsia="宋体" w:hAnsi="inherit" w:cs="Times New Roman"/>
          <w:spacing w:val="-2"/>
          <w:kern w:val="0"/>
          <w:sz w:val="24"/>
          <w:szCs w:val="24"/>
        </w:rPr>
        <w:t>文件中的</w:t>
      </w:r>
      <w:r w:rsidRPr="00E36C74">
        <w:rPr>
          <w:rFonts w:ascii="DejaVu Sans Mono" w:eastAsia="宋体" w:hAnsi="DejaVu Sans Mono" w:cs="DejaVu Sans Mono"/>
          <w:kern w:val="0"/>
          <w:sz w:val="23"/>
          <w:szCs w:val="23"/>
          <w:shd w:val="clear" w:color="auto" w:fill="F7F7F8"/>
        </w:rPr>
        <w:t>&lt;dependencies&gt;</w:t>
      </w:r>
      <w:r w:rsidRPr="00E36C74">
        <w:rPr>
          <w:rFonts w:ascii="inherit" w:eastAsia="宋体" w:hAnsi="inherit" w:cs="Times New Roman"/>
          <w:spacing w:val="-2"/>
          <w:kern w:val="0"/>
          <w:sz w:val="24"/>
          <w:szCs w:val="24"/>
        </w:rPr>
        <w:t>部分的顶部以覆盖依赖关系。</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以下是将应用程序降级到</w:t>
      </w:r>
      <w:r w:rsidRPr="00E36C74">
        <w:rPr>
          <w:rFonts w:ascii="inherit" w:eastAsia="宋体" w:hAnsi="inherit" w:cs="Times New Roman"/>
          <w:spacing w:val="-2"/>
          <w:kern w:val="0"/>
          <w:sz w:val="24"/>
          <w:szCs w:val="24"/>
        </w:rPr>
        <w:t>0.10.0.1</w:t>
      </w:r>
      <w:r w:rsidRPr="00E36C74">
        <w:rPr>
          <w:rFonts w:ascii="inherit" w:eastAsia="宋体" w:hAnsi="inherit" w:cs="Times New Roman"/>
          <w:spacing w:val="-2"/>
          <w:kern w:val="0"/>
          <w:sz w:val="24"/>
          <w:szCs w:val="24"/>
        </w:rPr>
        <w:t>的示例。由于它仍在</w:t>
      </w:r>
      <w:r w:rsidRPr="00E36C74">
        <w:rPr>
          <w:rFonts w:ascii="inherit" w:eastAsia="宋体" w:hAnsi="inherit" w:cs="Times New Roman"/>
          <w:spacing w:val="-2"/>
          <w:kern w:val="0"/>
          <w:sz w:val="24"/>
          <w:szCs w:val="24"/>
        </w:rPr>
        <w:t>0.10</w:t>
      </w:r>
      <w:r w:rsidRPr="00E36C74">
        <w:rPr>
          <w:rFonts w:ascii="inherit" w:eastAsia="宋体" w:hAnsi="inherit" w:cs="Times New Roman"/>
          <w:spacing w:val="-2"/>
          <w:kern w:val="0"/>
          <w:sz w:val="24"/>
          <w:szCs w:val="24"/>
        </w:rPr>
        <w:t>行，因此可以保留默认的</w:t>
      </w:r>
      <w:r w:rsidRPr="00E36C74">
        <w:rPr>
          <w:rFonts w:ascii="DejaVu Sans Mono" w:eastAsia="宋体" w:hAnsi="DejaVu Sans Mono" w:cs="DejaVu Sans Mono"/>
          <w:kern w:val="0"/>
          <w:sz w:val="23"/>
          <w:szCs w:val="23"/>
          <w:shd w:val="clear" w:color="auto" w:fill="F7F7F8"/>
        </w:rPr>
        <w:t>spring-kafka</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spring-integration-kafka</w:t>
      </w:r>
      <w:r w:rsidRPr="00E36C74">
        <w:rPr>
          <w:rFonts w:ascii="inherit" w:eastAsia="宋体" w:hAnsi="inherit" w:cs="Times New Roman"/>
          <w:spacing w:val="-2"/>
          <w:kern w:val="0"/>
          <w:sz w:val="24"/>
          <w:szCs w:val="24"/>
        </w:rPr>
        <w:t>版本。</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&lt;groupId&gt;org.apache.kafka&lt;/groupId&gt;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&lt;artifactId&gt;kafka_2.11&lt;/artifactId&gt;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&lt;version&gt;0.10.0.1&lt;/version&gt;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&lt;exclusions&gt;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&lt;exclusion&gt;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&lt;groupId&gt;org.slf4j&lt;/groupId&gt;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&lt;artifactId&gt;slf4j-log4j12&lt;/artifactId&gt;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&lt;/exclusion&gt;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&lt;/exclusions&gt;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&lt;groupId&gt;org.apache.kafka&lt;/groupId&gt;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&lt;artifactId&gt;kafka-clients&lt;/artifactId&gt;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&lt;version&gt;0.10.0.1&lt;/version&gt;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&lt;/dependency&gt;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这是使用</w:t>
      </w:r>
      <w:r w:rsidRPr="00E36C74">
        <w:rPr>
          <w:rFonts w:ascii="inherit" w:eastAsia="宋体" w:hAnsi="inherit" w:cs="Times New Roman"/>
          <w:spacing w:val="-2"/>
          <w:kern w:val="0"/>
          <w:sz w:val="24"/>
          <w:szCs w:val="24"/>
        </w:rPr>
        <w:t>0.9.0.1</w:t>
      </w:r>
      <w:r w:rsidRPr="00E36C74">
        <w:rPr>
          <w:rFonts w:ascii="inherit" w:eastAsia="宋体" w:hAnsi="inherit" w:cs="Times New Roman"/>
          <w:spacing w:val="-2"/>
          <w:kern w:val="0"/>
          <w:sz w:val="24"/>
          <w:szCs w:val="24"/>
        </w:rPr>
        <w:t>版本的另一个例子。</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&lt;groupId&gt;org.springframework.kafka&lt;/groupId&gt;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&lt;artifactId&gt;spring-kafka&lt;/artifactId&gt;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&lt;version&gt;1.0.5.RELEASE&lt;/version&gt;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&lt;groupId&gt;org.springframework.integration&lt;/groupId&gt;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&lt;artifactId&gt;spring-integration-kafka&lt;/artifactId&gt;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&lt;version&gt;2.0.1.RELEASE&lt;/version&gt;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&lt;groupId&gt;org.apache.kafka&lt;/groupId&gt;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&lt;artifactId&gt;kafka_2.11&lt;/artifactId&gt;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&lt;version&gt;0.9.0.1&lt;/version&gt;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&lt;exclusions&gt;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&lt;exclusion&gt;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&lt;groupId&gt;org.slf4j&lt;/groupId&gt;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&lt;artifactId&gt;slf4j-log4j12&lt;/artifactId&gt;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&lt;/exclusion&gt;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&lt;/exclusions&gt;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&lt;groupId&gt;org.apache.kafka&lt;/groupId&gt;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&lt;artifactId&gt;kafka-clients&lt;/artifactId&gt;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&lt;version&gt;0.9.0.1&lt;/version&gt;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&lt;/dependency&gt;</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以上版本仅为了举例而提供。为获得最佳效果，我们建议您使用最新的</w:t>
            </w:r>
            <w:r w:rsidRPr="00E36C74">
              <w:rPr>
                <w:rFonts w:ascii="inherit" w:eastAsia="宋体" w:hAnsi="inherit" w:cs="宋体"/>
                <w:spacing w:val="-2"/>
                <w:kern w:val="0"/>
                <w:sz w:val="24"/>
                <w:szCs w:val="24"/>
              </w:rPr>
              <w:t>0.10</w:t>
            </w:r>
            <w:r w:rsidRPr="00E36C74">
              <w:rPr>
                <w:rFonts w:ascii="inherit" w:eastAsia="宋体" w:hAnsi="inherit" w:cs="宋体"/>
                <w:spacing w:val="-2"/>
                <w:kern w:val="0"/>
                <w:sz w:val="24"/>
                <w:szCs w:val="24"/>
              </w:rPr>
              <w:t>兼容版本的项目。</w:t>
            </w:r>
          </w:p>
        </w:tc>
      </w:tr>
    </w:tbl>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从基于绑定器的应用程序的类路径中排除</w:t>
      </w:r>
      <w:r w:rsidRPr="00E36C74">
        <w:rPr>
          <w:rFonts w:ascii="Arial" w:eastAsia="宋体" w:hAnsi="Arial" w:cs="Arial"/>
          <w:color w:val="BA3925"/>
          <w:kern w:val="0"/>
          <w:sz w:val="27"/>
          <w:szCs w:val="27"/>
        </w:rPr>
        <w:t>Kafka</w:t>
      </w:r>
      <w:r w:rsidRPr="00E36C74">
        <w:rPr>
          <w:rFonts w:ascii="Arial" w:eastAsia="宋体" w:hAnsi="Arial" w:cs="Arial"/>
          <w:color w:val="BA3925"/>
          <w:kern w:val="0"/>
          <w:sz w:val="27"/>
          <w:szCs w:val="27"/>
        </w:rPr>
        <w:t>代理</w:t>
      </w:r>
      <w:r w:rsidRPr="00E36C74">
        <w:rPr>
          <w:rFonts w:ascii="Arial" w:eastAsia="宋体" w:hAnsi="Arial" w:cs="Arial"/>
          <w:color w:val="BA3925"/>
          <w:kern w:val="0"/>
          <w:sz w:val="27"/>
          <w:szCs w:val="27"/>
        </w:rPr>
        <w:t>jar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Apache Kafka Binder</w:t>
      </w:r>
      <w:r w:rsidRPr="00E36C74">
        <w:rPr>
          <w:rFonts w:ascii="inherit" w:eastAsia="宋体" w:hAnsi="inherit" w:cs="Times New Roman"/>
          <w:spacing w:val="-2"/>
          <w:kern w:val="0"/>
          <w:sz w:val="24"/>
          <w:szCs w:val="24"/>
        </w:rPr>
        <w:t>使用作为</w:t>
      </w:r>
      <w:r w:rsidRPr="00E36C74">
        <w:rPr>
          <w:rFonts w:ascii="inherit" w:eastAsia="宋体" w:hAnsi="inherit" w:cs="Times New Roman"/>
          <w:spacing w:val="-2"/>
          <w:kern w:val="0"/>
          <w:sz w:val="24"/>
          <w:szCs w:val="24"/>
        </w:rPr>
        <w:t>Apache Kafka</w:t>
      </w:r>
      <w:r w:rsidRPr="00E36C74">
        <w:rPr>
          <w:rFonts w:ascii="inherit" w:eastAsia="宋体" w:hAnsi="inherit" w:cs="Times New Roman"/>
          <w:spacing w:val="-2"/>
          <w:kern w:val="0"/>
          <w:sz w:val="24"/>
          <w:szCs w:val="24"/>
        </w:rPr>
        <w:t>服务器库一部分的管理实用程序来创建和重新配置主题。如果在运行时不需要包含</w:t>
      </w:r>
      <w:r w:rsidRPr="00E36C74">
        <w:rPr>
          <w:rFonts w:ascii="inherit" w:eastAsia="宋体" w:hAnsi="inherit" w:cs="Times New Roman"/>
          <w:spacing w:val="-2"/>
          <w:kern w:val="0"/>
          <w:sz w:val="24"/>
          <w:szCs w:val="24"/>
        </w:rPr>
        <w:t>Apache Kafka</w:t>
      </w:r>
      <w:r w:rsidRPr="00E36C74">
        <w:rPr>
          <w:rFonts w:ascii="inherit" w:eastAsia="宋体" w:hAnsi="inherit" w:cs="Times New Roman"/>
          <w:spacing w:val="-2"/>
          <w:kern w:val="0"/>
          <w:sz w:val="24"/>
          <w:szCs w:val="24"/>
        </w:rPr>
        <w:t>服务器库及其依赖关系，因为应用程序将依赖于管理中配置的主题，</w:t>
      </w:r>
      <w:r w:rsidRPr="00E36C74">
        <w:rPr>
          <w:rFonts w:ascii="inherit" w:eastAsia="宋体" w:hAnsi="inherit" w:cs="Times New Roman"/>
          <w:spacing w:val="-2"/>
          <w:kern w:val="0"/>
          <w:sz w:val="24"/>
          <w:szCs w:val="24"/>
        </w:rPr>
        <w:t>Kafka binder</w:t>
      </w:r>
      <w:r w:rsidRPr="00E36C74">
        <w:rPr>
          <w:rFonts w:ascii="inherit" w:eastAsia="宋体" w:hAnsi="inherit" w:cs="Times New Roman"/>
          <w:spacing w:val="-2"/>
          <w:kern w:val="0"/>
          <w:sz w:val="24"/>
          <w:szCs w:val="24"/>
        </w:rPr>
        <w:t>允许排除</w:t>
      </w:r>
      <w:r w:rsidRPr="00E36C74">
        <w:rPr>
          <w:rFonts w:ascii="inherit" w:eastAsia="宋体" w:hAnsi="inherit" w:cs="Times New Roman"/>
          <w:spacing w:val="-2"/>
          <w:kern w:val="0"/>
          <w:sz w:val="24"/>
          <w:szCs w:val="24"/>
        </w:rPr>
        <w:t>Apache Kafka</w:t>
      </w:r>
      <w:r w:rsidRPr="00E36C74">
        <w:rPr>
          <w:rFonts w:ascii="inherit" w:eastAsia="宋体" w:hAnsi="inherit" w:cs="Times New Roman"/>
          <w:spacing w:val="-2"/>
          <w:kern w:val="0"/>
          <w:sz w:val="24"/>
          <w:szCs w:val="24"/>
        </w:rPr>
        <w:t>服务器依赖关系从应用程序。</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如果您使用上述建议的</w:t>
      </w:r>
      <w:r w:rsidRPr="00E36C74">
        <w:rPr>
          <w:rFonts w:ascii="inherit" w:eastAsia="宋体" w:hAnsi="inherit" w:cs="Times New Roman"/>
          <w:spacing w:val="-2"/>
          <w:kern w:val="0"/>
          <w:sz w:val="24"/>
          <w:szCs w:val="24"/>
        </w:rPr>
        <w:t>Kafka</w:t>
      </w:r>
      <w:r w:rsidRPr="00E36C74">
        <w:rPr>
          <w:rFonts w:ascii="inherit" w:eastAsia="宋体" w:hAnsi="inherit" w:cs="Times New Roman"/>
          <w:spacing w:val="-2"/>
          <w:kern w:val="0"/>
          <w:sz w:val="24"/>
          <w:szCs w:val="24"/>
        </w:rPr>
        <w:t>依赖关系的非默认版本，则只需要包含</w:t>
      </w:r>
      <w:r w:rsidRPr="00E36C74">
        <w:rPr>
          <w:rFonts w:ascii="inherit" w:eastAsia="宋体" w:hAnsi="inherit" w:cs="Times New Roman"/>
          <w:spacing w:val="-2"/>
          <w:kern w:val="0"/>
          <w:sz w:val="24"/>
          <w:szCs w:val="24"/>
        </w:rPr>
        <w:t>kafka</w:t>
      </w:r>
      <w:r w:rsidRPr="00E36C74">
        <w:rPr>
          <w:rFonts w:ascii="inherit" w:eastAsia="宋体" w:hAnsi="inherit" w:cs="Times New Roman"/>
          <w:spacing w:val="-2"/>
          <w:kern w:val="0"/>
          <w:sz w:val="24"/>
          <w:szCs w:val="24"/>
        </w:rPr>
        <w:t>代理依赖项。如果您使用默认的</w:t>
      </w:r>
      <w:r w:rsidRPr="00E36C74">
        <w:rPr>
          <w:rFonts w:ascii="inherit" w:eastAsia="宋体" w:hAnsi="inherit" w:cs="Times New Roman"/>
          <w:spacing w:val="-2"/>
          <w:kern w:val="0"/>
          <w:sz w:val="24"/>
          <w:szCs w:val="24"/>
        </w:rPr>
        <w:t>Kafka</w:t>
      </w:r>
      <w:r w:rsidRPr="00E36C74">
        <w:rPr>
          <w:rFonts w:ascii="inherit" w:eastAsia="宋体" w:hAnsi="inherit" w:cs="Times New Roman"/>
          <w:spacing w:val="-2"/>
          <w:kern w:val="0"/>
          <w:sz w:val="24"/>
          <w:szCs w:val="24"/>
        </w:rPr>
        <w:t>版本，请确保从</w:t>
      </w:r>
      <w:r w:rsidRPr="00E36C74">
        <w:rPr>
          <w:rFonts w:ascii="DejaVu Sans Mono" w:eastAsia="宋体" w:hAnsi="DejaVu Sans Mono" w:cs="DejaVu Sans Mono"/>
          <w:kern w:val="0"/>
          <w:sz w:val="23"/>
          <w:szCs w:val="23"/>
          <w:shd w:val="clear" w:color="auto" w:fill="F7F7F8"/>
        </w:rPr>
        <w:t>spring-cloud-starter-stream-kafka</w:t>
      </w:r>
      <w:r w:rsidRPr="00E36C74">
        <w:rPr>
          <w:rFonts w:ascii="inherit" w:eastAsia="宋体" w:hAnsi="inherit" w:cs="Times New Roman"/>
          <w:spacing w:val="-2"/>
          <w:kern w:val="0"/>
          <w:sz w:val="24"/>
          <w:szCs w:val="24"/>
        </w:rPr>
        <w:t>依赖关系中排除</w:t>
      </w:r>
      <w:r w:rsidRPr="00E36C74">
        <w:rPr>
          <w:rFonts w:ascii="inherit" w:eastAsia="宋体" w:hAnsi="inherit" w:cs="Times New Roman"/>
          <w:spacing w:val="-2"/>
          <w:kern w:val="0"/>
          <w:sz w:val="24"/>
          <w:szCs w:val="24"/>
        </w:rPr>
        <w:t>kafka broker jar</w:t>
      </w:r>
      <w:r w:rsidRPr="00E36C74">
        <w:rPr>
          <w:rFonts w:ascii="inherit" w:eastAsia="宋体" w:hAnsi="inherit" w:cs="Times New Roman"/>
          <w:spacing w:val="-2"/>
          <w:kern w:val="0"/>
          <w:sz w:val="24"/>
          <w:szCs w:val="24"/>
        </w:rPr>
        <w:t>，如下所示。</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&lt;artifactId&gt;spring-cloud-starter-stream-kafka&lt;/artifactId&gt;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&lt;exclusions&gt;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&lt;exclusion&gt;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&lt;groupId&gt;org.apache.kafka&lt;/groupId&gt;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&lt;artifactId&gt;kafka_2.11&lt;/artifactId&gt;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&lt;/exclusion&gt;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&lt;/exclusions&gt;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&lt;/dependency&gt;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如果您排除</w:t>
      </w:r>
      <w:r w:rsidRPr="00E36C74">
        <w:rPr>
          <w:rFonts w:ascii="inherit" w:eastAsia="宋体" w:hAnsi="inherit" w:cs="Times New Roman"/>
          <w:spacing w:val="-2"/>
          <w:kern w:val="0"/>
          <w:sz w:val="24"/>
          <w:szCs w:val="24"/>
        </w:rPr>
        <w:t>Apache Kafka</w:t>
      </w:r>
      <w:r w:rsidRPr="00E36C74">
        <w:rPr>
          <w:rFonts w:ascii="inherit" w:eastAsia="宋体" w:hAnsi="inherit" w:cs="Times New Roman"/>
          <w:spacing w:val="-2"/>
          <w:kern w:val="0"/>
          <w:sz w:val="24"/>
          <w:szCs w:val="24"/>
        </w:rPr>
        <w:t>服务器依赖关系，并且该主题不在服务器上，那么如果在服务器上启用了自动主题创建，则</w:t>
      </w:r>
      <w:r w:rsidRPr="00E36C74">
        <w:rPr>
          <w:rFonts w:ascii="inherit" w:eastAsia="宋体" w:hAnsi="inherit" w:cs="Times New Roman"/>
          <w:spacing w:val="-2"/>
          <w:kern w:val="0"/>
          <w:sz w:val="24"/>
          <w:szCs w:val="24"/>
        </w:rPr>
        <w:t>Apache Kafka</w:t>
      </w:r>
      <w:r w:rsidRPr="00E36C74">
        <w:rPr>
          <w:rFonts w:ascii="inherit" w:eastAsia="宋体" w:hAnsi="inherit" w:cs="Times New Roman"/>
          <w:spacing w:val="-2"/>
          <w:kern w:val="0"/>
          <w:sz w:val="24"/>
          <w:szCs w:val="24"/>
        </w:rPr>
        <w:t>代理将创建该主题。请注意，如果您依赖此，则</w:t>
      </w:r>
      <w:r w:rsidRPr="00E36C74">
        <w:rPr>
          <w:rFonts w:ascii="inherit" w:eastAsia="宋体" w:hAnsi="inherit" w:cs="Times New Roman"/>
          <w:spacing w:val="-2"/>
          <w:kern w:val="0"/>
          <w:sz w:val="24"/>
          <w:szCs w:val="24"/>
        </w:rPr>
        <w:t>Kafka</w:t>
      </w:r>
      <w:r w:rsidRPr="00E36C74">
        <w:rPr>
          <w:rFonts w:ascii="inherit" w:eastAsia="宋体" w:hAnsi="inherit" w:cs="Times New Roman"/>
          <w:spacing w:val="-2"/>
          <w:kern w:val="0"/>
          <w:sz w:val="24"/>
          <w:szCs w:val="24"/>
        </w:rPr>
        <w:t>服务器将使用默认数量的分区和复制因子。另一方面，如果在服务器上禁用自动主题创建，则在运行应用程序之前必须注意创建具有所需数量分区的主题。</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如果要完全控制分区的分配方式，请保留默认设置，即不要排除</w:t>
      </w:r>
      <w:r w:rsidRPr="00E36C74">
        <w:rPr>
          <w:rFonts w:ascii="inherit" w:eastAsia="宋体" w:hAnsi="inherit" w:cs="Times New Roman"/>
          <w:spacing w:val="-2"/>
          <w:kern w:val="0"/>
          <w:sz w:val="24"/>
          <w:szCs w:val="24"/>
        </w:rPr>
        <w:t>kafka</w:t>
      </w:r>
      <w:r w:rsidRPr="00E36C74">
        <w:rPr>
          <w:rFonts w:ascii="inherit" w:eastAsia="宋体" w:hAnsi="inherit" w:cs="Times New Roman"/>
          <w:spacing w:val="-2"/>
          <w:kern w:val="0"/>
          <w:sz w:val="24"/>
          <w:szCs w:val="24"/>
        </w:rPr>
        <w:t>代理程序</w:t>
      </w:r>
      <w:r w:rsidRPr="00E36C74">
        <w:rPr>
          <w:rFonts w:ascii="inherit" w:eastAsia="宋体" w:hAnsi="inherit" w:cs="Times New Roman"/>
          <w:spacing w:val="-2"/>
          <w:kern w:val="0"/>
          <w:sz w:val="24"/>
          <w:szCs w:val="24"/>
        </w:rPr>
        <w:t>jar</w:t>
      </w:r>
      <w:r w:rsidRPr="00E36C74">
        <w:rPr>
          <w:rFonts w:ascii="inherit" w:eastAsia="宋体" w:hAnsi="inherit" w:cs="Times New Roman"/>
          <w:spacing w:val="-2"/>
          <w:kern w:val="0"/>
          <w:sz w:val="24"/>
          <w:szCs w:val="24"/>
        </w:rPr>
        <w:t>，并确保将</w:t>
      </w:r>
      <w:r w:rsidRPr="00E36C74">
        <w:rPr>
          <w:rFonts w:ascii="DejaVu Sans Mono" w:eastAsia="宋体" w:hAnsi="DejaVu Sans Mono" w:cs="DejaVu Sans Mono"/>
          <w:kern w:val="0"/>
          <w:sz w:val="23"/>
          <w:szCs w:val="23"/>
          <w:shd w:val="clear" w:color="auto" w:fill="F7F7F8"/>
        </w:rPr>
        <w:t>spring.cloud.stream.kafka.binder.autoCreateTopics</w:t>
      </w:r>
      <w:r w:rsidRPr="00E36C74">
        <w:rPr>
          <w:rFonts w:ascii="inherit" w:eastAsia="宋体" w:hAnsi="inherit" w:cs="Times New Roman"/>
          <w:spacing w:val="-2"/>
          <w:kern w:val="0"/>
          <w:sz w:val="24"/>
          <w:szCs w:val="24"/>
        </w:rPr>
        <w:t>设置为</w:t>
      </w:r>
      <w:r w:rsidRPr="00E36C74">
        <w:rPr>
          <w:rFonts w:ascii="DejaVu Sans Mono" w:eastAsia="宋体" w:hAnsi="DejaVu Sans Mono" w:cs="DejaVu Sans Mono"/>
          <w:kern w:val="0"/>
          <w:sz w:val="23"/>
          <w:szCs w:val="23"/>
          <w:shd w:val="clear" w:color="auto" w:fill="F7F7F8"/>
        </w:rPr>
        <w:t>true</w:t>
      </w:r>
      <w:r w:rsidRPr="00E36C74">
        <w:rPr>
          <w:rFonts w:ascii="inherit" w:eastAsia="宋体" w:hAnsi="inherit" w:cs="Times New Roman"/>
          <w:spacing w:val="-2"/>
          <w:kern w:val="0"/>
          <w:sz w:val="24"/>
          <w:szCs w:val="24"/>
        </w:rPr>
        <w:t>，这是默认设置。</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Dead-Letter</w:t>
      </w:r>
      <w:r w:rsidRPr="00E36C74">
        <w:rPr>
          <w:rFonts w:ascii="Arial" w:eastAsia="宋体" w:hAnsi="Arial" w:cs="Arial"/>
          <w:color w:val="BA3925"/>
          <w:kern w:val="0"/>
          <w:sz w:val="41"/>
          <w:szCs w:val="41"/>
        </w:rPr>
        <w:t>主题处理</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因为不可能预料到用户如何处理死信消息，所以框架不提供任何标准的机制来处理它们。如果死刑的原因是短暂的，您可能希望将邮件路由到原始主题。但是，如果问题是一个永久性的问题，那可能会导致无限循环。以下</w:t>
      </w:r>
      <w:r w:rsidRPr="00E36C74">
        <w:rPr>
          <w:rFonts w:ascii="DejaVu Sans Mono" w:eastAsia="宋体" w:hAnsi="DejaVu Sans Mono" w:cs="DejaVu Sans Mono"/>
          <w:kern w:val="0"/>
          <w:sz w:val="23"/>
          <w:szCs w:val="23"/>
          <w:shd w:val="clear" w:color="auto" w:fill="F7F7F8"/>
        </w:rPr>
        <w:t>spring-boot</w:t>
      </w:r>
      <w:r w:rsidRPr="00E36C74">
        <w:rPr>
          <w:rFonts w:ascii="inherit" w:eastAsia="宋体" w:hAnsi="inherit" w:cs="Times New Roman"/>
          <w:spacing w:val="-2"/>
          <w:kern w:val="0"/>
          <w:sz w:val="24"/>
          <w:szCs w:val="24"/>
        </w:rPr>
        <w:t>应用程序是如何将这些消息路由到原始主题的示例，但在三次尝试后将其移动到第三个</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停车场</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主题。该应用程序只是从死信主题中读取的另一个</w:t>
      </w:r>
      <w:r w:rsidRPr="00E36C74">
        <w:rPr>
          <w:rFonts w:ascii="inherit" w:eastAsia="宋体" w:hAnsi="inherit" w:cs="Times New Roman"/>
          <w:spacing w:val="-2"/>
          <w:kern w:val="0"/>
          <w:sz w:val="24"/>
          <w:szCs w:val="24"/>
        </w:rPr>
        <w:t>spring-cloud-stream</w:t>
      </w:r>
      <w:r w:rsidRPr="00E36C74">
        <w:rPr>
          <w:rFonts w:ascii="inherit" w:eastAsia="宋体" w:hAnsi="inherit" w:cs="Times New Roman"/>
          <w:spacing w:val="-2"/>
          <w:kern w:val="0"/>
          <w:sz w:val="24"/>
          <w:szCs w:val="24"/>
        </w:rPr>
        <w:t>应用程序。</w:t>
      </w:r>
      <w:r w:rsidRPr="00E36C74">
        <w:rPr>
          <w:rFonts w:ascii="inherit" w:eastAsia="宋体" w:hAnsi="inherit" w:cs="Times New Roman"/>
          <w:spacing w:val="-2"/>
          <w:kern w:val="0"/>
          <w:sz w:val="24"/>
          <w:szCs w:val="24"/>
        </w:rPr>
        <w:t>5</w:t>
      </w:r>
      <w:r w:rsidRPr="00E36C74">
        <w:rPr>
          <w:rFonts w:ascii="inherit" w:eastAsia="宋体" w:hAnsi="inherit" w:cs="Times New Roman"/>
          <w:spacing w:val="-2"/>
          <w:kern w:val="0"/>
          <w:sz w:val="24"/>
          <w:szCs w:val="24"/>
        </w:rPr>
        <w:t>秒内没有收到消息时终止。</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这些示例假定原始目的地是</w:t>
      </w:r>
      <w:r w:rsidRPr="00E36C74">
        <w:rPr>
          <w:rFonts w:ascii="DejaVu Sans Mono" w:eastAsia="宋体" w:hAnsi="DejaVu Sans Mono" w:cs="DejaVu Sans Mono"/>
          <w:kern w:val="0"/>
          <w:sz w:val="23"/>
          <w:szCs w:val="23"/>
          <w:shd w:val="clear" w:color="auto" w:fill="F7F7F8"/>
        </w:rPr>
        <w:t>so8400out</w:t>
      </w:r>
      <w:r w:rsidRPr="00E36C74">
        <w:rPr>
          <w:rFonts w:ascii="inherit" w:eastAsia="宋体" w:hAnsi="inherit" w:cs="Times New Roman"/>
          <w:spacing w:val="-2"/>
          <w:kern w:val="0"/>
          <w:sz w:val="24"/>
          <w:szCs w:val="24"/>
        </w:rPr>
        <w:t>，而消费者组是</w:t>
      </w:r>
      <w:r w:rsidRPr="00E36C74">
        <w:rPr>
          <w:rFonts w:ascii="DejaVu Sans Mono" w:eastAsia="宋体" w:hAnsi="DejaVu Sans Mono" w:cs="DejaVu Sans Mono"/>
          <w:kern w:val="0"/>
          <w:sz w:val="23"/>
          <w:szCs w:val="23"/>
          <w:shd w:val="clear" w:color="auto" w:fill="F7F7F8"/>
        </w:rPr>
        <w:t>so8400</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有几个注意事项</w:t>
      </w:r>
    </w:p>
    <w:p w:rsidR="00E36C74" w:rsidRPr="00E36C74" w:rsidRDefault="00E36C74" w:rsidP="00E36C74">
      <w:pPr>
        <w:widowControl/>
        <w:numPr>
          <w:ilvl w:val="0"/>
          <w:numId w:val="46"/>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当主应用程序未运行时，请考虑仅运行重新路由。否则，瞬态错误的重试将很快用尽。</w:t>
      </w:r>
    </w:p>
    <w:p w:rsidR="00E36C74" w:rsidRPr="00E36C74" w:rsidRDefault="00E36C74" w:rsidP="00E36C74">
      <w:pPr>
        <w:widowControl/>
        <w:numPr>
          <w:ilvl w:val="0"/>
          <w:numId w:val="46"/>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或者，使用两阶段方法</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使用此应用程序路由到第三个主题，另一个则从那里路由到主题。</w:t>
      </w:r>
    </w:p>
    <w:p w:rsidR="00E36C74" w:rsidRPr="00E36C74" w:rsidRDefault="00E36C74" w:rsidP="00E36C74">
      <w:pPr>
        <w:widowControl/>
        <w:numPr>
          <w:ilvl w:val="0"/>
          <w:numId w:val="46"/>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由于这种技术使用消息标头来跟踪重试，所以它不会与</w:t>
      </w:r>
      <w:r w:rsidRPr="00E36C74">
        <w:rPr>
          <w:rFonts w:ascii="DejaVu Sans Mono" w:eastAsia="宋体" w:hAnsi="DejaVu Sans Mono" w:cs="DejaVu Sans Mono"/>
          <w:kern w:val="0"/>
          <w:sz w:val="23"/>
          <w:szCs w:val="23"/>
          <w:shd w:val="clear" w:color="auto" w:fill="F7F7F8"/>
        </w:rPr>
        <w:t>headerMode=raw</w:t>
      </w:r>
      <w:r w:rsidRPr="00E36C74">
        <w:rPr>
          <w:rFonts w:ascii="inherit" w:eastAsia="宋体" w:hAnsi="inherit" w:cs="Times New Roman"/>
          <w:spacing w:val="-2"/>
          <w:kern w:val="0"/>
          <w:sz w:val="24"/>
          <w:szCs w:val="24"/>
        </w:rPr>
        <w:t>一起使用。在这种情况下，请考虑将一些数据添加到有效载荷（主应用程序可以忽略）。</w:t>
      </w:r>
    </w:p>
    <w:p w:rsidR="00E36C74" w:rsidRPr="00E36C74" w:rsidRDefault="00E36C74" w:rsidP="00E36C74">
      <w:pPr>
        <w:widowControl/>
        <w:numPr>
          <w:ilvl w:val="0"/>
          <w:numId w:val="46"/>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必须将</w:t>
      </w:r>
      <w:r w:rsidRPr="00E36C74">
        <w:rPr>
          <w:rFonts w:ascii="DejaVu Sans Mono" w:eastAsia="宋体" w:hAnsi="DejaVu Sans Mono" w:cs="DejaVu Sans Mono"/>
          <w:kern w:val="0"/>
          <w:sz w:val="23"/>
          <w:szCs w:val="23"/>
          <w:shd w:val="clear" w:color="auto" w:fill="F7F7F8"/>
        </w:rPr>
        <w:t>x-retries</w:t>
      </w:r>
      <w:r w:rsidRPr="00E36C74">
        <w:rPr>
          <w:rFonts w:ascii="inherit" w:eastAsia="宋体" w:hAnsi="inherit" w:cs="Times New Roman"/>
          <w:spacing w:val="-2"/>
          <w:kern w:val="0"/>
          <w:sz w:val="24"/>
          <w:szCs w:val="24"/>
        </w:rPr>
        <w:t>添加到</w:t>
      </w:r>
      <w:r w:rsidRPr="00E36C74">
        <w:rPr>
          <w:rFonts w:ascii="DejaVu Sans Mono" w:eastAsia="宋体" w:hAnsi="DejaVu Sans Mono" w:cs="DejaVu Sans Mono"/>
          <w:kern w:val="0"/>
          <w:sz w:val="23"/>
          <w:szCs w:val="23"/>
          <w:shd w:val="clear" w:color="auto" w:fill="F7F7F8"/>
        </w:rPr>
        <w:t>headers</w:t>
      </w:r>
      <w:r w:rsidRPr="00E36C74">
        <w:rPr>
          <w:rFonts w:ascii="inherit" w:eastAsia="宋体" w:hAnsi="inherit" w:cs="Times New Roman"/>
          <w:spacing w:val="-2"/>
          <w:kern w:val="0"/>
          <w:sz w:val="24"/>
          <w:szCs w:val="24"/>
        </w:rPr>
        <w:t>属性</w:t>
      </w:r>
      <w:r w:rsidRPr="00E36C74">
        <w:rPr>
          <w:rFonts w:ascii="DejaVu Sans Mono" w:eastAsia="宋体" w:hAnsi="DejaVu Sans Mono" w:cs="DejaVu Sans Mono"/>
          <w:kern w:val="0"/>
          <w:sz w:val="23"/>
          <w:szCs w:val="23"/>
          <w:shd w:val="clear" w:color="auto" w:fill="F7F7F8"/>
        </w:rPr>
        <w:t>spring.cloud.stream.kafka.binder.headers=x-retries</w:t>
      </w:r>
      <w:r w:rsidRPr="00E36C74">
        <w:rPr>
          <w:rFonts w:ascii="inherit" w:eastAsia="宋体" w:hAnsi="inherit" w:cs="Times New Roman"/>
          <w:spacing w:val="-2"/>
          <w:kern w:val="0"/>
          <w:sz w:val="24"/>
          <w:szCs w:val="24"/>
        </w:rPr>
        <w:t>和主应用程序，以便标头在应用程序之间传输。</w:t>
      </w:r>
    </w:p>
    <w:p w:rsidR="00E36C74" w:rsidRPr="00E36C74" w:rsidRDefault="00E36C74" w:rsidP="00E36C74">
      <w:pPr>
        <w:widowControl/>
        <w:numPr>
          <w:ilvl w:val="0"/>
          <w:numId w:val="46"/>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由于</w:t>
      </w:r>
      <w:r w:rsidRPr="00E36C74">
        <w:rPr>
          <w:rFonts w:ascii="inherit" w:eastAsia="宋体" w:hAnsi="inherit" w:cs="Times New Roman"/>
          <w:spacing w:val="-2"/>
          <w:kern w:val="0"/>
          <w:sz w:val="24"/>
          <w:szCs w:val="24"/>
        </w:rPr>
        <w:t>kafka</w:t>
      </w:r>
      <w:r w:rsidRPr="00E36C74">
        <w:rPr>
          <w:rFonts w:ascii="inherit" w:eastAsia="宋体" w:hAnsi="inherit" w:cs="Times New Roman"/>
          <w:spacing w:val="-2"/>
          <w:kern w:val="0"/>
          <w:sz w:val="24"/>
          <w:szCs w:val="24"/>
        </w:rPr>
        <w:t>是发布</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订阅，所以重播的消息将被发送给每个消费者组，即使是那些首次成功处理消息的消费者组。</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application.properties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spring.cloud.stream.bindings.input.group=so8400replay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spring.cloud.stream.bindings.input.destination=error.so8400out.so8400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spring.cloud.stream.bindings.output.destination=so8400out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spring.cloud.stream.bindings.output.producer.partitioned=true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spring.cloud.stream.bindings.parkingLot.destination=so8400in.parkingLot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spring.cloud.stream.bindings.parkingLot.producer.partitioned=true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spring.cloud.stream.kafka.binder.configuration.auto.offset.reset=earliest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spring.cloud.stream.kafka.binder.headers=x-retries</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应用</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@SpringBootApplication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@EnableBinding(TwoOutputProcessor.class)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ReRouteDlqKApplication implements CommandLineRunner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private static final String X_RETRIES_HEADER = "x-retries";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static void main(String[] args)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SpringApplication.run(ReRouteDlqKApplication.class, args).close();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private final AtomicInteger processed = new AtomicInteger();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@Autowired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private MessageChannel parkingLot;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@StreamListener(Processor.INPUT)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@SendTo(Processor.OUTPUT)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Message&lt;?&gt; reRoute(Message&lt;?&gt; failed)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processed.incrementAndGet();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Integer retries = failed.getHeaders().get(X_RETRIES_HEADER, Integer.class);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if (retries == null)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System.out.println("First retry for " + failed);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MessageBuilder.fromMessage(failed)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.setHeader(X_RETRIES_HEADER, new Integer(1))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.setHeader(BinderHeaders.PARTITION_OVERRIDE,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failed.getHeaders().get(KafkaHeaders.RECEIVED_PARTITION_ID))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.build();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else if (retries.intValue() &lt; 3)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System.out.println("Another retry for " + failed);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MessageBuilder.fromMessage(failed)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.setHeader(X_RETRIES_HEADER, new Integer(retries.intValue() + 1))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.setHeader(BinderHeaders.PARTITION_OVERRIDE,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failed.getHeaders().get(KafkaHeaders.RECEIVED_PARTITION_ID))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.build();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else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System.out.println("Retries exhausted for " + failed);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parkingLot.send(MessageBuilder.fromMessage(failed)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.setHeader(BinderHeaders.PARTITION_OVERRIDE,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failed.getHeaders().get(KafkaHeaders.RECEIVED_PARTITION_ID))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.build());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null;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void run(String... args) throws Exception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while (true)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int count = this.processed.get();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Thread.sleep(5000);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if (count == this.processed.get())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System.out.println("Idle, terminating");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interface TwoOutputProcessor extends Processor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@Output("parkingLot")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MessageChannel parkingLot();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RabbitMQ Binder</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用法</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对于使用</w:t>
      </w:r>
      <w:r w:rsidRPr="00E36C74">
        <w:rPr>
          <w:rFonts w:ascii="inherit" w:eastAsia="宋体" w:hAnsi="inherit" w:cs="Times New Roman"/>
          <w:spacing w:val="-2"/>
          <w:kern w:val="0"/>
          <w:sz w:val="24"/>
          <w:szCs w:val="24"/>
        </w:rPr>
        <w:t>RabbitMQ</w:t>
      </w:r>
      <w:r w:rsidRPr="00E36C74">
        <w:rPr>
          <w:rFonts w:ascii="inherit" w:eastAsia="宋体" w:hAnsi="inherit" w:cs="Times New Roman"/>
          <w:spacing w:val="-2"/>
          <w:kern w:val="0"/>
          <w:sz w:val="24"/>
          <w:szCs w:val="24"/>
        </w:rPr>
        <w:t>绑定器，您只需要使用以下</w:t>
      </w:r>
      <w:r w:rsidRPr="00E36C74">
        <w:rPr>
          <w:rFonts w:ascii="inherit" w:eastAsia="宋体" w:hAnsi="inherit" w:cs="Times New Roman"/>
          <w:spacing w:val="-2"/>
          <w:kern w:val="0"/>
          <w:sz w:val="24"/>
          <w:szCs w:val="24"/>
        </w:rPr>
        <w:t>Maven</w:t>
      </w:r>
      <w:r w:rsidRPr="00E36C74">
        <w:rPr>
          <w:rFonts w:ascii="inherit" w:eastAsia="宋体" w:hAnsi="inherit" w:cs="Times New Roman"/>
          <w:spacing w:val="-2"/>
          <w:kern w:val="0"/>
          <w:sz w:val="24"/>
          <w:szCs w:val="24"/>
        </w:rPr>
        <w:t>坐标将其添加到您的</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应用程序：</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&lt;artifactId&gt;spring-cloud-stream-binder-rabbit&lt;/artifactId&gt;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&lt;/dependency&gt;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或者，您也可以使用</w:t>
      </w:r>
      <w:r w:rsidRPr="00E36C74">
        <w:rPr>
          <w:rFonts w:ascii="inherit" w:eastAsia="宋体" w:hAnsi="inherit" w:cs="Times New Roman"/>
          <w:spacing w:val="-2"/>
          <w:kern w:val="0"/>
          <w:sz w:val="24"/>
          <w:szCs w:val="24"/>
        </w:rPr>
        <w:t>Spring Cloud Stream RabbitMQ</w:t>
      </w:r>
      <w:r w:rsidRPr="00E36C74">
        <w:rPr>
          <w:rFonts w:ascii="inherit" w:eastAsia="宋体" w:hAnsi="inherit" w:cs="Times New Roman"/>
          <w:spacing w:val="-2"/>
          <w:kern w:val="0"/>
          <w:sz w:val="24"/>
          <w:szCs w:val="24"/>
        </w:rPr>
        <w:t>入门。</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&lt;artifactId&gt;spring-cloud-starter-stream-rabbit&lt;/artifactId&gt;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&lt;/dependency&gt;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RabbitMQ Binder</w:t>
      </w:r>
      <w:r w:rsidRPr="00E36C74">
        <w:rPr>
          <w:rFonts w:ascii="Arial" w:eastAsia="宋体" w:hAnsi="Arial" w:cs="Arial"/>
          <w:color w:val="BA3925"/>
          <w:kern w:val="0"/>
          <w:sz w:val="41"/>
          <w:szCs w:val="41"/>
        </w:rPr>
        <w:t>概述</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以下可以看到</w:t>
      </w:r>
      <w:r w:rsidRPr="00E36C74">
        <w:rPr>
          <w:rFonts w:ascii="inherit" w:eastAsia="宋体" w:hAnsi="inherit" w:cs="Times New Roman"/>
          <w:spacing w:val="-2"/>
          <w:kern w:val="0"/>
          <w:sz w:val="24"/>
          <w:szCs w:val="24"/>
        </w:rPr>
        <w:t>RabbitMQ</w:t>
      </w:r>
      <w:r w:rsidRPr="00E36C74">
        <w:rPr>
          <w:rFonts w:ascii="inherit" w:eastAsia="宋体" w:hAnsi="inherit" w:cs="Times New Roman"/>
          <w:spacing w:val="-2"/>
          <w:kern w:val="0"/>
          <w:sz w:val="24"/>
          <w:szCs w:val="24"/>
        </w:rPr>
        <w:t>活页夹的操作简化图。</w:t>
      </w:r>
    </w:p>
    <w:p w:rsidR="00E36C74" w:rsidRPr="00E36C74" w:rsidRDefault="00E36C74" w:rsidP="00E36C74">
      <w:pPr>
        <w:widowControl/>
        <w:shd w:val="clear" w:color="auto" w:fill="FFFFFF"/>
        <w:jc w:val="left"/>
        <w:rPr>
          <w:rFonts w:ascii="Times New Roman" w:eastAsia="宋体" w:hAnsi="Times New Roman" w:cs="Times New Roman"/>
          <w:kern w:val="0"/>
          <w:sz w:val="24"/>
          <w:szCs w:val="24"/>
        </w:rPr>
      </w:pPr>
      <w:r w:rsidRPr="00E36C74">
        <w:rPr>
          <w:rFonts w:ascii="Times New Roman" w:eastAsia="宋体" w:hAnsi="Times New Roman" w:cs="Times New Roman"/>
          <w:noProof/>
          <w:kern w:val="0"/>
          <w:sz w:val="24"/>
          <w:szCs w:val="24"/>
        </w:rPr>
        <w:drawing>
          <wp:inline distT="0" distB="0" distL="0" distR="0">
            <wp:extent cx="2857500" cy="1466850"/>
            <wp:effectExtent l="0" t="0" r="0" b="0"/>
            <wp:docPr id="15" name="图片 15" descr="兔粘合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兔粘合剂"/>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857500" cy="1466850"/>
                    </a:xfrm>
                    <a:prstGeom prst="rect">
                      <a:avLst/>
                    </a:prstGeom>
                    <a:noFill/>
                    <a:ln>
                      <a:noFill/>
                    </a:ln>
                  </pic:spPr>
                </pic:pic>
              </a:graphicData>
            </a:graphic>
          </wp:inline>
        </w:drawing>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图</w:t>
      </w:r>
      <w:r w:rsidRPr="00E36C74">
        <w:rPr>
          <w:rFonts w:ascii="Times New Roman" w:eastAsia="宋体" w:hAnsi="Times New Roman" w:cs="Times New Roman"/>
          <w:i/>
          <w:iCs/>
          <w:color w:val="7A2518"/>
          <w:kern w:val="0"/>
          <w:sz w:val="24"/>
          <w:szCs w:val="24"/>
        </w:rPr>
        <w:t>14. RabbitMQ Binder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RabbitMQ Binder</w:t>
      </w:r>
      <w:r w:rsidRPr="00E36C74">
        <w:rPr>
          <w:rFonts w:ascii="inherit" w:eastAsia="宋体" w:hAnsi="inherit" w:cs="Times New Roman"/>
          <w:spacing w:val="-2"/>
          <w:kern w:val="0"/>
          <w:sz w:val="24"/>
          <w:szCs w:val="24"/>
        </w:rPr>
        <w:t>实现将每个目的地映射到</w:t>
      </w:r>
      <w:r w:rsidRPr="00E36C74">
        <w:rPr>
          <w:rFonts w:ascii="DejaVu Sans Mono" w:eastAsia="宋体" w:hAnsi="DejaVu Sans Mono" w:cs="DejaVu Sans Mono"/>
          <w:kern w:val="0"/>
          <w:sz w:val="23"/>
          <w:szCs w:val="23"/>
          <w:shd w:val="clear" w:color="auto" w:fill="F7F7F8"/>
        </w:rPr>
        <w:t>TopicExchange</w:t>
      </w:r>
      <w:r w:rsidRPr="00E36C74">
        <w:rPr>
          <w:rFonts w:ascii="inherit" w:eastAsia="宋体" w:hAnsi="inherit" w:cs="Times New Roman"/>
          <w:spacing w:val="-2"/>
          <w:kern w:val="0"/>
          <w:sz w:val="24"/>
          <w:szCs w:val="24"/>
        </w:rPr>
        <w:t>。对于每个消费者组，</w:t>
      </w:r>
      <w:r w:rsidRPr="00E36C74">
        <w:rPr>
          <w:rFonts w:ascii="DejaVu Sans Mono" w:eastAsia="宋体" w:hAnsi="DejaVu Sans Mono" w:cs="DejaVu Sans Mono"/>
          <w:kern w:val="0"/>
          <w:sz w:val="23"/>
          <w:szCs w:val="23"/>
          <w:shd w:val="clear" w:color="auto" w:fill="F7F7F8"/>
        </w:rPr>
        <w:t>Queue</w:t>
      </w:r>
      <w:r w:rsidRPr="00E36C74">
        <w:rPr>
          <w:rFonts w:ascii="inherit" w:eastAsia="宋体" w:hAnsi="inherit" w:cs="Times New Roman"/>
          <w:spacing w:val="-2"/>
          <w:kern w:val="0"/>
          <w:sz w:val="24"/>
          <w:szCs w:val="24"/>
        </w:rPr>
        <w:t>将绑定到该</w:t>
      </w:r>
      <w:r w:rsidRPr="00E36C74">
        <w:rPr>
          <w:rFonts w:ascii="DejaVu Sans Mono" w:eastAsia="宋体" w:hAnsi="DejaVu Sans Mono" w:cs="DejaVu Sans Mono"/>
          <w:kern w:val="0"/>
          <w:sz w:val="23"/>
          <w:szCs w:val="23"/>
          <w:shd w:val="clear" w:color="auto" w:fill="F7F7F8"/>
        </w:rPr>
        <w:t>TopicExchange</w:t>
      </w:r>
      <w:r w:rsidRPr="00E36C74">
        <w:rPr>
          <w:rFonts w:ascii="inherit" w:eastAsia="宋体" w:hAnsi="inherit" w:cs="Times New Roman"/>
          <w:spacing w:val="-2"/>
          <w:kern w:val="0"/>
          <w:sz w:val="24"/>
          <w:szCs w:val="24"/>
        </w:rPr>
        <w:t>。每个消费者实例对其组的</w:t>
      </w:r>
      <w:r w:rsidRPr="00E36C74">
        <w:rPr>
          <w:rFonts w:ascii="DejaVu Sans Mono" w:eastAsia="宋体" w:hAnsi="DejaVu Sans Mono" w:cs="DejaVu Sans Mono"/>
          <w:kern w:val="0"/>
          <w:sz w:val="23"/>
          <w:szCs w:val="23"/>
          <w:shd w:val="clear" w:color="auto" w:fill="F7F7F8"/>
        </w:rPr>
        <w:t>Queue</w:t>
      </w:r>
      <w:r w:rsidRPr="00E36C74">
        <w:rPr>
          <w:rFonts w:ascii="inherit" w:eastAsia="宋体" w:hAnsi="inherit" w:cs="Times New Roman"/>
          <w:spacing w:val="-2"/>
          <w:kern w:val="0"/>
          <w:sz w:val="24"/>
          <w:szCs w:val="24"/>
        </w:rPr>
        <w:t>具有相应的</w:t>
      </w:r>
      <w:r w:rsidRPr="00E36C74">
        <w:rPr>
          <w:rFonts w:ascii="inherit" w:eastAsia="宋体" w:hAnsi="inherit" w:cs="Times New Roman"/>
          <w:spacing w:val="-2"/>
          <w:kern w:val="0"/>
          <w:sz w:val="24"/>
          <w:szCs w:val="24"/>
        </w:rPr>
        <w:t>RabbitMQ </w:t>
      </w:r>
      <w:r w:rsidRPr="00E36C74">
        <w:rPr>
          <w:rFonts w:ascii="DejaVu Sans Mono" w:eastAsia="宋体" w:hAnsi="DejaVu Sans Mono" w:cs="DejaVu Sans Mono"/>
          <w:kern w:val="0"/>
          <w:sz w:val="23"/>
          <w:szCs w:val="23"/>
          <w:shd w:val="clear" w:color="auto" w:fill="F7F7F8"/>
        </w:rPr>
        <w:t>Consumer</w:t>
      </w:r>
      <w:r w:rsidRPr="00E36C74">
        <w:rPr>
          <w:rFonts w:ascii="inherit" w:eastAsia="宋体" w:hAnsi="inherit" w:cs="Times New Roman"/>
          <w:spacing w:val="-2"/>
          <w:kern w:val="0"/>
          <w:sz w:val="24"/>
          <w:szCs w:val="24"/>
        </w:rPr>
        <w:t>实例。对于分区生成器</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消费者，队列后缀为分区索引，并使用分区索引作为路由密钥。</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使用</w:t>
      </w:r>
      <w:r w:rsidRPr="00E36C74">
        <w:rPr>
          <w:rFonts w:ascii="DejaVu Sans Mono" w:eastAsia="宋体" w:hAnsi="DejaVu Sans Mono" w:cs="DejaVu Sans Mono"/>
          <w:kern w:val="0"/>
          <w:sz w:val="23"/>
          <w:szCs w:val="23"/>
          <w:shd w:val="clear" w:color="auto" w:fill="F7F7F8"/>
        </w:rPr>
        <w:t>autoBindDlq</w:t>
      </w:r>
      <w:r w:rsidRPr="00E36C74">
        <w:rPr>
          <w:rFonts w:ascii="inherit" w:eastAsia="宋体" w:hAnsi="inherit" w:cs="Times New Roman"/>
          <w:spacing w:val="-2"/>
          <w:kern w:val="0"/>
          <w:sz w:val="24"/>
          <w:szCs w:val="24"/>
        </w:rPr>
        <w:t>选项，您可以选择配置绑定器来创建和配置死信队列（</w:t>
      </w:r>
      <w:r w:rsidRPr="00E36C74">
        <w:rPr>
          <w:rFonts w:ascii="inherit" w:eastAsia="宋体" w:hAnsi="inherit" w:cs="Times New Roman"/>
          <w:spacing w:val="-2"/>
          <w:kern w:val="0"/>
          <w:sz w:val="24"/>
          <w:szCs w:val="24"/>
        </w:rPr>
        <w:t>DLQ</w:t>
      </w:r>
      <w:r w:rsidRPr="00E36C74">
        <w:rPr>
          <w:rFonts w:ascii="inherit" w:eastAsia="宋体" w:hAnsi="inherit" w:cs="Times New Roman"/>
          <w:spacing w:val="-2"/>
          <w:kern w:val="0"/>
          <w:sz w:val="24"/>
          <w:szCs w:val="24"/>
        </w:rPr>
        <w:t>）（以及死信交换</w:t>
      </w:r>
      <w:r w:rsidRPr="00E36C74">
        <w:rPr>
          <w:rFonts w:ascii="DejaVu Sans Mono" w:eastAsia="宋体" w:hAnsi="DejaVu Sans Mono" w:cs="DejaVu Sans Mono"/>
          <w:kern w:val="0"/>
          <w:sz w:val="23"/>
          <w:szCs w:val="23"/>
          <w:shd w:val="clear" w:color="auto" w:fill="F7F7F8"/>
        </w:rPr>
        <w:t>DLX</w:t>
      </w:r>
      <w:r w:rsidRPr="00E36C74">
        <w:rPr>
          <w:rFonts w:ascii="inherit" w:eastAsia="宋体" w:hAnsi="inherit" w:cs="Times New Roman"/>
          <w:spacing w:val="-2"/>
          <w:kern w:val="0"/>
          <w:sz w:val="24"/>
          <w:szCs w:val="24"/>
        </w:rPr>
        <w:t>）。死信队列具有目标名称，附有</w:t>
      </w:r>
      <w:r w:rsidRPr="00E36C74">
        <w:rPr>
          <w:rFonts w:ascii="DejaVu Sans Mono" w:eastAsia="宋体" w:hAnsi="DejaVu Sans Mono" w:cs="DejaVu Sans Mono"/>
          <w:kern w:val="0"/>
          <w:sz w:val="23"/>
          <w:szCs w:val="23"/>
          <w:shd w:val="clear" w:color="auto" w:fill="F7F7F8"/>
        </w:rPr>
        <w:t>.dlq</w:t>
      </w:r>
      <w:r w:rsidRPr="00E36C74">
        <w:rPr>
          <w:rFonts w:ascii="inherit" w:eastAsia="宋体" w:hAnsi="inherit" w:cs="Times New Roman"/>
          <w:spacing w:val="-2"/>
          <w:kern w:val="0"/>
          <w:sz w:val="24"/>
          <w:szCs w:val="24"/>
        </w:rPr>
        <w:t>。如果重试启用（</w:t>
      </w:r>
      <w:r w:rsidRPr="00E36C74">
        <w:rPr>
          <w:rFonts w:ascii="DejaVu Sans Mono" w:eastAsia="宋体" w:hAnsi="DejaVu Sans Mono" w:cs="DejaVu Sans Mono"/>
          <w:kern w:val="0"/>
          <w:sz w:val="23"/>
          <w:szCs w:val="23"/>
          <w:shd w:val="clear" w:color="auto" w:fill="F7F7F8"/>
        </w:rPr>
        <w:t>maxAttempts &gt; 1</w:t>
      </w:r>
      <w:r w:rsidRPr="00E36C74">
        <w:rPr>
          <w:rFonts w:ascii="inherit" w:eastAsia="宋体" w:hAnsi="inherit" w:cs="Times New Roman"/>
          <w:spacing w:val="-2"/>
          <w:kern w:val="0"/>
          <w:sz w:val="24"/>
          <w:szCs w:val="24"/>
        </w:rPr>
        <w:t>），则会将失败的消息传递到</w:t>
      </w:r>
      <w:r w:rsidRPr="00E36C74">
        <w:rPr>
          <w:rFonts w:ascii="inherit" w:eastAsia="宋体" w:hAnsi="inherit" w:cs="Times New Roman"/>
          <w:spacing w:val="-2"/>
          <w:kern w:val="0"/>
          <w:sz w:val="24"/>
          <w:szCs w:val="24"/>
        </w:rPr>
        <w:t>DLQ</w:t>
      </w:r>
      <w:r w:rsidRPr="00E36C74">
        <w:rPr>
          <w:rFonts w:ascii="inherit" w:eastAsia="宋体" w:hAnsi="inherit" w:cs="Times New Roman"/>
          <w:spacing w:val="-2"/>
          <w:kern w:val="0"/>
          <w:sz w:val="24"/>
          <w:szCs w:val="24"/>
        </w:rPr>
        <w:t>。如果禁用重试（</w:t>
      </w:r>
      <w:r w:rsidRPr="00E36C74">
        <w:rPr>
          <w:rFonts w:ascii="DejaVu Sans Mono" w:eastAsia="宋体" w:hAnsi="DejaVu Sans Mono" w:cs="DejaVu Sans Mono"/>
          <w:kern w:val="0"/>
          <w:sz w:val="23"/>
          <w:szCs w:val="23"/>
          <w:shd w:val="clear" w:color="auto" w:fill="F7F7F8"/>
        </w:rPr>
        <w:t>maxAttempts = 1</w:t>
      </w:r>
      <w:r w:rsidRPr="00E36C74">
        <w:rPr>
          <w:rFonts w:ascii="inherit" w:eastAsia="宋体" w:hAnsi="inherit" w:cs="Times New Roman"/>
          <w:spacing w:val="-2"/>
          <w:kern w:val="0"/>
          <w:sz w:val="24"/>
          <w:szCs w:val="24"/>
        </w:rPr>
        <w:t>），则应将</w:t>
      </w:r>
      <w:r w:rsidRPr="00E36C74">
        <w:rPr>
          <w:rFonts w:ascii="DejaVu Sans Mono" w:eastAsia="宋体" w:hAnsi="DejaVu Sans Mono" w:cs="DejaVu Sans Mono"/>
          <w:kern w:val="0"/>
          <w:sz w:val="23"/>
          <w:szCs w:val="23"/>
          <w:shd w:val="clear" w:color="auto" w:fill="F7F7F8"/>
        </w:rPr>
        <w:t>requeueRejected</w:t>
      </w:r>
      <w:r w:rsidRPr="00E36C74">
        <w:rPr>
          <w:rFonts w:ascii="inherit" w:eastAsia="宋体" w:hAnsi="inherit" w:cs="Times New Roman"/>
          <w:spacing w:val="-2"/>
          <w:kern w:val="0"/>
          <w:sz w:val="24"/>
          <w:szCs w:val="24"/>
        </w:rPr>
        <w:t>设置为</w:t>
      </w:r>
      <w:r w:rsidRPr="00E36C74">
        <w:rPr>
          <w:rFonts w:ascii="DejaVu Sans Mono" w:eastAsia="宋体" w:hAnsi="DejaVu Sans Mono" w:cs="DejaVu Sans Mono"/>
          <w:kern w:val="0"/>
          <w:sz w:val="23"/>
          <w:szCs w:val="23"/>
          <w:shd w:val="clear" w:color="auto" w:fill="F7F7F8"/>
        </w:rPr>
        <w:t>false</w:t>
      </w:r>
      <w:r w:rsidRPr="00E36C74">
        <w:rPr>
          <w:rFonts w:ascii="inherit" w:eastAsia="宋体" w:hAnsi="inherit" w:cs="Times New Roman"/>
          <w:spacing w:val="-2"/>
          <w:kern w:val="0"/>
          <w:sz w:val="24"/>
          <w:szCs w:val="24"/>
        </w:rPr>
        <w:t>（默认），以使失败的消息将路由到</w:t>
      </w:r>
      <w:r w:rsidRPr="00E36C74">
        <w:rPr>
          <w:rFonts w:ascii="inherit" w:eastAsia="宋体" w:hAnsi="inherit" w:cs="Times New Roman"/>
          <w:spacing w:val="-2"/>
          <w:kern w:val="0"/>
          <w:sz w:val="24"/>
          <w:szCs w:val="24"/>
        </w:rPr>
        <w:t>DLQ</w:t>
      </w:r>
      <w:r w:rsidRPr="00E36C74">
        <w:rPr>
          <w:rFonts w:ascii="inherit" w:eastAsia="宋体" w:hAnsi="inherit" w:cs="Times New Roman"/>
          <w:spacing w:val="-2"/>
          <w:kern w:val="0"/>
          <w:sz w:val="24"/>
          <w:szCs w:val="24"/>
        </w:rPr>
        <w:t>，而不是重新排队。此外，</w:t>
      </w:r>
      <w:r w:rsidRPr="00E36C74">
        <w:rPr>
          <w:rFonts w:ascii="DejaVu Sans Mono" w:eastAsia="宋体" w:hAnsi="DejaVu Sans Mono" w:cs="DejaVu Sans Mono"/>
          <w:kern w:val="0"/>
          <w:sz w:val="23"/>
          <w:szCs w:val="23"/>
          <w:shd w:val="clear" w:color="auto" w:fill="F7F7F8"/>
        </w:rPr>
        <w:t>republishToDlq</w:t>
      </w:r>
      <w:r w:rsidRPr="00E36C74">
        <w:rPr>
          <w:rFonts w:ascii="inherit" w:eastAsia="宋体" w:hAnsi="inherit" w:cs="Times New Roman"/>
          <w:spacing w:val="-2"/>
          <w:kern w:val="0"/>
          <w:sz w:val="24"/>
          <w:szCs w:val="24"/>
        </w:rPr>
        <w:t>导致绑定器向</w:t>
      </w:r>
      <w:r w:rsidRPr="00E36C74">
        <w:rPr>
          <w:rFonts w:ascii="inherit" w:eastAsia="宋体" w:hAnsi="inherit" w:cs="Times New Roman"/>
          <w:spacing w:val="-2"/>
          <w:kern w:val="0"/>
          <w:sz w:val="24"/>
          <w:szCs w:val="24"/>
        </w:rPr>
        <w:t>DLQ</w:t>
      </w:r>
      <w:r w:rsidRPr="00E36C74">
        <w:rPr>
          <w:rFonts w:ascii="inherit" w:eastAsia="宋体" w:hAnsi="inherit" w:cs="Times New Roman"/>
          <w:spacing w:val="-2"/>
          <w:kern w:val="0"/>
          <w:sz w:val="24"/>
          <w:szCs w:val="24"/>
        </w:rPr>
        <w:t>发布失败的消息（而不是拒绝它）</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这使得能够将标题中的附加信息添加到消息中，例如</w:t>
      </w:r>
      <w:r w:rsidRPr="00E36C74">
        <w:rPr>
          <w:rFonts w:ascii="DejaVu Sans Mono" w:eastAsia="宋体" w:hAnsi="DejaVu Sans Mono" w:cs="DejaVu Sans Mono"/>
          <w:kern w:val="0"/>
          <w:sz w:val="23"/>
          <w:szCs w:val="23"/>
          <w:shd w:val="clear" w:color="auto" w:fill="F7F7F8"/>
        </w:rPr>
        <w:t>x-exception-stacktrace</w:t>
      </w:r>
      <w:r w:rsidRPr="00E36C74">
        <w:rPr>
          <w:rFonts w:ascii="inherit" w:eastAsia="宋体" w:hAnsi="inherit" w:cs="Times New Roman"/>
          <w:spacing w:val="-2"/>
          <w:kern w:val="0"/>
          <w:sz w:val="24"/>
          <w:szCs w:val="24"/>
        </w:rPr>
        <w:t>头中的堆栈跟踪。此选项不需要重试启用</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一次尝试后，您可以重新发布失败的消息。从</w:t>
      </w:r>
      <w:r w:rsidRPr="00E36C74">
        <w:rPr>
          <w:rFonts w:ascii="inherit" w:eastAsia="宋体" w:hAnsi="inherit" w:cs="Times New Roman"/>
          <w:i/>
          <w:iCs/>
          <w:spacing w:val="-2"/>
          <w:kern w:val="0"/>
          <w:sz w:val="24"/>
          <w:szCs w:val="24"/>
        </w:rPr>
        <w:t>版本</w:t>
      </w:r>
      <w:r w:rsidRPr="00E36C74">
        <w:rPr>
          <w:rFonts w:ascii="inherit" w:eastAsia="宋体" w:hAnsi="inherit" w:cs="Times New Roman"/>
          <w:i/>
          <w:iCs/>
          <w:spacing w:val="-2"/>
          <w:kern w:val="0"/>
          <w:sz w:val="24"/>
          <w:szCs w:val="24"/>
        </w:rPr>
        <w:t>1.2</w:t>
      </w:r>
      <w:r w:rsidRPr="00E36C74">
        <w:rPr>
          <w:rFonts w:ascii="inherit" w:eastAsia="宋体" w:hAnsi="inherit" w:cs="Times New Roman"/>
          <w:spacing w:val="-2"/>
          <w:kern w:val="0"/>
          <w:sz w:val="24"/>
          <w:szCs w:val="24"/>
        </w:rPr>
        <w:t>开始，您可以配置重新发布的消息传递模式</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见财产</w:t>
      </w:r>
      <w:r w:rsidRPr="00E36C74">
        <w:rPr>
          <w:rFonts w:ascii="DejaVu Sans Mono" w:eastAsia="宋体" w:hAnsi="DejaVu Sans Mono" w:cs="DejaVu Sans Mono"/>
          <w:kern w:val="0"/>
          <w:sz w:val="23"/>
          <w:szCs w:val="23"/>
          <w:shd w:val="clear" w:color="auto" w:fill="F7F7F8"/>
        </w:rPr>
        <w:t>republishDeliveryMode</w:t>
      </w:r>
      <w:r w:rsidRPr="00E36C74">
        <w:rPr>
          <w:rFonts w:ascii="inherit" w:eastAsia="宋体" w:hAnsi="inherit" w:cs="Times New Roman"/>
          <w:spacing w:val="-2"/>
          <w:kern w:val="0"/>
          <w:sz w:val="24"/>
          <w:szCs w:val="24"/>
        </w:rPr>
        <w:t>。</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021128619"/>
              <w:rPr>
                <w:rFonts w:ascii="Arial" w:eastAsia="宋体" w:hAnsi="Arial" w:cs="Arial"/>
                <w:b/>
                <w:bCs/>
                <w:caps/>
                <w:kern w:val="0"/>
                <w:sz w:val="24"/>
                <w:szCs w:val="24"/>
              </w:rPr>
            </w:pPr>
            <w:r w:rsidRPr="00E36C74">
              <w:rPr>
                <w:rFonts w:ascii="Arial" w:eastAsia="宋体" w:hAnsi="Arial" w:cs="Arial"/>
                <w:b/>
                <w:bCs/>
                <w:caps/>
                <w:kern w:val="0"/>
                <w:sz w:val="24"/>
                <w:szCs w:val="24"/>
              </w:rPr>
              <w:t>重要</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将</w:t>
            </w:r>
            <w:r w:rsidRPr="00E36C74">
              <w:rPr>
                <w:rFonts w:ascii="DejaVu Sans Mono" w:eastAsia="宋体" w:hAnsi="DejaVu Sans Mono" w:cs="DejaVu Sans Mono"/>
                <w:kern w:val="0"/>
                <w:sz w:val="23"/>
                <w:szCs w:val="23"/>
                <w:shd w:val="clear" w:color="auto" w:fill="F7F7F8"/>
              </w:rPr>
              <w:t>requeueRejected</w:t>
            </w:r>
            <w:r w:rsidRPr="00E36C74">
              <w:rPr>
                <w:rFonts w:ascii="宋体" w:eastAsia="宋体" w:hAnsi="宋体" w:cs="宋体"/>
                <w:spacing w:val="-2"/>
                <w:kern w:val="0"/>
                <w:sz w:val="24"/>
                <w:szCs w:val="24"/>
              </w:rPr>
              <w:t>设置为</w:t>
            </w:r>
            <w:r w:rsidRPr="00E36C74">
              <w:rPr>
                <w:rFonts w:ascii="DejaVu Sans Mono" w:eastAsia="宋体" w:hAnsi="DejaVu Sans Mono" w:cs="DejaVu Sans Mono"/>
                <w:kern w:val="0"/>
                <w:sz w:val="23"/>
                <w:szCs w:val="23"/>
                <w:shd w:val="clear" w:color="auto" w:fill="F7F7F8"/>
              </w:rPr>
              <w:t>true</w:t>
            </w:r>
            <w:r w:rsidRPr="00E36C74">
              <w:rPr>
                <w:rFonts w:ascii="宋体" w:eastAsia="宋体" w:hAnsi="宋体" w:cs="宋体"/>
                <w:spacing w:val="-2"/>
                <w:kern w:val="0"/>
                <w:sz w:val="24"/>
                <w:szCs w:val="24"/>
              </w:rPr>
              <w:t>将导致消息被重新排序并重新发送，这可能不是您想要的，除非故障问题是短暂的。一般来说，最好通过将</w:t>
            </w:r>
            <w:r w:rsidRPr="00E36C74">
              <w:rPr>
                <w:rFonts w:ascii="DejaVu Sans Mono" w:eastAsia="宋体" w:hAnsi="DejaVu Sans Mono" w:cs="DejaVu Sans Mono"/>
                <w:kern w:val="0"/>
                <w:sz w:val="23"/>
                <w:szCs w:val="23"/>
                <w:shd w:val="clear" w:color="auto" w:fill="F7F7F8"/>
              </w:rPr>
              <w:t>maxAttempts</w:t>
            </w:r>
            <w:r w:rsidRPr="00E36C74">
              <w:rPr>
                <w:rFonts w:ascii="宋体" w:eastAsia="宋体" w:hAnsi="宋体" w:cs="宋体"/>
                <w:spacing w:val="-2"/>
                <w:kern w:val="0"/>
                <w:sz w:val="24"/>
                <w:szCs w:val="24"/>
              </w:rPr>
              <w:t>设置为大于1，或将</w:t>
            </w:r>
            <w:r w:rsidRPr="00E36C74">
              <w:rPr>
                <w:rFonts w:ascii="DejaVu Sans Mono" w:eastAsia="宋体" w:hAnsi="DejaVu Sans Mono" w:cs="DejaVu Sans Mono"/>
                <w:kern w:val="0"/>
                <w:sz w:val="23"/>
                <w:szCs w:val="23"/>
                <w:shd w:val="clear" w:color="auto" w:fill="F7F7F8"/>
              </w:rPr>
              <w:t>republishToDlq</w:t>
            </w:r>
            <w:r w:rsidRPr="00E36C74">
              <w:rPr>
                <w:rFonts w:ascii="宋体" w:eastAsia="宋体" w:hAnsi="宋体" w:cs="宋体"/>
                <w:spacing w:val="-2"/>
                <w:kern w:val="0"/>
                <w:sz w:val="24"/>
                <w:szCs w:val="24"/>
              </w:rPr>
              <w:t>设置为</w:t>
            </w:r>
            <w:r w:rsidRPr="00E36C74">
              <w:rPr>
                <w:rFonts w:ascii="DejaVu Sans Mono" w:eastAsia="宋体" w:hAnsi="DejaVu Sans Mono" w:cs="DejaVu Sans Mono"/>
                <w:kern w:val="0"/>
                <w:sz w:val="23"/>
                <w:szCs w:val="23"/>
                <w:shd w:val="clear" w:color="auto" w:fill="F7F7F8"/>
              </w:rPr>
              <w:t>true</w:t>
            </w:r>
            <w:r w:rsidRPr="00E36C74">
              <w:rPr>
                <w:rFonts w:ascii="宋体" w:eastAsia="宋体" w:hAnsi="宋体" w:cs="宋体"/>
                <w:spacing w:val="-2"/>
                <w:kern w:val="0"/>
                <w:sz w:val="24"/>
                <w:szCs w:val="24"/>
              </w:rPr>
              <w:t>来启用binder内的重试。</w:t>
            </w:r>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有关这些属性的更多信息，请参阅</w:t>
      </w:r>
      <w:hyperlink r:id="rId155" w:anchor="rabbit-binder-properties" w:history="1">
        <w:r w:rsidRPr="00E36C74">
          <w:rPr>
            <w:rFonts w:ascii="inherit" w:eastAsia="宋体" w:hAnsi="inherit" w:cs="Times New Roman"/>
            <w:color w:val="2156A5"/>
            <w:spacing w:val="-2"/>
            <w:kern w:val="0"/>
            <w:sz w:val="24"/>
            <w:szCs w:val="24"/>
            <w:u w:val="single"/>
          </w:rPr>
          <w:t>RabbitMQ Binder Properties</w:t>
        </w:r>
      </w:hyperlink>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框架不提供消耗死信消息（或重新路由到主队列）的任何标准机制。</w:t>
      </w:r>
      <w:hyperlink r:id="rId156" w:anchor="rabbit-dlq-processing" w:history="1">
        <w:r w:rsidRPr="00E36C74">
          <w:rPr>
            <w:rFonts w:ascii="inherit" w:eastAsia="宋体" w:hAnsi="inherit" w:cs="Times New Roman"/>
            <w:color w:val="2156A5"/>
            <w:spacing w:val="-2"/>
            <w:kern w:val="0"/>
            <w:sz w:val="24"/>
            <w:szCs w:val="24"/>
            <w:u w:val="single"/>
          </w:rPr>
          <w:t>Dead-Letter</w:t>
        </w:r>
        <w:r w:rsidRPr="00E36C74">
          <w:rPr>
            <w:rFonts w:ascii="inherit" w:eastAsia="宋体" w:hAnsi="inherit" w:cs="Times New Roman"/>
            <w:color w:val="2156A5"/>
            <w:spacing w:val="-2"/>
            <w:kern w:val="0"/>
            <w:sz w:val="24"/>
            <w:szCs w:val="24"/>
            <w:u w:val="single"/>
          </w:rPr>
          <w:t>队列处理</w:t>
        </w:r>
      </w:hyperlink>
      <w:r w:rsidRPr="00E36C74">
        <w:rPr>
          <w:rFonts w:ascii="inherit" w:eastAsia="宋体" w:hAnsi="inherit" w:cs="Times New Roman"/>
          <w:spacing w:val="-2"/>
          <w:kern w:val="0"/>
          <w:sz w:val="24"/>
          <w:szCs w:val="24"/>
        </w:rPr>
        <w:t>中描述了一些选项。</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在</w:t>
            </w:r>
            <w:r w:rsidRPr="00E36C74">
              <w:rPr>
                <w:rFonts w:ascii="inherit" w:eastAsia="宋体" w:hAnsi="inherit" w:cs="宋体"/>
                <w:spacing w:val="-2"/>
                <w:kern w:val="0"/>
                <w:sz w:val="24"/>
                <w:szCs w:val="24"/>
              </w:rPr>
              <w:t>Spring Cloud Stream</w:t>
            </w:r>
            <w:r w:rsidRPr="00E36C74">
              <w:rPr>
                <w:rFonts w:ascii="inherit" w:eastAsia="宋体" w:hAnsi="inherit" w:cs="宋体"/>
                <w:spacing w:val="-2"/>
                <w:kern w:val="0"/>
                <w:sz w:val="24"/>
                <w:szCs w:val="24"/>
              </w:rPr>
              <w:t>应用程序中使用</w:t>
            </w:r>
            <w:r w:rsidRPr="00E36C74">
              <w:rPr>
                <w:rFonts w:ascii="inherit" w:eastAsia="宋体" w:hAnsi="inherit" w:cs="宋体"/>
                <w:b/>
                <w:bCs/>
                <w:spacing w:val="-1"/>
                <w:kern w:val="0"/>
                <w:sz w:val="24"/>
                <w:szCs w:val="24"/>
              </w:rPr>
              <w:t>多个</w:t>
            </w:r>
            <w:r w:rsidRPr="00E36C74">
              <w:rPr>
                <w:rFonts w:ascii="inherit" w:eastAsia="宋体" w:hAnsi="inherit" w:cs="宋体"/>
                <w:spacing w:val="-2"/>
                <w:kern w:val="0"/>
                <w:sz w:val="24"/>
                <w:szCs w:val="24"/>
              </w:rPr>
              <w:t> RabbitMQ</w:t>
            </w:r>
            <w:r w:rsidRPr="00E36C74">
              <w:rPr>
                <w:rFonts w:ascii="inherit" w:eastAsia="宋体" w:hAnsi="inherit" w:cs="宋体"/>
                <w:spacing w:val="-2"/>
                <w:kern w:val="0"/>
                <w:sz w:val="24"/>
                <w:szCs w:val="24"/>
              </w:rPr>
              <w:t>绑定器时，禁用</w:t>
            </w:r>
            <w:r w:rsidRPr="00E36C74">
              <w:rPr>
                <w:rFonts w:ascii="inherit" w:eastAsia="宋体" w:hAnsi="inherit" w:cs="宋体"/>
                <w:spacing w:val="-2"/>
                <w:kern w:val="0"/>
                <w:sz w:val="24"/>
                <w:szCs w:val="24"/>
              </w:rPr>
              <w:t>“RabbitAutoConfiguration”</w:t>
            </w:r>
            <w:r w:rsidRPr="00E36C74">
              <w:rPr>
                <w:rFonts w:ascii="inherit" w:eastAsia="宋体" w:hAnsi="inherit" w:cs="宋体"/>
                <w:spacing w:val="-2"/>
                <w:kern w:val="0"/>
                <w:sz w:val="24"/>
                <w:szCs w:val="24"/>
              </w:rPr>
              <w:t>以避免将</w:t>
            </w:r>
            <w:r w:rsidRPr="00E36C74">
              <w:rPr>
                <w:rFonts w:ascii="inherit" w:eastAsia="宋体" w:hAnsi="inherit" w:cs="宋体"/>
                <w:spacing w:val="-2"/>
                <w:kern w:val="0"/>
                <w:sz w:val="24"/>
                <w:szCs w:val="24"/>
              </w:rPr>
              <w:t>RabbitAutoConfiguration</w:t>
            </w:r>
            <w:r w:rsidRPr="00E36C74">
              <w:rPr>
                <w:rFonts w:ascii="inherit" w:eastAsia="宋体" w:hAnsi="inherit" w:cs="宋体"/>
                <w:spacing w:val="-2"/>
                <w:kern w:val="0"/>
                <w:sz w:val="24"/>
                <w:szCs w:val="24"/>
              </w:rPr>
              <w:t>应用于两个绑定器的相同配置很重要。</w:t>
            </w:r>
          </w:p>
        </w:tc>
      </w:tr>
    </w:tbl>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配置选项</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本节包含特定于</w:t>
      </w:r>
      <w:r w:rsidRPr="00E36C74">
        <w:rPr>
          <w:rFonts w:ascii="inherit" w:eastAsia="宋体" w:hAnsi="inherit" w:cs="Times New Roman"/>
          <w:spacing w:val="-2"/>
          <w:kern w:val="0"/>
          <w:sz w:val="24"/>
          <w:szCs w:val="24"/>
        </w:rPr>
        <w:t>RabbitMQ Binder</w:t>
      </w:r>
      <w:r w:rsidRPr="00E36C74">
        <w:rPr>
          <w:rFonts w:ascii="inherit" w:eastAsia="宋体" w:hAnsi="inherit" w:cs="Times New Roman"/>
          <w:spacing w:val="-2"/>
          <w:kern w:val="0"/>
          <w:sz w:val="24"/>
          <w:szCs w:val="24"/>
        </w:rPr>
        <w:t>和绑定频道的设置。</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有关通用绑定配置选项和属性，请参阅</w:t>
      </w:r>
      <w:hyperlink r:id="rId157" w:anchor="configuration-options" w:history="1">
        <w:r w:rsidRPr="00E36C74">
          <w:rPr>
            <w:rFonts w:ascii="inherit" w:eastAsia="宋体" w:hAnsi="inherit" w:cs="Times New Roman"/>
            <w:color w:val="2156A5"/>
            <w:spacing w:val="-2"/>
            <w:kern w:val="0"/>
            <w:sz w:val="24"/>
            <w:szCs w:val="24"/>
            <w:u w:val="single"/>
          </w:rPr>
          <w:t>Spring Cloud Stream</w:t>
        </w:r>
        <w:r w:rsidRPr="00E36C74">
          <w:rPr>
            <w:rFonts w:ascii="inherit" w:eastAsia="宋体" w:hAnsi="inherit" w:cs="Times New Roman"/>
            <w:color w:val="2156A5"/>
            <w:spacing w:val="-2"/>
            <w:kern w:val="0"/>
            <w:sz w:val="24"/>
            <w:szCs w:val="24"/>
            <w:u w:val="single"/>
          </w:rPr>
          <w:t>核心文档</w:t>
        </w:r>
      </w:hyperlink>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RabbitMQ Binder Properties</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默认情况下，</w:t>
      </w:r>
      <w:r w:rsidRPr="00E36C74">
        <w:rPr>
          <w:rFonts w:ascii="inherit" w:eastAsia="宋体" w:hAnsi="inherit" w:cs="Times New Roman"/>
          <w:spacing w:val="-2"/>
          <w:kern w:val="0"/>
          <w:sz w:val="24"/>
          <w:szCs w:val="24"/>
        </w:rPr>
        <w:t>RabbitMQ binder</w:t>
      </w:r>
      <w:r w:rsidRPr="00E36C74">
        <w:rPr>
          <w:rFonts w:ascii="inherit" w:eastAsia="宋体" w:hAnsi="inherit" w:cs="Times New Roman"/>
          <w:spacing w:val="-2"/>
          <w:kern w:val="0"/>
          <w:sz w:val="24"/>
          <w:szCs w:val="24"/>
        </w:rPr>
        <w:t>使用</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的</w:t>
      </w:r>
      <w:r w:rsidRPr="00E36C74">
        <w:rPr>
          <w:rFonts w:ascii="DejaVu Sans Mono" w:eastAsia="宋体" w:hAnsi="DejaVu Sans Mono" w:cs="DejaVu Sans Mono"/>
          <w:kern w:val="0"/>
          <w:sz w:val="23"/>
          <w:szCs w:val="23"/>
          <w:shd w:val="clear" w:color="auto" w:fill="F7F7F8"/>
        </w:rPr>
        <w:t>ConnectionFactory</w:t>
      </w:r>
      <w:r w:rsidRPr="00E36C74">
        <w:rPr>
          <w:rFonts w:ascii="inherit" w:eastAsia="宋体" w:hAnsi="inherit" w:cs="Times New Roman"/>
          <w:spacing w:val="-2"/>
          <w:kern w:val="0"/>
          <w:sz w:val="24"/>
          <w:szCs w:val="24"/>
        </w:rPr>
        <w:t>，因此它支持</w:t>
      </w:r>
      <w:r w:rsidRPr="00E36C74">
        <w:rPr>
          <w:rFonts w:ascii="inherit" w:eastAsia="宋体" w:hAnsi="inherit" w:cs="Times New Roman"/>
          <w:spacing w:val="-2"/>
          <w:kern w:val="0"/>
          <w:sz w:val="24"/>
          <w:szCs w:val="24"/>
        </w:rPr>
        <w:t>RabbitMQ</w:t>
      </w:r>
      <w:r w:rsidRPr="00E36C74">
        <w:rPr>
          <w:rFonts w:ascii="inherit" w:eastAsia="宋体" w:hAnsi="inherit" w:cs="Times New Roman"/>
          <w:spacing w:val="-2"/>
          <w:kern w:val="0"/>
          <w:sz w:val="24"/>
          <w:szCs w:val="24"/>
        </w:rPr>
        <w:t>的所有</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配置选项。（有关参考，请参阅</w:t>
      </w:r>
      <w:hyperlink r:id="rId158" w:anchor="common-application-properties" w:history="1">
        <w:r w:rsidRPr="00E36C74">
          <w:rPr>
            <w:rFonts w:ascii="inherit" w:eastAsia="宋体" w:hAnsi="inherit" w:cs="Times New Roman"/>
            <w:color w:val="2156A5"/>
            <w:spacing w:val="-2"/>
            <w:kern w:val="0"/>
            <w:sz w:val="24"/>
            <w:szCs w:val="24"/>
            <w:u w:val="single"/>
          </w:rPr>
          <w:t>Spring Boot</w:t>
        </w:r>
        <w:r w:rsidRPr="00E36C74">
          <w:rPr>
            <w:rFonts w:ascii="inherit" w:eastAsia="宋体" w:hAnsi="inherit" w:cs="Times New Roman"/>
            <w:color w:val="2156A5"/>
            <w:spacing w:val="-2"/>
            <w:kern w:val="0"/>
            <w:sz w:val="24"/>
            <w:szCs w:val="24"/>
            <w:u w:val="single"/>
          </w:rPr>
          <w:t>文档</w:t>
        </w:r>
      </w:hyperlink>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RabbitMQ</w:t>
      </w:r>
      <w:r w:rsidRPr="00E36C74">
        <w:rPr>
          <w:rFonts w:ascii="inherit" w:eastAsia="宋体" w:hAnsi="inherit" w:cs="Times New Roman"/>
          <w:spacing w:val="-2"/>
          <w:kern w:val="0"/>
          <w:sz w:val="24"/>
          <w:szCs w:val="24"/>
        </w:rPr>
        <w:t>配置选项使用</w:t>
      </w:r>
      <w:r w:rsidRPr="00E36C74">
        <w:rPr>
          <w:rFonts w:ascii="DejaVu Sans Mono" w:eastAsia="宋体" w:hAnsi="DejaVu Sans Mono" w:cs="DejaVu Sans Mono"/>
          <w:kern w:val="0"/>
          <w:sz w:val="23"/>
          <w:szCs w:val="23"/>
          <w:shd w:val="clear" w:color="auto" w:fill="F7F7F8"/>
        </w:rPr>
        <w:t>spring.rabbitmq</w:t>
      </w:r>
      <w:r w:rsidRPr="00E36C74">
        <w:rPr>
          <w:rFonts w:ascii="inherit" w:eastAsia="宋体" w:hAnsi="inherit" w:cs="Times New Roman"/>
          <w:spacing w:val="-2"/>
          <w:kern w:val="0"/>
          <w:sz w:val="24"/>
          <w:szCs w:val="24"/>
        </w:rPr>
        <w:t>前缀。</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除</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选项之外，</w:t>
      </w:r>
      <w:r w:rsidRPr="00E36C74">
        <w:rPr>
          <w:rFonts w:ascii="inherit" w:eastAsia="宋体" w:hAnsi="inherit" w:cs="Times New Roman"/>
          <w:spacing w:val="-2"/>
          <w:kern w:val="0"/>
          <w:sz w:val="24"/>
          <w:szCs w:val="24"/>
        </w:rPr>
        <w:t>RabbitMQ binder</w:t>
      </w:r>
      <w:r w:rsidRPr="00E36C74">
        <w:rPr>
          <w:rFonts w:ascii="inherit" w:eastAsia="宋体" w:hAnsi="inherit" w:cs="Times New Roman"/>
          <w:spacing w:val="-2"/>
          <w:kern w:val="0"/>
          <w:sz w:val="24"/>
          <w:szCs w:val="24"/>
        </w:rPr>
        <w:t>还支持以下属性：</w:t>
      </w:r>
    </w:p>
    <w:p w:rsidR="00E36C74" w:rsidRPr="00E36C74" w:rsidRDefault="00E36C74" w:rsidP="00E36C74">
      <w:pPr>
        <w:widowControl/>
        <w:shd w:val="clear" w:color="auto" w:fill="FFFFFF"/>
        <w:spacing w:after="75"/>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spring.cloud.stream.rabbit.binder.adminAddresses</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RabbitMQ</w:t>
      </w:r>
      <w:r w:rsidRPr="00E36C74">
        <w:rPr>
          <w:rFonts w:ascii="inherit" w:eastAsia="宋体" w:hAnsi="inherit" w:cs="Times New Roman"/>
          <w:spacing w:val="-2"/>
          <w:kern w:val="0"/>
          <w:sz w:val="24"/>
          <w:szCs w:val="24"/>
        </w:rPr>
        <w:t>管理插件网址的逗号分隔列表。仅在</w:t>
      </w:r>
      <w:r w:rsidRPr="00E36C74">
        <w:rPr>
          <w:rFonts w:ascii="DejaVu Sans Mono" w:eastAsia="宋体" w:hAnsi="DejaVu Sans Mono" w:cs="DejaVu Sans Mono"/>
          <w:kern w:val="0"/>
          <w:sz w:val="23"/>
          <w:szCs w:val="23"/>
          <w:shd w:val="clear" w:color="auto" w:fill="F7F7F8"/>
        </w:rPr>
        <w:t>nodes</w:t>
      </w:r>
      <w:r w:rsidRPr="00E36C74">
        <w:rPr>
          <w:rFonts w:ascii="inherit" w:eastAsia="宋体" w:hAnsi="inherit" w:cs="Times New Roman"/>
          <w:spacing w:val="-2"/>
          <w:kern w:val="0"/>
          <w:sz w:val="24"/>
          <w:szCs w:val="24"/>
        </w:rPr>
        <w:t>包含多个条目时使用。此列表中的每个条目必须在</w:t>
      </w:r>
      <w:r w:rsidRPr="00E36C74">
        <w:rPr>
          <w:rFonts w:ascii="DejaVu Sans Mono" w:eastAsia="宋体" w:hAnsi="DejaVu Sans Mono" w:cs="DejaVu Sans Mono"/>
          <w:kern w:val="0"/>
          <w:sz w:val="23"/>
          <w:szCs w:val="23"/>
          <w:shd w:val="clear" w:color="auto" w:fill="F7F7F8"/>
        </w:rPr>
        <w:t>spring.rabbitmq.addresses</w:t>
      </w:r>
      <w:r w:rsidRPr="00E36C74">
        <w:rPr>
          <w:rFonts w:ascii="inherit" w:eastAsia="宋体" w:hAnsi="inherit" w:cs="Times New Roman"/>
          <w:spacing w:val="-2"/>
          <w:kern w:val="0"/>
          <w:sz w:val="24"/>
          <w:szCs w:val="24"/>
        </w:rPr>
        <w:t>中具有相应的条目。</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默认值：空。</w:t>
      </w:r>
    </w:p>
    <w:p w:rsidR="00E36C74" w:rsidRPr="00E36C74" w:rsidRDefault="00E36C74" w:rsidP="00E36C74">
      <w:pPr>
        <w:widowControl/>
        <w:shd w:val="clear" w:color="auto" w:fill="FFFFFF"/>
        <w:spacing w:after="75"/>
        <w:ind w:left="27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spring.cloud.stream.rabbit.binder.nodes</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RabbitMQ</w:t>
      </w:r>
      <w:r w:rsidRPr="00E36C74">
        <w:rPr>
          <w:rFonts w:ascii="inherit" w:eastAsia="宋体" w:hAnsi="inherit" w:cs="Times New Roman"/>
          <w:spacing w:val="-2"/>
          <w:kern w:val="0"/>
          <w:sz w:val="24"/>
          <w:szCs w:val="24"/>
        </w:rPr>
        <w:t>节点名称的逗号分隔列表。当多个条目用于查找队列所在的服务器地址时。此列表中的每个条目必须在</w:t>
      </w:r>
      <w:r w:rsidRPr="00E36C74">
        <w:rPr>
          <w:rFonts w:ascii="DejaVu Sans Mono" w:eastAsia="宋体" w:hAnsi="DejaVu Sans Mono" w:cs="DejaVu Sans Mono"/>
          <w:kern w:val="0"/>
          <w:sz w:val="23"/>
          <w:szCs w:val="23"/>
          <w:shd w:val="clear" w:color="auto" w:fill="F7F7F8"/>
        </w:rPr>
        <w:t>spring.rabbitmq.addresses</w:t>
      </w:r>
      <w:r w:rsidRPr="00E36C74">
        <w:rPr>
          <w:rFonts w:ascii="inherit" w:eastAsia="宋体" w:hAnsi="inherit" w:cs="Times New Roman"/>
          <w:spacing w:val="-2"/>
          <w:kern w:val="0"/>
          <w:sz w:val="24"/>
          <w:szCs w:val="24"/>
        </w:rPr>
        <w:t>中具有相应的条目。</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默认值：空。</w:t>
      </w:r>
    </w:p>
    <w:p w:rsidR="00E36C74" w:rsidRPr="00E36C74" w:rsidRDefault="00E36C74" w:rsidP="00E36C74">
      <w:pPr>
        <w:widowControl/>
        <w:shd w:val="clear" w:color="auto" w:fill="FFFFFF"/>
        <w:spacing w:after="75"/>
        <w:ind w:left="54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spring.cloud.stream.rabbit.binder.compressionLevel</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压缩绑定的压缩级别。见</w:t>
      </w:r>
      <w:r w:rsidRPr="00E36C74">
        <w:rPr>
          <w:rFonts w:ascii="DejaVu Sans Mono" w:eastAsia="宋体" w:hAnsi="DejaVu Sans Mono" w:cs="DejaVu Sans Mono"/>
          <w:kern w:val="0"/>
          <w:sz w:val="23"/>
          <w:szCs w:val="23"/>
          <w:shd w:val="clear" w:color="auto" w:fill="F7F7F8"/>
        </w:rPr>
        <w:t>java.util.zip.Deflater</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1</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BEST_LEVEL</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RabbitMQ</w:t>
      </w:r>
      <w:r w:rsidRPr="00E36C74">
        <w:rPr>
          <w:rFonts w:ascii="Arial" w:eastAsia="宋体" w:hAnsi="Arial" w:cs="Arial"/>
          <w:color w:val="BA3925"/>
          <w:kern w:val="0"/>
          <w:sz w:val="35"/>
          <w:szCs w:val="35"/>
        </w:rPr>
        <w:t>消费者</w:t>
      </w:r>
      <w:r w:rsidRPr="00E36C74">
        <w:rPr>
          <w:rFonts w:ascii="Arial" w:eastAsia="宋体" w:hAnsi="Arial" w:cs="Arial"/>
          <w:color w:val="BA3925"/>
          <w:kern w:val="0"/>
          <w:sz w:val="35"/>
          <w:szCs w:val="35"/>
        </w:rPr>
        <w:t>Properties</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以下属性仅适用于</w:t>
      </w:r>
      <w:r w:rsidRPr="00E36C74">
        <w:rPr>
          <w:rFonts w:ascii="inherit" w:eastAsia="宋体" w:hAnsi="inherit" w:cs="Times New Roman"/>
          <w:spacing w:val="-2"/>
          <w:kern w:val="0"/>
          <w:sz w:val="24"/>
          <w:szCs w:val="24"/>
        </w:rPr>
        <w:t>Rabbit</w:t>
      </w:r>
      <w:r w:rsidRPr="00E36C74">
        <w:rPr>
          <w:rFonts w:ascii="inherit" w:eastAsia="宋体" w:hAnsi="inherit" w:cs="Times New Roman"/>
          <w:spacing w:val="-2"/>
          <w:kern w:val="0"/>
          <w:sz w:val="24"/>
          <w:szCs w:val="24"/>
        </w:rPr>
        <w:t>消费者，并且必须以</w:t>
      </w:r>
      <w:r w:rsidRPr="00E36C74">
        <w:rPr>
          <w:rFonts w:ascii="DejaVu Sans Mono" w:eastAsia="宋体" w:hAnsi="DejaVu Sans Mono" w:cs="DejaVu Sans Mono"/>
          <w:kern w:val="0"/>
          <w:sz w:val="23"/>
          <w:szCs w:val="23"/>
          <w:shd w:val="clear" w:color="auto" w:fill="F7F7F8"/>
        </w:rPr>
        <w:t>spring.cloud.stream.rabbit.bindings.&lt;channelName&gt;.consumer.</w:t>
      </w:r>
      <w:r w:rsidRPr="00E36C74">
        <w:rPr>
          <w:rFonts w:ascii="inherit" w:eastAsia="宋体" w:hAnsi="inherit" w:cs="Times New Roman"/>
          <w:spacing w:val="-2"/>
          <w:kern w:val="0"/>
          <w:sz w:val="24"/>
          <w:szCs w:val="24"/>
        </w:rPr>
        <w:t>为前缀。</w:t>
      </w:r>
    </w:p>
    <w:p w:rsidR="00E36C74" w:rsidRPr="00E36C74" w:rsidRDefault="00E36C74" w:rsidP="00E36C74">
      <w:pPr>
        <w:widowControl/>
        <w:shd w:val="clear" w:color="auto" w:fill="FFFFFF"/>
        <w:spacing w:after="75"/>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acknowledgeMode</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确认模式。</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AUTO</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27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autoBindDlq</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是否自动声明</w:t>
      </w:r>
      <w:r w:rsidRPr="00E36C74">
        <w:rPr>
          <w:rFonts w:ascii="inherit" w:eastAsia="宋体" w:hAnsi="inherit" w:cs="Times New Roman"/>
          <w:spacing w:val="-2"/>
          <w:kern w:val="0"/>
          <w:sz w:val="24"/>
          <w:szCs w:val="24"/>
        </w:rPr>
        <w:t>DLQ</w:t>
      </w:r>
      <w:r w:rsidRPr="00E36C74">
        <w:rPr>
          <w:rFonts w:ascii="inherit" w:eastAsia="宋体" w:hAnsi="inherit" w:cs="Times New Roman"/>
          <w:spacing w:val="-2"/>
          <w:kern w:val="0"/>
          <w:sz w:val="24"/>
          <w:szCs w:val="24"/>
        </w:rPr>
        <w:t>并将其绑定到绑定器</w:t>
      </w:r>
      <w:r w:rsidRPr="00E36C74">
        <w:rPr>
          <w:rFonts w:ascii="inherit" w:eastAsia="宋体" w:hAnsi="inherit" w:cs="Times New Roman"/>
          <w:spacing w:val="-2"/>
          <w:kern w:val="0"/>
          <w:sz w:val="24"/>
          <w:szCs w:val="24"/>
        </w:rPr>
        <w:t>DLX</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false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54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bindingRoutingKey</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将队列绑定到交换机的路由密钥（如果</w:t>
      </w:r>
      <w:r w:rsidRPr="00E36C74">
        <w:rPr>
          <w:rFonts w:ascii="DejaVu Sans Mono" w:eastAsia="宋体" w:hAnsi="DejaVu Sans Mono" w:cs="DejaVu Sans Mono"/>
          <w:kern w:val="0"/>
          <w:sz w:val="23"/>
          <w:szCs w:val="23"/>
          <w:shd w:val="clear" w:color="auto" w:fill="F7F7F8"/>
        </w:rPr>
        <w:t>bindQueue</w:t>
      </w:r>
      <w:r w:rsidRPr="00E36C74">
        <w:rPr>
          <w:rFonts w:ascii="inherit" w:eastAsia="宋体" w:hAnsi="inherit" w:cs="Times New Roman"/>
          <w:spacing w:val="-2"/>
          <w:kern w:val="0"/>
          <w:sz w:val="24"/>
          <w:szCs w:val="24"/>
        </w:rPr>
        <w:t>为</w:t>
      </w:r>
      <w:r w:rsidRPr="00E36C74">
        <w:rPr>
          <w:rFonts w:ascii="DejaVu Sans Mono" w:eastAsia="宋体" w:hAnsi="DejaVu Sans Mono" w:cs="DejaVu Sans Mono"/>
          <w:kern w:val="0"/>
          <w:sz w:val="23"/>
          <w:szCs w:val="23"/>
          <w:shd w:val="clear" w:color="auto" w:fill="F7F7F8"/>
        </w:rPr>
        <w:t>true</w:t>
      </w:r>
      <w:r w:rsidRPr="00E36C74">
        <w:rPr>
          <w:rFonts w:ascii="inherit" w:eastAsia="宋体" w:hAnsi="inherit" w:cs="Times New Roman"/>
          <w:spacing w:val="-2"/>
          <w:kern w:val="0"/>
          <w:sz w:val="24"/>
          <w:szCs w:val="24"/>
        </w:rPr>
        <w:t>）。将附加分区目的地</w:t>
      </w:r>
      <w:r w:rsidRPr="00E36C74">
        <w:rPr>
          <w:rFonts w:ascii="DejaVu Sans Mono" w:eastAsia="宋体" w:hAnsi="DejaVu Sans Mono" w:cs="DejaVu Sans Mono"/>
          <w:kern w:val="0"/>
          <w:sz w:val="23"/>
          <w:szCs w:val="23"/>
          <w:shd w:val="clear" w:color="auto" w:fill="F7F7F8"/>
        </w:rPr>
        <w:t>-&lt;instanceIndex&gt;</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81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bindQueue</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是否将队列绑定到目的地交换机？如果您已经设置了自己的基础设施并且先前已经创建</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绑定了队列，请设置为</w:t>
      </w:r>
      <w:r w:rsidRPr="00E36C74">
        <w:rPr>
          <w:rFonts w:ascii="DejaVu Sans Mono" w:eastAsia="宋体" w:hAnsi="DejaVu Sans Mono" w:cs="DejaVu Sans Mono"/>
          <w:kern w:val="0"/>
          <w:sz w:val="23"/>
          <w:szCs w:val="23"/>
          <w:shd w:val="clear" w:color="auto" w:fill="F7F7F8"/>
        </w:rPr>
        <w:t>false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true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108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deadLetterQueueName</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DLQ</w:t>
      </w:r>
      <w:r w:rsidRPr="00E36C74">
        <w:rPr>
          <w:rFonts w:ascii="inherit" w:eastAsia="宋体" w:hAnsi="inherit" w:cs="Times New Roman"/>
          <w:spacing w:val="-2"/>
          <w:kern w:val="0"/>
          <w:sz w:val="24"/>
          <w:szCs w:val="24"/>
        </w:rPr>
        <w:t>的名称</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prefix+destination.dlq</w:t>
      </w:r>
    </w:p>
    <w:p w:rsidR="00E36C74" w:rsidRPr="00E36C74" w:rsidRDefault="00E36C74" w:rsidP="00E36C74">
      <w:pPr>
        <w:widowControl/>
        <w:shd w:val="clear" w:color="auto" w:fill="FFFFFF"/>
        <w:spacing w:after="75"/>
        <w:ind w:left="135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deadLetterExchange</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分配给队列的</w:t>
      </w:r>
      <w:r w:rsidRPr="00E36C74">
        <w:rPr>
          <w:rFonts w:ascii="inherit" w:eastAsia="宋体" w:hAnsi="inherit" w:cs="Times New Roman"/>
          <w:spacing w:val="-2"/>
          <w:kern w:val="0"/>
          <w:sz w:val="24"/>
          <w:szCs w:val="24"/>
        </w:rPr>
        <w:t>DLX; </w:t>
      </w:r>
      <w:r w:rsidRPr="00E36C74">
        <w:rPr>
          <w:rFonts w:ascii="inherit" w:eastAsia="宋体" w:hAnsi="inherit" w:cs="Times New Roman"/>
          <w:spacing w:val="-2"/>
          <w:kern w:val="0"/>
          <w:sz w:val="24"/>
          <w:szCs w:val="24"/>
        </w:rPr>
        <w:t>如果</w:t>
      </w:r>
      <w:r w:rsidRPr="00E36C74">
        <w:rPr>
          <w:rFonts w:ascii="inherit" w:eastAsia="宋体" w:hAnsi="inherit" w:cs="Times New Roman"/>
          <w:spacing w:val="-2"/>
          <w:kern w:val="0"/>
          <w:sz w:val="24"/>
          <w:szCs w:val="24"/>
        </w:rPr>
        <w:t>autoBindDlq</w:t>
      </w:r>
      <w:r w:rsidRPr="00E36C74">
        <w:rPr>
          <w:rFonts w:ascii="inherit" w:eastAsia="宋体" w:hAnsi="inherit" w:cs="Times New Roman"/>
          <w:spacing w:val="-2"/>
          <w:kern w:val="0"/>
          <w:sz w:val="24"/>
          <w:szCs w:val="24"/>
        </w:rPr>
        <w:t>为</w:t>
      </w:r>
      <w:r w:rsidRPr="00E36C74">
        <w:rPr>
          <w:rFonts w:ascii="inherit" w:eastAsia="宋体" w:hAnsi="inherit" w:cs="Times New Roman"/>
          <w:spacing w:val="-2"/>
          <w:kern w:val="0"/>
          <w:sz w:val="24"/>
          <w:szCs w:val="24"/>
        </w:rPr>
        <w:t>true</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inherit" w:eastAsia="宋体" w:hAnsi="inherit" w:cs="Times New Roman"/>
          <w:spacing w:val="-2"/>
          <w:kern w:val="0"/>
          <w:sz w:val="24"/>
          <w:szCs w:val="24"/>
        </w:rPr>
        <w:t>'prefix + DLX'</w:t>
      </w:r>
    </w:p>
    <w:p w:rsidR="00E36C74" w:rsidRPr="00E36C74" w:rsidRDefault="00E36C74" w:rsidP="00E36C74">
      <w:pPr>
        <w:widowControl/>
        <w:shd w:val="clear" w:color="auto" w:fill="FFFFFF"/>
        <w:spacing w:after="75"/>
        <w:ind w:left="162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deadLetterRoutingKey</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一个死信路由密钥分配给队列</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如果</w:t>
      </w:r>
      <w:r w:rsidRPr="00E36C74">
        <w:rPr>
          <w:rFonts w:ascii="inherit" w:eastAsia="宋体" w:hAnsi="inherit" w:cs="Times New Roman"/>
          <w:spacing w:val="-2"/>
          <w:kern w:val="0"/>
          <w:sz w:val="24"/>
          <w:szCs w:val="24"/>
        </w:rPr>
        <w:t>autoBindDlq</w:t>
      </w:r>
      <w:r w:rsidRPr="00E36C74">
        <w:rPr>
          <w:rFonts w:ascii="inherit" w:eastAsia="宋体" w:hAnsi="inherit" w:cs="Times New Roman"/>
          <w:spacing w:val="-2"/>
          <w:kern w:val="0"/>
          <w:sz w:val="24"/>
          <w:szCs w:val="24"/>
        </w:rPr>
        <w:t>为</w:t>
      </w:r>
      <w:r w:rsidRPr="00E36C74">
        <w:rPr>
          <w:rFonts w:ascii="inherit" w:eastAsia="宋体" w:hAnsi="inherit" w:cs="Times New Roman"/>
          <w:spacing w:val="-2"/>
          <w:kern w:val="0"/>
          <w:sz w:val="24"/>
          <w:szCs w:val="24"/>
        </w:rPr>
        <w:t>true</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destination</w:t>
      </w:r>
    </w:p>
    <w:p w:rsidR="00E36C74" w:rsidRPr="00E36C74" w:rsidRDefault="00E36C74" w:rsidP="00E36C74">
      <w:pPr>
        <w:widowControl/>
        <w:shd w:val="clear" w:color="auto" w:fill="FFFFFF"/>
        <w:spacing w:after="75"/>
        <w:ind w:left="189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declareExchange</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是否为目的地申报交换。</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true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216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delayedExchange</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是否将交换声明为</w:t>
      </w:r>
      <w:r w:rsidRPr="00E36C74">
        <w:rPr>
          <w:rFonts w:ascii="DejaVu Sans Mono" w:eastAsia="宋体" w:hAnsi="DejaVu Sans Mono" w:cs="DejaVu Sans Mono"/>
          <w:kern w:val="0"/>
          <w:sz w:val="23"/>
          <w:szCs w:val="23"/>
          <w:shd w:val="clear" w:color="auto" w:fill="F7F7F8"/>
        </w:rPr>
        <w:t>Delayed Message Exchange</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需要在代理上延迟的消息交换插件。</w:t>
      </w:r>
      <w:r w:rsidRPr="00E36C74">
        <w:rPr>
          <w:rFonts w:ascii="DejaVu Sans Mono" w:eastAsia="宋体" w:hAnsi="DejaVu Sans Mono" w:cs="DejaVu Sans Mono"/>
          <w:kern w:val="0"/>
          <w:sz w:val="23"/>
          <w:szCs w:val="23"/>
          <w:shd w:val="clear" w:color="auto" w:fill="F7F7F8"/>
        </w:rPr>
        <w:t>x-delayed-type</w:t>
      </w:r>
      <w:r w:rsidRPr="00E36C74">
        <w:rPr>
          <w:rFonts w:ascii="inherit" w:eastAsia="宋体" w:hAnsi="inherit" w:cs="Times New Roman"/>
          <w:spacing w:val="-2"/>
          <w:kern w:val="0"/>
          <w:sz w:val="24"/>
          <w:szCs w:val="24"/>
        </w:rPr>
        <w:t>参数设置为</w:t>
      </w:r>
      <w:r w:rsidRPr="00E36C74">
        <w:rPr>
          <w:rFonts w:ascii="DejaVu Sans Mono" w:eastAsia="宋体" w:hAnsi="DejaVu Sans Mono" w:cs="DejaVu Sans Mono"/>
          <w:kern w:val="0"/>
          <w:sz w:val="23"/>
          <w:szCs w:val="23"/>
          <w:shd w:val="clear" w:color="auto" w:fill="F7F7F8"/>
        </w:rPr>
        <w:t>exchangeType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false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243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dlqDeadLetterExchange</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w:t>
      </w:r>
      <w:r w:rsidRPr="00E36C74">
        <w:rPr>
          <w:rFonts w:ascii="inherit" w:eastAsia="宋体" w:hAnsi="inherit" w:cs="Times New Roman"/>
          <w:spacing w:val="-2"/>
          <w:kern w:val="0"/>
          <w:sz w:val="24"/>
          <w:szCs w:val="24"/>
        </w:rPr>
        <w:t>DLQ</w:t>
      </w:r>
      <w:r w:rsidRPr="00E36C74">
        <w:rPr>
          <w:rFonts w:ascii="inherit" w:eastAsia="宋体" w:hAnsi="inherit" w:cs="Times New Roman"/>
          <w:spacing w:val="-2"/>
          <w:kern w:val="0"/>
          <w:sz w:val="24"/>
          <w:szCs w:val="24"/>
        </w:rPr>
        <w:t>被声明，则将</w:t>
      </w:r>
      <w:r w:rsidRPr="00E36C74">
        <w:rPr>
          <w:rFonts w:ascii="inherit" w:eastAsia="宋体" w:hAnsi="inherit" w:cs="Times New Roman"/>
          <w:spacing w:val="-2"/>
          <w:kern w:val="0"/>
          <w:sz w:val="24"/>
          <w:szCs w:val="24"/>
        </w:rPr>
        <w:t>DLX</w:t>
      </w:r>
      <w:r w:rsidRPr="00E36C74">
        <w:rPr>
          <w:rFonts w:ascii="inherit" w:eastAsia="宋体" w:hAnsi="inherit" w:cs="Times New Roman"/>
          <w:spacing w:val="-2"/>
          <w:kern w:val="0"/>
          <w:sz w:val="24"/>
          <w:szCs w:val="24"/>
        </w:rPr>
        <w:t>分配给该队列</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none</w:t>
      </w:r>
    </w:p>
    <w:p w:rsidR="00E36C74" w:rsidRPr="00E36C74" w:rsidRDefault="00E36C74" w:rsidP="00E36C74">
      <w:pPr>
        <w:widowControl/>
        <w:shd w:val="clear" w:color="auto" w:fill="FFFFFF"/>
        <w:spacing w:after="75"/>
        <w:ind w:left="270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dlqDeadLetterRoutingKey</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w:t>
      </w:r>
      <w:r w:rsidRPr="00E36C74">
        <w:rPr>
          <w:rFonts w:ascii="inherit" w:eastAsia="宋体" w:hAnsi="inherit" w:cs="Times New Roman"/>
          <w:spacing w:val="-2"/>
          <w:kern w:val="0"/>
          <w:sz w:val="24"/>
          <w:szCs w:val="24"/>
        </w:rPr>
        <w:t>DLQ</w:t>
      </w:r>
      <w:r w:rsidRPr="00E36C74">
        <w:rPr>
          <w:rFonts w:ascii="inherit" w:eastAsia="宋体" w:hAnsi="inherit" w:cs="Times New Roman"/>
          <w:spacing w:val="-2"/>
          <w:kern w:val="0"/>
          <w:sz w:val="24"/>
          <w:szCs w:val="24"/>
        </w:rPr>
        <w:t>被声明，则会将一个死信路由密钥分配给该队列</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默认无</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none</w:t>
      </w:r>
    </w:p>
    <w:p w:rsidR="00E36C74" w:rsidRPr="00E36C74" w:rsidRDefault="00E36C74" w:rsidP="00E36C74">
      <w:pPr>
        <w:widowControl/>
        <w:shd w:val="clear" w:color="auto" w:fill="FFFFFF"/>
        <w:spacing w:after="75"/>
        <w:ind w:left="297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dlqExpires</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未使用的死信队列被删除多久（</w:t>
      </w:r>
      <w:r w:rsidRPr="00E36C74">
        <w:rPr>
          <w:rFonts w:ascii="inherit" w:eastAsia="宋体" w:hAnsi="inherit" w:cs="Times New Roman"/>
          <w:spacing w:val="-2"/>
          <w:kern w:val="0"/>
          <w:sz w:val="24"/>
          <w:szCs w:val="24"/>
        </w:rPr>
        <w:t>ms</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no expiration</w:t>
      </w:r>
    </w:p>
    <w:p w:rsidR="00E36C74" w:rsidRPr="00E36C74" w:rsidRDefault="00E36C74" w:rsidP="00E36C74">
      <w:pPr>
        <w:widowControl/>
        <w:shd w:val="clear" w:color="auto" w:fill="FFFFFF"/>
        <w:spacing w:after="75"/>
        <w:ind w:left="324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dlqMaxLength</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死信队列中的最大消息数</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no limit</w:t>
      </w:r>
    </w:p>
    <w:p w:rsidR="00E36C74" w:rsidRPr="00E36C74" w:rsidRDefault="00E36C74" w:rsidP="00E36C74">
      <w:pPr>
        <w:widowControl/>
        <w:shd w:val="clear" w:color="auto" w:fill="FFFFFF"/>
        <w:spacing w:after="75"/>
        <w:ind w:left="351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dlqMaxLengthBytes</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来自所有消息的死信队列中的最大字节数</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no limit</w:t>
      </w:r>
    </w:p>
    <w:p w:rsidR="00E36C74" w:rsidRPr="00E36C74" w:rsidRDefault="00E36C74" w:rsidP="00E36C74">
      <w:pPr>
        <w:widowControl/>
        <w:shd w:val="clear" w:color="auto" w:fill="FFFFFF"/>
        <w:spacing w:after="75"/>
        <w:ind w:left="378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dlqMaxPriority</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死信队列中消息的最大优先级（</w:t>
      </w:r>
      <w:r w:rsidRPr="00E36C74">
        <w:rPr>
          <w:rFonts w:ascii="inherit" w:eastAsia="宋体" w:hAnsi="inherit" w:cs="Times New Roman"/>
          <w:spacing w:val="-2"/>
          <w:kern w:val="0"/>
          <w:sz w:val="24"/>
          <w:szCs w:val="24"/>
        </w:rPr>
        <w:t>0-255</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none</w:t>
      </w:r>
    </w:p>
    <w:p w:rsidR="00E36C74" w:rsidRPr="00E36C74" w:rsidRDefault="00E36C74" w:rsidP="00E36C74">
      <w:pPr>
        <w:widowControl/>
        <w:shd w:val="clear" w:color="auto" w:fill="FFFFFF"/>
        <w:spacing w:after="75"/>
        <w:ind w:left="405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dlqTtl</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声明（</w:t>
      </w:r>
      <w:r w:rsidRPr="00E36C74">
        <w:rPr>
          <w:rFonts w:ascii="inherit" w:eastAsia="宋体" w:hAnsi="inherit" w:cs="Times New Roman"/>
          <w:spacing w:val="-2"/>
          <w:kern w:val="0"/>
          <w:sz w:val="24"/>
          <w:szCs w:val="24"/>
        </w:rPr>
        <w:t>ms</w:t>
      </w:r>
      <w:r w:rsidRPr="00E36C74">
        <w:rPr>
          <w:rFonts w:ascii="inherit" w:eastAsia="宋体" w:hAnsi="inherit" w:cs="Times New Roman"/>
          <w:spacing w:val="-2"/>
          <w:kern w:val="0"/>
          <w:sz w:val="24"/>
          <w:szCs w:val="24"/>
        </w:rPr>
        <w:t>）时默认适用于死信队列的时间</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no limit</w:t>
      </w:r>
    </w:p>
    <w:p w:rsidR="00E36C74" w:rsidRPr="00E36C74" w:rsidRDefault="00E36C74" w:rsidP="00E36C74">
      <w:pPr>
        <w:widowControl/>
        <w:shd w:val="clear" w:color="auto" w:fill="FFFFFF"/>
        <w:spacing w:after="75"/>
        <w:ind w:left="432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durableSubscription</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订阅是否应该耐用。仅当</w:t>
      </w:r>
      <w:r w:rsidRPr="00E36C74">
        <w:rPr>
          <w:rFonts w:ascii="DejaVu Sans Mono" w:eastAsia="宋体" w:hAnsi="DejaVu Sans Mono" w:cs="DejaVu Sans Mono"/>
          <w:kern w:val="0"/>
          <w:sz w:val="23"/>
          <w:szCs w:val="23"/>
          <w:shd w:val="clear" w:color="auto" w:fill="F7F7F8"/>
        </w:rPr>
        <w:t>group</w:t>
      </w:r>
      <w:r w:rsidRPr="00E36C74">
        <w:rPr>
          <w:rFonts w:ascii="inherit" w:eastAsia="宋体" w:hAnsi="inherit" w:cs="Times New Roman"/>
          <w:spacing w:val="-2"/>
          <w:kern w:val="0"/>
          <w:sz w:val="24"/>
          <w:szCs w:val="24"/>
        </w:rPr>
        <w:t>也被设置时才有效。</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true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459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exchangeAutoDelete</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w:t>
      </w:r>
      <w:r w:rsidRPr="00E36C74">
        <w:rPr>
          <w:rFonts w:ascii="DejaVu Sans Mono" w:eastAsia="宋体" w:hAnsi="DejaVu Sans Mono" w:cs="DejaVu Sans Mono"/>
          <w:kern w:val="0"/>
          <w:sz w:val="23"/>
          <w:szCs w:val="23"/>
          <w:shd w:val="clear" w:color="auto" w:fill="F7F7F8"/>
        </w:rPr>
        <w:t>declareExchange</w:t>
      </w:r>
      <w:r w:rsidRPr="00E36C74">
        <w:rPr>
          <w:rFonts w:ascii="inherit" w:eastAsia="宋体" w:hAnsi="inherit" w:cs="Times New Roman"/>
          <w:spacing w:val="-2"/>
          <w:kern w:val="0"/>
          <w:sz w:val="24"/>
          <w:szCs w:val="24"/>
        </w:rPr>
        <w:t>为真，则交换机是否应该自动删除（删除最后一个队列后删除）。</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true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486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exchangeDurable</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w:t>
      </w:r>
      <w:r w:rsidRPr="00E36C74">
        <w:rPr>
          <w:rFonts w:ascii="DejaVu Sans Mono" w:eastAsia="宋体" w:hAnsi="DejaVu Sans Mono" w:cs="DejaVu Sans Mono"/>
          <w:kern w:val="0"/>
          <w:sz w:val="23"/>
          <w:szCs w:val="23"/>
          <w:shd w:val="clear" w:color="auto" w:fill="F7F7F8"/>
        </w:rPr>
        <w:t>declareExchange</w:t>
      </w:r>
      <w:r w:rsidRPr="00E36C74">
        <w:rPr>
          <w:rFonts w:ascii="inherit" w:eastAsia="宋体" w:hAnsi="inherit" w:cs="Times New Roman"/>
          <w:spacing w:val="-2"/>
          <w:kern w:val="0"/>
          <w:sz w:val="24"/>
          <w:szCs w:val="24"/>
        </w:rPr>
        <w:t>为真，则交换应该是否持久（经纪人重新启动）。</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true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513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exchangeType</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交换类型</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非分区目的地的</w:t>
      </w:r>
      <w:r w:rsidRPr="00E36C74">
        <w:rPr>
          <w:rFonts w:ascii="DejaVu Sans Mono" w:eastAsia="宋体" w:hAnsi="DejaVu Sans Mono" w:cs="DejaVu Sans Mono"/>
          <w:kern w:val="0"/>
          <w:sz w:val="23"/>
          <w:szCs w:val="23"/>
          <w:shd w:val="clear" w:color="auto" w:fill="F7F7F8"/>
        </w:rPr>
        <w:t>direct</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fanout</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topic</w:t>
      </w:r>
      <w:r w:rsidRPr="00E36C74">
        <w:rPr>
          <w:rFonts w:ascii="inherit" w:eastAsia="宋体" w:hAnsi="inherit" w:cs="Times New Roman"/>
          <w:spacing w:val="-2"/>
          <w:kern w:val="0"/>
          <w:sz w:val="24"/>
          <w:szCs w:val="24"/>
        </w:rPr>
        <w:t> </w:t>
      </w:r>
      <w:r w:rsidRPr="00E36C74">
        <w:rPr>
          <w:rFonts w:ascii="DejaVu Sans Mono" w:eastAsia="宋体" w:hAnsi="DejaVu Sans Mono" w:cs="DejaVu Sans Mono"/>
          <w:kern w:val="0"/>
          <w:sz w:val="23"/>
          <w:szCs w:val="23"/>
          <w:shd w:val="clear" w:color="auto" w:fill="F7F7F8"/>
        </w:rPr>
        <w:t>direct</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topic</w:t>
      </w:r>
      <w:r w:rsidRPr="00E36C74">
        <w:rPr>
          <w:rFonts w:ascii="inherit" w:eastAsia="宋体" w:hAnsi="inherit" w:cs="Times New Roman"/>
          <w:spacing w:val="-2"/>
          <w:kern w:val="0"/>
          <w:sz w:val="24"/>
          <w:szCs w:val="24"/>
        </w:rPr>
        <w:t>分区目的地。</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topic</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540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到期</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未使用的队列被删除多久（</w:t>
      </w:r>
      <w:r w:rsidRPr="00E36C74">
        <w:rPr>
          <w:rFonts w:ascii="inherit" w:eastAsia="宋体" w:hAnsi="inherit" w:cs="Times New Roman"/>
          <w:spacing w:val="-2"/>
          <w:kern w:val="0"/>
          <w:sz w:val="24"/>
          <w:szCs w:val="24"/>
        </w:rPr>
        <w:t>ms</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no expiration</w:t>
      </w:r>
    </w:p>
    <w:p w:rsidR="00E36C74" w:rsidRPr="00E36C74" w:rsidRDefault="00E36C74" w:rsidP="00E36C74">
      <w:pPr>
        <w:widowControl/>
        <w:shd w:val="clear" w:color="auto" w:fill="FFFFFF"/>
        <w:spacing w:after="75"/>
        <w:ind w:left="567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headerPatterns</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要从入站邮件映射的头文件。</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w:t>
      </w:r>
      <w:r w:rsidRPr="00E36C74">
        <w:rPr>
          <w:rFonts w:ascii="inherit" w:eastAsia="宋体" w:hAnsi="inherit" w:cs="Times New Roman"/>
          <w:spacing w:val="-2"/>
          <w:kern w:val="0"/>
          <w:sz w:val="24"/>
          <w:szCs w:val="24"/>
        </w:rPr>
        <w:t>（所有标题）。</w:t>
      </w:r>
    </w:p>
    <w:p w:rsidR="00E36C74" w:rsidRPr="00E36C74" w:rsidRDefault="00E36C74" w:rsidP="00E36C74">
      <w:pPr>
        <w:widowControl/>
        <w:shd w:val="clear" w:color="auto" w:fill="FFFFFF"/>
        <w:spacing w:after="75"/>
        <w:ind w:left="594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maxConcurrency</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最大消费者人数</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1</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621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最长长度</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队列中最大消息数</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no limit</w:t>
      </w:r>
    </w:p>
    <w:p w:rsidR="00E36C74" w:rsidRPr="00E36C74" w:rsidRDefault="00E36C74" w:rsidP="00E36C74">
      <w:pPr>
        <w:widowControl/>
        <w:shd w:val="clear" w:color="auto" w:fill="FFFFFF"/>
        <w:spacing w:after="75"/>
        <w:ind w:left="648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maxLengthBytes</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来自所有消息的队列中最大字节数</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w:t>
      </w:r>
      <w:r w:rsidRPr="00E36C74">
        <w:rPr>
          <w:rFonts w:ascii="DejaVu Sans Mono" w:eastAsia="宋体" w:hAnsi="DejaVu Sans Mono" w:cs="DejaVu Sans Mono"/>
          <w:kern w:val="0"/>
          <w:sz w:val="23"/>
          <w:szCs w:val="23"/>
          <w:shd w:val="clear" w:color="auto" w:fill="F7F7F8"/>
        </w:rPr>
        <w:t>no limit</w:t>
      </w:r>
    </w:p>
    <w:p w:rsidR="00E36C74" w:rsidRPr="00E36C74" w:rsidRDefault="00E36C74" w:rsidP="00E36C74">
      <w:pPr>
        <w:widowControl/>
        <w:shd w:val="clear" w:color="auto" w:fill="FFFFFF"/>
        <w:spacing w:after="75"/>
        <w:ind w:left="675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maxPriority</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队列中消息的最大优先级（</w:t>
      </w:r>
      <w:r w:rsidRPr="00E36C74">
        <w:rPr>
          <w:rFonts w:ascii="inherit" w:eastAsia="宋体" w:hAnsi="inherit" w:cs="Times New Roman"/>
          <w:spacing w:val="-2"/>
          <w:kern w:val="0"/>
          <w:sz w:val="24"/>
          <w:szCs w:val="24"/>
        </w:rPr>
        <w:t>0-255</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702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默认</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none</w:t>
      </w:r>
    </w:p>
    <w:p w:rsidR="00E36C74" w:rsidRPr="00E36C74" w:rsidRDefault="00E36C74" w:rsidP="00E36C74">
      <w:pPr>
        <w:widowControl/>
        <w:shd w:val="clear" w:color="auto" w:fill="FFFFFF"/>
        <w:spacing w:after="75"/>
        <w:ind w:left="729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预取</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预取计数。</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1</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756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字首</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要添加到</w:t>
      </w:r>
      <w:r w:rsidRPr="00E36C74">
        <w:rPr>
          <w:rFonts w:ascii="DejaVu Sans Mono" w:eastAsia="宋体" w:hAnsi="DejaVu Sans Mono" w:cs="DejaVu Sans Mono"/>
          <w:kern w:val="0"/>
          <w:sz w:val="23"/>
          <w:szCs w:val="23"/>
          <w:shd w:val="clear" w:color="auto" w:fill="F7F7F8"/>
        </w:rPr>
        <w:t>destination</w:t>
      </w:r>
      <w:r w:rsidRPr="00E36C74">
        <w:rPr>
          <w:rFonts w:ascii="inherit" w:eastAsia="宋体" w:hAnsi="inherit" w:cs="Times New Roman"/>
          <w:spacing w:val="-2"/>
          <w:kern w:val="0"/>
          <w:sz w:val="24"/>
          <w:szCs w:val="24"/>
        </w:rPr>
        <w:t>和队列名称的前缀。</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783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recoveryInterval</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连接恢复尝试之间的间隔，以毫秒为单位。</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5000</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810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requeueRejected</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在重试禁用或重新发布</w:t>
      </w:r>
      <w:r w:rsidRPr="00E36C74">
        <w:rPr>
          <w:rFonts w:ascii="inherit" w:eastAsia="宋体" w:hAnsi="inherit" w:cs="Times New Roman"/>
          <w:spacing w:val="-2"/>
          <w:kern w:val="0"/>
          <w:sz w:val="24"/>
          <w:szCs w:val="24"/>
        </w:rPr>
        <w:t>ToDlq</w:t>
      </w:r>
      <w:r w:rsidRPr="00E36C74">
        <w:rPr>
          <w:rFonts w:ascii="inherit" w:eastAsia="宋体" w:hAnsi="inherit" w:cs="Times New Roman"/>
          <w:spacing w:val="-2"/>
          <w:kern w:val="0"/>
          <w:sz w:val="24"/>
          <w:szCs w:val="24"/>
        </w:rPr>
        <w:t>是否为</w:t>
      </w:r>
      <w:r w:rsidRPr="00E36C74">
        <w:rPr>
          <w:rFonts w:ascii="inherit" w:eastAsia="宋体" w:hAnsi="inherit" w:cs="Times New Roman"/>
          <w:spacing w:val="-2"/>
          <w:kern w:val="0"/>
          <w:sz w:val="24"/>
          <w:szCs w:val="24"/>
        </w:rPr>
        <w:t>false</w:t>
      </w:r>
      <w:r w:rsidRPr="00E36C74">
        <w:rPr>
          <w:rFonts w:ascii="inherit" w:eastAsia="宋体" w:hAnsi="inherit" w:cs="Times New Roman"/>
          <w:spacing w:val="-2"/>
          <w:kern w:val="0"/>
          <w:sz w:val="24"/>
          <w:szCs w:val="24"/>
        </w:rPr>
        <w:t>时，是否应重新发送传递失败。</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false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837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republishDeliveryMode</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当</w:t>
      </w:r>
      <w:r w:rsidRPr="00E36C74">
        <w:rPr>
          <w:rFonts w:ascii="DejaVu Sans Mono" w:eastAsia="宋体" w:hAnsi="DejaVu Sans Mono" w:cs="DejaVu Sans Mono"/>
          <w:kern w:val="0"/>
          <w:sz w:val="23"/>
          <w:szCs w:val="23"/>
          <w:shd w:val="clear" w:color="auto" w:fill="F7F7F8"/>
        </w:rPr>
        <w:t>republishToDlq</w:t>
      </w:r>
      <w:r w:rsidRPr="00E36C74">
        <w:rPr>
          <w:rFonts w:ascii="inherit" w:eastAsia="宋体" w:hAnsi="inherit" w:cs="Times New Roman"/>
          <w:spacing w:val="-2"/>
          <w:kern w:val="0"/>
          <w:sz w:val="24"/>
          <w:szCs w:val="24"/>
        </w:rPr>
        <w:t>为</w:t>
      </w:r>
      <w:r w:rsidRPr="00E36C74">
        <w:rPr>
          <w:rFonts w:ascii="DejaVu Sans Mono" w:eastAsia="宋体" w:hAnsi="DejaVu Sans Mono" w:cs="DejaVu Sans Mono"/>
          <w:kern w:val="0"/>
          <w:sz w:val="23"/>
          <w:szCs w:val="23"/>
          <w:shd w:val="clear" w:color="auto" w:fill="F7F7F8"/>
        </w:rPr>
        <w:t>true</w:t>
      </w:r>
      <w:r w:rsidRPr="00E36C74">
        <w:rPr>
          <w:rFonts w:ascii="inherit" w:eastAsia="宋体" w:hAnsi="inherit" w:cs="Times New Roman"/>
          <w:spacing w:val="-2"/>
          <w:kern w:val="0"/>
          <w:sz w:val="24"/>
          <w:szCs w:val="24"/>
        </w:rPr>
        <w:t>时，指定重新发布的邮件的传递模式。</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DeliveryMode.PERSISTENT</w:t>
      </w:r>
    </w:p>
    <w:p w:rsidR="00E36C74" w:rsidRPr="00E36C74" w:rsidRDefault="00E36C74" w:rsidP="00E36C74">
      <w:pPr>
        <w:widowControl/>
        <w:shd w:val="clear" w:color="auto" w:fill="FFFFFF"/>
        <w:spacing w:after="75"/>
        <w:ind w:left="864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republishToDlq</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默认情况下，尝试重试后失败的消息将被拒绝。如果配置了死信队列（</w:t>
      </w:r>
      <w:r w:rsidRPr="00E36C74">
        <w:rPr>
          <w:rFonts w:ascii="inherit" w:eastAsia="宋体" w:hAnsi="inherit" w:cs="Times New Roman"/>
          <w:spacing w:val="-2"/>
          <w:kern w:val="0"/>
          <w:sz w:val="24"/>
          <w:szCs w:val="24"/>
        </w:rPr>
        <w:t>DLQ</w:t>
      </w:r>
      <w:r w:rsidRPr="00E36C74">
        <w:rPr>
          <w:rFonts w:ascii="inherit" w:eastAsia="宋体" w:hAnsi="inherit" w:cs="Times New Roman"/>
          <w:spacing w:val="-2"/>
          <w:kern w:val="0"/>
          <w:sz w:val="24"/>
          <w:szCs w:val="24"/>
        </w:rPr>
        <w:t>），则</w:t>
      </w:r>
      <w:r w:rsidRPr="00E36C74">
        <w:rPr>
          <w:rFonts w:ascii="inherit" w:eastAsia="宋体" w:hAnsi="inherit" w:cs="Times New Roman"/>
          <w:spacing w:val="-2"/>
          <w:kern w:val="0"/>
          <w:sz w:val="24"/>
          <w:szCs w:val="24"/>
        </w:rPr>
        <w:t>RabbitMQ</w:t>
      </w:r>
      <w:r w:rsidRPr="00E36C74">
        <w:rPr>
          <w:rFonts w:ascii="inherit" w:eastAsia="宋体" w:hAnsi="inherit" w:cs="Times New Roman"/>
          <w:spacing w:val="-2"/>
          <w:kern w:val="0"/>
          <w:sz w:val="24"/>
          <w:szCs w:val="24"/>
        </w:rPr>
        <w:t>将将失败的消息（未更改）路由到</w:t>
      </w:r>
      <w:r w:rsidRPr="00E36C74">
        <w:rPr>
          <w:rFonts w:ascii="inherit" w:eastAsia="宋体" w:hAnsi="inherit" w:cs="Times New Roman"/>
          <w:spacing w:val="-2"/>
          <w:kern w:val="0"/>
          <w:sz w:val="24"/>
          <w:szCs w:val="24"/>
        </w:rPr>
        <w:t>DLQ</w:t>
      </w:r>
      <w:r w:rsidRPr="00E36C74">
        <w:rPr>
          <w:rFonts w:ascii="inherit" w:eastAsia="宋体" w:hAnsi="inherit" w:cs="Times New Roman"/>
          <w:spacing w:val="-2"/>
          <w:kern w:val="0"/>
          <w:sz w:val="24"/>
          <w:szCs w:val="24"/>
        </w:rPr>
        <w:t>。如果设置为</w:t>
      </w:r>
      <w:r w:rsidRPr="00E36C74">
        <w:rPr>
          <w:rFonts w:ascii="DejaVu Sans Mono" w:eastAsia="宋体" w:hAnsi="DejaVu Sans Mono" w:cs="DejaVu Sans Mono"/>
          <w:kern w:val="0"/>
          <w:sz w:val="23"/>
          <w:szCs w:val="23"/>
          <w:shd w:val="clear" w:color="auto" w:fill="F7F7F8"/>
        </w:rPr>
        <w:t>true</w:t>
      </w:r>
      <w:r w:rsidRPr="00E36C74">
        <w:rPr>
          <w:rFonts w:ascii="inherit" w:eastAsia="宋体" w:hAnsi="inherit" w:cs="Times New Roman"/>
          <w:spacing w:val="-2"/>
          <w:kern w:val="0"/>
          <w:sz w:val="24"/>
          <w:szCs w:val="24"/>
        </w:rPr>
        <w:t>，则绑定器将重新发布具有附加头的</w:t>
      </w:r>
      <w:r w:rsidRPr="00E36C74">
        <w:rPr>
          <w:rFonts w:ascii="inherit" w:eastAsia="宋体" w:hAnsi="inherit" w:cs="Times New Roman"/>
          <w:spacing w:val="-2"/>
          <w:kern w:val="0"/>
          <w:sz w:val="24"/>
          <w:szCs w:val="24"/>
        </w:rPr>
        <w:t>DLQ</w:t>
      </w:r>
      <w:r w:rsidRPr="00E36C74">
        <w:rPr>
          <w:rFonts w:ascii="inherit" w:eastAsia="宋体" w:hAnsi="inherit" w:cs="Times New Roman"/>
          <w:spacing w:val="-2"/>
          <w:kern w:val="0"/>
          <w:sz w:val="24"/>
          <w:szCs w:val="24"/>
        </w:rPr>
        <w:t>的失败消息，包括最终失败的原因的异常消息和堆栈跟踪。</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inherit" w:eastAsia="宋体" w:hAnsi="inherit" w:cs="Times New Roman"/>
          <w:spacing w:val="-2"/>
          <w:kern w:val="0"/>
          <w:sz w:val="24"/>
          <w:szCs w:val="24"/>
        </w:rPr>
        <w:t>false</w:t>
      </w:r>
    </w:p>
    <w:p w:rsidR="00E36C74" w:rsidRPr="00E36C74" w:rsidRDefault="00E36C74" w:rsidP="00E36C74">
      <w:pPr>
        <w:widowControl/>
        <w:shd w:val="clear" w:color="auto" w:fill="FFFFFF"/>
        <w:spacing w:after="75"/>
        <w:ind w:left="891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交易</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是否使用交易渠道。</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false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918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TTL</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声明（</w:t>
      </w:r>
      <w:r w:rsidRPr="00E36C74">
        <w:rPr>
          <w:rFonts w:ascii="inherit" w:eastAsia="宋体" w:hAnsi="inherit" w:cs="Times New Roman"/>
          <w:spacing w:val="-2"/>
          <w:kern w:val="0"/>
          <w:sz w:val="24"/>
          <w:szCs w:val="24"/>
        </w:rPr>
        <w:t>ms</w:t>
      </w:r>
      <w:r w:rsidRPr="00E36C74">
        <w:rPr>
          <w:rFonts w:ascii="inherit" w:eastAsia="宋体" w:hAnsi="inherit" w:cs="Times New Roman"/>
          <w:spacing w:val="-2"/>
          <w:kern w:val="0"/>
          <w:sz w:val="24"/>
          <w:szCs w:val="24"/>
        </w:rPr>
        <w:t>）时默认适用于队列的时间</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no limit</w:t>
      </w:r>
    </w:p>
    <w:p w:rsidR="00E36C74" w:rsidRPr="00E36C74" w:rsidRDefault="00E36C74" w:rsidP="00E36C74">
      <w:pPr>
        <w:widowControl/>
        <w:shd w:val="clear" w:color="auto" w:fill="FFFFFF"/>
        <w:spacing w:after="75"/>
        <w:ind w:left="945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txSize</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阿克斯之间的交付次数。</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1</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兔子生产者</w:t>
      </w:r>
      <w:r w:rsidRPr="00E36C74">
        <w:rPr>
          <w:rFonts w:ascii="Arial" w:eastAsia="宋体" w:hAnsi="Arial" w:cs="Arial"/>
          <w:color w:val="BA3925"/>
          <w:kern w:val="0"/>
          <w:sz w:val="35"/>
          <w:szCs w:val="35"/>
        </w:rPr>
        <w:t>Properties</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以下属性仅适用于</w:t>
      </w:r>
      <w:r w:rsidRPr="00E36C74">
        <w:rPr>
          <w:rFonts w:ascii="inherit" w:eastAsia="宋体" w:hAnsi="inherit" w:cs="Times New Roman"/>
          <w:spacing w:val="-2"/>
          <w:kern w:val="0"/>
          <w:sz w:val="24"/>
          <w:szCs w:val="24"/>
        </w:rPr>
        <w:t>Rabbit</w:t>
      </w:r>
      <w:r w:rsidRPr="00E36C74">
        <w:rPr>
          <w:rFonts w:ascii="inherit" w:eastAsia="宋体" w:hAnsi="inherit" w:cs="Times New Roman"/>
          <w:spacing w:val="-2"/>
          <w:kern w:val="0"/>
          <w:sz w:val="24"/>
          <w:szCs w:val="24"/>
        </w:rPr>
        <w:t>生产者，必须以</w:t>
      </w:r>
      <w:r w:rsidRPr="00E36C74">
        <w:rPr>
          <w:rFonts w:ascii="DejaVu Sans Mono" w:eastAsia="宋体" w:hAnsi="DejaVu Sans Mono" w:cs="DejaVu Sans Mono"/>
          <w:kern w:val="0"/>
          <w:sz w:val="23"/>
          <w:szCs w:val="23"/>
          <w:shd w:val="clear" w:color="auto" w:fill="F7F7F8"/>
        </w:rPr>
        <w:t>spring.cloud.stream.rabbit.bindings.&lt;channelName&gt;.producer.</w:t>
      </w:r>
      <w:r w:rsidRPr="00E36C74">
        <w:rPr>
          <w:rFonts w:ascii="inherit" w:eastAsia="宋体" w:hAnsi="inherit" w:cs="Times New Roman"/>
          <w:spacing w:val="-2"/>
          <w:kern w:val="0"/>
          <w:sz w:val="24"/>
          <w:szCs w:val="24"/>
        </w:rPr>
        <w:t>为前缀。</w:t>
      </w:r>
    </w:p>
    <w:p w:rsidR="00E36C74" w:rsidRPr="00E36C74" w:rsidRDefault="00E36C74" w:rsidP="00E36C74">
      <w:pPr>
        <w:widowControl/>
        <w:shd w:val="clear" w:color="auto" w:fill="FFFFFF"/>
        <w:spacing w:after="75"/>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autoBindDlq</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是否自动声明</w:t>
      </w:r>
      <w:r w:rsidRPr="00E36C74">
        <w:rPr>
          <w:rFonts w:ascii="inherit" w:eastAsia="宋体" w:hAnsi="inherit" w:cs="Times New Roman"/>
          <w:spacing w:val="-2"/>
          <w:kern w:val="0"/>
          <w:sz w:val="24"/>
          <w:szCs w:val="24"/>
        </w:rPr>
        <w:t>DLQ</w:t>
      </w:r>
      <w:r w:rsidRPr="00E36C74">
        <w:rPr>
          <w:rFonts w:ascii="inherit" w:eastAsia="宋体" w:hAnsi="inherit" w:cs="Times New Roman"/>
          <w:spacing w:val="-2"/>
          <w:kern w:val="0"/>
          <w:sz w:val="24"/>
          <w:szCs w:val="24"/>
        </w:rPr>
        <w:t>并将其绑定到绑定器</w:t>
      </w:r>
      <w:r w:rsidRPr="00E36C74">
        <w:rPr>
          <w:rFonts w:ascii="inherit" w:eastAsia="宋体" w:hAnsi="inherit" w:cs="Times New Roman"/>
          <w:spacing w:val="-2"/>
          <w:kern w:val="0"/>
          <w:sz w:val="24"/>
          <w:szCs w:val="24"/>
        </w:rPr>
        <w:t>DLX</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false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27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batchingEnabled</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是否启用生产者的消息批处理。</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false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54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BATCHSIZE</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批量启动时要缓冲的消息数。</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100</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81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batchBufferLimit</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10000</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108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batchTimeout</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5000</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135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bindingRoutingKey</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将队列绑定到交换机的路由密钥（如果</w:t>
      </w:r>
      <w:r w:rsidRPr="00E36C74">
        <w:rPr>
          <w:rFonts w:ascii="DejaVu Sans Mono" w:eastAsia="宋体" w:hAnsi="DejaVu Sans Mono" w:cs="DejaVu Sans Mono"/>
          <w:kern w:val="0"/>
          <w:sz w:val="23"/>
          <w:szCs w:val="23"/>
          <w:shd w:val="clear" w:color="auto" w:fill="F7F7F8"/>
        </w:rPr>
        <w:t>bindQueue</w:t>
      </w:r>
      <w:r w:rsidRPr="00E36C74">
        <w:rPr>
          <w:rFonts w:ascii="inherit" w:eastAsia="宋体" w:hAnsi="inherit" w:cs="Times New Roman"/>
          <w:spacing w:val="-2"/>
          <w:kern w:val="0"/>
          <w:sz w:val="24"/>
          <w:szCs w:val="24"/>
        </w:rPr>
        <w:t>为</w:t>
      </w:r>
      <w:r w:rsidRPr="00E36C74">
        <w:rPr>
          <w:rFonts w:ascii="DejaVu Sans Mono" w:eastAsia="宋体" w:hAnsi="DejaVu Sans Mono" w:cs="DejaVu Sans Mono"/>
          <w:kern w:val="0"/>
          <w:sz w:val="23"/>
          <w:szCs w:val="23"/>
          <w:shd w:val="clear" w:color="auto" w:fill="F7F7F8"/>
        </w:rPr>
        <w:t>true</w:t>
      </w:r>
      <w:r w:rsidRPr="00E36C74">
        <w:rPr>
          <w:rFonts w:ascii="inherit" w:eastAsia="宋体" w:hAnsi="inherit" w:cs="Times New Roman"/>
          <w:spacing w:val="-2"/>
          <w:kern w:val="0"/>
          <w:sz w:val="24"/>
          <w:szCs w:val="24"/>
        </w:rPr>
        <w:t>）。仅适用于非分区目的地。仅适用于</w:t>
      </w:r>
      <w:r w:rsidRPr="00E36C74">
        <w:rPr>
          <w:rFonts w:ascii="DejaVu Sans Mono" w:eastAsia="宋体" w:hAnsi="DejaVu Sans Mono" w:cs="DejaVu Sans Mono"/>
          <w:kern w:val="0"/>
          <w:sz w:val="23"/>
          <w:szCs w:val="23"/>
          <w:shd w:val="clear" w:color="auto" w:fill="F7F7F8"/>
        </w:rPr>
        <w:t>requiredGroups</w:t>
      </w:r>
      <w:r w:rsidRPr="00E36C74">
        <w:rPr>
          <w:rFonts w:ascii="inherit" w:eastAsia="宋体" w:hAnsi="inherit" w:cs="Times New Roman"/>
          <w:spacing w:val="-2"/>
          <w:kern w:val="0"/>
          <w:sz w:val="24"/>
          <w:szCs w:val="24"/>
        </w:rPr>
        <w:t>，然后仅提供给这些组。</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162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bindQueue</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是否将队列绑定到目的地交换机？如果您已经设置了自己的基础架构并且先前已经创建</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绑定了队列，请设置为</w:t>
      </w:r>
      <w:r w:rsidRPr="00E36C74">
        <w:rPr>
          <w:rFonts w:ascii="DejaVu Sans Mono" w:eastAsia="宋体" w:hAnsi="DejaVu Sans Mono" w:cs="DejaVu Sans Mono"/>
          <w:kern w:val="0"/>
          <w:sz w:val="23"/>
          <w:szCs w:val="23"/>
          <w:shd w:val="clear" w:color="auto" w:fill="F7F7F8"/>
        </w:rPr>
        <w:t>false</w:t>
      </w:r>
      <w:r w:rsidRPr="00E36C74">
        <w:rPr>
          <w:rFonts w:ascii="inherit" w:eastAsia="宋体" w:hAnsi="inherit" w:cs="Times New Roman"/>
          <w:spacing w:val="-2"/>
          <w:kern w:val="0"/>
          <w:sz w:val="24"/>
          <w:szCs w:val="24"/>
        </w:rPr>
        <w:t>。仅适用于</w:t>
      </w:r>
      <w:r w:rsidRPr="00E36C74">
        <w:rPr>
          <w:rFonts w:ascii="DejaVu Sans Mono" w:eastAsia="宋体" w:hAnsi="DejaVu Sans Mono" w:cs="DejaVu Sans Mono"/>
          <w:kern w:val="0"/>
          <w:sz w:val="23"/>
          <w:szCs w:val="23"/>
          <w:shd w:val="clear" w:color="auto" w:fill="F7F7F8"/>
        </w:rPr>
        <w:t>requiredGroups</w:t>
      </w:r>
      <w:r w:rsidRPr="00E36C74">
        <w:rPr>
          <w:rFonts w:ascii="inherit" w:eastAsia="宋体" w:hAnsi="inherit" w:cs="Times New Roman"/>
          <w:spacing w:val="-2"/>
          <w:kern w:val="0"/>
          <w:sz w:val="24"/>
          <w:szCs w:val="24"/>
        </w:rPr>
        <w:t>，然后仅提供给这些组。</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true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189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压缩</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发送时是否应压缩数据。</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false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216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deadLetterQueueName</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DLQ</w:t>
      </w:r>
      <w:r w:rsidRPr="00E36C74">
        <w:rPr>
          <w:rFonts w:ascii="inherit" w:eastAsia="宋体" w:hAnsi="inherit" w:cs="Times New Roman"/>
          <w:spacing w:val="-2"/>
          <w:kern w:val="0"/>
          <w:sz w:val="24"/>
          <w:szCs w:val="24"/>
        </w:rPr>
        <w:t>的名称仅适用于</w:t>
      </w:r>
      <w:r w:rsidRPr="00E36C74">
        <w:rPr>
          <w:rFonts w:ascii="DejaVu Sans Mono" w:eastAsia="宋体" w:hAnsi="DejaVu Sans Mono" w:cs="DejaVu Sans Mono"/>
          <w:kern w:val="0"/>
          <w:sz w:val="23"/>
          <w:szCs w:val="23"/>
          <w:shd w:val="clear" w:color="auto" w:fill="F7F7F8"/>
        </w:rPr>
        <w:t>requiredGroups</w:t>
      </w:r>
      <w:r w:rsidRPr="00E36C74">
        <w:rPr>
          <w:rFonts w:ascii="inherit" w:eastAsia="宋体" w:hAnsi="inherit" w:cs="Times New Roman"/>
          <w:spacing w:val="-2"/>
          <w:kern w:val="0"/>
          <w:sz w:val="24"/>
          <w:szCs w:val="24"/>
        </w:rPr>
        <w:t>，仅适用于这些组。</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prefix+destination.dlq</w:t>
      </w:r>
    </w:p>
    <w:p w:rsidR="00E36C74" w:rsidRPr="00E36C74" w:rsidRDefault="00E36C74" w:rsidP="00E36C74">
      <w:pPr>
        <w:widowControl/>
        <w:shd w:val="clear" w:color="auto" w:fill="FFFFFF"/>
        <w:spacing w:after="75"/>
        <w:ind w:left="243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deadLetterExchange</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分配给队列的</w:t>
      </w:r>
      <w:r w:rsidRPr="00E36C74">
        <w:rPr>
          <w:rFonts w:ascii="inherit" w:eastAsia="宋体" w:hAnsi="inherit" w:cs="Times New Roman"/>
          <w:spacing w:val="-2"/>
          <w:kern w:val="0"/>
          <w:sz w:val="24"/>
          <w:szCs w:val="24"/>
        </w:rPr>
        <w:t>DLX; </w:t>
      </w:r>
      <w:r w:rsidRPr="00E36C74">
        <w:rPr>
          <w:rFonts w:ascii="inherit" w:eastAsia="宋体" w:hAnsi="inherit" w:cs="Times New Roman"/>
          <w:spacing w:val="-2"/>
          <w:kern w:val="0"/>
          <w:sz w:val="24"/>
          <w:szCs w:val="24"/>
        </w:rPr>
        <w:t>如果</w:t>
      </w:r>
      <w:r w:rsidRPr="00E36C74">
        <w:rPr>
          <w:rFonts w:ascii="inherit" w:eastAsia="宋体" w:hAnsi="inherit" w:cs="Times New Roman"/>
          <w:spacing w:val="-2"/>
          <w:kern w:val="0"/>
          <w:sz w:val="24"/>
          <w:szCs w:val="24"/>
        </w:rPr>
        <w:t>autoBindDlq</w:t>
      </w:r>
      <w:r w:rsidRPr="00E36C74">
        <w:rPr>
          <w:rFonts w:ascii="inherit" w:eastAsia="宋体" w:hAnsi="inherit" w:cs="Times New Roman"/>
          <w:spacing w:val="-2"/>
          <w:kern w:val="0"/>
          <w:sz w:val="24"/>
          <w:szCs w:val="24"/>
        </w:rPr>
        <w:t>为</w:t>
      </w:r>
      <w:r w:rsidRPr="00E36C74">
        <w:rPr>
          <w:rFonts w:ascii="inherit" w:eastAsia="宋体" w:hAnsi="inherit" w:cs="Times New Roman"/>
          <w:spacing w:val="-2"/>
          <w:kern w:val="0"/>
          <w:sz w:val="24"/>
          <w:szCs w:val="24"/>
        </w:rPr>
        <w:t>true</w:t>
      </w:r>
      <w:r w:rsidRPr="00E36C74">
        <w:rPr>
          <w:rFonts w:ascii="inherit" w:eastAsia="宋体" w:hAnsi="inherit" w:cs="Times New Roman"/>
          <w:spacing w:val="-2"/>
          <w:kern w:val="0"/>
          <w:sz w:val="24"/>
          <w:szCs w:val="24"/>
        </w:rPr>
        <w:t>只适用于</w:t>
      </w:r>
      <w:r w:rsidRPr="00E36C74">
        <w:rPr>
          <w:rFonts w:ascii="DejaVu Sans Mono" w:eastAsia="宋体" w:hAnsi="DejaVu Sans Mono" w:cs="DejaVu Sans Mono"/>
          <w:kern w:val="0"/>
          <w:sz w:val="23"/>
          <w:szCs w:val="23"/>
          <w:shd w:val="clear" w:color="auto" w:fill="F7F7F8"/>
        </w:rPr>
        <w:t>requiredGroups</w:t>
      </w:r>
      <w:r w:rsidRPr="00E36C74">
        <w:rPr>
          <w:rFonts w:ascii="inherit" w:eastAsia="宋体" w:hAnsi="inherit" w:cs="Times New Roman"/>
          <w:spacing w:val="-2"/>
          <w:kern w:val="0"/>
          <w:sz w:val="24"/>
          <w:szCs w:val="24"/>
        </w:rPr>
        <w:t>，然后只提供给这些组。</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inherit" w:eastAsia="宋体" w:hAnsi="inherit" w:cs="Times New Roman"/>
          <w:spacing w:val="-2"/>
          <w:kern w:val="0"/>
          <w:sz w:val="24"/>
          <w:szCs w:val="24"/>
        </w:rPr>
        <w:t>'prefix + DLX'</w:t>
      </w:r>
    </w:p>
    <w:p w:rsidR="00E36C74" w:rsidRPr="00E36C74" w:rsidRDefault="00E36C74" w:rsidP="00E36C74">
      <w:pPr>
        <w:widowControl/>
        <w:shd w:val="clear" w:color="auto" w:fill="FFFFFF"/>
        <w:spacing w:after="75"/>
        <w:ind w:left="270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deadLetterRoutingKey</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一个死信路由密钥分配给队列</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如果</w:t>
      </w:r>
      <w:r w:rsidRPr="00E36C74">
        <w:rPr>
          <w:rFonts w:ascii="inherit" w:eastAsia="宋体" w:hAnsi="inherit" w:cs="Times New Roman"/>
          <w:spacing w:val="-2"/>
          <w:kern w:val="0"/>
          <w:sz w:val="24"/>
          <w:szCs w:val="24"/>
        </w:rPr>
        <w:t>autoBindDlq</w:t>
      </w:r>
      <w:r w:rsidRPr="00E36C74">
        <w:rPr>
          <w:rFonts w:ascii="inherit" w:eastAsia="宋体" w:hAnsi="inherit" w:cs="Times New Roman"/>
          <w:spacing w:val="-2"/>
          <w:kern w:val="0"/>
          <w:sz w:val="24"/>
          <w:szCs w:val="24"/>
        </w:rPr>
        <w:t>为</w:t>
      </w:r>
      <w:r w:rsidRPr="00E36C74">
        <w:rPr>
          <w:rFonts w:ascii="inherit" w:eastAsia="宋体" w:hAnsi="inherit" w:cs="Times New Roman"/>
          <w:spacing w:val="-2"/>
          <w:kern w:val="0"/>
          <w:sz w:val="24"/>
          <w:szCs w:val="24"/>
        </w:rPr>
        <w:t>true</w:t>
      </w:r>
      <w:r w:rsidRPr="00E36C74">
        <w:rPr>
          <w:rFonts w:ascii="inherit" w:eastAsia="宋体" w:hAnsi="inherit" w:cs="Times New Roman"/>
          <w:spacing w:val="-2"/>
          <w:kern w:val="0"/>
          <w:sz w:val="24"/>
          <w:szCs w:val="24"/>
        </w:rPr>
        <w:t>只适用于</w:t>
      </w:r>
      <w:r w:rsidRPr="00E36C74">
        <w:rPr>
          <w:rFonts w:ascii="DejaVu Sans Mono" w:eastAsia="宋体" w:hAnsi="DejaVu Sans Mono" w:cs="DejaVu Sans Mono"/>
          <w:kern w:val="0"/>
          <w:sz w:val="23"/>
          <w:szCs w:val="23"/>
          <w:shd w:val="clear" w:color="auto" w:fill="F7F7F8"/>
        </w:rPr>
        <w:t>requiredGroups</w:t>
      </w:r>
      <w:r w:rsidRPr="00E36C74">
        <w:rPr>
          <w:rFonts w:ascii="inherit" w:eastAsia="宋体" w:hAnsi="inherit" w:cs="Times New Roman"/>
          <w:spacing w:val="-2"/>
          <w:kern w:val="0"/>
          <w:sz w:val="24"/>
          <w:szCs w:val="24"/>
        </w:rPr>
        <w:t>，然后只提供给这些组。</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destination</w:t>
      </w:r>
    </w:p>
    <w:p w:rsidR="00E36C74" w:rsidRPr="00E36C74" w:rsidRDefault="00E36C74" w:rsidP="00E36C74">
      <w:pPr>
        <w:widowControl/>
        <w:shd w:val="clear" w:color="auto" w:fill="FFFFFF"/>
        <w:spacing w:after="75"/>
        <w:ind w:left="297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declareExchange</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是否为目的地申报交换。</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true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324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延迟</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评估应用于消息（</w:t>
      </w:r>
      <w:r w:rsidRPr="00E36C74">
        <w:rPr>
          <w:rFonts w:ascii="DejaVu Sans Mono" w:eastAsia="宋体" w:hAnsi="DejaVu Sans Mono" w:cs="DejaVu Sans Mono"/>
          <w:kern w:val="0"/>
          <w:sz w:val="23"/>
          <w:szCs w:val="23"/>
          <w:shd w:val="clear" w:color="auto" w:fill="F7F7F8"/>
        </w:rPr>
        <w:t>x-delay</w:t>
      </w:r>
      <w:r w:rsidRPr="00E36C74">
        <w:rPr>
          <w:rFonts w:ascii="inherit" w:eastAsia="宋体" w:hAnsi="inherit" w:cs="Times New Roman"/>
          <w:spacing w:val="-2"/>
          <w:kern w:val="0"/>
          <w:sz w:val="24"/>
          <w:szCs w:val="24"/>
        </w:rPr>
        <w:t>头）的延迟的</w:t>
      </w:r>
      <w:r w:rsidRPr="00E36C74">
        <w:rPr>
          <w:rFonts w:ascii="inherit" w:eastAsia="宋体" w:hAnsi="inherit" w:cs="Times New Roman"/>
          <w:spacing w:val="-2"/>
          <w:kern w:val="0"/>
          <w:sz w:val="24"/>
          <w:szCs w:val="24"/>
        </w:rPr>
        <w:t>Spel</w:t>
      </w:r>
      <w:r w:rsidRPr="00E36C74">
        <w:rPr>
          <w:rFonts w:ascii="inherit" w:eastAsia="宋体" w:hAnsi="inherit" w:cs="Times New Roman"/>
          <w:spacing w:val="-2"/>
          <w:kern w:val="0"/>
          <w:sz w:val="24"/>
          <w:szCs w:val="24"/>
        </w:rPr>
        <w:t>表达式</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如果交换不是延迟的消息交换，则不起作用。</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inherit" w:eastAsia="宋体" w:hAnsi="inherit" w:cs="Times New Roman"/>
          <w:spacing w:val="-2"/>
          <w:kern w:val="0"/>
          <w:sz w:val="24"/>
          <w:szCs w:val="24"/>
        </w:rPr>
        <w:t>No </w:t>
      </w:r>
      <w:r w:rsidRPr="00E36C74">
        <w:rPr>
          <w:rFonts w:ascii="DejaVu Sans Mono" w:eastAsia="宋体" w:hAnsi="DejaVu Sans Mono" w:cs="DejaVu Sans Mono"/>
          <w:kern w:val="0"/>
          <w:sz w:val="23"/>
          <w:szCs w:val="23"/>
          <w:shd w:val="clear" w:color="auto" w:fill="F7F7F8"/>
        </w:rPr>
        <w:t>x-delay</w:t>
      </w:r>
      <w:r w:rsidRPr="00E36C74">
        <w:rPr>
          <w:rFonts w:ascii="inherit" w:eastAsia="宋体" w:hAnsi="inherit" w:cs="Times New Roman"/>
          <w:spacing w:val="-2"/>
          <w:kern w:val="0"/>
          <w:sz w:val="24"/>
          <w:szCs w:val="24"/>
        </w:rPr>
        <w:t>头设置。</w:t>
      </w:r>
    </w:p>
    <w:p w:rsidR="00E36C74" w:rsidRPr="00E36C74" w:rsidRDefault="00E36C74" w:rsidP="00E36C74">
      <w:pPr>
        <w:widowControl/>
        <w:shd w:val="clear" w:color="auto" w:fill="FFFFFF"/>
        <w:spacing w:after="75"/>
        <w:ind w:left="351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delayedExchange</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是否将交换声明为</w:t>
      </w:r>
      <w:r w:rsidRPr="00E36C74">
        <w:rPr>
          <w:rFonts w:ascii="DejaVu Sans Mono" w:eastAsia="宋体" w:hAnsi="DejaVu Sans Mono" w:cs="DejaVu Sans Mono"/>
          <w:kern w:val="0"/>
          <w:sz w:val="23"/>
          <w:szCs w:val="23"/>
          <w:shd w:val="clear" w:color="auto" w:fill="F7F7F8"/>
        </w:rPr>
        <w:t>Delayed Message Exchange</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需要经纪人上的延迟消息交换插件。</w:t>
      </w:r>
      <w:r w:rsidRPr="00E36C74">
        <w:rPr>
          <w:rFonts w:ascii="DejaVu Sans Mono" w:eastAsia="宋体" w:hAnsi="DejaVu Sans Mono" w:cs="DejaVu Sans Mono"/>
          <w:kern w:val="0"/>
          <w:sz w:val="23"/>
          <w:szCs w:val="23"/>
          <w:shd w:val="clear" w:color="auto" w:fill="F7F7F8"/>
        </w:rPr>
        <w:t>x-delayed-type</w:t>
      </w:r>
      <w:r w:rsidRPr="00E36C74">
        <w:rPr>
          <w:rFonts w:ascii="inherit" w:eastAsia="宋体" w:hAnsi="inherit" w:cs="Times New Roman"/>
          <w:spacing w:val="-2"/>
          <w:kern w:val="0"/>
          <w:sz w:val="24"/>
          <w:szCs w:val="24"/>
        </w:rPr>
        <w:t>参数设置为</w:t>
      </w:r>
      <w:r w:rsidRPr="00E36C74">
        <w:rPr>
          <w:rFonts w:ascii="DejaVu Sans Mono" w:eastAsia="宋体" w:hAnsi="DejaVu Sans Mono" w:cs="DejaVu Sans Mono"/>
          <w:kern w:val="0"/>
          <w:sz w:val="23"/>
          <w:szCs w:val="23"/>
          <w:shd w:val="clear" w:color="auto" w:fill="F7F7F8"/>
        </w:rPr>
        <w:t>exchangeType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false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378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deliveryMode</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交货方式。</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PERSISTENT</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405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dlqDeadLetterExchange</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w:t>
      </w:r>
      <w:r w:rsidRPr="00E36C74">
        <w:rPr>
          <w:rFonts w:ascii="inherit" w:eastAsia="宋体" w:hAnsi="inherit" w:cs="Times New Roman"/>
          <w:spacing w:val="-2"/>
          <w:kern w:val="0"/>
          <w:sz w:val="24"/>
          <w:szCs w:val="24"/>
        </w:rPr>
        <w:t>DLQ</w:t>
      </w:r>
      <w:r w:rsidRPr="00E36C74">
        <w:rPr>
          <w:rFonts w:ascii="inherit" w:eastAsia="宋体" w:hAnsi="inherit" w:cs="Times New Roman"/>
          <w:spacing w:val="-2"/>
          <w:kern w:val="0"/>
          <w:sz w:val="24"/>
          <w:szCs w:val="24"/>
        </w:rPr>
        <w:t>被声明，则分配给该队列的</w:t>
      </w:r>
      <w:r w:rsidRPr="00E36C74">
        <w:rPr>
          <w:rFonts w:ascii="inherit" w:eastAsia="宋体" w:hAnsi="inherit" w:cs="Times New Roman"/>
          <w:spacing w:val="-2"/>
          <w:kern w:val="0"/>
          <w:sz w:val="24"/>
          <w:szCs w:val="24"/>
        </w:rPr>
        <w:t>DLX</w:t>
      </w:r>
      <w:r w:rsidRPr="00E36C74">
        <w:rPr>
          <w:rFonts w:ascii="inherit" w:eastAsia="宋体" w:hAnsi="inherit" w:cs="Times New Roman"/>
          <w:spacing w:val="-2"/>
          <w:kern w:val="0"/>
          <w:sz w:val="24"/>
          <w:szCs w:val="24"/>
        </w:rPr>
        <w:t>只适用于</w:t>
      </w:r>
      <w:r w:rsidRPr="00E36C74">
        <w:rPr>
          <w:rFonts w:ascii="DejaVu Sans Mono" w:eastAsia="宋体" w:hAnsi="DejaVu Sans Mono" w:cs="DejaVu Sans Mono"/>
          <w:kern w:val="0"/>
          <w:sz w:val="23"/>
          <w:szCs w:val="23"/>
          <w:shd w:val="clear" w:color="auto" w:fill="F7F7F8"/>
        </w:rPr>
        <w:t>requiredGroups</w:t>
      </w:r>
      <w:r w:rsidRPr="00E36C74">
        <w:rPr>
          <w:rFonts w:ascii="inherit" w:eastAsia="宋体" w:hAnsi="inherit" w:cs="Times New Roman"/>
          <w:spacing w:val="-2"/>
          <w:kern w:val="0"/>
          <w:sz w:val="24"/>
          <w:szCs w:val="24"/>
        </w:rPr>
        <w:t>，然后仅提供给这些组。</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none</w:t>
      </w:r>
    </w:p>
    <w:p w:rsidR="00E36C74" w:rsidRPr="00E36C74" w:rsidRDefault="00E36C74" w:rsidP="00E36C74">
      <w:pPr>
        <w:widowControl/>
        <w:shd w:val="clear" w:color="auto" w:fill="FFFFFF"/>
        <w:spacing w:after="75"/>
        <w:ind w:left="432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dlqDeadLetterRoutingKey</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w:t>
      </w:r>
      <w:r w:rsidRPr="00E36C74">
        <w:rPr>
          <w:rFonts w:ascii="inherit" w:eastAsia="宋体" w:hAnsi="inherit" w:cs="Times New Roman"/>
          <w:spacing w:val="-2"/>
          <w:kern w:val="0"/>
          <w:sz w:val="24"/>
          <w:szCs w:val="24"/>
        </w:rPr>
        <w:t>DLQ</w:t>
      </w:r>
      <w:r w:rsidRPr="00E36C74">
        <w:rPr>
          <w:rFonts w:ascii="inherit" w:eastAsia="宋体" w:hAnsi="inherit" w:cs="Times New Roman"/>
          <w:spacing w:val="-2"/>
          <w:kern w:val="0"/>
          <w:sz w:val="24"/>
          <w:szCs w:val="24"/>
        </w:rPr>
        <w:t>被声明，则会将一个死信路由密钥分配给该队列</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默认值</w:t>
      </w:r>
      <w:r w:rsidRPr="00E36C74">
        <w:rPr>
          <w:rFonts w:ascii="inherit" w:eastAsia="宋体" w:hAnsi="inherit" w:cs="Times New Roman"/>
          <w:spacing w:val="-2"/>
          <w:kern w:val="0"/>
          <w:sz w:val="24"/>
          <w:szCs w:val="24"/>
        </w:rPr>
        <w:t>none</w:t>
      </w:r>
      <w:r w:rsidRPr="00E36C74">
        <w:rPr>
          <w:rFonts w:ascii="inherit" w:eastAsia="宋体" w:hAnsi="inherit" w:cs="Times New Roman"/>
          <w:spacing w:val="-2"/>
          <w:kern w:val="0"/>
          <w:sz w:val="24"/>
          <w:szCs w:val="24"/>
        </w:rPr>
        <w:t>仅在提供</w:t>
      </w:r>
      <w:r w:rsidRPr="00E36C74">
        <w:rPr>
          <w:rFonts w:ascii="DejaVu Sans Mono" w:eastAsia="宋体" w:hAnsi="DejaVu Sans Mono" w:cs="DejaVu Sans Mono"/>
          <w:kern w:val="0"/>
          <w:sz w:val="23"/>
          <w:szCs w:val="23"/>
          <w:shd w:val="clear" w:color="auto" w:fill="F7F7F8"/>
        </w:rPr>
        <w:t>requiredGroups</w:t>
      </w:r>
      <w:r w:rsidRPr="00E36C74">
        <w:rPr>
          <w:rFonts w:ascii="inherit" w:eastAsia="宋体" w:hAnsi="inherit" w:cs="Times New Roman"/>
          <w:spacing w:val="-2"/>
          <w:kern w:val="0"/>
          <w:sz w:val="24"/>
          <w:szCs w:val="24"/>
        </w:rPr>
        <w:t>时才适用，然后仅适用于这些组。</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none</w:t>
      </w:r>
    </w:p>
    <w:p w:rsidR="00E36C74" w:rsidRPr="00E36C74" w:rsidRDefault="00E36C74" w:rsidP="00E36C74">
      <w:pPr>
        <w:widowControl/>
        <w:shd w:val="clear" w:color="auto" w:fill="FFFFFF"/>
        <w:spacing w:after="75"/>
        <w:ind w:left="459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dlqExpires</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未使用的死信队列被删除之前多久（</w:t>
      </w:r>
      <w:r w:rsidRPr="00E36C74">
        <w:rPr>
          <w:rFonts w:ascii="inherit" w:eastAsia="宋体" w:hAnsi="inherit" w:cs="Times New Roman"/>
          <w:spacing w:val="-2"/>
          <w:kern w:val="0"/>
          <w:sz w:val="24"/>
          <w:szCs w:val="24"/>
        </w:rPr>
        <w:t>ms</w:t>
      </w:r>
      <w:r w:rsidRPr="00E36C74">
        <w:rPr>
          <w:rFonts w:ascii="inherit" w:eastAsia="宋体" w:hAnsi="inherit" w:cs="Times New Roman"/>
          <w:spacing w:val="-2"/>
          <w:kern w:val="0"/>
          <w:sz w:val="24"/>
          <w:szCs w:val="24"/>
        </w:rPr>
        <w:t>）仅适用于</w:t>
      </w:r>
      <w:r w:rsidRPr="00E36C74">
        <w:rPr>
          <w:rFonts w:ascii="DejaVu Sans Mono" w:eastAsia="宋体" w:hAnsi="DejaVu Sans Mono" w:cs="DejaVu Sans Mono"/>
          <w:kern w:val="0"/>
          <w:sz w:val="23"/>
          <w:szCs w:val="23"/>
          <w:shd w:val="clear" w:color="auto" w:fill="F7F7F8"/>
        </w:rPr>
        <w:t>requiredGroups</w:t>
      </w:r>
      <w:r w:rsidRPr="00E36C74">
        <w:rPr>
          <w:rFonts w:ascii="inherit" w:eastAsia="宋体" w:hAnsi="inherit" w:cs="Times New Roman"/>
          <w:spacing w:val="-2"/>
          <w:kern w:val="0"/>
          <w:sz w:val="24"/>
          <w:szCs w:val="24"/>
        </w:rPr>
        <w:t>，然后仅提供给这些组。</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no expiration</w:t>
      </w:r>
    </w:p>
    <w:p w:rsidR="00E36C74" w:rsidRPr="00E36C74" w:rsidRDefault="00E36C74" w:rsidP="00E36C74">
      <w:pPr>
        <w:widowControl/>
        <w:shd w:val="clear" w:color="auto" w:fill="FFFFFF"/>
        <w:spacing w:after="75"/>
        <w:ind w:left="486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dlqMaxLength</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死信队列中的最大消息数仅适用于</w:t>
      </w:r>
      <w:r w:rsidRPr="00E36C74">
        <w:rPr>
          <w:rFonts w:ascii="DejaVu Sans Mono" w:eastAsia="宋体" w:hAnsi="DejaVu Sans Mono" w:cs="DejaVu Sans Mono"/>
          <w:kern w:val="0"/>
          <w:sz w:val="23"/>
          <w:szCs w:val="23"/>
          <w:shd w:val="clear" w:color="auto" w:fill="F7F7F8"/>
        </w:rPr>
        <w:t>requiredGroups</w:t>
      </w:r>
      <w:r w:rsidRPr="00E36C74">
        <w:rPr>
          <w:rFonts w:ascii="inherit" w:eastAsia="宋体" w:hAnsi="inherit" w:cs="Times New Roman"/>
          <w:spacing w:val="-2"/>
          <w:kern w:val="0"/>
          <w:sz w:val="24"/>
          <w:szCs w:val="24"/>
        </w:rPr>
        <w:t>，仅适用于这些组。</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no limit</w:t>
      </w:r>
    </w:p>
    <w:p w:rsidR="00E36C74" w:rsidRPr="00E36C74" w:rsidRDefault="00E36C74" w:rsidP="00E36C74">
      <w:pPr>
        <w:widowControl/>
        <w:shd w:val="clear" w:color="auto" w:fill="FFFFFF"/>
        <w:spacing w:after="75"/>
        <w:ind w:left="513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dlqMaxLengthBytes</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来自所有消息的死信队列中的最大字节数仅适用于</w:t>
      </w:r>
      <w:r w:rsidRPr="00E36C74">
        <w:rPr>
          <w:rFonts w:ascii="DejaVu Sans Mono" w:eastAsia="宋体" w:hAnsi="DejaVu Sans Mono" w:cs="DejaVu Sans Mono"/>
          <w:kern w:val="0"/>
          <w:sz w:val="23"/>
          <w:szCs w:val="23"/>
          <w:shd w:val="clear" w:color="auto" w:fill="F7F7F8"/>
        </w:rPr>
        <w:t>requiredGroups</w:t>
      </w:r>
      <w:r w:rsidRPr="00E36C74">
        <w:rPr>
          <w:rFonts w:ascii="inherit" w:eastAsia="宋体" w:hAnsi="inherit" w:cs="Times New Roman"/>
          <w:spacing w:val="-2"/>
          <w:kern w:val="0"/>
          <w:sz w:val="24"/>
          <w:szCs w:val="24"/>
        </w:rPr>
        <w:t>，然后仅提供给这些组。</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no limit</w:t>
      </w:r>
    </w:p>
    <w:p w:rsidR="00E36C74" w:rsidRPr="00E36C74" w:rsidRDefault="00E36C74" w:rsidP="00E36C74">
      <w:pPr>
        <w:widowControl/>
        <w:shd w:val="clear" w:color="auto" w:fill="FFFFFF"/>
        <w:spacing w:after="75"/>
        <w:ind w:left="540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dlqMaxPriority</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死信队列中消息的最大优先级（</w:t>
      </w:r>
      <w:r w:rsidRPr="00E36C74">
        <w:rPr>
          <w:rFonts w:ascii="inherit" w:eastAsia="宋体" w:hAnsi="inherit" w:cs="Times New Roman"/>
          <w:spacing w:val="-2"/>
          <w:kern w:val="0"/>
          <w:sz w:val="24"/>
          <w:szCs w:val="24"/>
        </w:rPr>
        <w:t>0-255</w:t>
      </w:r>
      <w:r w:rsidRPr="00E36C74">
        <w:rPr>
          <w:rFonts w:ascii="inherit" w:eastAsia="宋体" w:hAnsi="inherit" w:cs="Times New Roman"/>
          <w:spacing w:val="-2"/>
          <w:kern w:val="0"/>
          <w:sz w:val="24"/>
          <w:szCs w:val="24"/>
        </w:rPr>
        <w:t>）仅适用于</w:t>
      </w:r>
      <w:r w:rsidRPr="00E36C74">
        <w:rPr>
          <w:rFonts w:ascii="DejaVu Sans Mono" w:eastAsia="宋体" w:hAnsi="DejaVu Sans Mono" w:cs="DejaVu Sans Mono"/>
          <w:kern w:val="0"/>
          <w:sz w:val="23"/>
          <w:szCs w:val="23"/>
          <w:shd w:val="clear" w:color="auto" w:fill="F7F7F8"/>
        </w:rPr>
        <w:t>requiredGroups</w:t>
      </w:r>
      <w:r w:rsidRPr="00E36C74">
        <w:rPr>
          <w:rFonts w:ascii="inherit" w:eastAsia="宋体" w:hAnsi="inherit" w:cs="Times New Roman"/>
          <w:spacing w:val="-2"/>
          <w:kern w:val="0"/>
          <w:sz w:val="24"/>
          <w:szCs w:val="24"/>
        </w:rPr>
        <w:t>，然后仅提供给这些组。</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none</w:t>
      </w:r>
    </w:p>
    <w:p w:rsidR="00E36C74" w:rsidRPr="00E36C74" w:rsidRDefault="00E36C74" w:rsidP="00E36C74">
      <w:pPr>
        <w:widowControl/>
        <w:shd w:val="clear" w:color="auto" w:fill="FFFFFF"/>
        <w:spacing w:after="75"/>
        <w:ind w:left="567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dlqTtl</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声明（</w:t>
      </w:r>
      <w:r w:rsidRPr="00E36C74">
        <w:rPr>
          <w:rFonts w:ascii="inherit" w:eastAsia="宋体" w:hAnsi="inherit" w:cs="Times New Roman"/>
          <w:spacing w:val="-2"/>
          <w:kern w:val="0"/>
          <w:sz w:val="24"/>
          <w:szCs w:val="24"/>
        </w:rPr>
        <w:t>ms</w:t>
      </w:r>
      <w:r w:rsidRPr="00E36C74">
        <w:rPr>
          <w:rFonts w:ascii="inherit" w:eastAsia="宋体" w:hAnsi="inherit" w:cs="Times New Roman"/>
          <w:spacing w:val="-2"/>
          <w:kern w:val="0"/>
          <w:sz w:val="24"/>
          <w:szCs w:val="24"/>
        </w:rPr>
        <w:t>）的默认时间适用于死信队列仅适用于</w:t>
      </w:r>
      <w:r w:rsidRPr="00E36C74">
        <w:rPr>
          <w:rFonts w:ascii="DejaVu Sans Mono" w:eastAsia="宋体" w:hAnsi="DejaVu Sans Mono" w:cs="DejaVu Sans Mono"/>
          <w:kern w:val="0"/>
          <w:sz w:val="23"/>
          <w:szCs w:val="23"/>
          <w:shd w:val="clear" w:color="auto" w:fill="F7F7F8"/>
        </w:rPr>
        <w:t>requiredGroups</w:t>
      </w:r>
      <w:r w:rsidRPr="00E36C74">
        <w:rPr>
          <w:rFonts w:ascii="inherit" w:eastAsia="宋体" w:hAnsi="inherit" w:cs="Times New Roman"/>
          <w:spacing w:val="-2"/>
          <w:kern w:val="0"/>
          <w:sz w:val="24"/>
          <w:szCs w:val="24"/>
        </w:rPr>
        <w:t>，然后仅提供给这些组。</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no limit</w:t>
      </w:r>
    </w:p>
    <w:p w:rsidR="00E36C74" w:rsidRPr="00E36C74" w:rsidRDefault="00E36C74" w:rsidP="00E36C74">
      <w:pPr>
        <w:widowControl/>
        <w:shd w:val="clear" w:color="auto" w:fill="FFFFFF"/>
        <w:spacing w:after="75"/>
        <w:ind w:left="594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exchangeAutoDelete</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w:t>
      </w:r>
      <w:r w:rsidRPr="00E36C74">
        <w:rPr>
          <w:rFonts w:ascii="DejaVu Sans Mono" w:eastAsia="宋体" w:hAnsi="DejaVu Sans Mono" w:cs="DejaVu Sans Mono"/>
          <w:kern w:val="0"/>
          <w:sz w:val="23"/>
          <w:szCs w:val="23"/>
          <w:shd w:val="clear" w:color="auto" w:fill="F7F7F8"/>
        </w:rPr>
        <w:t>declareExchange</w:t>
      </w:r>
      <w:r w:rsidRPr="00E36C74">
        <w:rPr>
          <w:rFonts w:ascii="inherit" w:eastAsia="宋体" w:hAnsi="inherit" w:cs="Times New Roman"/>
          <w:spacing w:val="-2"/>
          <w:kern w:val="0"/>
          <w:sz w:val="24"/>
          <w:szCs w:val="24"/>
        </w:rPr>
        <w:t>为真，则交换机是否应该自动删除（删除最后一个队列后删除）。</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true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621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exchangeDurable</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w:t>
      </w:r>
      <w:r w:rsidRPr="00E36C74">
        <w:rPr>
          <w:rFonts w:ascii="DejaVu Sans Mono" w:eastAsia="宋体" w:hAnsi="DejaVu Sans Mono" w:cs="DejaVu Sans Mono"/>
          <w:kern w:val="0"/>
          <w:sz w:val="23"/>
          <w:szCs w:val="23"/>
          <w:shd w:val="clear" w:color="auto" w:fill="F7F7F8"/>
        </w:rPr>
        <w:t>declareExchange</w:t>
      </w:r>
      <w:r w:rsidRPr="00E36C74">
        <w:rPr>
          <w:rFonts w:ascii="inherit" w:eastAsia="宋体" w:hAnsi="inherit" w:cs="Times New Roman"/>
          <w:spacing w:val="-2"/>
          <w:kern w:val="0"/>
          <w:sz w:val="24"/>
          <w:szCs w:val="24"/>
        </w:rPr>
        <w:t>为真，则交换应该是持久的（经纪人重新启动）。</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true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648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exchangeType</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交换类型</w:t>
      </w:r>
      <w:r w:rsidRPr="00E36C74">
        <w:rPr>
          <w:rFonts w:ascii="inherit" w:eastAsia="宋体" w:hAnsi="inherit" w:cs="Times New Roman"/>
          <w:spacing w:val="-2"/>
          <w:kern w:val="0"/>
          <w:sz w:val="24"/>
          <w:szCs w:val="24"/>
        </w:rPr>
        <w:t>; </w:t>
      </w:r>
      <w:r w:rsidRPr="00E36C74">
        <w:rPr>
          <w:rFonts w:ascii="DejaVu Sans Mono" w:eastAsia="宋体" w:hAnsi="DejaVu Sans Mono" w:cs="DejaVu Sans Mono"/>
          <w:kern w:val="0"/>
          <w:sz w:val="23"/>
          <w:szCs w:val="23"/>
          <w:shd w:val="clear" w:color="auto" w:fill="F7F7F8"/>
        </w:rPr>
        <w:t>direct</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fanout</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topic</w:t>
      </w:r>
      <w:r w:rsidRPr="00E36C74">
        <w:rPr>
          <w:rFonts w:ascii="inherit" w:eastAsia="宋体" w:hAnsi="inherit" w:cs="Times New Roman"/>
          <w:spacing w:val="-2"/>
          <w:kern w:val="0"/>
          <w:sz w:val="24"/>
          <w:szCs w:val="24"/>
        </w:rPr>
        <w:t>; </w:t>
      </w:r>
      <w:r w:rsidRPr="00E36C74">
        <w:rPr>
          <w:rFonts w:ascii="DejaVu Sans Mono" w:eastAsia="宋体" w:hAnsi="DejaVu Sans Mono" w:cs="DejaVu Sans Mono"/>
          <w:kern w:val="0"/>
          <w:sz w:val="23"/>
          <w:szCs w:val="23"/>
          <w:shd w:val="clear" w:color="auto" w:fill="F7F7F8"/>
        </w:rPr>
        <w:t>direct</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topic</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topic</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675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到期</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在未使用的队列被删除之前多久（</w:t>
      </w:r>
      <w:r w:rsidRPr="00E36C74">
        <w:rPr>
          <w:rFonts w:ascii="inherit" w:eastAsia="宋体" w:hAnsi="inherit" w:cs="Times New Roman"/>
          <w:spacing w:val="-2"/>
          <w:kern w:val="0"/>
          <w:sz w:val="24"/>
          <w:szCs w:val="24"/>
        </w:rPr>
        <w:t>ms</w:t>
      </w:r>
      <w:r w:rsidRPr="00E36C74">
        <w:rPr>
          <w:rFonts w:ascii="inherit" w:eastAsia="宋体" w:hAnsi="inherit" w:cs="Times New Roman"/>
          <w:spacing w:val="-2"/>
          <w:kern w:val="0"/>
          <w:sz w:val="24"/>
          <w:szCs w:val="24"/>
        </w:rPr>
        <w:t>）仅适用于</w:t>
      </w:r>
      <w:r w:rsidRPr="00E36C74">
        <w:rPr>
          <w:rFonts w:ascii="DejaVu Sans Mono" w:eastAsia="宋体" w:hAnsi="DejaVu Sans Mono" w:cs="DejaVu Sans Mono"/>
          <w:kern w:val="0"/>
          <w:sz w:val="23"/>
          <w:szCs w:val="23"/>
          <w:shd w:val="clear" w:color="auto" w:fill="F7F7F8"/>
        </w:rPr>
        <w:t>requiredGroups</w:t>
      </w:r>
      <w:r w:rsidRPr="00E36C74">
        <w:rPr>
          <w:rFonts w:ascii="inherit" w:eastAsia="宋体" w:hAnsi="inherit" w:cs="Times New Roman"/>
          <w:spacing w:val="-2"/>
          <w:kern w:val="0"/>
          <w:sz w:val="24"/>
          <w:szCs w:val="24"/>
        </w:rPr>
        <w:t>，然后只提供给这些组。</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no expiration</w:t>
      </w:r>
    </w:p>
    <w:p w:rsidR="00E36C74" w:rsidRPr="00E36C74" w:rsidRDefault="00E36C74" w:rsidP="00E36C74">
      <w:pPr>
        <w:widowControl/>
        <w:shd w:val="clear" w:color="auto" w:fill="FFFFFF"/>
        <w:spacing w:after="75"/>
        <w:ind w:left="702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headerPatterns</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要将标头映射到出站邮件的模式。</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w:t>
      </w:r>
      <w:r w:rsidRPr="00E36C74">
        <w:rPr>
          <w:rFonts w:ascii="inherit" w:eastAsia="宋体" w:hAnsi="inherit" w:cs="Times New Roman"/>
          <w:spacing w:val="-2"/>
          <w:kern w:val="0"/>
          <w:sz w:val="24"/>
          <w:szCs w:val="24"/>
        </w:rPr>
        <w:t>（所有标题）。</w:t>
      </w:r>
    </w:p>
    <w:p w:rsidR="00E36C74" w:rsidRPr="00E36C74" w:rsidRDefault="00E36C74" w:rsidP="00E36C74">
      <w:pPr>
        <w:widowControl/>
        <w:shd w:val="clear" w:color="auto" w:fill="FFFFFF"/>
        <w:spacing w:after="75"/>
        <w:ind w:left="729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最长长度</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队列中最大消息数仅适用于</w:t>
      </w:r>
      <w:r w:rsidRPr="00E36C74">
        <w:rPr>
          <w:rFonts w:ascii="DejaVu Sans Mono" w:eastAsia="宋体" w:hAnsi="DejaVu Sans Mono" w:cs="DejaVu Sans Mono"/>
          <w:kern w:val="0"/>
          <w:sz w:val="23"/>
          <w:szCs w:val="23"/>
          <w:shd w:val="clear" w:color="auto" w:fill="F7F7F8"/>
        </w:rPr>
        <w:t>requiredGroups</w:t>
      </w:r>
      <w:r w:rsidRPr="00E36C74">
        <w:rPr>
          <w:rFonts w:ascii="inherit" w:eastAsia="宋体" w:hAnsi="inherit" w:cs="Times New Roman"/>
          <w:spacing w:val="-2"/>
          <w:kern w:val="0"/>
          <w:sz w:val="24"/>
          <w:szCs w:val="24"/>
        </w:rPr>
        <w:t>，仅适用于这些组。</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no limit</w:t>
      </w:r>
    </w:p>
    <w:p w:rsidR="00E36C74" w:rsidRPr="00E36C74" w:rsidRDefault="00E36C74" w:rsidP="00E36C74">
      <w:pPr>
        <w:widowControl/>
        <w:shd w:val="clear" w:color="auto" w:fill="FFFFFF"/>
        <w:spacing w:after="75"/>
        <w:ind w:left="756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maxLengthBytes</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来自所有消息的队列中最大字节数仅适用于</w:t>
      </w:r>
      <w:r w:rsidRPr="00E36C74">
        <w:rPr>
          <w:rFonts w:ascii="DejaVu Sans Mono" w:eastAsia="宋体" w:hAnsi="DejaVu Sans Mono" w:cs="DejaVu Sans Mono"/>
          <w:kern w:val="0"/>
          <w:sz w:val="23"/>
          <w:szCs w:val="23"/>
          <w:shd w:val="clear" w:color="auto" w:fill="F7F7F8"/>
        </w:rPr>
        <w:t>requiredGroups</w:t>
      </w:r>
      <w:r w:rsidRPr="00E36C74">
        <w:rPr>
          <w:rFonts w:ascii="inherit" w:eastAsia="宋体" w:hAnsi="inherit" w:cs="Times New Roman"/>
          <w:spacing w:val="-2"/>
          <w:kern w:val="0"/>
          <w:sz w:val="24"/>
          <w:szCs w:val="24"/>
        </w:rPr>
        <w:t>，仅适用于这些组。</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no limit</w:t>
      </w:r>
    </w:p>
    <w:p w:rsidR="00E36C74" w:rsidRPr="00E36C74" w:rsidRDefault="00E36C74" w:rsidP="00E36C74">
      <w:pPr>
        <w:widowControl/>
        <w:shd w:val="clear" w:color="auto" w:fill="FFFFFF"/>
        <w:spacing w:after="75"/>
        <w:ind w:left="783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maxPriority</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队列中消息的最大优先级（</w:t>
      </w:r>
      <w:r w:rsidRPr="00E36C74">
        <w:rPr>
          <w:rFonts w:ascii="inherit" w:eastAsia="宋体" w:hAnsi="inherit" w:cs="Times New Roman"/>
          <w:spacing w:val="-2"/>
          <w:kern w:val="0"/>
          <w:sz w:val="24"/>
          <w:szCs w:val="24"/>
        </w:rPr>
        <w:t>0-255</w:t>
      </w:r>
      <w:r w:rsidRPr="00E36C74">
        <w:rPr>
          <w:rFonts w:ascii="inherit" w:eastAsia="宋体" w:hAnsi="inherit" w:cs="Times New Roman"/>
          <w:spacing w:val="-2"/>
          <w:kern w:val="0"/>
          <w:sz w:val="24"/>
          <w:szCs w:val="24"/>
        </w:rPr>
        <w:t>）仅适用于</w:t>
      </w:r>
      <w:r w:rsidRPr="00E36C74">
        <w:rPr>
          <w:rFonts w:ascii="DejaVu Sans Mono" w:eastAsia="宋体" w:hAnsi="DejaVu Sans Mono" w:cs="DejaVu Sans Mono"/>
          <w:kern w:val="0"/>
          <w:sz w:val="23"/>
          <w:szCs w:val="23"/>
          <w:shd w:val="clear" w:color="auto" w:fill="F7F7F8"/>
        </w:rPr>
        <w:t>requiredGroups</w:t>
      </w:r>
      <w:r w:rsidRPr="00E36C74">
        <w:rPr>
          <w:rFonts w:ascii="inherit" w:eastAsia="宋体" w:hAnsi="inherit" w:cs="Times New Roman"/>
          <w:spacing w:val="-2"/>
          <w:kern w:val="0"/>
          <w:sz w:val="24"/>
          <w:szCs w:val="24"/>
        </w:rPr>
        <w:t>，仅适用于这些组。</w:t>
      </w:r>
    </w:p>
    <w:p w:rsidR="00E36C74" w:rsidRPr="00E36C74" w:rsidRDefault="00E36C74" w:rsidP="00E36C74">
      <w:pPr>
        <w:widowControl/>
        <w:shd w:val="clear" w:color="auto" w:fill="FFFFFF"/>
        <w:spacing w:after="75"/>
        <w:ind w:left="810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默认</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none</w:t>
      </w:r>
    </w:p>
    <w:p w:rsidR="00E36C74" w:rsidRPr="00E36C74" w:rsidRDefault="00E36C74" w:rsidP="00E36C74">
      <w:pPr>
        <w:widowControl/>
        <w:shd w:val="clear" w:color="auto" w:fill="FFFFFF"/>
        <w:spacing w:after="75"/>
        <w:ind w:left="837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字首</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要添加到</w:t>
      </w:r>
      <w:r w:rsidRPr="00E36C74">
        <w:rPr>
          <w:rFonts w:ascii="DejaVu Sans Mono" w:eastAsia="宋体" w:hAnsi="DejaVu Sans Mono" w:cs="DejaVu Sans Mono"/>
          <w:kern w:val="0"/>
          <w:sz w:val="23"/>
          <w:szCs w:val="23"/>
          <w:shd w:val="clear" w:color="auto" w:fill="F7F7F8"/>
        </w:rPr>
        <w:t>destination</w:t>
      </w:r>
      <w:r w:rsidRPr="00E36C74">
        <w:rPr>
          <w:rFonts w:ascii="inherit" w:eastAsia="宋体" w:hAnsi="inherit" w:cs="Times New Roman"/>
          <w:spacing w:val="-2"/>
          <w:kern w:val="0"/>
          <w:sz w:val="24"/>
          <w:szCs w:val="24"/>
        </w:rPr>
        <w:t>交换机名称的前缀。</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864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routingKeyExpression</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一个</w:t>
      </w:r>
      <w:r w:rsidRPr="00E36C74">
        <w:rPr>
          <w:rFonts w:ascii="inherit" w:eastAsia="宋体" w:hAnsi="inherit" w:cs="Times New Roman"/>
          <w:spacing w:val="-2"/>
          <w:kern w:val="0"/>
          <w:sz w:val="24"/>
          <w:szCs w:val="24"/>
        </w:rPr>
        <w:t>SpEL</w:t>
      </w:r>
      <w:r w:rsidRPr="00E36C74">
        <w:rPr>
          <w:rFonts w:ascii="inherit" w:eastAsia="宋体" w:hAnsi="inherit" w:cs="Times New Roman"/>
          <w:spacing w:val="-2"/>
          <w:kern w:val="0"/>
          <w:sz w:val="24"/>
          <w:szCs w:val="24"/>
        </w:rPr>
        <w:t>表达式来确定在发布消息时使用的路由密钥。</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destination</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destination-&lt;partition&gt;</w:t>
      </w:r>
      <w:r w:rsidRPr="00E36C74">
        <w:rPr>
          <w:rFonts w:ascii="inherit" w:eastAsia="宋体" w:hAnsi="inherit" w:cs="Times New Roman"/>
          <w:spacing w:val="-2"/>
          <w:kern w:val="0"/>
          <w:sz w:val="24"/>
          <w:szCs w:val="24"/>
        </w:rPr>
        <w:t>分区目的地。</w:t>
      </w:r>
    </w:p>
    <w:p w:rsidR="00E36C74" w:rsidRPr="00E36C74" w:rsidRDefault="00E36C74" w:rsidP="00E36C74">
      <w:pPr>
        <w:widowControl/>
        <w:shd w:val="clear" w:color="auto" w:fill="FFFFFF"/>
        <w:spacing w:after="75"/>
        <w:ind w:left="891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交易</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是否使用交易渠道。</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false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after="75"/>
        <w:ind w:left="9180"/>
        <w:jc w:val="left"/>
        <w:rPr>
          <w:rFonts w:ascii="inherit" w:eastAsia="宋体" w:hAnsi="inherit" w:cs="Times New Roman" w:hint="eastAsia"/>
          <w:b/>
          <w:bCs/>
          <w:kern w:val="0"/>
          <w:sz w:val="24"/>
          <w:szCs w:val="24"/>
        </w:rPr>
      </w:pPr>
      <w:r w:rsidRPr="00E36C74">
        <w:rPr>
          <w:rFonts w:ascii="inherit" w:eastAsia="宋体" w:hAnsi="inherit" w:cs="Times New Roman"/>
          <w:b/>
          <w:bCs/>
          <w:kern w:val="0"/>
          <w:sz w:val="24"/>
          <w:szCs w:val="24"/>
        </w:rPr>
        <w:t>TTL</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声明时默认适用于队列的时间（</w:t>
      </w:r>
      <w:r w:rsidRPr="00E36C74">
        <w:rPr>
          <w:rFonts w:ascii="inherit" w:eastAsia="宋体" w:hAnsi="inherit" w:cs="Times New Roman"/>
          <w:spacing w:val="-2"/>
          <w:kern w:val="0"/>
          <w:sz w:val="24"/>
          <w:szCs w:val="24"/>
        </w:rPr>
        <w:t>ms</w:t>
      </w:r>
      <w:r w:rsidRPr="00E36C74">
        <w:rPr>
          <w:rFonts w:ascii="inherit" w:eastAsia="宋体" w:hAnsi="inherit" w:cs="Times New Roman"/>
          <w:spacing w:val="-2"/>
          <w:kern w:val="0"/>
          <w:sz w:val="24"/>
          <w:szCs w:val="24"/>
        </w:rPr>
        <w:t>）仅适用于</w:t>
      </w:r>
      <w:r w:rsidRPr="00E36C74">
        <w:rPr>
          <w:rFonts w:ascii="DejaVu Sans Mono" w:eastAsia="宋体" w:hAnsi="DejaVu Sans Mono" w:cs="DejaVu Sans Mono"/>
          <w:kern w:val="0"/>
          <w:sz w:val="23"/>
          <w:szCs w:val="23"/>
          <w:shd w:val="clear" w:color="auto" w:fill="F7F7F8"/>
        </w:rPr>
        <w:t>requiredGroups</w:t>
      </w:r>
      <w:r w:rsidRPr="00E36C74">
        <w:rPr>
          <w:rFonts w:ascii="inherit" w:eastAsia="宋体" w:hAnsi="inherit" w:cs="Times New Roman"/>
          <w:spacing w:val="-2"/>
          <w:kern w:val="0"/>
          <w:sz w:val="24"/>
          <w:szCs w:val="24"/>
        </w:rPr>
        <w:t>，然后仅适用于这些组。</w:t>
      </w:r>
    </w:p>
    <w:p w:rsidR="00E36C74" w:rsidRPr="00E36C74" w:rsidRDefault="00E36C74" w:rsidP="00E36C74">
      <w:pPr>
        <w:widowControl/>
        <w:shd w:val="clear" w:color="auto" w:fill="FFFFFF"/>
        <w:spacing w:before="100" w:beforeAutospacing="1" w:after="100" w:afterAutospacing="1"/>
        <w:ind w:left="7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默认值：</w:t>
      </w:r>
      <w:r w:rsidRPr="00E36C74">
        <w:rPr>
          <w:rFonts w:ascii="DejaVu Sans Mono" w:eastAsia="宋体" w:hAnsi="DejaVu Sans Mono" w:cs="DejaVu Sans Mono"/>
          <w:kern w:val="0"/>
          <w:sz w:val="23"/>
          <w:szCs w:val="23"/>
          <w:shd w:val="clear" w:color="auto" w:fill="F7F7F8"/>
        </w:rPr>
        <w:t>no limit</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在</w:t>
            </w:r>
            <w:r w:rsidRPr="00E36C74">
              <w:rPr>
                <w:rFonts w:ascii="inherit" w:eastAsia="宋体" w:hAnsi="inherit" w:cs="宋体"/>
                <w:spacing w:val="-2"/>
                <w:kern w:val="0"/>
                <w:sz w:val="24"/>
                <w:szCs w:val="24"/>
              </w:rPr>
              <w:t>RabbitMQ</w:t>
            </w:r>
            <w:r w:rsidRPr="00E36C74">
              <w:rPr>
                <w:rFonts w:ascii="inherit" w:eastAsia="宋体" w:hAnsi="inherit" w:cs="宋体"/>
                <w:spacing w:val="-2"/>
                <w:kern w:val="0"/>
                <w:sz w:val="24"/>
                <w:szCs w:val="24"/>
              </w:rPr>
              <w:t>的情况下，内容类型头可以由外部应用程序设置。</w:t>
            </w:r>
            <w:r w:rsidRPr="00E36C74">
              <w:rPr>
                <w:rFonts w:ascii="inherit" w:eastAsia="宋体" w:hAnsi="inherit" w:cs="宋体"/>
                <w:spacing w:val="-2"/>
                <w:kern w:val="0"/>
                <w:sz w:val="24"/>
                <w:szCs w:val="24"/>
              </w:rPr>
              <w:t>Spring Cloud Stream</w:t>
            </w:r>
            <w:r w:rsidRPr="00E36C74">
              <w:rPr>
                <w:rFonts w:ascii="inherit" w:eastAsia="宋体" w:hAnsi="inherit" w:cs="宋体"/>
                <w:spacing w:val="-2"/>
                <w:kern w:val="0"/>
                <w:sz w:val="24"/>
                <w:szCs w:val="24"/>
              </w:rPr>
              <w:t>支持它们作为用于任何类型传输（包括通常不支持头文件的</w:t>
            </w:r>
            <w:r w:rsidRPr="00E36C74">
              <w:rPr>
                <w:rFonts w:ascii="inherit" w:eastAsia="宋体" w:hAnsi="inherit" w:cs="宋体"/>
                <w:spacing w:val="-2"/>
                <w:kern w:val="0"/>
                <w:sz w:val="24"/>
                <w:szCs w:val="24"/>
              </w:rPr>
              <w:t>Kafka</w:t>
            </w:r>
            <w:r w:rsidRPr="00E36C74">
              <w:rPr>
                <w:rFonts w:ascii="inherit" w:eastAsia="宋体" w:hAnsi="inherit" w:cs="宋体"/>
                <w:spacing w:val="-2"/>
                <w:kern w:val="0"/>
                <w:sz w:val="24"/>
                <w:szCs w:val="24"/>
              </w:rPr>
              <w:t>）的传输的扩展内部协议的一部分）。</w:t>
            </w:r>
          </w:p>
        </w:tc>
      </w:tr>
    </w:tbl>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重试</w:t>
      </w:r>
      <w:r w:rsidRPr="00E36C74">
        <w:rPr>
          <w:rFonts w:ascii="Arial" w:eastAsia="宋体" w:hAnsi="Arial" w:cs="Arial"/>
          <w:color w:val="BA3925"/>
          <w:kern w:val="0"/>
          <w:sz w:val="41"/>
          <w:szCs w:val="41"/>
        </w:rPr>
        <w:t>RabbitMQ Binder</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概观</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绑定器中启用重试时，侦听器容器线程将被挂起，以配置任何后退时段。在单个消费者需要严格排序时，这可能很重要，但是对于其他用例，它可以防止在该线程上处理其他消息。使用绑定器重试的另一种方法是设置死机字符随着时间生活在死信队列（</w:t>
      </w:r>
      <w:r w:rsidRPr="00E36C74">
        <w:rPr>
          <w:rFonts w:ascii="inherit" w:eastAsia="宋体" w:hAnsi="inherit" w:cs="Times New Roman"/>
          <w:spacing w:val="-2"/>
          <w:kern w:val="0"/>
          <w:sz w:val="24"/>
          <w:szCs w:val="24"/>
        </w:rPr>
        <w:t>DLQ</w:t>
      </w:r>
      <w:r w:rsidRPr="00E36C74">
        <w:rPr>
          <w:rFonts w:ascii="inherit" w:eastAsia="宋体" w:hAnsi="inherit" w:cs="Times New Roman"/>
          <w:spacing w:val="-2"/>
          <w:kern w:val="0"/>
          <w:sz w:val="24"/>
          <w:szCs w:val="24"/>
        </w:rPr>
        <w:t>）上，以及</w:t>
      </w:r>
      <w:r w:rsidRPr="00E36C74">
        <w:rPr>
          <w:rFonts w:ascii="inherit" w:eastAsia="宋体" w:hAnsi="inherit" w:cs="Times New Roman"/>
          <w:spacing w:val="-2"/>
          <w:kern w:val="0"/>
          <w:sz w:val="24"/>
          <w:szCs w:val="24"/>
        </w:rPr>
        <w:t>DLQ</w:t>
      </w:r>
      <w:r w:rsidRPr="00E36C74">
        <w:rPr>
          <w:rFonts w:ascii="inherit" w:eastAsia="宋体" w:hAnsi="inherit" w:cs="Times New Roman"/>
          <w:spacing w:val="-2"/>
          <w:kern w:val="0"/>
          <w:sz w:val="24"/>
          <w:szCs w:val="24"/>
        </w:rPr>
        <w:t>本身的死信配置。有关这里讨论的属性的更多信息，请参阅</w:t>
      </w:r>
      <w:hyperlink r:id="rId159" w:anchor="rabbit-binder-properties" w:history="1">
        <w:r w:rsidRPr="00E36C74">
          <w:rPr>
            <w:rFonts w:ascii="inherit" w:eastAsia="宋体" w:hAnsi="inherit" w:cs="Times New Roman"/>
            <w:color w:val="2156A5"/>
            <w:spacing w:val="-2"/>
            <w:kern w:val="0"/>
            <w:sz w:val="24"/>
            <w:szCs w:val="24"/>
            <w:u w:val="single"/>
          </w:rPr>
          <w:t>RabbitMQ Binder Properties</w:t>
        </w:r>
      </w:hyperlink>
      <w:r w:rsidRPr="00E36C74">
        <w:rPr>
          <w:rFonts w:ascii="inherit" w:eastAsia="宋体" w:hAnsi="inherit" w:cs="Times New Roman"/>
          <w:spacing w:val="-2"/>
          <w:kern w:val="0"/>
          <w:sz w:val="24"/>
          <w:szCs w:val="24"/>
        </w:rPr>
        <w:t>。启用此功能的示例配置：</w:t>
      </w:r>
    </w:p>
    <w:p w:rsidR="00E36C74" w:rsidRPr="00E36C74" w:rsidRDefault="00E36C74" w:rsidP="00E36C74">
      <w:pPr>
        <w:widowControl/>
        <w:numPr>
          <w:ilvl w:val="0"/>
          <w:numId w:val="47"/>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将</w:t>
      </w:r>
      <w:r w:rsidRPr="00E36C74">
        <w:rPr>
          <w:rFonts w:ascii="DejaVu Sans Mono" w:eastAsia="宋体" w:hAnsi="DejaVu Sans Mono" w:cs="DejaVu Sans Mono"/>
          <w:kern w:val="0"/>
          <w:sz w:val="23"/>
          <w:szCs w:val="23"/>
          <w:shd w:val="clear" w:color="auto" w:fill="F7F7F8"/>
        </w:rPr>
        <w:t>autoBindDlq</w:t>
      </w:r>
      <w:r w:rsidRPr="00E36C74">
        <w:rPr>
          <w:rFonts w:ascii="inherit" w:eastAsia="宋体" w:hAnsi="inherit" w:cs="Times New Roman"/>
          <w:spacing w:val="-2"/>
          <w:kern w:val="0"/>
          <w:sz w:val="24"/>
          <w:szCs w:val="24"/>
        </w:rPr>
        <w:t>设置为</w:t>
      </w:r>
      <w:r w:rsidRPr="00E36C74">
        <w:rPr>
          <w:rFonts w:ascii="DejaVu Sans Mono" w:eastAsia="宋体" w:hAnsi="DejaVu Sans Mono" w:cs="DejaVu Sans Mono"/>
          <w:kern w:val="0"/>
          <w:sz w:val="23"/>
          <w:szCs w:val="23"/>
          <w:shd w:val="clear" w:color="auto" w:fill="F7F7F8"/>
        </w:rPr>
        <w:t>true</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绑定器将创建一个</w:t>
      </w:r>
      <w:r w:rsidRPr="00E36C74">
        <w:rPr>
          <w:rFonts w:ascii="inherit" w:eastAsia="宋体" w:hAnsi="inherit" w:cs="Times New Roman"/>
          <w:spacing w:val="-2"/>
          <w:kern w:val="0"/>
          <w:sz w:val="24"/>
          <w:szCs w:val="24"/>
        </w:rPr>
        <w:t>DLQ; </w:t>
      </w:r>
      <w:r w:rsidRPr="00E36C74">
        <w:rPr>
          <w:rFonts w:ascii="inherit" w:eastAsia="宋体" w:hAnsi="inherit" w:cs="Times New Roman"/>
          <w:spacing w:val="-2"/>
          <w:kern w:val="0"/>
          <w:sz w:val="24"/>
          <w:szCs w:val="24"/>
        </w:rPr>
        <w:t>您可以选择在</w:t>
      </w:r>
      <w:r w:rsidRPr="00E36C74">
        <w:rPr>
          <w:rFonts w:ascii="DejaVu Sans Mono" w:eastAsia="宋体" w:hAnsi="DejaVu Sans Mono" w:cs="DejaVu Sans Mono"/>
          <w:kern w:val="0"/>
          <w:sz w:val="23"/>
          <w:szCs w:val="23"/>
          <w:shd w:val="clear" w:color="auto" w:fill="F7F7F8"/>
        </w:rPr>
        <w:t>deadLetterQueueName</w:t>
      </w:r>
      <w:r w:rsidRPr="00E36C74">
        <w:rPr>
          <w:rFonts w:ascii="inherit" w:eastAsia="宋体" w:hAnsi="inherit" w:cs="Times New Roman"/>
          <w:spacing w:val="-2"/>
          <w:kern w:val="0"/>
          <w:sz w:val="24"/>
          <w:szCs w:val="24"/>
        </w:rPr>
        <w:t>中指定一个名称</w:t>
      </w:r>
    </w:p>
    <w:p w:rsidR="00E36C74" w:rsidRPr="00E36C74" w:rsidRDefault="00E36C74" w:rsidP="00E36C74">
      <w:pPr>
        <w:widowControl/>
        <w:numPr>
          <w:ilvl w:val="0"/>
          <w:numId w:val="47"/>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将</w:t>
      </w:r>
      <w:r w:rsidRPr="00E36C74">
        <w:rPr>
          <w:rFonts w:ascii="DejaVu Sans Mono" w:eastAsia="宋体" w:hAnsi="DejaVu Sans Mono" w:cs="DejaVu Sans Mono"/>
          <w:kern w:val="0"/>
          <w:sz w:val="23"/>
          <w:szCs w:val="23"/>
          <w:shd w:val="clear" w:color="auto" w:fill="F7F7F8"/>
        </w:rPr>
        <w:t>dlqTtl</w:t>
      </w:r>
      <w:r w:rsidRPr="00E36C74">
        <w:rPr>
          <w:rFonts w:ascii="inherit" w:eastAsia="宋体" w:hAnsi="inherit" w:cs="Times New Roman"/>
          <w:spacing w:val="-2"/>
          <w:kern w:val="0"/>
          <w:sz w:val="24"/>
          <w:szCs w:val="24"/>
        </w:rPr>
        <w:t>设置为您要在重新投递之间等待的退出时间</w:t>
      </w:r>
    </w:p>
    <w:p w:rsidR="00E36C74" w:rsidRPr="00E36C74" w:rsidRDefault="00E36C74" w:rsidP="00E36C74">
      <w:pPr>
        <w:widowControl/>
        <w:numPr>
          <w:ilvl w:val="0"/>
          <w:numId w:val="47"/>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将</w:t>
      </w:r>
      <w:r w:rsidRPr="00E36C74">
        <w:rPr>
          <w:rFonts w:ascii="DejaVu Sans Mono" w:eastAsia="宋体" w:hAnsi="DejaVu Sans Mono" w:cs="DejaVu Sans Mono"/>
          <w:kern w:val="0"/>
          <w:sz w:val="23"/>
          <w:szCs w:val="23"/>
          <w:shd w:val="clear" w:color="auto" w:fill="F7F7F8"/>
        </w:rPr>
        <w:t>dlqDeadLetterExchange</w:t>
      </w:r>
      <w:r w:rsidRPr="00E36C74">
        <w:rPr>
          <w:rFonts w:ascii="inherit" w:eastAsia="宋体" w:hAnsi="inherit" w:cs="Times New Roman"/>
          <w:spacing w:val="-2"/>
          <w:kern w:val="0"/>
          <w:sz w:val="24"/>
          <w:szCs w:val="24"/>
        </w:rPr>
        <w:t>设置为默认交换</w:t>
      </w:r>
      <w:r w:rsidRPr="00E36C74">
        <w:rPr>
          <w:rFonts w:ascii="inherit" w:eastAsia="宋体" w:hAnsi="inherit" w:cs="Times New Roman"/>
          <w:spacing w:val="-2"/>
          <w:kern w:val="0"/>
          <w:sz w:val="24"/>
          <w:szCs w:val="24"/>
        </w:rPr>
        <w:t xml:space="preserve"> - DLQ</w:t>
      </w:r>
      <w:r w:rsidRPr="00E36C74">
        <w:rPr>
          <w:rFonts w:ascii="inherit" w:eastAsia="宋体" w:hAnsi="inherit" w:cs="Times New Roman"/>
          <w:spacing w:val="-2"/>
          <w:kern w:val="0"/>
          <w:sz w:val="24"/>
          <w:szCs w:val="24"/>
        </w:rPr>
        <w:t>的过期消息将被路由到原始队列，因为默认</w:t>
      </w:r>
      <w:r w:rsidRPr="00E36C74">
        <w:rPr>
          <w:rFonts w:ascii="DejaVu Sans Mono" w:eastAsia="宋体" w:hAnsi="DejaVu Sans Mono" w:cs="DejaVu Sans Mono"/>
          <w:kern w:val="0"/>
          <w:sz w:val="23"/>
          <w:szCs w:val="23"/>
          <w:shd w:val="clear" w:color="auto" w:fill="F7F7F8"/>
        </w:rPr>
        <w:t>deadLetterRoutingKey</w:t>
      </w:r>
      <w:r w:rsidRPr="00E36C74">
        <w:rPr>
          <w:rFonts w:ascii="inherit" w:eastAsia="宋体" w:hAnsi="inherit" w:cs="Times New Roman"/>
          <w:spacing w:val="-2"/>
          <w:kern w:val="0"/>
          <w:sz w:val="24"/>
          <w:szCs w:val="24"/>
        </w:rPr>
        <w:t>是队列名称（</w:t>
      </w:r>
      <w:r w:rsidRPr="00E36C74">
        <w:rPr>
          <w:rFonts w:ascii="DejaVu Sans Mono" w:eastAsia="宋体" w:hAnsi="DejaVu Sans Mono" w:cs="DejaVu Sans Mono"/>
          <w:kern w:val="0"/>
          <w:sz w:val="23"/>
          <w:szCs w:val="23"/>
          <w:shd w:val="clear" w:color="auto" w:fill="F7F7F8"/>
        </w:rPr>
        <w:t>destination.group</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要强制一个消息被填字，抛出一个</w:t>
      </w:r>
      <w:r w:rsidRPr="00E36C74">
        <w:rPr>
          <w:rFonts w:ascii="DejaVu Sans Mono" w:eastAsia="宋体" w:hAnsi="DejaVu Sans Mono" w:cs="DejaVu Sans Mono"/>
          <w:kern w:val="0"/>
          <w:sz w:val="23"/>
          <w:szCs w:val="23"/>
          <w:shd w:val="clear" w:color="auto" w:fill="F7F7F8"/>
        </w:rPr>
        <w:t>AmqpRejectAndDontRequeueException</w:t>
      </w:r>
      <w:r w:rsidRPr="00E36C74">
        <w:rPr>
          <w:rFonts w:ascii="inherit" w:eastAsia="宋体" w:hAnsi="inherit" w:cs="Times New Roman"/>
          <w:spacing w:val="-2"/>
          <w:kern w:val="0"/>
          <w:sz w:val="24"/>
          <w:szCs w:val="24"/>
        </w:rPr>
        <w:t>，或设置</w:t>
      </w:r>
      <w:r w:rsidRPr="00E36C74">
        <w:rPr>
          <w:rFonts w:ascii="DejaVu Sans Mono" w:eastAsia="宋体" w:hAnsi="DejaVu Sans Mono" w:cs="DejaVu Sans Mono"/>
          <w:kern w:val="0"/>
          <w:sz w:val="23"/>
          <w:szCs w:val="23"/>
          <w:shd w:val="clear" w:color="auto" w:fill="F7F7F8"/>
        </w:rPr>
        <w:t>requeueRejected</w:t>
      </w:r>
      <w:r w:rsidRPr="00E36C74">
        <w:rPr>
          <w:rFonts w:ascii="inherit" w:eastAsia="宋体" w:hAnsi="inherit" w:cs="Times New Roman"/>
          <w:spacing w:val="-2"/>
          <w:kern w:val="0"/>
          <w:sz w:val="24"/>
          <w:szCs w:val="24"/>
        </w:rPr>
        <w:t>到</w:t>
      </w:r>
      <w:r w:rsidRPr="00E36C74">
        <w:rPr>
          <w:rFonts w:ascii="DejaVu Sans Mono" w:eastAsia="宋体" w:hAnsi="DejaVu Sans Mono" w:cs="DejaVu Sans Mono"/>
          <w:kern w:val="0"/>
          <w:sz w:val="23"/>
          <w:szCs w:val="23"/>
          <w:shd w:val="clear" w:color="auto" w:fill="F7F7F8"/>
        </w:rPr>
        <w:t>true</w:t>
      </w:r>
      <w:r w:rsidRPr="00E36C74">
        <w:rPr>
          <w:rFonts w:ascii="inherit" w:eastAsia="宋体" w:hAnsi="inherit" w:cs="Times New Roman"/>
          <w:spacing w:val="-2"/>
          <w:kern w:val="0"/>
          <w:sz w:val="24"/>
          <w:szCs w:val="24"/>
        </w:rPr>
        <w:t>并抛出任何异常。</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循环将继续没有结束，这对于短暂的问题是很好的，但是您可能想在一些尝试后放弃。幸运的是，</w:t>
      </w:r>
      <w:r w:rsidRPr="00E36C74">
        <w:rPr>
          <w:rFonts w:ascii="inherit" w:eastAsia="宋体" w:hAnsi="inherit" w:cs="Times New Roman"/>
          <w:spacing w:val="-2"/>
          <w:kern w:val="0"/>
          <w:sz w:val="24"/>
          <w:szCs w:val="24"/>
        </w:rPr>
        <w:t>RabbitMQ</w:t>
      </w:r>
      <w:r w:rsidRPr="00E36C74">
        <w:rPr>
          <w:rFonts w:ascii="inherit" w:eastAsia="宋体" w:hAnsi="inherit" w:cs="Times New Roman"/>
          <w:spacing w:val="-2"/>
          <w:kern w:val="0"/>
          <w:sz w:val="24"/>
          <w:szCs w:val="24"/>
        </w:rPr>
        <w:t>提供了</w:t>
      </w:r>
      <w:r w:rsidRPr="00E36C74">
        <w:rPr>
          <w:rFonts w:ascii="DejaVu Sans Mono" w:eastAsia="宋体" w:hAnsi="DejaVu Sans Mono" w:cs="DejaVu Sans Mono"/>
          <w:kern w:val="0"/>
          <w:sz w:val="23"/>
          <w:szCs w:val="23"/>
          <w:shd w:val="clear" w:color="auto" w:fill="F7F7F8"/>
        </w:rPr>
        <w:t>x-death</w:t>
      </w:r>
      <w:r w:rsidRPr="00E36C74">
        <w:rPr>
          <w:rFonts w:ascii="inherit" w:eastAsia="宋体" w:hAnsi="inherit" w:cs="Times New Roman"/>
          <w:spacing w:val="-2"/>
          <w:kern w:val="0"/>
          <w:sz w:val="24"/>
          <w:szCs w:val="24"/>
        </w:rPr>
        <w:t>标题，允许您确定发生了多少个周期。</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在放弃之后确认一则消息，抛出一个</w:t>
      </w:r>
      <w:r w:rsidRPr="00E36C74">
        <w:rPr>
          <w:rFonts w:ascii="DejaVu Sans Mono" w:eastAsia="宋体" w:hAnsi="DejaVu Sans Mono" w:cs="DejaVu Sans Mono"/>
          <w:kern w:val="0"/>
          <w:sz w:val="23"/>
          <w:szCs w:val="23"/>
          <w:shd w:val="clear" w:color="auto" w:fill="F7F7F8"/>
        </w:rPr>
        <w:t>ImmediateAcknowledgeAmqpException</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把它放在一起</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spring.cloud.stream.bindings.input.destination=myDestination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spring.cloud.stream.bindings.input.group=consumerGroup</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#disable binder retries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spring.cloud.stream.bindings.input.consumer.max-attempts=1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#dlx/dlq setup</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spring.cloud.stream.rabbit.bindings.input.consumer.auto-bind-dlq=true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spring.cloud.stream.rabbit.bindings.input.consumer.dlq-ttl=5000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spring.cloud.stream.rabbit.bindings.input.consumer.dlq-dead-letter-exchange=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此配置创建一个与通配符路由密钥</w:t>
      </w:r>
      <w:r w:rsidRPr="00E36C74">
        <w:rPr>
          <w:rFonts w:ascii="DejaVu Sans Mono" w:eastAsia="宋体" w:hAnsi="DejaVu Sans Mono" w:cs="DejaVu Sans Mono"/>
          <w:kern w:val="0"/>
          <w:sz w:val="23"/>
          <w:szCs w:val="23"/>
          <w:shd w:val="clear" w:color="auto" w:fill="F7F7F8"/>
        </w:rPr>
        <w:t>#</w:t>
      </w:r>
      <w:r w:rsidRPr="00E36C74">
        <w:rPr>
          <w:rFonts w:ascii="inherit" w:eastAsia="宋体" w:hAnsi="inherit" w:cs="Times New Roman"/>
          <w:spacing w:val="-2"/>
          <w:kern w:val="0"/>
          <w:sz w:val="24"/>
          <w:szCs w:val="24"/>
        </w:rPr>
        <w:t>交换主题的队列</w:t>
      </w:r>
      <w:r w:rsidRPr="00E36C74">
        <w:rPr>
          <w:rFonts w:ascii="DejaVu Sans Mono" w:eastAsia="宋体" w:hAnsi="DejaVu Sans Mono" w:cs="DejaVu Sans Mono"/>
          <w:kern w:val="0"/>
          <w:sz w:val="23"/>
          <w:szCs w:val="23"/>
          <w:shd w:val="clear" w:color="auto" w:fill="F7F7F8"/>
        </w:rPr>
        <w:t>myDestination.consumerGroup</w:t>
      </w:r>
      <w:r w:rsidRPr="00E36C74">
        <w:rPr>
          <w:rFonts w:ascii="inherit" w:eastAsia="宋体" w:hAnsi="inherit" w:cs="Times New Roman"/>
          <w:spacing w:val="-2"/>
          <w:kern w:val="0"/>
          <w:sz w:val="24"/>
          <w:szCs w:val="24"/>
        </w:rPr>
        <w:t>的交换</w:t>
      </w:r>
      <w:r w:rsidRPr="00E36C74">
        <w:rPr>
          <w:rFonts w:ascii="DejaVu Sans Mono" w:eastAsia="宋体" w:hAnsi="DejaVu Sans Mono" w:cs="DejaVu Sans Mono"/>
          <w:kern w:val="0"/>
          <w:sz w:val="23"/>
          <w:szCs w:val="23"/>
          <w:shd w:val="clear" w:color="auto" w:fill="F7F7F8"/>
        </w:rPr>
        <w:t>myDestination</w:t>
      </w:r>
      <w:r w:rsidRPr="00E36C74">
        <w:rPr>
          <w:rFonts w:ascii="inherit" w:eastAsia="宋体" w:hAnsi="inherit" w:cs="Times New Roman"/>
          <w:spacing w:val="-2"/>
          <w:kern w:val="0"/>
          <w:sz w:val="24"/>
          <w:szCs w:val="24"/>
        </w:rPr>
        <w:t>。它创建一个绑定到具有路由密钥</w:t>
      </w:r>
      <w:r w:rsidRPr="00E36C74">
        <w:rPr>
          <w:rFonts w:ascii="DejaVu Sans Mono" w:eastAsia="宋体" w:hAnsi="DejaVu Sans Mono" w:cs="DejaVu Sans Mono"/>
          <w:kern w:val="0"/>
          <w:sz w:val="23"/>
          <w:szCs w:val="23"/>
          <w:shd w:val="clear" w:color="auto" w:fill="F7F7F8"/>
        </w:rPr>
        <w:t>myDestination.consumerGroup</w:t>
      </w:r>
      <w:r w:rsidRPr="00E36C74">
        <w:rPr>
          <w:rFonts w:ascii="inherit" w:eastAsia="宋体" w:hAnsi="inherit" w:cs="Times New Roman"/>
          <w:spacing w:val="-2"/>
          <w:kern w:val="0"/>
          <w:sz w:val="24"/>
          <w:szCs w:val="24"/>
        </w:rPr>
        <w:t>的直接交换</w:t>
      </w:r>
      <w:r w:rsidRPr="00E36C74">
        <w:rPr>
          <w:rFonts w:ascii="DejaVu Sans Mono" w:eastAsia="宋体" w:hAnsi="DejaVu Sans Mono" w:cs="DejaVu Sans Mono"/>
          <w:kern w:val="0"/>
          <w:sz w:val="23"/>
          <w:szCs w:val="23"/>
          <w:shd w:val="clear" w:color="auto" w:fill="F7F7F8"/>
        </w:rPr>
        <w:t>DLX</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DLQ</w:t>
      </w:r>
      <w:r w:rsidRPr="00E36C74">
        <w:rPr>
          <w:rFonts w:ascii="inherit" w:eastAsia="宋体" w:hAnsi="inherit" w:cs="Times New Roman"/>
          <w:spacing w:val="-2"/>
          <w:kern w:val="0"/>
          <w:sz w:val="24"/>
          <w:szCs w:val="24"/>
        </w:rPr>
        <w:t>。当消息被拒绝时，它们被路由到</w:t>
      </w:r>
      <w:r w:rsidRPr="00E36C74">
        <w:rPr>
          <w:rFonts w:ascii="inherit" w:eastAsia="宋体" w:hAnsi="inherit" w:cs="Times New Roman"/>
          <w:spacing w:val="-2"/>
          <w:kern w:val="0"/>
          <w:sz w:val="24"/>
          <w:szCs w:val="24"/>
        </w:rPr>
        <w:t>DLQ</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5</w:t>
      </w:r>
      <w:r w:rsidRPr="00E36C74">
        <w:rPr>
          <w:rFonts w:ascii="inherit" w:eastAsia="宋体" w:hAnsi="inherit" w:cs="Times New Roman"/>
          <w:spacing w:val="-2"/>
          <w:kern w:val="0"/>
          <w:sz w:val="24"/>
          <w:szCs w:val="24"/>
        </w:rPr>
        <w:t>秒钟后，消息过期，并使用队列名称作为路由密钥路由到原始队列。</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Spring Boot</w:t>
      </w:r>
      <w:r w:rsidRPr="00E36C74">
        <w:rPr>
          <w:rFonts w:ascii="Times New Roman" w:eastAsia="宋体" w:hAnsi="Times New Roman" w:cs="Times New Roman"/>
          <w:i/>
          <w:iCs/>
          <w:color w:val="7A2518"/>
          <w:kern w:val="0"/>
          <w:sz w:val="24"/>
          <w:szCs w:val="24"/>
        </w:rPr>
        <w:t>申请</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@SpringBootApplication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@EnableBinding(Sink.class)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XDeathApplication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static void main(String[] args)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SpringApplication.run(XDeathApplication.class, args);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@StreamListener(Sink.INPUT)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void listen(String in, @Header(name = "x-death", required = false) Map&lt;?,?&gt; death)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if (death != null &amp;&amp; death.get("count").equals(3L))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giving up - don't send to DLX</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throw new ImmediateAcknowledgeAmqpException("Failed after 4 attempts");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throw new AmqpRejectAndDontRequeueException("failed");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请注意，</w:t>
      </w:r>
      <w:r w:rsidRPr="00E36C74">
        <w:rPr>
          <w:rFonts w:ascii="DejaVu Sans Mono" w:eastAsia="宋体" w:hAnsi="DejaVu Sans Mono" w:cs="DejaVu Sans Mono"/>
          <w:kern w:val="0"/>
          <w:sz w:val="23"/>
          <w:szCs w:val="23"/>
          <w:shd w:val="clear" w:color="auto" w:fill="F7F7F8"/>
        </w:rPr>
        <w:t>x-death</w:t>
      </w:r>
      <w:r w:rsidRPr="00E36C74">
        <w:rPr>
          <w:rFonts w:ascii="inherit" w:eastAsia="宋体" w:hAnsi="inherit" w:cs="Times New Roman"/>
          <w:spacing w:val="-2"/>
          <w:kern w:val="0"/>
          <w:sz w:val="24"/>
          <w:szCs w:val="24"/>
        </w:rPr>
        <w:t>标题中的</w:t>
      </w:r>
      <w:r w:rsidRPr="00E36C74">
        <w:rPr>
          <w:rFonts w:ascii="inherit" w:eastAsia="宋体" w:hAnsi="inherit" w:cs="Times New Roman"/>
          <w:spacing w:val="-2"/>
          <w:kern w:val="0"/>
          <w:sz w:val="24"/>
          <w:szCs w:val="24"/>
        </w:rPr>
        <w:t>count</w:t>
      </w:r>
      <w:r w:rsidRPr="00E36C74">
        <w:rPr>
          <w:rFonts w:ascii="inherit" w:eastAsia="宋体" w:hAnsi="inherit" w:cs="Times New Roman"/>
          <w:spacing w:val="-2"/>
          <w:kern w:val="0"/>
          <w:sz w:val="24"/>
          <w:szCs w:val="24"/>
        </w:rPr>
        <w:t>属性是</w:t>
      </w:r>
      <w:r w:rsidRPr="00E36C74">
        <w:rPr>
          <w:rFonts w:ascii="DejaVu Sans Mono" w:eastAsia="宋体" w:hAnsi="DejaVu Sans Mono" w:cs="DejaVu Sans Mono"/>
          <w:kern w:val="0"/>
          <w:sz w:val="23"/>
          <w:szCs w:val="23"/>
          <w:shd w:val="clear" w:color="auto" w:fill="F7F7F8"/>
        </w:rPr>
        <w:t>Long</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Dead-Letter</w:t>
      </w:r>
      <w:r w:rsidRPr="00E36C74">
        <w:rPr>
          <w:rFonts w:ascii="Arial" w:eastAsia="宋体" w:hAnsi="Arial" w:cs="Arial"/>
          <w:color w:val="BA3925"/>
          <w:kern w:val="0"/>
          <w:sz w:val="41"/>
          <w:szCs w:val="41"/>
        </w:rPr>
        <w:t>队列处理</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因为不可能预料到用户如何处理死信消息，所以框架不提供任何标准的机制来处理它们。如果死刑的原因是暂时的，您可能希望将邮件路由到原始队列。但是，如果问题是一个永久性的问题，那可能会导致无限循环。以下</w:t>
      </w:r>
      <w:r w:rsidRPr="00E36C74">
        <w:rPr>
          <w:rFonts w:ascii="DejaVu Sans Mono" w:eastAsia="宋体" w:hAnsi="DejaVu Sans Mono" w:cs="DejaVu Sans Mono"/>
          <w:kern w:val="0"/>
          <w:sz w:val="23"/>
          <w:szCs w:val="23"/>
          <w:shd w:val="clear" w:color="auto" w:fill="F7F7F8"/>
        </w:rPr>
        <w:t>spring-boot</w:t>
      </w:r>
      <w:r w:rsidRPr="00E36C74">
        <w:rPr>
          <w:rFonts w:ascii="inherit" w:eastAsia="宋体" w:hAnsi="inherit" w:cs="Times New Roman"/>
          <w:spacing w:val="-2"/>
          <w:kern w:val="0"/>
          <w:sz w:val="24"/>
          <w:szCs w:val="24"/>
        </w:rPr>
        <w:t>应用程序是如何将这些消息路由到原始队列的示例，但是在三次尝试之后将其移动到第三个</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停车场</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队列。第二个例子使用</w:t>
      </w:r>
      <w:hyperlink r:id="rId160" w:history="1">
        <w:r w:rsidRPr="00E36C74">
          <w:rPr>
            <w:rFonts w:ascii="inherit" w:eastAsia="宋体" w:hAnsi="inherit" w:cs="Times New Roman"/>
            <w:color w:val="2156A5"/>
            <w:spacing w:val="-2"/>
            <w:kern w:val="0"/>
            <w:sz w:val="24"/>
            <w:szCs w:val="24"/>
            <w:u w:val="single"/>
          </w:rPr>
          <w:t>RabbitMQ</w:t>
        </w:r>
        <w:r w:rsidRPr="00E36C74">
          <w:rPr>
            <w:rFonts w:ascii="inherit" w:eastAsia="宋体" w:hAnsi="inherit" w:cs="Times New Roman"/>
            <w:color w:val="2156A5"/>
            <w:spacing w:val="-2"/>
            <w:kern w:val="0"/>
            <w:sz w:val="24"/>
            <w:szCs w:val="24"/>
            <w:u w:val="single"/>
          </w:rPr>
          <w:t>延迟消息交换</w:t>
        </w:r>
      </w:hyperlink>
      <w:r w:rsidRPr="00E36C74">
        <w:rPr>
          <w:rFonts w:ascii="inherit" w:eastAsia="宋体" w:hAnsi="inherit" w:cs="Times New Roman"/>
          <w:spacing w:val="-2"/>
          <w:kern w:val="0"/>
          <w:sz w:val="24"/>
          <w:szCs w:val="24"/>
        </w:rPr>
        <w:t>来向被重新排序的</w:t>
      </w:r>
      <w:hyperlink r:id="rId161" w:history="1">
        <w:r w:rsidRPr="00E36C74">
          <w:rPr>
            <w:rFonts w:ascii="inherit" w:eastAsia="宋体" w:hAnsi="inherit" w:cs="Times New Roman"/>
            <w:color w:val="2156A5"/>
            <w:spacing w:val="-2"/>
            <w:kern w:val="0"/>
            <w:sz w:val="24"/>
            <w:szCs w:val="24"/>
            <w:u w:val="single"/>
          </w:rPr>
          <w:t>消息</w:t>
        </w:r>
      </w:hyperlink>
      <w:r w:rsidRPr="00E36C74">
        <w:rPr>
          <w:rFonts w:ascii="inherit" w:eastAsia="宋体" w:hAnsi="inherit" w:cs="Times New Roman"/>
          <w:spacing w:val="-2"/>
          <w:kern w:val="0"/>
          <w:sz w:val="24"/>
          <w:szCs w:val="24"/>
        </w:rPr>
        <w:t>引入延迟。在这个例子中，每次尝试的延迟都会增加。这些示例使用</w:t>
      </w:r>
      <w:r w:rsidRPr="00E36C74">
        <w:rPr>
          <w:rFonts w:ascii="DejaVu Sans Mono" w:eastAsia="宋体" w:hAnsi="DejaVu Sans Mono" w:cs="DejaVu Sans Mono"/>
          <w:kern w:val="0"/>
          <w:sz w:val="23"/>
          <w:szCs w:val="23"/>
          <w:shd w:val="clear" w:color="auto" w:fill="F7F7F8"/>
        </w:rPr>
        <w:t>@RabbitListener</w:t>
      </w:r>
      <w:r w:rsidRPr="00E36C74">
        <w:rPr>
          <w:rFonts w:ascii="inherit" w:eastAsia="宋体" w:hAnsi="inherit" w:cs="Times New Roman"/>
          <w:spacing w:val="-2"/>
          <w:kern w:val="0"/>
          <w:sz w:val="24"/>
          <w:szCs w:val="24"/>
        </w:rPr>
        <w:t>从</w:t>
      </w:r>
      <w:r w:rsidRPr="00E36C74">
        <w:rPr>
          <w:rFonts w:ascii="inherit" w:eastAsia="宋体" w:hAnsi="inherit" w:cs="Times New Roman"/>
          <w:spacing w:val="-2"/>
          <w:kern w:val="0"/>
          <w:sz w:val="24"/>
          <w:szCs w:val="24"/>
        </w:rPr>
        <w:t>DLQ</w:t>
      </w:r>
      <w:r w:rsidRPr="00E36C74">
        <w:rPr>
          <w:rFonts w:ascii="inherit" w:eastAsia="宋体" w:hAnsi="inherit" w:cs="Times New Roman"/>
          <w:spacing w:val="-2"/>
          <w:kern w:val="0"/>
          <w:sz w:val="24"/>
          <w:szCs w:val="24"/>
        </w:rPr>
        <w:t>接收消息，您也可以在批处理过程中使用</w:t>
      </w:r>
      <w:r w:rsidRPr="00E36C74">
        <w:rPr>
          <w:rFonts w:ascii="DejaVu Sans Mono" w:eastAsia="宋体" w:hAnsi="DejaVu Sans Mono" w:cs="DejaVu Sans Mono"/>
          <w:kern w:val="0"/>
          <w:sz w:val="23"/>
          <w:szCs w:val="23"/>
          <w:shd w:val="clear" w:color="auto" w:fill="F7F7F8"/>
        </w:rPr>
        <w:t>RabbitTemplate.receive()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这些示例假定原始目的地是</w:t>
      </w:r>
      <w:r w:rsidRPr="00E36C74">
        <w:rPr>
          <w:rFonts w:ascii="DejaVu Sans Mono" w:eastAsia="宋体" w:hAnsi="DejaVu Sans Mono" w:cs="DejaVu Sans Mono"/>
          <w:kern w:val="0"/>
          <w:sz w:val="23"/>
          <w:szCs w:val="23"/>
          <w:shd w:val="clear" w:color="auto" w:fill="F7F7F8"/>
        </w:rPr>
        <w:t>so8400in</w:t>
      </w:r>
      <w:r w:rsidRPr="00E36C74">
        <w:rPr>
          <w:rFonts w:ascii="inherit" w:eastAsia="宋体" w:hAnsi="inherit" w:cs="Times New Roman"/>
          <w:spacing w:val="-2"/>
          <w:kern w:val="0"/>
          <w:sz w:val="24"/>
          <w:szCs w:val="24"/>
        </w:rPr>
        <w:t>，消费者组是</w:t>
      </w:r>
      <w:r w:rsidRPr="00E36C74">
        <w:rPr>
          <w:rFonts w:ascii="DejaVu Sans Mono" w:eastAsia="宋体" w:hAnsi="DejaVu Sans Mono" w:cs="DejaVu Sans Mono"/>
          <w:kern w:val="0"/>
          <w:sz w:val="23"/>
          <w:szCs w:val="23"/>
          <w:shd w:val="clear" w:color="auto" w:fill="F7F7F8"/>
        </w:rPr>
        <w:t>so8400</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非分区目的地</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前两个示例是目的地</w:t>
      </w:r>
      <w:r w:rsidRPr="00E36C74">
        <w:rPr>
          <w:rFonts w:ascii="inherit" w:eastAsia="宋体" w:hAnsi="inherit" w:cs="Times New Roman"/>
          <w:b/>
          <w:bCs/>
          <w:spacing w:val="-1"/>
          <w:kern w:val="0"/>
          <w:sz w:val="24"/>
          <w:szCs w:val="24"/>
        </w:rPr>
        <w:t>未</w:t>
      </w:r>
      <w:r w:rsidRPr="00E36C74">
        <w:rPr>
          <w:rFonts w:ascii="inherit" w:eastAsia="宋体" w:hAnsi="inherit" w:cs="Times New Roman"/>
          <w:spacing w:val="-2"/>
          <w:kern w:val="0"/>
          <w:sz w:val="24"/>
          <w:szCs w:val="24"/>
        </w:rPr>
        <w:t>分区。</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@SpringBootApplication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ReRouteDlqApplication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private static final String ORIGINAL_QUEUE = "so8400in.so8400";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private static final String DLQ = ORIGINAL_QUEUE + ".dlq";</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private static final String PARKING_LOT = ORIGINAL_QUEUE + ".parkingLot";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private static final String X_RETRIES_HEADER = "x-retries";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static void main(String[] args) throws Exception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ConfigurableApplicationContext context = SpringApplication.run(ReRouteDlqApplication.class, args);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System.out.println("Hit enter to terminate");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System.in.read();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context.close();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@Autowired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private RabbitTemplate rabbitTemplate;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@RabbitListener(queues = DLQ)</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void rePublish(Message failedMessage)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Integer retriesHeader = (Integer) failedMessage.getMessageProperties().getHeaders().get(X_RETRIES_HEADER);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if (retriesHeader == null)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retriesHeader = Integer.valueOf(0);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if (retriesHeader &lt; 3)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failedMessage.getMessageProperties().getHeaders().put(X_RETRIES_HEADER, retriesHeader + 1);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this.rabbitTemplate.send(ORIGINAL_QUEUE, failedMessage);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else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this.rabbitTemplate.send(PARKING_LOT, failedMessage);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@Bean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Queue parkingLot()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new Queue(PARKING_LOT);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@SpringBootApplication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ReRouteDlqApplication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private static final String ORIGINAL_QUEUE = "so8400in.so8400";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private static final String DLQ = ORIGINAL_QUEUE + ".dlq";</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private static final String PARKING_LOT = ORIGINAL_QUEUE + ".parkingLot";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private static final String X_RETRIES_HEADER = "x-retries";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private static final String DELAY_EXCHANGE = "dlqReRouter";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static void main(String[] args) throws Exception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ConfigurableApplicationContext context = SpringApplication.run(ReRouteDlqApplication.class, args);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System.out.println("Hit enter to terminate");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System.in.read();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context.close();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@Autowired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private RabbitTemplate rabbitTemplate;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@RabbitListener(queues = DLQ)</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void rePublish(Message failedMessage)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Map&lt;String, Object&gt; headers = failedMessage.getMessageProperties().getHeaders();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Integer retriesHeader = (Integer) headers.get(X_RETRIES_HEADER);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if (retriesHeader == null)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retriesHeader = Integer.valueOf(0);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if (retriesHeader &lt; 3)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headers.put(X_RETRIES_HEADER, retriesHeader + 1);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headers.put("x-delay", 5000 * retriesHeader);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this.rabbitTemplate.send(DELAY_EXCHANGE, ORIGINAL_QUEUE, failedMessage);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else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this.rabbitTemplate.send(PARKING_LOT, failedMessage);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@Bean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DirectExchange delayExchange()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DirectExchange exchange = new DirectExchange(DELAY_EXCHANGE);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exchange.setDelayed(true);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exchange;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@Bean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Binding bindOriginalToDelay()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BindingBuilder.bind(new Queue(ORIGINAL_QUEUE)).to(delayExchange()).with(ORIGINAL_QUEUE);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@Bean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Queue parkingLot()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new Queue(PARKING_LOT);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分区目的地</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对于分区目的地，所有分区都有一个</w:t>
      </w:r>
      <w:r w:rsidRPr="00E36C74">
        <w:rPr>
          <w:rFonts w:ascii="inherit" w:eastAsia="宋体" w:hAnsi="inherit" w:cs="Times New Roman"/>
          <w:spacing w:val="-2"/>
          <w:kern w:val="0"/>
          <w:sz w:val="24"/>
          <w:szCs w:val="24"/>
        </w:rPr>
        <w:t>DLQ</w:t>
      </w:r>
      <w:r w:rsidRPr="00E36C74">
        <w:rPr>
          <w:rFonts w:ascii="inherit" w:eastAsia="宋体" w:hAnsi="inherit" w:cs="Times New Roman"/>
          <w:spacing w:val="-2"/>
          <w:kern w:val="0"/>
          <w:sz w:val="24"/>
          <w:szCs w:val="24"/>
        </w:rPr>
        <w:t>，我们从头部确定原始队列。</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republishToDlq = FALSE</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当</w:t>
      </w:r>
      <w:r w:rsidRPr="00E36C74">
        <w:rPr>
          <w:rFonts w:ascii="DejaVu Sans Mono" w:eastAsia="宋体" w:hAnsi="DejaVu Sans Mono" w:cs="DejaVu Sans Mono"/>
          <w:kern w:val="0"/>
          <w:sz w:val="23"/>
          <w:szCs w:val="23"/>
          <w:shd w:val="clear" w:color="auto" w:fill="F7F7F8"/>
        </w:rPr>
        <w:t>republishToDlq</w:t>
      </w:r>
      <w:r w:rsidRPr="00E36C74">
        <w:rPr>
          <w:rFonts w:ascii="inherit" w:eastAsia="宋体" w:hAnsi="inherit" w:cs="Times New Roman"/>
          <w:spacing w:val="-2"/>
          <w:kern w:val="0"/>
          <w:sz w:val="24"/>
          <w:szCs w:val="24"/>
        </w:rPr>
        <w:t>为</w:t>
      </w:r>
      <w:r w:rsidRPr="00E36C74">
        <w:rPr>
          <w:rFonts w:ascii="DejaVu Sans Mono" w:eastAsia="宋体" w:hAnsi="DejaVu Sans Mono" w:cs="DejaVu Sans Mono"/>
          <w:kern w:val="0"/>
          <w:sz w:val="23"/>
          <w:szCs w:val="23"/>
          <w:shd w:val="clear" w:color="auto" w:fill="F7F7F8"/>
        </w:rPr>
        <w:t>false</w:t>
      </w:r>
      <w:r w:rsidRPr="00E36C74">
        <w:rPr>
          <w:rFonts w:ascii="inherit" w:eastAsia="宋体" w:hAnsi="inherit" w:cs="Times New Roman"/>
          <w:spacing w:val="-2"/>
          <w:kern w:val="0"/>
          <w:sz w:val="24"/>
          <w:szCs w:val="24"/>
        </w:rPr>
        <w:t>时，</w:t>
      </w:r>
      <w:r w:rsidRPr="00E36C74">
        <w:rPr>
          <w:rFonts w:ascii="inherit" w:eastAsia="宋体" w:hAnsi="inherit" w:cs="Times New Roman"/>
          <w:spacing w:val="-2"/>
          <w:kern w:val="0"/>
          <w:sz w:val="24"/>
          <w:szCs w:val="24"/>
        </w:rPr>
        <w:t>RabbitMQ</w:t>
      </w:r>
      <w:r w:rsidRPr="00E36C74">
        <w:rPr>
          <w:rFonts w:ascii="inherit" w:eastAsia="宋体" w:hAnsi="inherit" w:cs="Times New Roman"/>
          <w:spacing w:val="-2"/>
          <w:kern w:val="0"/>
          <w:sz w:val="24"/>
          <w:szCs w:val="24"/>
        </w:rPr>
        <w:t>将消息发布到</w:t>
      </w:r>
      <w:r w:rsidRPr="00E36C74">
        <w:rPr>
          <w:rFonts w:ascii="inherit" w:eastAsia="宋体" w:hAnsi="inherit" w:cs="Times New Roman"/>
          <w:spacing w:val="-2"/>
          <w:kern w:val="0"/>
          <w:sz w:val="24"/>
          <w:szCs w:val="24"/>
        </w:rPr>
        <w:t>DLX / DLQ</w:t>
      </w:r>
      <w:r w:rsidRPr="00E36C74">
        <w:rPr>
          <w:rFonts w:ascii="inherit" w:eastAsia="宋体" w:hAnsi="inherit" w:cs="Times New Roman"/>
          <w:spacing w:val="-2"/>
          <w:kern w:val="0"/>
          <w:sz w:val="24"/>
          <w:szCs w:val="24"/>
        </w:rPr>
        <w:t>，其中包含有关原始目的地信息的</w:t>
      </w:r>
      <w:r w:rsidRPr="00E36C74">
        <w:rPr>
          <w:rFonts w:ascii="DejaVu Sans Mono" w:eastAsia="宋体" w:hAnsi="DejaVu Sans Mono" w:cs="DejaVu Sans Mono"/>
          <w:kern w:val="0"/>
          <w:sz w:val="23"/>
          <w:szCs w:val="23"/>
          <w:shd w:val="clear" w:color="auto" w:fill="F7F7F8"/>
        </w:rPr>
        <w:t>x-death</w:t>
      </w:r>
      <w:r w:rsidRPr="00E36C74">
        <w:rPr>
          <w:rFonts w:ascii="inherit" w:eastAsia="宋体" w:hAnsi="inherit" w:cs="Times New Roman"/>
          <w:spacing w:val="-2"/>
          <w:kern w:val="0"/>
          <w:sz w:val="24"/>
          <w:szCs w:val="24"/>
        </w:rPr>
        <w:t>标题。</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@SpringBootApplication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ReRouteDlqApplication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private static final String ORIGINAL_QUEUE = "so8400in.so8400";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private static final String DLQ = ORIGINAL_QUEUE + ".dlq";</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private static final String PARKING_LOT = ORIGINAL_QUEUE + ".parkingLot";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private static final String X_DEATH_HEADER = "x-death";</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private static final String X_RETRIES_HEADER = "x-retries";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static void main(String[] args) throws Exception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ConfigurableApplicationContext context = SpringApplication.run(ReRouteDlqApplication.class, args);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System.out.println("Hit enter to terminate");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System.in.read();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context.close();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@Autowired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private RabbitTemplate rabbitTemplate;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@SuppressWarnings("unchecked")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@RabbitListener(queues = DLQ)</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void rePublish(Message failedMessage)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Map&lt;String, Object&gt; headers = failedMessage.getMessageProperties().getHeaders();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Integer retriesHeader = (Integer) headers.get(X_RETRIES_HEADER);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if (retriesHeader == null)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retriesHeader = Integer.valueOf(0);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if (retriesHeader &lt; 3)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headers.put(X_RETRIES_HEADER, retriesHeader + 1);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List&lt;Map&lt;String, ?&gt;&gt; xDeath = (List&lt;Map&lt;String, ?&gt;&gt;) headers.get(X_DEATH_HEADER);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String exchange = (String) xDeath.get(0).get("exchange");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List&lt;String&gt; routingKeys = (List&lt;String&gt;) xDeath.get(0).get("routing-keys");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this.rabbitTemplate.send(exchange, routingKeys.get(0), failedMessage);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else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this.rabbitTemplate.send(PARKING_LOT, failedMessage);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@Bean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Queue parkingLot()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new Queue(PARKING_LOT);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republishToDlq =</w:t>
      </w:r>
      <w:r w:rsidRPr="00E36C74">
        <w:rPr>
          <w:rFonts w:ascii="Arial" w:eastAsia="宋体" w:hAnsi="Arial" w:cs="Arial"/>
          <w:color w:val="BA3925"/>
          <w:kern w:val="0"/>
          <w:sz w:val="27"/>
          <w:szCs w:val="27"/>
        </w:rPr>
        <w:t>真</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当</w:t>
      </w:r>
      <w:r w:rsidRPr="00E36C74">
        <w:rPr>
          <w:rFonts w:ascii="DejaVu Sans Mono" w:eastAsia="宋体" w:hAnsi="DejaVu Sans Mono" w:cs="DejaVu Sans Mono"/>
          <w:kern w:val="0"/>
          <w:sz w:val="23"/>
          <w:szCs w:val="23"/>
          <w:shd w:val="clear" w:color="auto" w:fill="F7F7F8"/>
        </w:rPr>
        <w:t>republishToDlq</w:t>
      </w:r>
      <w:r w:rsidRPr="00E36C74">
        <w:rPr>
          <w:rFonts w:ascii="inherit" w:eastAsia="宋体" w:hAnsi="inherit" w:cs="Times New Roman"/>
          <w:spacing w:val="-2"/>
          <w:kern w:val="0"/>
          <w:sz w:val="24"/>
          <w:szCs w:val="24"/>
        </w:rPr>
        <w:t>为</w:t>
      </w:r>
      <w:r w:rsidRPr="00E36C74">
        <w:rPr>
          <w:rFonts w:ascii="DejaVu Sans Mono" w:eastAsia="宋体" w:hAnsi="DejaVu Sans Mono" w:cs="DejaVu Sans Mono"/>
          <w:kern w:val="0"/>
          <w:sz w:val="23"/>
          <w:szCs w:val="23"/>
          <w:shd w:val="clear" w:color="auto" w:fill="F7F7F8"/>
        </w:rPr>
        <w:t>true</w:t>
      </w:r>
      <w:r w:rsidRPr="00E36C74">
        <w:rPr>
          <w:rFonts w:ascii="inherit" w:eastAsia="宋体" w:hAnsi="inherit" w:cs="Times New Roman"/>
          <w:spacing w:val="-2"/>
          <w:kern w:val="0"/>
          <w:sz w:val="24"/>
          <w:szCs w:val="24"/>
        </w:rPr>
        <w:t>时，重新发布恢复器将原始交换和路由密钥添加到标题。</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@SpringBootApplication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ReRouteDlqApplication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private static final String ORIGINAL_QUEUE = "so8400in.so8400";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private static final String DLQ = ORIGINAL_QUEUE + ".dlq";</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private static final String PARKING_LOT = ORIGINAL_QUEUE + ".parkingLot";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private static final String X_RETRIES_HEADER = "x-retries";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private static final String X_ORIGINAL_EXCHANGE_HEADER = RepublishMessageRecoverer.X_ORIGINAL_EXCHANGE;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private static final String X_ORIGINAL_ROUTING_KEY_HEADER = RepublishMessageRecoverer.X_ORIGINAL_ROUTING_KEY;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static void main(String[] args) throws Exception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ConfigurableApplicationContext context = SpringApplication.run(ReRouteDlqApplication.class, args);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System.out.println("Hit enter to terminate");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System.in.read();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context.close();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@Autowired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private RabbitTemplate rabbitTemplate;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@RabbitListener(queues = DLQ)</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void rePublish(Message failedMessage)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Map&lt;String, Object&gt; headers = failedMessage.getMessageProperties().getHeaders();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Integer retriesHeader = (Integer) headers.get(X_RETRIES_HEADER);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if (retriesHeader == null)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retriesHeader = Integer.valueOf(0);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if (retriesHeader &lt; 3)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headers.put(X_RETRIES_HEADER, retriesHeader + 1);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String exchange = (String) headers.get(X_ORIGINAL_EXCHANGE_HEADER);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String originalRoutingKey = (String) headers.get(X_ORIGINAL_ROUTING_KEY_HEADER);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this.rabbitTemplate.send(exchange, originalRoutingKey, failedMessage);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else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this.rabbitTemplate.send(PARKING_LOT, failedMessage);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@Bean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Queue parkingLot()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new Queue(PARKING_LOT);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numPr>
          <w:ilvl w:val="0"/>
          <w:numId w:val="1"/>
        </w:numPr>
        <w:shd w:val="clear" w:color="auto" w:fill="FFFFFF"/>
        <w:spacing w:before="240" w:after="120"/>
        <w:ind w:left="0" w:firstLine="0"/>
        <w:jc w:val="left"/>
        <w:outlineLvl w:val="0"/>
        <w:rPr>
          <w:rFonts w:ascii="Arial" w:eastAsia="宋体" w:hAnsi="Arial" w:cs="Arial"/>
          <w:color w:val="BA3925"/>
          <w:spacing w:val="-2"/>
          <w:kern w:val="36"/>
          <w:sz w:val="66"/>
          <w:szCs w:val="66"/>
        </w:rPr>
      </w:pPr>
      <w:r w:rsidRPr="00E36C74">
        <w:rPr>
          <w:rFonts w:ascii="Arial" w:eastAsia="宋体" w:hAnsi="Arial" w:cs="Arial"/>
          <w:color w:val="BA3925"/>
          <w:spacing w:val="-2"/>
          <w:kern w:val="36"/>
          <w:sz w:val="66"/>
          <w:szCs w:val="66"/>
        </w:rPr>
        <w:t>Spring Cloud Bus</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Bus</w:t>
      </w:r>
      <w:r w:rsidRPr="00E36C74">
        <w:rPr>
          <w:rFonts w:ascii="inherit" w:eastAsia="宋体" w:hAnsi="inherit" w:cs="Times New Roman"/>
          <w:spacing w:val="-2"/>
          <w:kern w:val="0"/>
          <w:sz w:val="24"/>
          <w:szCs w:val="24"/>
        </w:rPr>
        <w:t>将分布式系统的节点与轻量级消息代理链接。这可以用于广播状态更改（例如配置更改）或其他管理指令。一个关键的想法是，总线就像一个分布式执行器，用于扩展的</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应用程序，但也可以用作应用程序之间的通信通道。目前唯一的实现是使用</w:t>
      </w:r>
      <w:r w:rsidRPr="00E36C74">
        <w:rPr>
          <w:rFonts w:ascii="inherit" w:eastAsia="宋体" w:hAnsi="inherit" w:cs="Times New Roman"/>
          <w:spacing w:val="-2"/>
          <w:kern w:val="0"/>
          <w:sz w:val="24"/>
          <w:szCs w:val="24"/>
        </w:rPr>
        <w:t>AMQP</w:t>
      </w:r>
      <w:r w:rsidRPr="00E36C74">
        <w:rPr>
          <w:rFonts w:ascii="inherit" w:eastAsia="宋体" w:hAnsi="inherit" w:cs="Times New Roman"/>
          <w:spacing w:val="-2"/>
          <w:kern w:val="0"/>
          <w:sz w:val="24"/>
          <w:szCs w:val="24"/>
        </w:rPr>
        <w:t>代理作为传输，但是相同的基本功能集（还有一些取决于传输）在其他传输的路线图上。</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376205688"/>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Spring Cloud根据非限制性Apache 2.0许可证发布。如果您想为文档的这一部分做出贡献，或者发现错误，请在</w:t>
            </w:r>
            <w:hyperlink r:id="rId162" w:history="1">
              <w:r w:rsidRPr="00E36C74">
                <w:rPr>
                  <w:rFonts w:ascii="宋体" w:eastAsia="宋体" w:hAnsi="宋体" w:cs="宋体"/>
                  <w:color w:val="2156A5"/>
                  <w:spacing w:val="-2"/>
                  <w:kern w:val="0"/>
                  <w:sz w:val="24"/>
                  <w:szCs w:val="24"/>
                  <w:u w:val="single"/>
                </w:rPr>
                <w:t>github</w:t>
              </w:r>
            </w:hyperlink>
            <w:r w:rsidRPr="00E36C74">
              <w:rPr>
                <w:rFonts w:ascii="宋体" w:eastAsia="宋体" w:hAnsi="宋体" w:cs="宋体"/>
                <w:spacing w:val="-2"/>
                <w:kern w:val="0"/>
                <w:sz w:val="24"/>
                <w:szCs w:val="24"/>
              </w:rPr>
              <w:t>中找到项目中的源代码和问题跟踪器。</w:t>
            </w:r>
          </w:p>
        </w:tc>
      </w:tr>
    </w:tbl>
    <w:p w:rsidR="00E36C74" w:rsidRPr="00E36C74" w:rsidRDefault="00E36C74" w:rsidP="00571CF0">
      <w:pPr>
        <w:widowControl/>
        <w:numPr>
          <w:ilvl w:val="0"/>
          <w:numId w:val="123"/>
        </w:numPr>
        <w:shd w:val="clear" w:color="auto" w:fill="FFFFFF"/>
        <w:spacing w:before="240" w:after="12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快速开始</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Bus</w:t>
      </w:r>
      <w:r w:rsidRPr="00E36C74">
        <w:rPr>
          <w:rFonts w:ascii="inherit" w:eastAsia="宋体" w:hAnsi="inherit" w:cs="Times New Roman"/>
          <w:spacing w:val="-2"/>
          <w:kern w:val="0"/>
          <w:sz w:val="24"/>
          <w:szCs w:val="24"/>
        </w:rPr>
        <w:t>的工作原理是添加</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自动配置，如果它在类路径中检测到自身。所有您需要做的是启用总线是将</w:t>
      </w:r>
      <w:r w:rsidRPr="00E36C74">
        <w:rPr>
          <w:rFonts w:ascii="DejaVu Sans Mono" w:eastAsia="宋体" w:hAnsi="DejaVu Sans Mono" w:cs="DejaVu Sans Mono"/>
          <w:kern w:val="0"/>
          <w:sz w:val="23"/>
          <w:szCs w:val="23"/>
          <w:shd w:val="clear" w:color="auto" w:fill="F7F7F8"/>
        </w:rPr>
        <w:t>spring-cloud-starter-bus-amqp</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spring-cloud-starter-bus-kafka</w:t>
      </w:r>
      <w:r w:rsidRPr="00E36C74">
        <w:rPr>
          <w:rFonts w:ascii="inherit" w:eastAsia="宋体" w:hAnsi="inherit" w:cs="Times New Roman"/>
          <w:spacing w:val="-2"/>
          <w:kern w:val="0"/>
          <w:sz w:val="24"/>
          <w:szCs w:val="24"/>
        </w:rPr>
        <w:t>添加到您的依赖关系管理中，并且</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负责其余部分。确保代理（</w:t>
      </w:r>
      <w:r w:rsidRPr="00E36C74">
        <w:rPr>
          <w:rFonts w:ascii="inherit" w:eastAsia="宋体" w:hAnsi="inherit" w:cs="Times New Roman"/>
          <w:spacing w:val="-2"/>
          <w:kern w:val="0"/>
          <w:sz w:val="24"/>
          <w:szCs w:val="24"/>
        </w:rPr>
        <w:t>RabbitMQ</w:t>
      </w:r>
      <w:r w:rsidRPr="00E36C74">
        <w:rPr>
          <w:rFonts w:ascii="inherit" w:eastAsia="宋体" w:hAnsi="inherit" w:cs="Times New Roman"/>
          <w:spacing w:val="-2"/>
          <w:kern w:val="0"/>
          <w:sz w:val="24"/>
          <w:szCs w:val="24"/>
        </w:rPr>
        <w:t>或</w:t>
      </w:r>
      <w:r w:rsidRPr="00E36C74">
        <w:rPr>
          <w:rFonts w:ascii="inherit" w:eastAsia="宋体" w:hAnsi="inherit" w:cs="Times New Roman"/>
          <w:spacing w:val="-2"/>
          <w:kern w:val="0"/>
          <w:sz w:val="24"/>
          <w:szCs w:val="24"/>
        </w:rPr>
        <w:t>Kafka</w:t>
      </w:r>
      <w:r w:rsidRPr="00E36C74">
        <w:rPr>
          <w:rFonts w:ascii="inherit" w:eastAsia="宋体" w:hAnsi="inherit" w:cs="Times New Roman"/>
          <w:spacing w:val="-2"/>
          <w:kern w:val="0"/>
          <w:sz w:val="24"/>
          <w:szCs w:val="24"/>
        </w:rPr>
        <w:t>）可用和配置：在本地主机上运行，</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您不应该做任何事情，但如果您远程运行使用</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连接器或</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定义经纪人凭据的约定，例如</w:t>
      </w:r>
      <w:r w:rsidRPr="00E36C74">
        <w:rPr>
          <w:rFonts w:ascii="inherit" w:eastAsia="宋体" w:hAnsi="inherit" w:cs="Times New Roman"/>
          <w:spacing w:val="-2"/>
          <w:kern w:val="0"/>
          <w:sz w:val="24"/>
          <w:szCs w:val="24"/>
        </w:rPr>
        <w:t>Rabbit</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rabbitmq:</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host: mybroker.com</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port: 5672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username: user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password: secret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总线当前支持向所有节点发送消息，用于特定服务的所有节点（由</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定义）。未来可能会添加更多的选择器标准（即，仅数据中心</w:t>
      </w:r>
      <w:r w:rsidRPr="00E36C74">
        <w:rPr>
          <w:rFonts w:ascii="inherit" w:eastAsia="宋体" w:hAnsi="inherit" w:cs="Times New Roman"/>
          <w:spacing w:val="-2"/>
          <w:kern w:val="0"/>
          <w:sz w:val="24"/>
          <w:szCs w:val="24"/>
        </w:rPr>
        <w:t>Y</w:t>
      </w:r>
      <w:r w:rsidRPr="00E36C74">
        <w:rPr>
          <w:rFonts w:ascii="inherit" w:eastAsia="宋体" w:hAnsi="inherit" w:cs="Times New Roman"/>
          <w:spacing w:val="-2"/>
          <w:kern w:val="0"/>
          <w:sz w:val="24"/>
          <w:szCs w:val="24"/>
        </w:rPr>
        <w:t>中的服务</w:t>
      </w:r>
      <w:r w:rsidRPr="00E36C74">
        <w:rPr>
          <w:rFonts w:ascii="inherit" w:eastAsia="宋体" w:hAnsi="inherit" w:cs="Times New Roman"/>
          <w:spacing w:val="-2"/>
          <w:kern w:val="0"/>
          <w:sz w:val="24"/>
          <w:szCs w:val="24"/>
        </w:rPr>
        <w:t>X</w:t>
      </w:r>
      <w:r w:rsidRPr="00E36C74">
        <w:rPr>
          <w:rFonts w:ascii="inherit" w:eastAsia="宋体" w:hAnsi="inherit" w:cs="Times New Roman"/>
          <w:spacing w:val="-2"/>
          <w:kern w:val="0"/>
          <w:sz w:val="24"/>
          <w:szCs w:val="24"/>
        </w:rPr>
        <w:t>节点等）。</w:t>
      </w:r>
      <w:r w:rsidRPr="00E36C74">
        <w:rPr>
          <w:rFonts w:ascii="DejaVu Sans Mono" w:eastAsia="宋体" w:hAnsi="DejaVu Sans Mono" w:cs="DejaVu Sans Mono"/>
          <w:kern w:val="0"/>
          <w:sz w:val="23"/>
          <w:szCs w:val="23"/>
          <w:shd w:val="clear" w:color="auto" w:fill="F7F7F8"/>
        </w:rPr>
        <w:t>/bus/*</w:t>
      </w:r>
      <w:r w:rsidRPr="00E36C74">
        <w:rPr>
          <w:rFonts w:ascii="inherit" w:eastAsia="宋体" w:hAnsi="inherit" w:cs="Times New Roman"/>
          <w:spacing w:val="-2"/>
          <w:kern w:val="0"/>
          <w:sz w:val="24"/>
          <w:szCs w:val="24"/>
        </w:rPr>
        <w:t>执行器命名空间下还有一些</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端点。目前有两个实施。第一个</w:t>
      </w:r>
      <w:r w:rsidRPr="00E36C74">
        <w:rPr>
          <w:rFonts w:ascii="DejaVu Sans Mono" w:eastAsia="宋体" w:hAnsi="DejaVu Sans Mono" w:cs="DejaVu Sans Mono"/>
          <w:kern w:val="0"/>
          <w:sz w:val="23"/>
          <w:szCs w:val="23"/>
          <w:shd w:val="clear" w:color="auto" w:fill="F7F7F8"/>
        </w:rPr>
        <w:t>/bus/env</w:t>
      </w:r>
      <w:r w:rsidRPr="00E36C74">
        <w:rPr>
          <w:rFonts w:ascii="inherit" w:eastAsia="宋体" w:hAnsi="inherit" w:cs="Times New Roman"/>
          <w:spacing w:val="-2"/>
          <w:kern w:val="0"/>
          <w:sz w:val="24"/>
          <w:szCs w:val="24"/>
        </w:rPr>
        <w:t>发送密钥</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值对来更新每个节点的</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环境。第二个，</w:t>
      </w:r>
      <w:r w:rsidRPr="00E36C74">
        <w:rPr>
          <w:rFonts w:ascii="DejaVu Sans Mono" w:eastAsia="宋体" w:hAnsi="DejaVu Sans Mono" w:cs="DejaVu Sans Mono"/>
          <w:kern w:val="0"/>
          <w:sz w:val="23"/>
          <w:szCs w:val="23"/>
          <w:shd w:val="clear" w:color="auto" w:fill="F7F7F8"/>
        </w:rPr>
        <w:t>/bus/refresh</w:t>
      </w:r>
      <w:r w:rsidRPr="00E36C74">
        <w:rPr>
          <w:rFonts w:ascii="inherit" w:eastAsia="宋体" w:hAnsi="inherit" w:cs="Times New Roman"/>
          <w:spacing w:val="-2"/>
          <w:kern w:val="0"/>
          <w:sz w:val="24"/>
          <w:szCs w:val="24"/>
        </w:rPr>
        <w:t>，将重新加载每个应用程序的配置，就好像他们在他们的</w:t>
      </w:r>
      <w:r w:rsidRPr="00E36C74">
        <w:rPr>
          <w:rFonts w:ascii="DejaVu Sans Mono" w:eastAsia="宋体" w:hAnsi="DejaVu Sans Mono" w:cs="DejaVu Sans Mono"/>
          <w:kern w:val="0"/>
          <w:sz w:val="23"/>
          <w:szCs w:val="23"/>
          <w:shd w:val="clear" w:color="auto" w:fill="F7F7F8"/>
        </w:rPr>
        <w:t>/refresh</w:t>
      </w:r>
      <w:r w:rsidRPr="00E36C74">
        <w:rPr>
          <w:rFonts w:ascii="inherit" w:eastAsia="宋体" w:hAnsi="inherit" w:cs="Times New Roman"/>
          <w:spacing w:val="-2"/>
          <w:kern w:val="0"/>
          <w:sz w:val="24"/>
          <w:szCs w:val="24"/>
        </w:rPr>
        <w:t>端点上都被</w:t>
      </w:r>
      <w:r w:rsidRPr="00E36C74">
        <w:rPr>
          <w:rFonts w:ascii="inherit" w:eastAsia="宋体" w:hAnsi="inherit" w:cs="Times New Roman"/>
          <w:spacing w:val="-2"/>
          <w:kern w:val="0"/>
          <w:sz w:val="24"/>
          <w:szCs w:val="24"/>
        </w:rPr>
        <w:t>ping</w:t>
      </w:r>
      <w:r w:rsidRPr="00E36C74">
        <w:rPr>
          <w:rFonts w:ascii="inherit" w:eastAsia="宋体" w:hAnsi="inherit" w:cs="Times New Roman"/>
          <w:spacing w:val="-2"/>
          <w:kern w:val="0"/>
          <w:sz w:val="24"/>
          <w:szCs w:val="24"/>
        </w:rPr>
        <w:t>过。</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621347507"/>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总线起动器覆盖了Rabbit和Kafka，因为这是两种最常用的实现方式，但是Spring Cloud Stream非常灵活，绑定器将与</w:t>
            </w:r>
            <w:r w:rsidRPr="00E36C74">
              <w:rPr>
                <w:rFonts w:ascii="DejaVu Sans Mono" w:eastAsia="宋体" w:hAnsi="DejaVu Sans Mono" w:cs="DejaVu Sans Mono"/>
                <w:kern w:val="0"/>
                <w:sz w:val="23"/>
                <w:szCs w:val="23"/>
                <w:shd w:val="clear" w:color="auto" w:fill="F7F7F8"/>
              </w:rPr>
              <w:t>spring-cloud-bus</w:t>
            </w:r>
            <w:r w:rsidRPr="00E36C74">
              <w:rPr>
                <w:rFonts w:ascii="宋体" w:eastAsia="宋体" w:hAnsi="宋体" w:cs="宋体"/>
                <w:spacing w:val="-2"/>
                <w:kern w:val="0"/>
                <w:sz w:val="24"/>
                <w:szCs w:val="24"/>
              </w:rPr>
              <w:t>结合使用。</w:t>
            </w:r>
          </w:p>
        </w:tc>
      </w:tr>
    </w:tbl>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处理实例</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端点接受</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目的地</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参数，例如</w:t>
      </w:r>
      <w:r w:rsidRPr="00E36C74">
        <w:rPr>
          <w:rFonts w:ascii="inherit" w:eastAsia="宋体" w:hAnsi="inherit" w:cs="Times New Roman"/>
          <w:spacing w:val="-2"/>
          <w:kern w:val="0"/>
          <w:sz w:val="24"/>
          <w:szCs w:val="24"/>
        </w:rPr>
        <w:t>“/ bus / refresh</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destination = customers</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9000”</w:t>
      </w:r>
      <w:r w:rsidRPr="00E36C74">
        <w:rPr>
          <w:rFonts w:ascii="inherit" w:eastAsia="宋体" w:hAnsi="inherit" w:cs="Times New Roman"/>
          <w:spacing w:val="-2"/>
          <w:kern w:val="0"/>
          <w:sz w:val="24"/>
          <w:szCs w:val="24"/>
        </w:rPr>
        <w:t>，其中目的地是</w:t>
      </w:r>
      <w:r w:rsidRPr="00E36C74">
        <w:rPr>
          <w:rFonts w:ascii="DejaVu Sans Mono" w:eastAsia="宋体" w:hAnsi="DejaVu Sans Mono" w:cs="DejaVu Sans Mono"/>
          <w:kern w:val="0"/>
          <w:sz w:val="23"/>
          <w:szCs w:val="23"/>
          <w:shd w:val="clear" w:color="auto" w:fill="F7F7F8"/>
        </w:rPr>
        <w:t>ApplicationContext</w:t>
      </w:r>
      <w:r w:rsidRPr="00E36C74">
        <w:rPr>
          <w:rFonts w:ascii="inherit" w:eastAsia="宋体" w:hAnsi="inherit" w:cs="Times New Roman"/>
          <w:spacing w:val="-2"/>
          <w:kern w:val="0"/>
          <w:sz w:val="24"/>
          <w:szCs w:val="24"/>
        </w:rPr>
        <w:t>ID</w:t>
      </w:r>
      <w:r w:rsidRPr="00E36C74">
        <w:rPr>
          <w:rFonts w:ascii="inherit" w:eastAsia="宋体" w:hAnsi="inherit" w:cs="Times New Roman"/>
          <w:spacing w:val="-2"/>
          <w:kern w:val="0"/>
          <w:sz w:val="24"/>
          <w:szCs w:val="24"/>
        </w:rPr>
        <w:t>。如果</w:t>
      </w:r>
      <w:r w:rsidRPr="00E36C74">
        <w:rPr>
          <w:rFonts w:ascii="inherit" w:eastAsia="宋体" w:hAnsi="inherit" w:cs="Times New Roman"/>
          <w:spacing w:val="-2"/>
          <w:kern w:val="0"/>
          <w:sz w:val="24"/>
          <w:szCs w:val="24"/>
        </w:rPr>
        <w:t>ID</w:t>
      </w:r>
      <w:r w:rsidRPr="00E36C74">
        <w:rPr>
          <w:rFonts w:ascii="inherit" w:eastAsia="宋体" w:hAnsi="inherit" w:cs="Times New Roman"/>
          <w:spacing w:val="-2"/>
          <w:kern w:val="0"/>
          <w:sz w:val="24"/>
          <w:szCs w:val="24"/>
        </w:rPr>
        <w:t>由总线上的一个实例拥有，那么它将处理消息，所有其他实例将忽略它。</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将</w:t>
      </w:r>
      <w:r w:rsidRPr="00E36C74">
        <w:rPr>
          <w:rFonts w:ascii="DejaVu Sans Mono" w:eastAsia="宋体" w:hAnsi="DejaVu Sans Mono" w:cs="DejaVu Sans Mono"/>
          <w:kern w:val="0"/>
          <w:sz w:val="23"/>
          <w:szCs w:val="23"/>
          <w:shd w:val="clear" w:color="auto" w:fill="F7F7F8"/>
        </w:rPr>
        <w:t>ContextIdApplicationContextInitializer</w:t>
      </w:r>
      <w:r w:rsidRPr="00E36C74">
        <w:rPr>
          <w:rFonts w:ascii="inherit" w:eastAsia="宋体" w:hAnsi="inherit" w:cs="Times New Roman"/>
          <w:spacing w:val="-2"/>
          <w:kern w:val="0"/>
          <w:sz w:val="24"/>
          <w:szCs w:val="24"/>
        </w:rPr>
        <w:t>中的</w:t>
      </w:r>
      <w:r w:rsidRPr="00E36C74">
        <w:rPr>
          <w:rFonts w:ascii="inherit" w:eastAsia="宋体" w:hAnsi="inherit" w:cs="Times New Roman"/>
          <w:spacing w:val="-2"/>
          <w:kern w:val="0"/>
          <w:sz w:val="24"/>
          <w:szCs w:val="24"/>
        </w:rPr>
        <w:t>ID</w:t>
      </w:r>
      <w:r w:rsidRPr="00E36C74">
        <w:rPr>
          <w:rFonts w:ascii="inherit" w:eastAsia="宋体" w:hAnsi="inherit" w:cs="Times New Roman"/>
          <w:spacing w:val="-2"/>
          <w:kern w:val="0"/>
          <w:sz w:val="24"/>
          <w:szCs w:val="24"/>
        </w:rPr>
        <w:t>设置为</w:t>
      </w:r>
      <w:r w:rsidRPr="00E36C74">
        <w:rPr>
          <w:rFonts w:ascii="DejaVu Sans Mono" w:eastAsia="宋体" w:hAnsi="DejaVu Sans Mono" w:cs="DejaVu Sans Mono"/>
          <w:kern w:val="0"/>
          <w:sz w:val="23"/>
          <w:szCs w:val="23"/>
          <w:shd w:val="clear" w:color="auto" w:fill="F7F7F8"/>
        </w:rPr>
        <w:t>spring.application.name</w:t>
      </w:r>
      <w:r w:rsidRPr="00E36C74">
        <w:rPr>
          <w:rFonts w:ascii="inherit" w:eastAsia="宋体" w:hAnsi="inherit" w:cs="Times New Roman"/>
          <w:spacing w:val="-2"/>
          <w:kern w:val="0"/>
          <w:sz w:val="24"/>
          <w:szCs w:val="24"/>
        </w:rPr>
        <w:t>，活动配置文件和</w:t>
      </w:r>
      <w:r w:rsidRPr="00E36C74">
        <w:rPr>
          <w:rFonts w:ascii="DejaVu Sans Mono" w:eastAsia="宋体" w:hAnsi="DejaVu Sans Mono" w:cs="DejaVu Sans Mono"/>
          <w:kern w:val="0"/>
          <w:sz w:val="23"/>
          <w:szCs w:val="23"/>
          <w:shd w:val="clear" w:color="auto" w:fill="F7F7F8"/>
        </w:rPr>
        <w:t>server.port</w:t>
      </w:r>
      <w:r w:rsidRPr="00E36C74">
        <w:rPr>
          <w:rFonts w:ascii="inherit" w:eastAsia="宋体" w:hAnsi="inherit" w:cs="Times New Roman"/>
          <w:spacing w:val="-2"/>
          <w:kern w:val="0"/>
          <w:sz w:val="24"/>
          <w:szCs w:val="24"/>
        </w:rPr>
        <w:t>的组合。</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寻址服务的所有实例</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“destination”</w:t>
      </w:r>
      <w:r w:rsidRPr="00E36C74">
        <w:rPr>
          <w:rFonts w:ascii="inherit" w:eastAsia="宋体" w:hAnsi="inherit" w:cs="Times New Roman"/>
          <w:spacing w:val="-2"/>
          <w:kern w:val="0"/>
          <w:sz w:val="24"/>
          <w:szCs w:val="24"/>
        </w:rPr>
        <w:t>参数用于</w:t>
      </w:r>
      <w:r w:rsidRPr="00E36C74">
        <w:rPr>
          <w:rFonts w:ascii="inherit" w:eastAsia="宋体" w:hAnsi="inherit" w:cs="Times New Roman"/>
          <w:spacing w:val="-2"/>
          <w:kern w:val="0"/>
          <w:sz w:val="24"/>
          <w:szCs w:val="24"/>
        </w:rPr>
        <w:t>Spring </w:t>
      </w:r>
      <w:r w:rsidRPr="00E36C74">
        <w:rPr>
          <w:rFonts w:ascii="DejaVu Sans Mono" w:eastAsia="宋体" w:hAnsi="DejaVu Sans Mono" w:cs="DejaVu Sans Mono"/>
          <w:kern w:val="0"/>
          <w:sz w:val="23"/>
          <w:szCs w:val="23"/>
          <w:shd w:val="clear" w:color="auto" w:fill="F7F7F8"/>
        </w:rPr>
        <w:t>PathMatcher</w:t>
      </w:r>
      <w:r w:rsidRPr="00E36C74">
        <w:rPr>
          <w:rFonts w:ascii="inherit" w:eastAsia="宋体" w:hAnsi="inherit" w:cs="Times New Roman"/>
          <w:spacing w:val="-2"/>
          <w:kern w:val="0"/>
          <w:sz w:val="24"/>
          <w:szCs w:val="24"/>
        </w:rPr>
        <w:t>（路径分隔符为冒号</w:t>
      </w:r>
      <w:r w:rsidRPr="00E36C74">
        <w:rPr>
          <w:rFonts w:ascii="DejaVu Sans Mono" w:eastAsia="宋体" w:hAnsi="DejaVu Sans Mono" w:cs="DejaVu Sans Mono"/>
          <w:kern w:val="0"/>
          <w:sz w:val="23"/>
          <w:szCs w:val="23"/>
          <w:shd w:val="clear" w:color="auto" w:fill="F7F7F8"/>
        </w:rPr>
        <w:t>:</w:t>
      </w:r>
      <w:r w:rsidRPr="00E36C74">
        <w:rPr>
          <w:rFonts w:ascii="inherit" w:eastAsia="宋体" w:hAnsi="inherit" w:cs="Times New Roman"/>
          <w:spacing w:val="-2"/>
          <w:kern w:val="0"/>
          <w:sz w:val="24"/>
          <w:szCs w:val="24"/>
        </w:rPr>
        <w:t>）以确定实例是否处理该消息。使用上述示例，</w:t>
      </w:r>
      <w:r w:rsidRPr="00E36C74">
        <w:rPr>
          <w:rFonts w:ascii="inherit" w:eastAsia="宋体" w:hAnsi="inherit" w:cs="Times New Roman"/>
          <w:spacing w:val="-2"/>
          <w:kern w:val="0"/>
          <w:sz w:val="24"/>
          <w:szCs w:val="24"/>
        </w:rPr>
        <w:t>“/ bus / refresh</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destination = customers</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将针对</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客户</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服务的所有实例，而不管配置文件和端口设置为</w:t>
      </w:r>
      <w:r w:rsidRPr="00E36C74">
        <w:rPr>
          <w:rFonts w:ascii="DejaVu Sans Mono" w:eastAsia="宋体" w:hAnsi="DejaVu Sans Mono" w:cs="DejaVu Sans Mono"/>
          <w:kern w:val="0"/>
          <w:sz w:val="23"/>
          <w:szCs w:val="23"/>
          <w:shd w:val="clear" w:color="auto" w:fill="F7F7F8"/>
        </w:rPr>
        <w:t>ApplicationContext</w:t>
      </w:r>
      <w:r w:rsidRPr="00E36C74">
        <w:rPr>
          <w:rFonts w:ascii="inherit" w:eastAsia="宋体" w:hAnsi="inherit" w:cs="Times New Roman"/>
          <w:spacing w:val="-2"/>
          <w:kern w:val="0"/>
          <w:sz w:val="24"/>
          <w:szCs w:val="24"/>
        </w:rPr>
        <w:t>ID</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应用程序上下文</w:t>
      </w:r>
      <w:r w:rsidRPr="00E36C74">
        <w:rPr>
          <w:rFonts w:ascii="Arial" w:eastAsia="宋体" w:hAnsi="Arial" w:cs="Arial"/>
          <w:color w:val="BA3925"/>
          <w:spacing w:val="-2"/>
          <w:kern w:val="0"/>
          <w:sz w:val="55"/>
          <w:szCs w:val="55"/>
        </w:rPr>
        <w:t>ID</w:t>
      </w:r>
      <w:r w:rsidRPr="00E36C74">
        <w:rPr>
          <w:rFonts w:ascii="Arial" w:eastAsia="宋体" w:hAnsi="Arial" w:cs="Arial"/>
          <w:color w:val="BA3925"/>
          <w:spacing w:val="-2"/>
          <w:kern w:val="0"/>
          <w:sz w:val="55"/>
          <w:szCs w:val="55"/>
        </w:rPr>
        <w:t>必须是唯一的</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总线尝试从原始</w:t>
      </w:r>
      <w:r w:rsidRPr="00E36C74">
        <w:rPr>
          <w:rFonts w:ascii="DejaVu Sans Mono" w:eastAsia="宋体" w:hAnsi="DejaVu Sans Mono" w:cs="DejaVu Sans Mono"/>
          <w:kern w:val="0"/>
          <w:sz w:val="23"/>
          <w:szCs w:val="23"/>
          <w:shd w:val="clear" w:color="auto" w:fill="F7F7F8"/>
        </w:rPr>
        <w:t>ApplicationEvent</w:t>
      </w:r>
      <w:r w:rsidRPr="00E36C74">
        <w:rPr>
          <w:rFonts w:ascii="inherit" w:eastAsia="宋体" w:hAnsi="inherit" w:cs="Times New Roman"/>
          <w:spacing w:val="-2"/>
          <w:kern w:val="0"/>
          <w:sz w:val="24"/>
          <w:szCs w:val="24"/>
        </w:rPr>
        <w:t>一次消除处理事件两次，一次从队列中消除。为此，它会检查发送应用程序上下文</w:t>
      </w:r>
      <w:r w:rsidRPr="00E36C74">
        <w:rPr>
          <w:rFonts w:ascii="inherit" w:eastAsia="宋体" w:hAnsi="inherit" w:cs="Times New Roman"/>
          <w:spacing w:val="-2"/>
          <w:kern w:val="0"/>
          <w:sz w:val="24"/>
          <w:szCs w:val="24"/>
        </w:rPr>
        <w:t>id</w:t>
      </w:r>
      <w:r w:rsidRPr="00E36C74">
        <w:rPr>
          <w:rFonts w:ascii="inherit" w:eastAsia="宋体" w:hAnsi="inherit" w:cs="Times New Roman"/>
          <w:spacing w:val="-2"/>
          <w:kern w:val="0"/>
          <w:sz w:val="24"/>
          <w:szCs w:val="24"/>
        </w:rPr>
        <w:t>，以重新显示当前的应用程序上下文</w:t>
      </w:r>
      <w:r w:rsidRPr="00E36C74">
        <w:rPr>
          <w:rFonts w:ascii="inherit" w:eastAsia="宋体" w:hAnsi="inherit" w:cs="Times New Roman"/>
          <w:spacing w:val="-2"/>
          <w:kern w:val="0"/>
          <w:sz w:val="24"/>
          <w:szCs w:val="24"/>
        </w:rPr>
        <w:t>ID</w:t>
      </w:r>
      <w:r w:rsidRPr="00E36C74">
        <w:rPr>
          <w:rFonts w:ascii="inherit" w:eastAsia="宋体" w:hAnsi="inherit" w:cs="Times New Roman"/>
          <w:spacing w:val="-2"/>
          <w:kern w:val="0"/>
          <w:sz w:val="24"/>
          <w:szCs w:val="24"/>
        </w:rPr>
        <w:t>。如果服务的多个实例具有相同的应用程序上下文</w:t>
      </w:r>
      <w:r w:rsidRPr="00E36C74">
        <w:rPr>
          <w:rFonts w:ascii="inherit" w:eastAsia="宋体" w:hAnsi="inherit" w:cs="Times New Roman"/>
          <w:spacing w:val="-2"/>
          <w:kern w:val="0"/>
          <w:sz w:val="24"/>
          <w:szCs w:val="24"/>
        </w:rPr>
        <w:t>id</w:t>
      </w:r>
      <w:r w:rsidRPr="00E36C74">
        <w:rPr>
          <w:rFonts w:ascii="inherit" w:eastAsia="宋体" w:hAnsi="inherit" w:cs="Times New Roman"/>
          <w:spacing w:val="-2"/>
          <w:kern w:val="0"/>
          <w:sz w:val="24"/>
          <w:szCs w:val="24"/>
        </w:rPr>
        <w:t>，则不会处理事件。在本地机器上运行，每个服务将在不同的端口上，这将是应用程序上下文</w:t>
      </w:r>
      <w:r w:rsidRPr="00E36C74">
        <w:rPr>
          <w:rFonts w:ascii="inherit" w:eastAsia="宋体" w:hAnsi="inherit" w:cs="Times New Roman"/>
          <w:spacing w:val="-2"/>
          <w:kern w:val="0"/>
          <w:sz w:val="24"/>
          <w:szCs w:val="24"/>
        </w:rPr>
        <w:t>ID</w:t>
      </w:r>
      <w:r w:rsidRPr="00E36C74">
        <w:rPr>
          <w:rFonts w:ascii="inherit" w:eastAsia="宋体" w:hAnsi="inherit" w:cs="Times New Roman"/>
          <w:spacing w:val="-2"/>
          <w:kern w:val="0"/>
          <w:sz w:val="24"/>
          <w:szCs w:val="24"/>
        </w:rPr>
        <w:t>的一部分。</w:t>
      </w:r>
      <w:r w:rsidRPr="00E36C74">
        <w:rPr>
          <w:rFonts w:ascii="inherit" w:eastAsia="宋体" w:hAnsi="inherit" w:cs="Times New Roman"/>
          <w:spacing w:val="-2"/>
          <w:kern w:val="0"/>
          <w:sz w:val="24"/>
          <w:szCs w:val="24"/>
        </w:rPr>
        <w:t>Cloud Foundry</w:t>
      </w:r>
      <w:r w:rsidRPr="00E36C74">
        <w:rPr>
          <w:rFonts w:ascii="inherit" w:eastAsia="宋体" w:hAnsi="inherit" w:cs="Times New Roman"/>
          <w:spacing w:val="-2"/>
          <w:kern w:val="0"/>
          <w:sz w:val="24"/>
          <w:szCs w:val="24"/>
        </w:rPr>
        <w:t>提供了区分的索引。要确保应用程序上下文</w:t>
      </w:r>
      <w:r w:rsidRPr="00E36C74">
        <w:rPr>
          <w:rFonts w:ascii="inherit" w:eastAsia="宋体" w:hAnsi="inherit" w:cs="Times New Roman"/>
          <w:spacing w:val="-2"/>
          <w:kern w:val="0"/>
          <w:sz w:val="24"/>
          <w:szCs w:val="24"/>
        </w:rPr>
        <w:t>ID</w:t>
      </w:r>
      <w:r w:rsidRPr="00E36C74">
        <w:rPr>
          <w:rFonts w:ascii="inherit" w:eastAsia="宋体" w:hAnsi="inherit" w:cs="Times New Roman"/>
          <w:spacing w:val="-2"/>
          <w:kern w:val="0"/>
          <w:sz w:val="24"/>
          <w:szCs w:val="24"/>
        </w:rPr>
        <w:t>是唯一的，请将</w:t>
      </w:r>
      <w:r w:rsidRPr="00E36C74">
        <w:rPr>
          <w:rFonts w:ascii="DejaVu Sans Mono" w:eastAsia="宋体" w:hAnsi="DejaVu Sans Mono" w:cs="DejaVu Sans Mono"/>
          <w:kern w:val="0"/>
          <w:sz w:val="23"/>
          <w:szCs w:val="23"/>
          <w:shd w:val="clear" w:color="auto" w:fill="F7F7F8"/>
        </w:rPr>
        <w:t>spring.application.index</w:t>
      </w:r>
      <w:r w:rsidRPr="00E36C74">
        <w:rPr>
          <w:rFonts w:ascii="inherit" w:eastAsia="宋体" w:hAnsi="inherit" w:cs="Times New Roman"/>
          <w:spacing w:val="-2"/>
          <w:kern w:val="0"/>
          <w:sz w:val="24"/>
          <w:szCs w:val="24"/>
        </w:rPr>
        <w:t>设置为服务的每个实例唯一的值。例如，在</w:t>
      </w:r>
      <w:r w:rsidRPr="00E36C74">
        <w:rPr>
          <w:rFonts w:ascii="inherit" w:eastAsia="宋体" w:hAnsi="inherit" w:cs="Times New Roman"/>
          <w:spacing w:val="-2"/>
          <w:kern w:val="0"/>
          <w:sz w:val="24"/>
          <w:szCs w:val="24"/>
        </w:rPr>
        <w:t>lattice</w:t>
      </w:r>
      <w:r w:rsidRPr="00E36C74">
        <w:rPr>
          <w:rFonts w:ascii="inherit" w:eastAsia="宋体" w:hAnsi="inherit" w:cs="Times New Roman"/>
          <w:spacing w:val="-2"/>
          <w:kern w:val="0"/>
          <w:sz w:val="24"/>
          <w:szCs w:val="24"/>
        </w:rPr>
        <w:t>中，在</w:t>
      </w:r>
      <w:r w:rsidRPr="00E36C74">
        <w:rPr>
          <w:rFonts w:ascii="inherit" w:eastAsia="宋体" w:hAnsi="inherit" w:cs="Times New Roman"/>
          <w:spacing w:val="-2"/>
          <w:kern w:val="0"/>
          <w:sz w:val="24"/>
          <w:szCs w:val="24"/>
        </w:rPr>
        <w:t>application.properties</w:t>
      </w:r>
      <w:r w:rsidRPr="00E36C74">
        <w:rPr>
          <w:rFonts w:ascii="inherit" w:eastAsia="宋体" w:hAnsi="inherit" w:cs="Times New Roman"/>
          <w:spacing w:val="-2"/>
          <w:kern w:val="0"/>
          <w:sz w:val="24"/>
          <w:szCs w:val="24"/>
        </w:rPr>
        <w:t>中设置</w:t>
      </w:r>
      <w:r w:rsidRPr="00E36C74">
        <w:rPr>
          <w:rFonts w:ascii="DejaVu Sans Mono" w:eastAsia="宋体" w:hAnsi="DejaVu Sans Mono" w:cs="DejaVu Sans Mono"/>
          <w:kern w:val="0"/>
          <w:sz w:val="23"/>
          <w:szCs w:val="23"/>
          <w:shd w:val="clear" w:color="auto" w:fill="F7F7F8"/>
        </w:rPr>
        <w:t>spring.application.index=${INSTANCE_INDEX}</w:t>
      </w:r>
      <w:r w:rsidRPr="00E36C74">
        <w:rPr>
          <w:rFonts w:ascii="inherit" w:eastAsia="宋体" w:hAnsi="inherit" w:cs="Times New Roman"/>
          <w:spacing w:val="-2"/>
          <w:kern w:val="0"/>
          <w:sz w:val="24"/>
          <w:szCs w:val="24"/>
        </w:rPr>
        <w:t>（如果使用</w:t>
      </w:r>
      <w:r w:rsidRPr="00E36C74">
        <w:rPr>
          <w:rFonts w:ascii="inherit" w:eastAsia="宋体" w:hAnsi="inherit" w:cs="Times New Roman"/>
          <w:spacing w:val="-2"/>
          <w:kern w:val="0"/>
          <w:sz w:val="24"/>
          <w:szCs w:val="24"/>
        </w:rPr>
        <w:t>configserver</w:t>
      </w:r>
      <w:r w:rsidRPr="00E36C74">
        <w:rPr>
          <w:rFonts w:ascii="inherit" w:eastAsia="宋体" w:hAnsi="inherit" w:cs="Times New Roman"/>
          <w:spacing w:val="-2"/>
          <w:kern w:val="0"/>
          <w:sz w:val="24"/>
          <w:szCs w:val="24"/>
        </w:rPr>
        <w:t>，请设置</w:t>
      </w:r>
      <w:r w:rsidRPr="00E36C74">
        <w:rPr>
          <w:rFonts w:ascii="inherit" w:eastAsia="宋体" w:hAnsi="inherit" w:cs="Times New Roman"/>
          <w:spacing w:val="-2"/>
          <w:kern w:val="0"/>
          <w:sz w:val="24"/>
          <w:szCs w:val="24"/>
        </w:rPr>
        <w:t>bootstrap.properties</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自定义</w:t>
      </w:r>
      <w:r w:rsidRPr="00E36C74">
        <w:rPr>
          <w:rFonts w:ascii="Arial" w:eastAsia="宋体" w:hAnsi="Arial" w:cs="Arial"/>
          <w:color w:val="BA3925"/>
          <w:spacing w:val="-2"/>
          <w:kern w:val="0"/>
          <w:sz w:val="55"/>
          <w:szCs w:val="55"/>
        </w:rPr>
        <w:t>Message Broker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Bus</w:t>
      </w:r>
      <w:r w:rsidRPr="00E36C74">
        <w:rPr>
          <w:rFonts w:ascii="inherit" w:eastAsia="宋体" w:hAnsi="inherit" w:cs="Times New Roman"/>
          <w:spacing w:val="-2"/>
          <w:kern w:val="0"/>
          <w:sz w:val="24"/>
          <w:szCs w:val="24"/>
        </w:rPr>
        <w:t>使用</w:t>
      </w:r>
      <w:r w:rsidRPr="00E36C74">
        <w:rPr>
          <w:rFonts w:ascii="inherit" w:eastAsia="宋体" w:hAnsi="inherit" w:cs="Times New Roman"/>
          <w:spacing w:val="-2"/>
          <w:kern w:val="0"/>
          <w:sz w:val="24"/>
          <w:szCs w:val="24"/>
        </w:rPr>
        <w:t> </w:t>
      </w:r>
      <w:hyperlink r:id="rId163" w:history="1">
        <w:r w:rsidRPr="00E36C74">
          <w:rPr>
            <w:rFonts w:ascii="inherit" w:eastAsia="宋体" w:hAnsi="inherit" w:cs="Times New Roman"/>
            <w:color w:val="2156A5"/>
            <w:spacing w:val="-2"/>
            <w:kern w:val="0"/>
            <w:sz w:val="24"/>
            <w:szCs w:val="24"/>
            <w:u w:val="single"/>
          </w:rPr>
          <w:t>Spring Cloud Stream</w:t>
        </w:r>
      </w:hyperlink>
      <w:r w:rsidRPr="00E36C74">
        <w:rPr>
          <w:rFonts w:ascii="inherit" w:eastAsia="宋体" w:hAnsi="inherit" w:cs="Times New Roman"/>
          <w:spacing w:val="-2"/>
          <w:kern w:val="0"/>
          <w:sz w:val="24"/>
          <w:szCs w:val="24"/>
        </w:rPr>
        <w:t>广播消息，以便获取消息流，只需要在类路径中包含您选择的</w:t>
      </w:r>
      <w:r w:rsidRPr="00E36C74">
        <w:rPr>
          <w:rFonts w:ascii="inherit" w:eastAsia="宋体" w:hAnsi="inherit" w:cs="Times New Roman"/>
          <w:spacing w:val="-2"/>
          <w:kern w:val="0"/>
          <w:sz w:val="24"/>
          <w:szCs w:val="24"/>
        </w:rPr>
        <w:t>binder</w:t>
      </w:r>
      <w:r w:rsidRPr="00E36C74">
        <w:rPr>
          <w:rFonts w:ascii="inherit" w:eastAsia="宋体" w:hAnsi="inherit" w:cs="Times New Roman"/>
          <w:spacing w:val="-2"/>
          <w:kern w:val="0"/>
          <w:sz w:val="24"/>
          <w:szCs w:val="24"/>
        </w:rPr>
        <w:t>实现。有</w:t>
      </w:r>
      <w:r w:rsidRPr="00E36C74">
        <w:rPr>
          <w:rFonts w:ascii="inherit" w:eastAsia="宋体" w:hAnsi="inherit" w:cs="Times New Roman"/>
          <w:spacing w:val="-2"/>
          <w:kern w:val="0"/>
          <w:sz w:val="24"/>
          <w:szCs w:val="24"/>
        </w:rPr>
        <w:t>AMQP</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RabbitMQ</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Kafka</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spring-cloud-starter-bus-[amqp,kafka]</w:t>
      </w:r>
      <w:r w:rsidRPr="00E36C74">
        <w:rPr>
          <w:rFonts w:ascii="inherit" w:eastAsia="宋体" w:hAnsi="inherit" w:cs="Times New Roman"/>
          <w:spacing w:val="-2"/>
          <w:kern w:val="0"/>
          <w:sz w:val="24"/>
          <w:szCs w:val="24"/>
        </w:rPr>
        <w:t>）的公共汽车专用起动方便。一般来说，</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依赖于用于配置中间件的</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自动配置约定，因此例如</w:t>
      </w:r>
      <w:r w:rsidRPr="00E36C74">
        <w:rPr>
          <w:rFonts w:ascii="inherit" w:eastAsia="宋体" w:hAnsi="inherit" w:cs="Times New Roman"/>
          <w:spacing w:val="-2"/>
          <w:kern w:val="0"/>
          <w:sz w:val="24"/>
          <w:szCs w:val="24"/>
        </w:rPr>
        <w:t>AMQP</w:t>
      </w:r>
      <w:r w:rsidRPr="00E36C74">
        <w:rPr>
          <w:rFonts w:ascii="inherit" w:eastAsia="宋体" w:hAnsi="inherit" w:cs="Times New Roman"/>
          <w:spacing w:val="-2"/>
          <w:kern w:val="0"/>
          <w:sz w:val="24"/>
          <w:szCs w:val="24"/>
        </w:rPr>
        <w:t>代理地址可以使用</w:t>
      </w:r>
      <w:r w:rsidRPr="00E36C74">
        <w:rPr>
          <w:rFonts w:ascii="DejaVu Sans Mono" w:eastAsia="宋体" w:hAnsi="DejaVu Sans Mono" w:cs="DejaVu Sans Mono"/>
          <w:kern w:val="0"/>
          <w:sz w:val="23"/>
          <w:szCs w:val="23"/>
          <w:shd w:val="clear" w:color="auto" w:fill="F7F7F8"/>
        </w:rPr>
        <w:t>spring.rabbitmq.*</w:t>
      </w:r>
      <w:r w:rsidRPr="00E36C74">
        <w:rPr>
          <w:rFonts w:ascii="inherit" w:eastAsia="宋体" w:hAnsi="inherit" w:cs="Times New Roman"/>
          <w:spacing w:val="-2"/>
          <w:kern w:val="0"/>
          <w:sz w:val="24"/>
          <w:szCs w:val="24"/>
        </w:rPr>
        <w:t>配置属性更改。</w:t>
      </w:r>
      <w:r w:rsidRPr="00E36C74">
        <w:rPr>
          <w:rFonts w:ascii="inherit" w:eastAsia="宋体" w:hAnsi="inherit" w:cs="Times New Roman"/>
          <w:spacing w:val="-2"/>
          <w:kern w:val="0"/>
          <w:sz w:val="24"/>
          <w:szCs w:val="24"/>
        </w:rPr>
        <w:t>Spring Cloud Bus</w:t>
      </w:r>
      <w:r w:rsidRPr="00E36C74">
        <w:rPr>
          <w:rFonts w:ascii="inherit" w:eastAsia="宋体" w:hAnsi="inherit" w:cs="Times New Roman"/>
          <w:spacing w:val="-2"/>
          <w:kern w:val="0"/>
          <w:sz w:val="24"/>
          <w:szCs w:val="24"/>
        </w:rPr>
        <w:t>在</w:t>
      </w:r>
      <w:r w:rsidRPr="00E36C74">
        <w:rPr>
          <w:rFonts w:ascii="DejaVu Sans Mono" w:eastAsia="宋体" w:hAnsi="DejaVu Sans Mono" w:cs="DejaVu Sans Mono"/>
          <w:kern w:val="0"/>
          <w:sz w:val="23"/>
          <w:szCs w:val="23"/>
          <w:shd w:val="clear" w:color="auto" w:fill="F7F7F8"/>
        </w:rPr>
        <w:t>spring.cloud.bus.*</w:t>
      </w:r>
      <w:r w:rsidRPr="00E36C74">
        <w:rPr>
          <w:rFonts w:ascii="inherit" w:eastAsia="宋体" w:hAnsi="inherit" w:cs="Times New Roman"/>
          <w:spacing w:val="-2"/>
          <w:kern w:val="0"/>
          <w:sz w:val="24"/>
          <w:szCs w:val="24"/>
        </w:rPr>
        <w:t>中具有少量本地配置属性（例如</w:t>
      </w:r>
      <w:r w:rsidRPr="00E36C74">
        <w:rPr>
          <w:rFonts w:ascii="DejaVu Sans Mono" w:eastAsia="宋体" w:hAnsi="DejaVu Sans Mono" w:cs="DejaVu Sans Mono"/>
          <w:kern w:val="0"/>
          <w:sz w:val="23"/>
          <w:szCs w:val="23"/>
          <w:shd w:val="clear" w:color="auto" w:fill="F7F7F8"/>
        </w:rPr>
        <w:t>spring.cloud.bus.destination</w:t>
      </w:r>
      <w:r w:rsidRPr="00E36C74">
        <w:rPr>
          <w:rFonts w:ascii="inherit" w:eastAsia="宋体" w:hAnsi="inherit" w:cs="Times New Roman"/>
          <w:spacing w:val="-2"/>
          <w:kern w:val="0"/>
          <w:sz w:val="24"/>
          <w:szCs w:val="24"/>
        </w:rPr>
        <w:t>是使用外部中间件的主题的名称）。通常，默认值就足够了。</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要更多地了解如何自定义消息代理设置，请参阅</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文档。</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跟踪</w:t>
      </w:r>
      <w:r w:rsidRPr="00E36C74">
        <w:rPr>
          <w:rFonts w:ascii="Arial" w:eastAsia="宋体" w:hAnsi="Arial" w:cs="Arial"/>
          <w:color w:val="BA3925"/>
          <w:spacing w:val="-2"/>
          <w:kern w:val="0"/>
          <w:sz w:val="55"/>
          <w:szCs w:val="55"/>
        </w:rPr>
        <w:t>Bus Events</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可以通过设置</w:t>
      </w:r>
      <w:r w:rsidRPr="00E36C74">
        <w:rPr>
          <w:rFonts w:ascii="DejaVu Sans Mono" w:eastAsia="宋体" w:hAnsi="DejaVu Sans Mono" w:cs="DejaVu Sans Mono"/>
          <w:kern w:val="0"/>
          <w:sz w:val="23"/>
          <w:szCs w:val="23"/>
          <w:shd w:val="clear" w:color="auto" w:fill="F7F7F8"/>
        </w:rPr>
        <w:t>spring.cloud.bus.trace.enabled=true</w:t>
      </w:r>
      <w:r w:rsidRPr="00E36C74">
        <w:rPr>
          <w:rFonts w:ascii="inherit" w:eastAsia="宋体" w:hAnsi="inherit" w:cs="Times New Roman"/>
          <w:spacing w:val="-2"/>
          <w:kern w:val="0"/>
          <w:sz w:val="24"/>
          <w:szCs w:val="24"/>
        </w:rPr>
        <w:t>来跟踪总线事件（</w:t>
      </w:r>
      <w:r w:rsidRPr="00E36C74">
        <w:rPr>
          <w:rFonts w:ascii="DejaVu Sans Mono" w:eastAsia="宋体" w:hAnsi="DejaVu Sans Mono" w:cs="DejaVu Sans Mono"/>
          <w:kern w:val="0"/>
          <w:sz w:val="23"/>
          <w:szCs w:val="23"/>
          <w:shd w:val="clear" w:color="auto" w:fill="F7F7F8"/>
        </w:rPr>
        <w:t>RemoteApplicationEvent</w:t>
      </w:r>
      <w:r w:rsidRPr="00E36C74">
        <w:rPr>
          <w:rFonts w:ascii="inherit" w:eastAsia="宋体" w:hAnsi="inherit" w:cs="Times New Roman"/>
          <w:spacing w:val="-2"/>
          <w:kern w:val="0"/>
          <w:sz w:val="24"/>
          <w:szCs w:val="24"/>
        </w:rPr>
        <w:t>的子类）。如果这样做，那么</w:t>
      </w:r>
      <w:r w:rsidRPr="00E36C74">
        <w:rPr>
          <w:rFonts w:ascii="inherit" w:eastAsia="宋体" w:hAnsi="inherit" w:cs="Times New Roman"/>
          <w:spacing w:val="-2"/>
          <w:kern w:val="0"/>
          <w:sz w:val="24"/>
          <w:szCs w:val="24"/>
        </w:rPr>
        <w:t>Spring Boot </w:t>
      </w:r>
      <w:r w:rsidRPr="00E36C74">
        <w:rPr>
          <w:rFonts w:ascii="DejaVu Sans Mono" w:eastAsia="宋体" w:hAnsi="DejaVu Sans Mono" w:cs="DejaVu Sans Mono"/>
          <w:kern w:val="0"/>
          <w:sz w:val="23"/>
          <w:szCs w:val="23"/>
          <w:shd w:val="clear" w:color="auto" w:fill="F7F7F8"/>
        </w:rPr>
        <w:t>TraceRepository</w:t>
      </w:r>
      <w:r w:rsidRPr="00E36C74">
        <w:rPr>
          <w:rFonts w:ascii="inherit" w:eastAsia="宋体" w:hAnsi="inherit" w:cs="Times New Roman"/>
          <w:spacing w:val="-2"/>
          <w:kern w:val="0"/>
          <w:sz w:val="24"/>
          <w:szCs w:val="24"/>
        </w:rPr>
        <w:t>（如果存在）将显示每个发送的事件和来自每个服务实例的所有</w:t>
      </w:r>
      <w:r w:rsidRPr="00E36C74">
        <w:rPr>
          <w:rFonts w:ascii="inherit" w:eastAsia="宋体" w:hAnsi="inherit" w:cs="Times New Roman"/>
          <w:spacing w:val="-2"/>
          <w:kern w:val="0"/>
          <w:sz w:val="24"/>
          <w:szCs w:val="24"/>
        </w:rPr>
        <w:t>ack</w:t>
      </w:r>
      <w:r w:rsidRPr="00E36C74">
        <w:rPr>
          <w:rFonts w:ascii="inherit" w:eastAsia="宋体" w:hAnsi="inherit" w:cs="Times New Roman"/>
          <w:spacing w:val="-2"/>
          <w:kern w:val="0"/>
          <w:sz w:val="24"/>
          <w:szCs w:val="24"/>
        </w:rPr>
        <w:t>。示例（来自</w:t>
      </w:r>
      <w:r w:rsidRPr="00E36C74">
        <w:rPr>
          <w:rFonts w:ascii="DejaVu Sans Mono" w:eastAsia="宋体" w:hAnsi="DejaVu Sans Mono" w:cs="DejaVu Sans Mono"/>
          <w:kern w:val="0"/>
          <w:sz w:val="23"/>
          <w:szCs w:val="23"/>
          <w:shd w:val="clear" w:color="auto" w:fill="F7F7F8"/>
        </w:rPr>
        <w:t>/trace</w:t>
      </w:r>
      <w:r w:rsidRPr="00E36C74">
        <w:rPr>
          <w:rFonts w:ascii="inherit" w:eastAsia="宋体" w:hAnsi="inherit" w:cs="Times New Roman"/>
          <w:spacing w:val="-2"/>
          <w:kern w:val="0"/>
          <w:sz w:val="24"/>
          <w:szCs w:val="24"/>
        </w:rPr>
        <w:t>端点）：</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"timestamp": "2015-11-26T10:24:44.411+0000",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"info":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"signal": "spring.cloud.bus.ack",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"type": "RefreshRemoteApplicationEvent",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"id": "c4d374b7-58ea-4928-a312-31984def293b",</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"origin": "stores:8081",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"destination":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"timestamp": "2015-11-26T10:24:41.864+0000",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"info":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"signal": "spring.cloud.bus.sent",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"type": "RefreshRemoteApplicationEvent",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"id": "c4d374b7-58ea-4928-a312-31984def293b",</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"origin": "customers:9000",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"destination":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"timestamp": "2015-11-26T10:24:41.862+0000",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"info":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"signal": "spring.cloud.bus.ack",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"type": "RefreshRemoteApplicationEvent",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"id": "c4d374b7-58ea-4928-a312-31984def293b",</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"origin": "customers:9000",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"destination":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该跟踪显示</w:t>
      </w:r>
      <w:r w:rsidRPr="00E36C74">
        <w:rPr>
          <w:rFonts w:ascii="DejaVu Sans Mono" w:eastAsia="宋体" w:hAnsi="DejaVu Sans Mono" w:cs="DejaVu Sans Mono"/>
          <w:kern w:val="0"/>
          <w:sz w:val="23"/>
          <w:szCs w:val="23"/>
          <w:shd w:val="clear" w:color="auto" w:fill="F7F7F8"/>
        </w:rPr>
        <w:t>RefreshRemoteApplicationEvent</w:t>
      </w:r>
      <w:r w:rsidRPr="00E36C74">
        <w:rPr>
          <w:rFonts w:ascii="inherit" w:eastAsia="宋体" w:hAnsi="inherit" w:cs="Times New Roman"/>
          <w:spacing w:val="-2"/>
          <w:kern w:val="0"/>
          <w:sz w:val="24"/>
          <w:szCs w:val="24"/>
        </w:rPr>
        <w:t>从</w:t>
      </w:r>
      <w:r w:rsidRPr="00E36C74">
        <w:rPr>
          <w:rFonts w:ascii="DejaVu Sans Mono" w:eastAsia="宋体" w:hAnsi="DejaVu Sans Mono" w:cs="DejaVu Sans Mono"/>
          <w:kern w:val="0"/>
          <w:sz w:val="23"/>
          <w:szCs w:val="23"/>
          <w:shd w:val="clear" w:color="auto" w:fill="F7F7F8"/>
        </w:rPr>
        <w:t>customers:9000</w:t>
      </w:r>
      <w:r w:rsidRPr="00E36C74">
        <w:rPr>
          <w:rFonts w:ascii="inherit" w:eastAsia="宋体" w:hAnsi="inherit" w:cs="Times New Roman"/>
          <w:spacing w:val="-2"/>
          <w:kern w:val="0"/>
          <w:sz w:val="24"/>
          <w:szCs w:val="24"/>
        </w:rPr>
        <w:t>发送到所有服务，并且已被</w:t>
      </w:r>
      <w:r w:rsidRPr="00E36C74">
        <w:rPr>
          <w:rFonts w:ascii="DejaVu Sans Mono" w:eastAsia="宋体" w:hAnsi="DejaVu Sans Mono" w:cs="DejaVu Sans Mono"/>
          <w:kern w:val="0"/>
          <w:sz w:val="23"/>
          <w:szCs w:val="23"/>
          <w:shd w:val="clear" w:color="auto" w:fill="F7F7F8"/>
        </w:rPr>
        <w:t>customers:9000</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stores:8081</w:t>
      </w:r>
      <w:r w:rsidRPr="00E36C74">
        <w:rPr>
          <w:rFonts w:ascii="inherit" w:eastAsia="宋体" w:hAnsi="inherit" w:cs="Times New Roman"/>
          <w:spacing w:val="-2"/>
          <w:kern w:val="0"/>
          <w:sz w:val="24"/>
          <w:szCs w:val="24"/>
        </w:rPr>
        <w:t>收到（</w:t>
      </w:r>
      <w:r w:rsidRPr="00E36C74">
        <w:rPr>
          <w:rFonts w:ascii="inherit" w:eastAsia="宋体" w:hAnsi="inherit" w:cs="Times New Roman"/>
          <w:spacing w:val="-2"/>
          <w:kern w:val="0"/>
          <w:sz w:val="24"/>
          <w:szCs w:val="24"/>
        </w:rPr>
        <w:t>acked</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为了处理信号，您可以向您的应用添加</w:t>
      </w:r>
      <w:r w:rsidRPr="00E36C74">
        <w:rPr>
          <w:rFonts w:ascii="DejaVu Sans Mono" w:eastAsia="宋体" w:hAnsi="DejaVu Sans Mono" w:cs="DejaVu Sans Mono"/>
          <w:kern w:val="0"/>
          <w:sz w:val="23"/>
          <w:szCs w:val="23"/>
          <w:shd w:val="clear" w:color="auto" w:fill="F7F7F8"/>
        </w:rPr>
        <w:t>AckRemoteApplicationEvent</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SentApplicationEvent</w:t>
      </w:r>
      <w:r w:rsidRPr="00E36C74">
        <w:rPr>
          <w:rFonts w:ascii="inherit" w:eastAsia="宋体" w:hAnsi="inherit" w:cs="Times New Roman"/>
          <w:spacing w:val="-2"/>
          <w:kern w:val="0"/>
          <w:sz w:val="24"/>
          <w:szCs w:val="24"/>
        </w:rPr>
        <w:t>类型的</w:t>
      </w:r>
      <w:r w:rsidRPr="00E36C74">
        <w:rPr>
          <w:rFonts w:ascii="DejaVu Sans Mono" w:eastAsia="宋体" w:hAnsi="DejaVu Sans Mono" w:cs="DejaVu Sans Mono"/>
          <w:kern w:val="0"/>
          <w:sz w:val="23"/>
          <w:szCs w:val="23"/>
          <w:shd w:val="clear" w:color="auto" w:fill="F7F7F8"/>
        </w:rPr>
        <w:t>@EventListener</w:t>
      </w:r>
      <w:r w:rsidRPr="00E36C74">
        <w:rPr>
          <w:rFonts w:ascii="inherit" w:eastAsia="宋体" w:hAnsi="inherit" w:cs="Times New Roman"/>
          <w:spacing w:val="-2"/>
          <w:kern w:val="0"/>
          <w:sz w:val="24"/>
          <w:szCs w:val="24"/>
        </w:rPr>
        <w:t>（并启用跟踪）。或者您可以利用</w:t>
      </w:r>
      <w:r w:rsidRPr="00E36C74">
        <w:rPr>
          <w:rFonts w:ascii="DejaVu Sans Mono" w:eastAsia="宋体" w:hAnsi="DejaVu Sans Mono" w:cs="DejaVu Sans Mono"/>
          <w:kern w:val="0"/>
          <w:sz w:val="23"/>
          <w:szCs w:val="23"/>
          <w:shd w:val="clear" w:color="auto" w:fill="F7F7F8"/>
        </w:rPr>
        <w:t>TraceRepository</w:t>
      </w:r>
      <w:r w:rsidRPr="00E36C74">
        <w:rPr>
          <w:rFonts w:ascii="inherit" w:eastAsia="宋体" w:hAnsi="inherit" w:cs="Times New Roman"/>
          <w:spacing w:val="-2"/>
          <w:kern w:val="0"/>
          <w:sz w:val="24"/>
          <w:szCs w:val="24"/>
        </w:rPr>
        <w:t>并从中挖掘数据。</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660383766"/>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任何总线应用程序都可以跟踪ack，但有时在一个可以对数据进行更复杂查询的中央服务器中执行此操作是有用的。或者将其转发到专门的跟踪服务。</w:t>
            </w:r>
          </w:p>
        </w:tc>
      </w:tr>
    </w:tbl>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广播自己的</w:t>
      </w:r>
      <w:r w:rsidRPr="00E36C74">
        <w:rPr>
          <w:rFonts w:ascii="Arial" w:eastAsia="宋体" w:hAnsi="Arial" w:cs="Arial"/>
          <w:color w:val="BA3925"/>
          <w:spacing w:val="-2"/>
          <w:kern w:val="0"/>
          <w:sz w:val="55"/>
          <w:szCs w:val="55"/>
        </w:rPr>
        <w:t>Events</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总线可以携带任何类型为</w:t>
      </w:r>
      <w:r w:rsidRPr="00E36C74">
        <w:rPr>
          <w:rFonts w:ascii="DejaVu Sans Mono" w:eastAsia="宋体" w:hAnsi="DejaVu Sans Mono" w:cs="DejaVu Sans Mono"/>
          <w:kern w:val="0"/>
          <w:sz w:val="23"/>
          <w:szCs w:val="23"/>
          <w:shd w:val="clear" w:color="auto" w:fill="F7F7F8"/>
        </w:rPr>
        <w:t>RemoteApplicationEvent</w:t>
      </w:r>
      <w:r w:rsidRPr="00E36C74">
        <w:rPr>
          <w:rFonts w:ascii="inherit" w:eastAsia="宋体" w:hAnsi="inherit" w:cs="Times New Roman"/>
          <w:spacing w:val="-2"/>
          <w:kern w:val="0"/>
          <w:sz w:val="24"/>
          <w:szCs w:val="24"/>
        </w:rPr>
        <w:t>的事件，但默认传输是</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，并且解串器需要知道哪些类型将提前使用。要注册一个新类型，它需要在</w:t>
      </w:r>
      <w:r w:rsidRPr="00E36C74">
        <w:rPr>
          <w:rFonts w:ascii="DejaVu Sans Mono" w:eastAsia="宋体" w:hAnsi="DejaVu Sans Mono" w:cs="DejaVu Sans Mono"/>
          <w:kern w:val="0"/>
          <w:sz w:val="23"/>
          <w:szCs w:val="23"/>
          <w:shd w:val="clear" w:color="auto" w:fill="F7F7F8"/>
        </w:rPr>
        <w:t>org.springframework.cloud.bus.event</w:t>
      </w:r>
      <w:r w:rsidRPr="00E36C74">
        <w:rPr>
          <w:rFonts w:ascii="inherit" w:eastAsia="宋体" w:hAnsi="inherit" w:cs="Times New Roman"/>
          <w:spacing w:val="-2"/>
          <w:kern w:val="0"/>
          <w:sz w:val="24"/>
          <w:szCs w:val="24"/>
        </w:rPr>
        <w:t>的子包中。</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要自定义事件名称，您可以在自定义类上使用</w:t>
      </w:r>
      <w:r w:rsidRPr="00E36C74">
        <w:rPr>
          <w:rFonts w:ascii="DejaVu Sans Mono" w:eastAsia="宋体" w:hAnsi="DejaVu Sans Mono" w:cs="DejaVu Sans Mono"/>
          <w:kern w:val="0"/>
          <w:sz w:val="23"/>
          <w:szCs w:val="23"/>
          <w:shd w:val="clear" w:color="auto" w:fill="F7F7F8"/>
        </w:rPr>
        <w:t>@JsonTypeName</w:t>
      </w:r>
      <w:r w:rsidRPr="00E36C74">
        <w:rPr>
          <w:rFonts w:ascii="inherit" w:eastAsia="宋体" w:hAnsi="inherit" w:cs="Times New Roman"/>
          <w:spacing w:val="-2"/>
          <w:kern w:val="0"/>
          <w:sz w:val="24"/>
          <w:szCs w:val="24"/>
        </w:rPr>
        <w:t>，或者依赖默认策略来使用类的简单名称。请注意，生产者和消费者都需要访问类定义。</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在自定义包中注册事件</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如果您不能或不想为自定义事件使用</w:t>
      </w:r>
      <w:r w:rsidRPr="00E36C74">
        <w:rPr>
          <w:rFonts w:ascii="DejaVu Sans Mono" w:eastAsia="宋体" w:hAnsi="DejaVu Sans Mono" w:cs="DejaVu Sans Mono"/>
          <w:kern w:val="0"/>
          <w:sz w:val="23"/>
          <w:szCs w:val="23"/>
          <w:shd w:val="clear" w:color="auto" w:fill="F7F7F8"/>
        </w:rPr>
        <w:t>org.springframework.cloud.bus.event</w:t>
      </w:r>
      <w:r w:rsidRPr="00E36C74">
        <w:rPr>
          <w:rFonts w:ascii="inherit" w:eastAsia="宋体" w:hAnsi="inherit" w:cs="Times New Roman"/>
          <w:spacing w:val="-2"/>
          <w:kern w:val="0"/>
          <w:sz w:val="24"/>
          <w:szCs w:val="24"/>
        </w:rPr>
        <w:t>的子包，则必须使用</w:t>
      </w:r>
      <w:r w:rsidRPr="00E36C74">
        <w:rPr>
          <w:rFonts w:ascii="DejaVu Sans Mono" w:eastAsia="宋体" w:hAnsi="DejaVu Sans Mono" w:cs="DejaVu Sans Mono"/>
          <w:kern w:val="0"/>
          <w:sz w:val="23"/>
          <w:szCs w:val="23"/>
          <w:shd w:val="clear" w:color="auto" w:fill="F7F7F8"/>
        </w:rPr>
        <w:t>@RemoteApplicationEventScan</w:t>
      </w:r>
      <w:r w:rsidRPr="00E36C74">
        <w:rPr>
          <w:rFonts w:ascii="inherit" w:eastAsia="宋体" w:hAnsi="inherit" w:cs="Times New Roman"/>
          <w:spacing w:val="-2"/>
          <w:kern w:val="0"/>
          <w:sz w:val="24"/>
          <w:szCs w:val="24"/>
        </w:rPr>
        <w:t>指定要扫描类型为</w:t>
      </w:r>
      <w:r w:rsidRPr="00E36C74">
        <w:rPr>
          <w:rFonts w:ascii="DejaVu Sans Mono" w:eastAsia="宋体" w:hAnsi="DejaVu Sans Mono" w:cs="DejaVu Sans Mono"/>
          <w:kern w:val="0"/>
          <w:sz w:val="23"/>
          <w:szCs w:val="23"/>
          <w:shd w:val="clear" w:color="auto" w:fill="F7F7F8"/>
        </w:rPr>
        <w:t>RemoteApplicationEvent</w:t>
      </w:r>
      <w:r w:rsidRPr="00E36C74">
        <w:rPr>
          <w:rFonts w:ascii="inherit" w:eastAsia="宋体" w:hAnsi="inherit" w:cs="Times New Roman"/>
          <w:spacing w:val="-2"/>
          <w:kern w:val="0"/>
          <w:sz w:val="24"/>
          <w:szCs w:val="24"/>
        </w:rPr>
        <w:t>的事件的包。使用</w:t>
      </w:r>
      <w:r w:rsidRPr="00E36C74">
        <w:rPr>
          <w:rFonts w:ascii="DejaVu Sans Mono" w:eastAsia="宋体" w:hAnsi="DejaVu Sans Mono" w:cs="DejaVu Sans Mono"/>
          <w:kern w:val="0"/>
          <w:sz w:val="23"/>
          <w:szCs w:val="23"/>
          <w:shd w:val="clear" w:color="auto" w:fill="F7F7F8"/>
        </w:rPr>
        <w:t>@RemoteApplicationEventScan</w:t>
      </w:r>
      <w:r w:rsidRPr="00E36C74">
        <w:rPr>
          <w:rFonts w:ascii="inherit" w:eastAsia="宋体" w:hAnsi="inherit" w:cs="Times New Roman"/>
          <w:spacing w:val="-2"/>
          <w:kern w:val="0"/>
          <w:sz w:val="24"/>
          <w:szCs w:val="24"/>
        </w:rPr>
        <w:t>指定的软件包包括子包。</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例如，如果您有一个名为</w:t>
      </w:r>
      <w:r w:rsidRPr="00E36C74">
        <w:rPr>
          <w:rFonts w:ascii="DejaVu Sans Mono" w:eastAsia="宋体" w:hAnsi="DejaVu Sans Mono" w:cs="DejaVu Sans Mono"/>
          <w:kern w:val="0"/>
          <w:sz w:val="23"/>
          <w:szCs w:val="23"/>
          <w:shd w:val="clear" w:color="auto" w:fill="F7F7F8"/>
        </w:rPr>
        <w:t>FooEvent</w:t>
      </w:r>
      <w:r w:rsidRPr="00E36C74">
        <w:rPr>
          <w:rFonts w:ascii="inherit" w:eastAsia="宋体" w:hAnsi="inherit" w:cs="Times New Roman"/>
          <w:spacing w:val="-2"/>
          <w:kern w:val="0"/>
          <w:sz w:val="24"/>
          <w:szCs w:val="24"/>
        </w:rPr>
        <w:t>的自定义事件：</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package com.acme;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FooEvent extends RemoteApplicationEvent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您可以通过以下方式与解串器注册此事件：</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package com.acme;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@Configuration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@RemoteApplicationEventScan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BusConfiguration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没有指定一个值，使用</w:t>
      </w:r>
      <w:r w:rsidRPr="00E36C74">
        <w:rPr>
          <w:rFonts w:ascii="DejaVu Sans Mono" w:eastAsia="宋体" w:hAnsi="DejaVu Sans Mono" w:cs="DejaVu Sans Mono"/>
          <w:kern w:val="0"/>
          <w:sz w:val="23"/>
          <w:szCs w:val="23"/>
          <w:shd w:val="clear" w:color="auto" w:fill="F7F7F8"/>
        </w:rPr>
        <w:t>@RemoteApplicationEventScan</w:t>
      </w:r>
      <w:r w:rsidRPr="00E36C74">
        <w:rPr>
          <w:rFonts w:ascii="inherit" w:eastAsia="宋体" w:hAnsi="inherit" w:cs="Times New Roman"/>
          <w:spacing w:val="-2"/>
          <w:kern w:val="0"/>
          <w:sz w:val="24"/>
          <w:szCs w:val="24"/>
        </w:rPr>
        <w:t>的类的包将被注册。在这个例子中，</w:t>
      </w:r>
      <w:r w:rsidRPr="00E36C74">
        <w:rPr>
          <w:rFonts w:ascii="DejaVu Sans Mono" w:eastAsia="宋体" w:hAnsi="DejaVu Sans Mono" w:cs="DejaVu Sans Mono"/>
          <w:kern w:val="0"/>
          <w:sz w:val="23"/>
          <w:szCs w:val="23"/>
          <w:shd w:val="clear" w:color="auto" w:fill="F7F7F8"/>
        </w:rPr>
        <w:t>com.acme</w:t>
      </w:r>
      <w:r w:rsidRPr="00E36C74">
        <w:rPr>
          <w:rFonts w:ascii="inherit" w:eastAsia="宋体" w:hAnsi="inherit" w:cs="Times New Roman"/>
          <w:spacing w:val="-2"/>
          <w:kern w:val="0"/>
          <w:sz w:val="24"/>
          <w:szCs w:val="24"/>
        </w:rPr>
        <w:t>将使用</w:t>
      </w:r>
      <w:r w:rsidRPr="00E36C74">
        <w:rPr>
          <w:rFonts w:ascii="DejaVu Sans Mono" w:eastAsia="宋体" w:hAnsi="DejaVu Sans Mono" w:cs="DejaVu Sans Mono"/>
          <w:kern w:val="0"/>
          <w:sz w:val="23"/>
          <w:szCs w:val="23"/>
          <w:shd w:val="clear" w:color="auto" w:fill="F7F7F8"/>
        </w:rPr>
        <w:t>BusConfiguration</w:t>
      </w:r>
      <w:r w:rsidRPr="00E36C74">
        <w:rPr>
          <w:rFonts w:ascii="inherit" w:eastAsia="宋体" w:hAnsi="inherit" w:cs="Times New Roman"/>
          <w:spacing w:val="-2"/>
          <w:kern w:val="0"/>
          <w:sz w:val="24"/>
          <w:szCs w:val="24"/>
        </w:rPr>
        <w:t>的包进行注册。</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您还可以使用</w:t>
      </w:r>
      <w:r w:rsidRPr="00E36C74">
        <w:rPr>
          <w:rFonts w:ascii="DejaVu Sans Mono" w:eastAsia="宋体" w:hAnsi="DejaVu Sans Mono" w:cs="DejaVu Sans Mono"/>
          <w:kern w:val="0"/>
          <w:sz w:val="23"/>
          <w:szCs w:val="23"/>
          <w:shd w:val="clear" w:color="auto" w:fill="F7F7F8"/>
        </w:rPr>
        <w:t>@RemoteApplicationEventScan</w:t>
      </w:r>
      <w:r w:rsidRPr="00E36C74">
        <w:rPr>
          <w:rFonts w:ascii="inherit" w:eastAsia="宋体" w:hAnsi="inherit" w:cs="Times New Roman"/>
          <w:spacing w:val="-2"/>
          <w:kern w:val="0"/>
          <w:sz w:val="24"/>
          <w:szCs w:val="24"/>
        </w:rPr>
        <w:t>上的</w:t>
      </w:r>
      <w:r w:rsidRPr="00E36C74">
        <w:rPr>
          <w:rFonts w:ascii="DejaVu Sans Mono" w:eastAsia="宋体" w:hAnsi="DejaVu Sans Mono" w:cs="DejaVu Sans Mono"/>
          <w:kern w:val="0"/>
          <w:sz w:val="23"/>
          <w:szCs w:val="23"/>
          <w:shd w:val="clear" w:color="auto" w:fill="F7F7F8"/>
        </w:rPr>
        <w:t>value</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basePackages</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basePackageClasses</w:t>
      </w:r>
      <w:r w:rsidRPr="00E36C74">
        <w:rPr>
          <w:rFonts w:ascii="inherit" w:eastAsia="宋体" w:hAnsi="inherit" w:cs="Times New Roman"/>
          <w:spacing w:val="-2"/>
          <w:kern w:val="0"/>
          <w:sz w:val="24"/>
          <w:szCs w:val="24"/>
        </w:rPr>
        <w:t>属性明确指定要扫描的软件包。例如：</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package com.acme;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@Configuration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//@RemoteApplicationEventScan({"com.acme", "foo.bar"})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//@RemoteApplicationEventScan(basePackages = {"com.acme", "foo.bar", "fizz.buzz"})</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@RemoteApplicationEventScan(basePackageClasses = BusConfiguration.class)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BusConfiguration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以上</w:t>
      </w:r>
      <w:r w:rsidRPr="00E36C74">
        <w:rPr>
          <w:rFonts w:ascii="DejaVu Sans Mono" w:eastAsia="宋体" w:hAnsi="DejaVu Sans Mono" w:cs="DejaVu Sans Mono"/>
          <w:kern w:val="0"/>
          <w:sz w:val="23"/>
          <w:szCs w:val="23"/>
          <w:shd w:val="clear" w:color="auto" w:fill="F7F7F8"/>
        </w:rPr>
        <w:t>@RemoteApplicationEventScan</w:t>
      </w:r>
      <w:r w:rsidRPr="00E36C74">
        <w:rPr>
          <w:rFonts w:ascii="inherit" w:eastAsia="宋体" w:hAnsi="inherit" w:cs="Times New Roman"/>
          <w:spacing w:val="-2"/>
          <w:kern w:val="0"/>
          <w:sz w:val="24"/>
          <w:szCs w:val="24"/>
        </w:rPr>
        <w:t>的所有示例都是等效的，因为</w:t>
      </w:r>
      <w:r w:rsidRPr="00E36C74">
        <w:rPr>
          <w:rFonts w:ascii="DejaVu Sans Mono" w:eastAsia="宋体" w:hAnsi="DejaVu Sans Mono" w:cs="DejaVu Sans Mono"/>
          <w:kern w:val="0"/>
          <w:sz w:val="23"/>
          <w:szCs w:val="23"/>
          <w:shd w:val="clear" w:color="auto" w:fill="F7F7F8"/>
        </w:rPr>
        <w:t>com.acme</w:t>
      </w:r>
      <w:r w:rsidRPr="00E36C74">
        <w:rPr>
          <w:rFonts w:ascii="inherit" w:eastAsia="宋体" w:hAnsi="inherit" w:cs="Times New Roman"/>
          <w:spacing w:val="-2"/>
          <w:kern w:val="0"/>
          <w:sz w:val="24"/>
          <w:szCs w:val="24"/>
        </w:rPr>
        <w:t>程序包将通过在</w:t>
      </w:r>
      <w:r w:rsidRPr="00E36C74">
        <w:rPr>
          <w:rFonts w:ascii="DejaVu Sans Mono" w:eastAsia="宋体" w:hAnsi="DejaVu Sans Mono" w:cs="DejaVu Sans Mono"/>
          <w:kern w:val="0"/>
          <w:sz w:val="23"/>
          <w:szCs w:val="23"/>
          <w:shd w:val="clear" w:color="auto" w:fill="F7F7F8"/>
        </w:rPr>
        <w:t>@RemoteApplicationEventScan</w:t>
      </w:r>
      <w:r w:rsidRPr="00E36C74">
        <w:rPr>
          <w:rFonts w:ascii="inherit" w:eastAsia="宋体" w:hAnsi="inherit" w:cs="Times New Roman"/>
          <w:spacing w:val="-2"/>
          <w:kern w:val="0"/>
          <w:sz w:val="24"/>
          <w:szCs w:val="24"/>
        </w:rPr>
        <w:t>上明确指定程序包来注册。请注意，您可以指定要扫描的多个基本软件包。</w:t>
      </w:r>
    </w:p>
    <w:p w:rsidR="00E36C74" w:rsidRPr="00E36C74" w:rsidRDefault="00E36C74" w:rsidP="00E36C74">
      <w:pPr>
        <w:widowControl/>
        <w:numPr>
          <w:ilvl w:val="0"/>
          <w:numId w:val="1"/>
        </w:numPr>
        <w:shd w:val="clear" w:color="auto" w:fill="FFFFFF"/>
        <w:spacing w:before="240" w:after="120"/>
        <w:ind w:left="0" w:firstLine="0"/>
        <w:jc w:val="left"/>
        <w:outlineLvl w:val="0"/>
        <w:rPr>
          <w:rFonts w:ascii="Arial" w:eastAsia="宋体" w:hAnsi="Arial" w:cs="Arial"/>
          <w:color w:val="BA3925"/>
          <w:spacing w:val="-2"/>
          <w:kern w:val="36"/>
          <w:sz w:val="66"/>
          <w:szCs w:val="66"/>
        </w:rPr>
      </w:pPr>
      <w:r w:rsidRPr="00E36C74">
        <w:rPr>
          <w:rFonts w:ascii="Arial" w:eastAsia="宋体" w:hAnsi="Arial" w:cs="Arial"/>
          <w:color w:val="BA3925"/>
          <w:spacing w:val="-2"/>
          <w:kern w:val="36"/>
          <w:sz w:val="66"/>
          <w:szCs w:val="66"/>
        </w:rPr>
        <w:t>Spring Cloud Sleuth</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Adrian Cole</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Spencer Gibb</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Marcin Grzejszczak</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Dave Syer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Dalston.RELEASE</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Sleuth</w:t>
      </w:r>
      <w:r w:rsidRPr="00E36C74">
        <w:rPr>
          <w:rFonts w:ascii="inherit" w:eastAsia="宋体" w:hAnsi="inherit" w:cs="Times New Roman"/>
          <w:spacing w:val="-2"/>
          <w:kern w:val="0"/>
          <w:sz w:val="24"/>
          <w:szCs w:val="24"/>
        </w:rPr>
        <w:t>为</w:t>
      </w:r>
      <w:hyperlink r:id="rId164" w:history="1">
        <w:r w:rsidRPr="00E36C74">
          <w:rPr>
            <w:rFonts w:ascii="inherit" w:eastAsia="宋体" w:hAnsi="inherit" w:cs="Times New Roman"/>
            <w:color w:val="2156A5"/>
            <w:spacing w:val="-2"/>
            <w:kern w:val="0"/>
            <w:sz w:val="24"/>
            <w:szCs w:val="24"/>
            <w:u w:val="single"/>
          </w:rPr>
          <w:t>Spring Cloud</w:t>
        </w:r>
      </w:hyperlink>
      <w:r w:rsidRPr="00E36C74">
        <w:rPr>
          <w:rFonts w:ascii="inherit" w:eastAsia="宋体" w:hAnsi="inherit" w:cs="Times New Roman"/>
          <w:spacing w:val="-2"/>
          <w:kern w:val="0"/>
          <w:sz w:val="24"/>
          <w:szCs w:val="24"/>
        </w:rPr>
        <w:t>实现分布式跟踪解决方案。</w:t>
      </w:r>
    </w:p>
    <w:p w:rsidR="00E36C74" w:rsidRPr="005052A0" w:rsidRDefault="00E36C74" w:rsidP="005052A0">
      <w:pPr>
        <w:widowControl/>
        <w:numPr>
          <w:ilvl w:val="0"/>
          <w:numId w:val="124"/>
        </w:numPr>
        <w:shd w:val="clear" w:color="auto" w:fill="FFFFFF"/>
        <w:spacing w:before="240" w:after="120"/>
        <w:jc w:val="left"/>
        <w:outlineLvl w:val="1"/>
        <w:rPr>
          <w:rFonts w:ascii="Arial" w:eastAsia="宋体" w:hAnsi="Arial" w:cs="Arial"/>
          <w:color w:val="BA3925"/>
          <w:spacing w:val="-2"/>
          <w:kern w:val="0"/>
          <w:sz w:val="55"/>
          <w:szCs w:val="55"/>
        </w:rPr>
      </w:pPr>
      <w:r w:rsidRPr="005052A0">
        <w:rPr>
          <w:rFonts w:ascii="Arial" w:eastAsia="宋体" w:hAnsi="Arial" w:cs="Arial"/>
          <w:color w:val="BA3925"/>
          <w:spacing w:val="-2"/>
          <w:kern w:val="0"/>
          <w:sz w:val="55"/>
          <w:szCs w:val="55"/>
        </w:rPr>
        <w:t>术语</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Sleuth</w:t>
      </w:r>
      <w:r w:rsidRPr="00E36C74">
        <w:rPr>
          <w:rFonts w:ascii="inherit" w:eastAsia="宋体" w:hAnsi="inherit" w:cs="Times New Roman"/>
          <w:spacing w:val="-2"/>
          <w:kern w:val="0"/>
          <w:sz w:val="24"/>
          <w:szCs w:val="24"/>
        </w:rPr>
        <w:t>借用了</w:t>
      </w:r>
      <w:hyperlink r:id="rId165" w:history="1">
        <w:r w:rsidRPr="00E36C74">
          <w:rPr>
            <w:rFonts w:ascii="inherit" w:eastAsia="宋体" w:hAnsi="inherit" w:cs="Times New Roman"/>
            <w:color w:val="2156A5"/>
            <w:spacing w:val="-2"/>
            <w:kern w:val="0"/>
            <w:sz w:val="24"/>
            <w:szCs w:val="24"/>
            <w:u w:val="single"/>
          </w:rPr>
          <w:t>Dapper</w:t>
        </w:r>
        <w:r w:rsidRPr="00E36C74">
          <w:rPr>
            <w:rFonts w:ascii="inherit" w:eastAsia="宋体" w:hAnsi="inherit" w:cs="Times New Roman"/>
            <w:color w:val="2156A5"/>
            <w:spacing w:val="-2"/>
            <w:kern w:val="0"/>
            <w:sz w:val="24"/>
            <w:szCs w:val="24"/>
            <w:u w:val="single"/>
          </w:rPr>
          <w:t>的</w:t>
        </w:r>
      </w:hyperlink>
      <w:r w:rsidRPr="00E36C74">
        <w:rPr>
          <w:rFonts w:ascii="inherit" w:eastAsia="宋体" w:hAnsi="inherit" w:cs="Times New Roman"/>
          <w:spacing w:val="-2"/>
          <w:kern w:val="0"/>
          <w:sz w:val="24"/>
          <w:szCs w:val="24"/>
        </w:rPr>
        <w:t>术语。</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Span</w:t>
      </w:r>
      <w:r w:rsidRPr="00E36C74">
        <w:rPr>
          <w:rFonts w:ascii="inherit" w:eastAsia="宋体" w:hAnsi="inherit" w:cs="Times New Roman"/>
          <w:b/>
          <w:bCs/>
          <w:spacing w:val="-1"/>
          <w:kern w:val="0"/>
          <w:sz w:val="24"/>
          <w:szCs w:val="24"/>
        </w:rPr>
        <w:t>：</w:t>
      </w:r>
      <w:r w:rsidRPr="00E36C74">
        <w:rPr>
          <w:rFonts w:ascii="inherit" w:eastAsia="宋体" w:hAnsi="inherit" w:cs="Times New Roman"/>
          <w:spacing w:val="-2"/>
          <w:kern w:val="0"/>
          <w:sz w:val="24"/>
          <w:szCs w:val="24"/>
        </w:rPr>
        <w:t>工作的基本单位</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例如，发送</w:t>
      </w:r>
      <w:r w:rsidRPr="00E36C74">
        <w:rPr>
          <w:rFonts w:ascii="inherit" w:eastAsia="宋体" w:hAnsi="inherit" w:cs="Times New Roman"/>
          <w:spacing w:val="-2"/>
          <w:kern w:val="0"/>
          <w:sz w:val="24"/>
          <w:szCs w:val="24"/>
        </w:rPr>
        <w:t>RPC</w:t>
      </w:r>
      <w:r w:rsidRPr="00E36C74">
        <w:rPr>
          <w:rFonts w:ascii="inherit" w:eastAsia="宋体" w:hAnsi="inherit" w:cs="Times New Roman"/>
          <w:spacing w:val="-2"/>
          <w:kern w:val="0"/>
          <w:sz w:val="24"/>
          <w:szCs w:val="24"/>
        </w:rPr>
        <w:t>是一个新的跨度，以及向</w:t>
      </w:r>
      <w:r w:rsidRPr="00E36C74">
        <w:rPr>
          <w:rFonts w:ascii="inherit" w:eastAsia="宋体" w:hAnsi="inherit" w:cs="Times New Roman"/>
          <w:spacing w:val="-2"/>
          <w:kern w:val="0"/>
          <w:sz w:val="24"/>
          <w:szCs w:val="24"/>
        </w:rPr>
        <w:t>RPC</w:t>
      </w:r>
      <w:r w:rsidRPr="00E36C74">
        <w:rPr>
          <w:rFonts w:ascii="inherit" w:eastAsia="宋体" w:hAnsi="inherit" w:cs="Times New Roman"/>
          <w:spacing w:val="-2"/>
          <w:kern w:val="0"/>
          <w:sz w:val="24"/>
          <w:szCs w:val="24"/>
        </w:rPr>
        <w:t>发送响应。</w:t>
      </w:r>
      <w:r w:rsidRPr="00E36C74">
        <w:rPr>
          <w:rFonts w:ascii="inherit" w:eastAsia="宋体" w:hAnsi="inherit" w:cs="Times New Roman"/>
          <w:spacing w:val="-2"/>
          <w:kern w:val="0"/>
          <w:sz w:val="24"/>
          <w:szCs w:val="24"/>
        </w:rPr>
        <w:t>Span</w:t>
      </w:r>
      <w:r w:rsidRPr="00E36C74">
        <w:rPr>
          <w:rFonts w:ascii="inherit" w:eastAsia="宋体" w:hAnsi="inherit" w:cs="Times New Roman"/>
          <w:spacing w:val="-2"/>
          <w:kern w:val="0"/>
          <w:sz w:val="24"/>
          <w:szCs w:val="24"/>
        </w:rPr>
        <w:t>由跨度的唯一</w:t>
      </w:r>
      <w:r w:rsidRPr="00E36C74">
        <w:rPr>
          <w:rFonts w:ascii="inherit" w:eastAsia="宋体" w:hAnsi="inherit" w:cs="Times New Roman"/>
          <w:spacing w:val="-2"/>
          <w:kern w:val="0"/>
          <w:sz w:val="24"/>
          <w:szCs w:val="24"/>
        </w:rPr>
        <w:t>64</w:t>
      </w:r>
      <w:r w:rsidRPr="00E36C74">
        <w:rPr>
          <w:rFonts w:ascii="inherit" w:eastAsia="宋体" w:hAnsi="inherit" w:cs="Times New Roman"/>
          <w:spacing w:val="-2"/>
          <w:kern w:val="0"/>
          <w:sz w:val="24"/>
          <w:szCs w:val="24"/>
        </w:rPr>
        <w:t>位</w:t>
      </w:r>
      <w:r w:rsidRPr="00E36C74">
        <w:rPr>
          <w:rFonts w:ascii="inherit" w:eastAsia="宋体" w:hAnsi="inherit" w:cs="Times New Roman"/>
          <w:spacing w:val="-2"/>
          <w:kern w:val="0"/>
          <w:sz w:val="24"/>
          <w:szCs w:val="24"/>
        </w:rPr>
        <w:t>ID</w:t>
      </w:r>
      <w:r w:rsidRPr="00E36C74">
        <w:rPr>
          <w:rFonts w:ascii="inherit" w:eastAsia="宋体" w:hAnsi="inherit" w:cs="Times New Roman"/>
          <w:spacing w:val="-2"/>
          <w:kern w:val="0"/>
          <w:sz w:val="24"/>
          <w:szCs w:val="24"/>
        </w:rPr>
        <w:t>标识，跨度是其中一部分的跟踪的另一个</w:t>
      </w:r>
      <w:r w:rsidRPr="00E36C74">
        <w:rPr>
          <w:rFonts w:ascii="inherit" w:eastAsia="宋体" w:hAnsi="inherit" w:cs="Times New Roman"/>
          <w:spacing w:val="-2"/>
          <w:kern w:val="0"/>
          <w:sz w:val="24"/>
          <w:szCs w:val="24"/>
        </w:rPr>
        <w:t>64</w:t>
      </w:r>
      <w:r w:rsidRPr="00E36C74">
        <w:rPr>
          <w:rFonts w:ascii="inherit" w:eastAsia="宋体" w:hAnsi="inherit" w:cs="Times New Roman"/>
          <w:spacing w:val="-2"/>
          <w:kern w:val="0"/>
          <w:sz w:val="24"/>
          <w:szCs w:val="24"/>
        </w:rPr>
        <w:t>位</w:t>
      </w:r>
      <w:r w:rsidRPr="00E36C74">
        <w:rPr>
          <w:rFonts w:ascii="inherit" w:eastAsia="宋体" w:hAnsi="inherit" w:cs="Times New Roman"/>
          <w:spacing w:val="-2"/>
          <w:kern w:val="0"/>
          <w:sz w:val="24"/>
          <w:szCs w:val="24"/>
        </w:rPr>
        <w:t>ID</w:t>
      </w:r>
      <w:r w:rsidRPr="00E36C74">
        <w:rPr>
          <w:rFonts w:ascii="inherit" w:eastAsia="宋体" w:hAnsi="inherit" w:cs="Times New Roman"/>
          <w:spacing w:val="-2"/>
          <w:kern w:val="0"/>
          <w:sz w:val="24"/>
          <w:szCs w:val="24"/>
        </w:rPr>
        <w:t>。跨度还具有其他数据，例如描述，时间戳记事件，键值注释（标签），导致它们的跨度的</w:t>
      </w:r>
      <w:r w:rsidRPr="00E36C74">
        <w:rPr>
          <w:rFonts w:ascii="inherit" w:eastAsia="宋体" w:hAnsi="inherit" w:cs="Times New Roman"/>
          <w:spacing w:val="-2"/>
          <w:kern w:val="0"/>
          <w:sz w:val="24"/>
          <w:szCs w:val="24"/>
        </w:rPr>
        <w:t>ID</w:t>
      </w:r>
      <w:r w:rsidRPr="00E36C74">
        <w:rPr>
          <w:rFonts w:ascii="inherit" w:eastAsia="宋体" w:hAnsi="inherit" w:cs="Times New Roman"/>
          <w:spacing w:val="-2"/>
          <w:kern w:val="0"/>
          <w:sz w:val="24"/>
          <w:szCs w:val="24"/>
        </w:rPr>
        <w:t>以及进程</w:t>
      </w:r>
      <w:r w:rsidRPr="00E36C74">
        <w:rPr>
          <w:rFonts w:ascii="inherit" w:eastAsia="宋体" w:hAnsi="inherit" w:cs="Times New Roman"/>
          <w:spacing w:val="-2"/>
          <w:kern w:val="0"/>
          <w:sz w:val="24"/>
          <w:szCs w:val="24"/>
        </w:rPr>
        <w:t>ID</w:t>
      </w:r>
      <w:r w:rsidRPr="00E36C74">
        <w:rPr>
          <w:rFonts w:ascii="inherit" w:eastAsia="宋体" w:hAnsi="inherit" w:cs="Times New Roman"/>
          <w:spacing w:val="-2"/>
          <w:kern w:val="0"/>
          <w:sz w:val="24"/>
          <w:szCs w:val="24"/>
        </w:rPr>
        <w:t>（通常是</w:t>
      </w:r>
      <w:r w:rsidRPr="00E36C74">
        <w:rPr>
          <w:rFonts w:ascii="inherit" w:eastAsia="宋体" w:hAnsi="inherit" w:cs="Times New Roman"/>
          <w:spacing w:val="-2"/>
          <w:kern w:val="0"/>
          <w:sz w:val="24"/>
          <w:szCs w:val="24"/>
        </w:rPr>
        <w:t>IP</w:t>
      </w:r>
      <w:r w:rsidRPr="00E36C74">
        <w:rPr>
          <w:rFonts w:ascii="inherit" w:eastAsia="宋体" w:hAnsi="inherit" w:cs="Times New Roman"/>
          <w:spacing w:val="-2"/>
          <w:kern w:val="0"/>
          <w:sz w:val="24"/>
          <w:szCs w:val="24"/>
        </w:rPr>
        <w:t>地址）。</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跨距开始和停止，他们跟踪他们的时间信息。创建跨度后，必须在将来的某个时刻停止。</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187522450"/>
              <w:rPr>
                <w:rFonts w:ascii="Arial" w:eastAsia="宋体" w:hAnsi="Arial" w:cs="Arial"/>
                <w:b/>
                <w:bCs/>
                <w:caps/>
                <w:kern w:val="0"/>
                <w:sz w:val="24"/>
                <w:szCs w:val="24"/>
              </w:rPr>
            </w:pPr>
            <w:r w:rsidRPr="00E36C74">
              <w:rPr>
                <w:rFonts w:ascii="Arial" w:eastAsia="宋体" w:hAnsi="Arial" w:cs="Arial"/>
                <w:b/>
                <w:bCs/>
                <w:caps/>
                <w:kern w:val="0"/>
                <w:sz w:val="24"/>
                <w:szCs w:val="24"/>
              </w:rPr>
              <w:t>小费</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启动跟踪的初始范围称为</w:t>
            </w:r>
            <w:r w:rsidRPr="00E36C74">
              <w:rPr>
                <w:rFonts w:ascii="DejaVu Sans Mono" w:eastAsia="宋体" w:hAnsi="DejaVu Sans Mono" w:cs="DejaVu Sans Mono"/>
                <w:kern w:val="0"/>
                <w:sz w:val="23"/>
                <w:szCs w:val="23"/>
                <w:shd w:val="clear" w:color="auto" w:fill="F7F7F8"/>
              </w:rPr>
              <w:t>root span</w:t>
            </w:r>
            <w:r w:rsidRPr="00E36C74">
              <w:rPr>
                <w:rFonts w:ascii="宋体" w:eastAsia="宋体" w:hAnsi="宋体" w:cs="宋体"/>
                <w:spacing w:val="-2"/>
                <w:kern w:val="0"/>
                <w:sz w:val="24"/>
                <w:szCs w:val="24"/>
              </w:rPr>
              <w:t>。该跨度的跨度id的值等于跟踪ID。</w:t>
            </w:r>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跟踪：</w:t>
      </w:r>
      <w:r w:rsidRPr="00E36C74">
        <w:rPr>
          <w:rFonts w:ascii="inherit" w:eastAsia="宋体" w:hAnsi="inherit" w:cs="Times New Roman"/>
          <w:spacing w:val="-2"/>
          <w:kern w:val="0"/>
          <w:sz w:val="24"/>
          <w:szCs w:val="24"/>
        </w:rPr>
        <w:t>一组</w:t>
      </w:r>
      <w:r w:rsidRPr="00E36C74">
        <w:rPr>
          <w:rFonts w:ascii="inherit" w:eastAsia="宋体" w:hAnsi="inherit" w:cs="Times New Roman"/>
          <w:spacing w:val="-2"/>
          <w:kern w:val="0"/>
          <w:sz w:val="24"/>
          <w:szCs w:val="24"/>
        </w:rPr>
        <w:t>spans</w:t>
      </w:r>
      <w:r w:rsidRPr="00E36C74">
        <w:rPr>
          <w:rFonts w:ascii="inherit" w:eastAsia="宋体" w:hAnsi="inherit" w:cs="Times New Roman"/>
          <w:spacing w:val="-2"/>
          <w:kern w:val="0"/>
          <w:sz w:val="24"/>
          <w:szCs w:val="24"/>
        </w:rPr>
        <w:t>形成树状结构。例如，如果您正在运行分布式大数据存储，则可能会由</w:t>
      </w:r>
      <w:r w:rsidRPr="00E36C74">
        <w:rPr>
          <w:rFonts w:ascii="inherit" w:eastAsia="宋体" w:hAnsi="inherit" w:cs="Times New Roman"/>
          <w:spacing w:val="-2"/>
          <w:kern w:val="0"/>
          <w:sz w:val="24"/>
          <w:szCs w:val="24"/>
        </w:rPr>
        <w:t>put</w:t>
      </w:r>
      <w:r w:rsidRPr="00E36C74">
        <w:rPr>
          <w:rFonts w:ascii="inherit" w:eastAsia="宋体" w:hAnsi="inherit" w:cs="Times New Roman"/>
          <w:spacing w:val="-2"/>
          <w:kern w:val="0"/>
          <w:sz w:val="24"/>
          <w:szCs w:val="24"/>
        </w:rPr>
        <w:t>请求形成跟踪。</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注释：</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用于及时记录事件的存在。用于定义请求的开始和停止的一些核心注释是：</w:t>
      </w:r>
    </w:p>
    <w:p w:rsidR="00E36C74" w:rsidRPr="00E36C74" w:rsidRDefault="00E36C74" w:rsidP="00E36C74">
      <w:pPr>
        <w:widowControl/>
        <w:numPr>
          <w:ilvl w:val="0"/>
          <w:numId w:val="48"/>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cs</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客户端发送</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客户端已经发出请求。此注释描绘了跨度的开始。</w:t>
      </w:r>
    </w:p>
    <w:p w:rsidR="00E36C74" w:rsidRPr="00E36C74" w:rsidRDefault="00E36C74" w:rsidP="00E36C74">
      <w:pPr>
        <w:widowControl/>
        <w:numPr>
          <w:ilvl w:val="0"/>
          <w:numId w:val="48"/>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sr</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服务器接收</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服务器端得到请求，并将开始处理它。如果从此时间戳中减去</w:t>
      </w:r>
      <w:r w:rsidRPr="00E36C74">
        <w:rPr>
          <w:rFonts w:ascii="inherit" w:eastAsia="宋体" w:hAnsi="inherit" w:cs="Times New Roman"/>
          <w:spacing w:val="-2"/>
          <w:kern w:val="0"/>
          <w:sz w:val="24"/>
          <w:szCs w:val="24"/>
        </w:rPr>
        <w:t>cs</w:t>
      </w:r>
      <w:r w:rsidRPr="00E36C74">
        <w:rPr>
          <w:rFonts w:ascii="inherit" w:eastAsia="宋体" w:hAnsi="inherit" w:cs="Times New Roman"/>
          <w:spacing w:val="-2"/>
          <w:kern w:val="0"/>
          <w:sz w:val="24"/>
          <w:szCs w:val="24"/>
        </w:rPr>
        <w:t>时间戳，则会收到网络延迟。</w:t>
      </w:r>
    </w:p>
    <w:p w:rsidR="00E36C74" w:rsidRPr="00E36C74" w:rsidRDefault="00E36C74" w:rsidP="00E36C74">
      <w:pPr>
        <w:widowControl/>
        <w:numPr>
          <w:ilvl w:val="0"/>
          <w:numId w:val="48"/>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ss</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服务器发送</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在完成请求处理后（响应发送回客户端时）注释。如果从此时间戳中减去</w:t>
      </w:r>
      <w:r w:rsidRPr="00E36C74">
        <w:rPr>
          <w:rFonts w:ascii="inherit" w:eastAsia="宋体" w:hAnsi="inherit" w:cs="Times New Roman"/>
          <w:spacing w:val="-2"/>
          <w:kern w:val="0"/>
          <w:sz w:val="24"/>
          <w:szCs w:val="24"/>
        </w:rPr>
        <w:t>sr</w:t>
      </w:r>
      <w:r w:rsidRPr="00E36C74">
        <w:rPr>
          <w:rFonts w:ascii="inherit" w:eastAsia="宋体" w:hAnsi="inherit" w:cs="Times New Roman"/>
          <w:spacing w:val="-2"/>
          <w:kern w:val="0"/>
          <w:sz w:val="24"/>
          <w:szCs w:val="24"/>
        </w:rPr>
        <w:t>时间戳，则会收到服务器端处理请求所需的时间。</w:t>
      </w:r>
    </w:p>
    <w:p w:rsidR="00E36C74" w:rsidRPr="00E36C74" w:rsidRDefault="00E36C74" w:rsidP="00E36C74">
      <w:pPr>
        <w:widowControl/>
        <w:numPr>
          <w:ilvl w:val="0"/>
          <w:numId w:val="48"/>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cr</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客户端接收</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表示跨度的结束。客户端已成功接收到服务器端的响应。如果从此时间戳中减去</w:t>
      </w:r>
      <w:r w:rsidRPr="00E36C74">
        <w:rPr>
          <w:rFonts w:ascii="inherit" w:eastAsia="宋体" w:hAnsi="inherit" w:cs="Times New Roman"/>
          <w:spacing w:val="-2"/>
          <w:kern w:val="0"/>
          <w:sz w:val="24"/>
          <w:szCs w:val="24"/>
        </w:rPr>
        <w:t>cs</w:t>
      </w:r>
      <w:r w:rsidRPr="00E36C74">
        <w:rPr>
          <w:rFonts w:ascii="inherit" w:eastAsia="宋体" w:hAnsi="inherit" w:cs="Times New Roman"/>
          <w:spacing w:val="-2"/>
          <w:kern w:val="0"/>
          <w:sz w:val="24"/>
          <w:szCs w:val="24"/>
        </w:rPr>
        <w:t>时间戳，则会收到客户端从服务器接收响应所需的整个时间。</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可视化</w:t>
      </w:r>
      <w:r w:rsidRPr="00E36C74">
        <w:rPr>
          <w:rFonts w:ascii="inherit" w:eastAsia="宋体" w:hAnsi="inherit" w:cs="Times New Roman"/>
          <w:b/>
          <w:bCs/>
          <w:spacing w:val="-1"/>
          <w:kern w:val="0"/>
          <w:sz w:val="24"/>
          <w:szCs w:val="24"/>
        </w:rPr>
        <w:t>Span</w:t>
      </w:r>
      <w:r w:rsidRPr="00E36C74">
        <w:rPr>
          <w:rFonts w:ascii="inherit" w:eastAsia="宋体" w:hAnsi="inherit" w:cs="Times New Roman"/>
          <w:spacing w:val="-2"/>
          <w:kern w:val="0"/>
          <w:sz w:val="24"/>
          <w:szCs w:val="24"/>
        </w:rPr>
        <w:t>和</w:t>
      </w:r>
      <w:r w:rsidRPr="00E36C74">
        <w:rPr>
          <w:rFonts w:ascii="inherit" w:eastAsia="宋体" w:hAnsi="inherit" w:cs="Times New Roman"/>
          <w:b/>
          <w:bCs/>
          <w:spacing w:val="-1"/>
          <w:kern w:val="0"/>
          <w:sz w:val="24"/>
          <w:szCs w:val="24"/>
        </w:rPr>
        <w:t>Trace</w:t>
      </w:r>
      <w:r w:rsidRPr="00E36C74">
        <w:rPr>
          <w:rFonts w:ascii="inherit" w:eastAsia="宋体" w:hAnsi="inherit" w:cs="Times New Roman"/>
          <w:spacing w:val="-2"/>
          <w:kern w:val="0"/>
          <w:sz w:val="24"/>
          <w:szCs w:val="24"/>
        </w:rPr>
        <w:t>将与</w:t>
      </w:r>
      <w:r w:rsidRPr="00E36C74">
        <w:rPr>
          <w:rFonts w:ascii="inherit" w:eastAsia="宋体" w:hAnsi="inherit" w:cs="Times New Roman"/>
          <w:spacing w:val="-2"/>
          <w:kern w:val="0"/>
          <w:sz w:val="24"/>
          <w:szCs w:val="24"/>
        </w:rPr>
        <w:t>Zipkin</w:t>
      </w:r>
      <w:r w:rsidRPr="00E36C74">
        <w:rPr>
          <w:rFonts w:ascii="inherit" w:eastAsia="宋体" w:hAnsi="inherit" w:cs="Times New Roman"/>
          <w:spacing w:val="-2"/>
          <w:kern w:val="0"/>
          <w:sz w:val="24"/>
          <w:szCs w:val="24"/>
        </w:rPr>
        <w:t>注释一起查看系统：</w:t>
      </w:r>
    </w:p>
    <w:p w:rsidR="00E36C74" w:rsidRPr="00E36C74" w:rsidRDefault="00E36C74" w:rsidP="00E36C74">
      <w:pPr>
        <w:widowControl/>
        <w:shd w:val="clear" w:color="auto" w:fill="FFFFFF"/>
        <w:jc w:val="left"/>
        <w:rPr>
          <w:rFonts w:ascii="Times New Roman" w:eastAsia="宋体" w:hAnsi="Times New Roman" w:cs="Times New Roman"/>
          <w:kern w:val="0"/>
          <w:sz w:val="24"/>
          <w:szCs w:val="24"/>
        </w:rPr>
      </w:pPr>
      <w:r w:rsidRPr="00E36C74">
        <w:rPr>
          <w:rFonts w:ascii="Times New Roman" w:eastAsia="宋体" w:hAnsi="Times New Roman" w:cs="Times New Roman"/>
          <w:noProof/>
          <w:kern w:val="0"/>
          <w:sz w:val="24"/>
          <w:szCs w:val="24"/>
        </w:rPr>
        <w:drawing>
          <wp:inline distT="0" distB="0" distL="0" distR="0">
            <wp:extent cx="8477250" cy="4533900"/>
            <wp:effectExtent l="0" t="0" r="0" b="0"/>
            <wp:docPr id="14" name="图片 14" descr="跟踪信息传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跟踪信息传播"/>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8477250" cy="4533900"/>
                    </a:xfrm>
                    <a:prstGeom prst="rect">
                      <a:avLst/>
                    </a:prstGeom>
                    <a:noFill/>
                    <a:ln>
                      <a:noFill/>
                    </a:ln>
                  </pic:spPr>
                </pic:pic>
              </a:graphicData>
            </a:graphic>
          </wp:inline>
        </w:drawing>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一个音符的每个颜色表示跨度（</w:t>
      </w:r>
      <w:r w:rsidRPr="00E36C74">
        <w:rPr>
          <w:rFonts w:ascii="inherit" w:eastAsia="宋体" w:hAnsi="inherit" w:cs="Times New Roman"/>
          <w:spacing w:val="-2"/>
          <w:kern w:val="0"/>
          <w:sz w:val="24"/>
          <w:szCs w:val="24"/>
        </w:rPr>
        <w:t xml:space="preserve">7 spans - </w:t>
      </w:r>
      <w:r w:rsidRPr="00E36C74">
        <w:rPr>
          <w:rFonts w:ascii="inherit" w:eastAsia="宋体" w:hAnsi="inherit" w:cs="Times New Roman"/>
          <w:spacing w:val="-2"/>
          <w:kern w:val="0"/>
          <w:sz w:val="24"/>
          <w:szCs w:val="24"/>
        </w:rPr>
        <w:t>从</w:t>
      </w:r>
      <w:r w:rsidRPr="00E36C74">
        <w:rPr>
          <w:rFonts w:ascii="inherit" w:eastAsia="宋体" w:hAnsi="inherit" w:cs="Times New Roman"/>
          <w:b/>
          <w:bCs/>
          <w:spacing w:val="-1"/>
          <w:kern w:val="0"/>
          <w:sz w:val="24"/>
          <w:szCs w:val="24"/>
        </w:rPr>
        <w:t>A</w:t>
      </w:r>
      <w:r w:rsidRPr="00E36C74">
        <w:rPr>
          <w:rFonts w:ascii="inherit" w:eastAsia="宋体" w:hAnsi="inherit" w:cs="Times New Roman"/>
          <w:spacing w:val="-2"/>
          <w:kern w:val="0"/>
          <w:sz w:val="24"/>
          <w:szCs w:val="24"/>
        </w:rPr>
        <w:t>到</w:t>
      </w:r>
      <w:r w:rsidRPr="00E36C74">
        <w:rPr>
          <w:rFonts w:ascii="inherit" w:eastAsia="宋体" w:hAnsi="inherit" w:cs="Times New Roman"/>
          <w:b/>
          <w:bCs/>
          <w:spacing w:val="-1"/>
          <w:kern w:val="0"/>
          <w:sz w:val="24"/>
          <w:szCs w:val="24"/>
        </w:rPr>
        <w:t>G</w:t>
      </w:r>
      <w:r w:rsidRPr="00E36C74">
        <w:rPr>
          <w:rFonts w:ascii="inherit" w:eastAsia="宋体" w:hAnsi="inherit" w:cs="Times New Roman"/>
          <w:spacing w:val="-2"/>
          <w:kern w:val="0"/>
          <w:sz w:val="24"/>
          <w:szCs w:val="24"/>
        </w:rPr>
        <w:t>）。如果您在笔记中有这样的信息：</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Trace Id = X</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Span Id = 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Client Sent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这意味着，当前的跨度</w:t>
      </w:r>
      <w:r w:rsidRPr="00E36C74">
        <w:rPr>
          <w:rFonts w:ascii="inherit" w:eastAsia="宋体" w:hAnsi="inherit" w:cs="Times New Roman"/>
          <w:b/>
          <w:bCs/>
          <w:spacing w:val="-1"/>
          <w:kern w:val="0"/>
          <w:sz w:val="24"/>
          <w:szCs w:val="24"/>
        </w:rPr>
        <w:t>痕量</w:t>
      </w:r>
      <w:r w:rsidRPr="00E36C74">
        <w:rPr>
          <w:rFonts w:ascii="inherit" w:eastAsia="宋体" w:hAnsi="inherit" w:cs="Times New Roman"/>
          <w:b/>
          <w:bCs/>
          <w:spacing w:val="-1"/>
          <w:kern w:val="0"/>
          <w:sz w:val="24"/>
          <w:szCs w:val="24"/>
        </w:rPr>
        <w:t>-ID</w:t>
      </w:r>
      <w:r w:rsidRPr="00E36C74">
        <w:rPr>
          <w:rFonts w:ascii="inherit" w:eastAsia="宋体" w:hAnsi="inherit" w:cs="Times New Roman"/>
          <w:spacing w:val="-2"/>
          <w:kern w:val="0"/>
          <w:sz w:val="24"/>
          <w:szCs w:val="24"/>
        </w:rPr>
        <w:t>设置为</w:t>
      </w:r>
      <w:r w:rsidRPr="00E36C74">
        <w:rPr>
          <w:rFonts w:ascii="inherit" w:eastAsia="宋体" w:hAnsi="inherit" w:cs="Times New Roman"/>
          <w:b/>
          <w:bCs/>
          <w:spacing w:val="-1"/>
          <w:kern w:val="0"/>
          <w:sz w:val="24"/>
          <w:szCs w:val="24"/>
        </w:rPr>
        <w:t>X</w:t>
      </w:r>
      <w:r w:rsidRPr="00E36C74">
        <w:rPr>
          <w:rFonts w:ascii="inherit" w:eastAsia="宋体" w:hAnsi="inherit" w:cs="Times New Roman"/>
          <w:spacing w:val="-2"/>
          <w:kern w:val="0"/>
          <w:sz w:val="24"/>
          <w:szCs w:val="24"/>
        </w:rPr>
        <w:t>，</w:t>
      </w:r>
      <w:r w:rsidRPr="00E36C74">
        <w:rPr>
          <w:rFonts w:ascii="inherit" w:eastAsia="宋体" w:hAnsi="inherit" w:cs="Times New Roman"/>
          <w:b/>
          <w:bCs/>
          <w:spacing w:val="-1"/>
          <w:kern w:val="0"/>
          <w:sz w:val="24"/>
          <w:szCs w:val="24"/>
        </w:rPr>
        <w:t>Span -</w:t>
      </w:r>
      <w:r w:rsidRPr="00E36C74">
        <w:rPr>
          <w:rFonts w:ascii="inherit" w:eastAsia="宋体" w:hAnsi="inherit" w:cs="Times New Roman"/>
          <w:b/>
          <w:bCs/>
          <w:spacing w:val="-1"/>
          <w:kern w:val="0"/>
          <w:sz w:val="24"/>
          <w:szCs w:val="24"/>
        </w:rPr>
        <w:t>编号</w:t>
      </w:r>
      <w:r w:rsidRPr="00E36C74">
        <w:rPr>
          <w:rFonts w:ascii="inherit" w:eastAsia="宋体" w:hAnsi="inherit" w:cs="Times New Roman"/>
          <w:spacing w:val="-2"/>
          <w:kern w:val="0"/>
          <w:sz w:val="24"/>
          <w:szCs w:val="24"/>
        </w:rPr>
        <w:t>设置为</w:t>
      </w:r>
      <w:r w:rsidRPr="00E36C74">
        <w:rPr>
          <w:rFonts w:ascii="inherit" w:eastAsia="宋体" w:hAnsi="inherit" w:cs="Times New Roman"/>
          <w:b/>
          <w:bCs/>
          <w:spacing w:val="-1"/>
          <w:kern w:val="0"/>
          <w:sz w:val="24"/>
          <w:szCs w:val="24"/>
        </w:rPr>
        <w:t>ð</w:t>
      </w:r>
      <w:r w:rsidRPr="00E36C74">
        <w:rPr>
          <w:rFonts w:ascii="inherit" w:eastAsia="宋体" w:hAnsi="inherit" w:cs="Times New Roman"/>
          <w:spacing w:val="-2"/>
          <w:kern w:val="0"/>
          <w:sz w:val="24"/>
          <w:szCs w:val="24"/>
        </w:rPr>
        <w:t>。它也发出了</w:t>
      </w:r>
      <w:r w:rsidRPr="00E36C74">
        <w:rPr>
          <w:rFonts w:ascii="inherit" w:eastAsia="宋体" w:hAnsi="inherit" w:cs="Times New Roman"/>
          <w:spacing w:val="-2"/>
          <w:kern w:val="0"/>
          <w:sz w:val="24"/>
          <w:szCs w:val="24"/>
        </w:rPr>
        <w:t> </w:t>
      </w:r>
      <w:r w:rsidRPr="00E36C74">
        <w:rPr>
          <w:rFonts w:ascii="inherit" w:eastAsia="宋体" w:hAnsi="inherit" w:cs="Times New Roman"/>
          <w:b/>
          <w:bCs/>
          <w:spacing w:val="-1"/>
          <w:kern w:val="0"/>
          <w:sz w:val="24"/>
          <w:szCs w:val="24"/>
        </w:rPr>
        <w:t>客户端发送的</w:t>
      </w:r>
      <w:r w:rsidRPr="00E36C74">
        <w:rPr>
          <w:rFonts w:ascii="inherit" w:eastAsia="宋体" w:hAnsi="inherit" w:cs="Times New Roman"/>
          <w:spacing w:val="-2"/>
          <w:kern w:val="0"/>
          <w:sz w:val="24"/>
          <w:szCs w:val="24"/>
        </w:rPr>
        <w:t>事件。</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这样，</w:t>
      </w:r>
      <w:r w:rsidRPr="00E36C74">
        <w:rPr>
          <w:rFonts w:ascii="inherit" w:eastAsia="宋体" w:hAnsi="inherit" w:cs="Times New Roman"/>
          <w:spacing w:val="-2"/>
          <w:kern w:val="0"/>
          <w:sz w:val="24"/>
          <w:szCs w:val="24"/>
        </w:rPr>
        <w:t>spans</w:t>
      </w:r>
      <w:r w:rsidRPr="00E36C74">
        <w:rPr>
          <w:rFonts w:ascii="inherit" w:eastAsia="宋体" w:hAnsi="inherit" w:cs="Times New Roman"/>
          <w:spacing w:val="-2"/>
          <w:kern w:val="0"/>
          <w:sz w:val="24"/>
          <w:szCs w:val="24"/>
        </w:rPr>
        <w:t>的父</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子关系的可视化将如下所示：</w:t>
      </w:r>
    </w:p>
    <w:p w:rsidR="00E36C74" w:rsidRPr="00E36C74" w:rsidRDefault="00E36C74" w:rsidP="00E36C74">
      <w:pPr>
        <w:widowControl/>
        <w:shd w:val="clear" w:color="auto" w:fill="FFFFFF"/>
        <w:jc w:val="left"/>
        <w:rPr>
          <w:rFonts w:ascii="Times New Roman" w:eastAsia="宋体" w:hAnsi="Times New Roman" w:cs="Times New Roman"/>
          <w:kern w:val="0"/>
          <w:sz w:val="24"/>
          <w:szCs w:val="24"/>
        </w:rPr>
      </w:pPr>
      <w:r w:rsidRPr="00E36C74">
        <w:rPr>
          <w:rFonts w:ascii="Times New Roman" w:eastAsia="宋体" w:hAnsi="Times New Roman" w:cs="Times New Roman"/>
          <w:noProof/>
          <w:kern w:val="0"/>
          <w:sz w:val="24"/>
          <w:szCs w:val="24"/>
        </w:rPr>
        <w:drawing>
          <wp:inline distT="0" distB="0" distL="0" distR="0">
            <wp:extent cx="6343650" cy="2019300"/>
            <wp:effectExtent l="0" t="0" r="0" b="0"/>
            <wp:docPr id="13" name="图片 13" descr="父子关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父子关系"/>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343650" cy="2019300"/>
                    </a:xfrm>
                    <a:prstGeom prst="rect">
                      <a:avLst/>
                    </a:prstGeom>
                    <a:noFill/>
                    <a:ln>
                      <a:noFill/>
                    </a:ln>
                  </pic:spPr>
                </pic:pic>
              </a:graphicData>
            </a:graphic>
          </wp:inline>
        </w:drawing>
      </w:r>
    </w:p>
    <w:p w:rsidR="00E36C74" w:rsidRPr="00E36C74" w:rsidRDefault="00E36C74" w:rsidP="005052A0">
      <w:pPr>
        <w:widowControl/>
        <w:numPr>
          <w:ilvl w:val="0"/>
          <w:numId w:val="124"/>
        </w:numPr>
        <w:shd w:val="clear" w:color="auto" w:fill="FFFFFF"/>
        <w:spacing w:before="240" w:after="120"/>
        <w:jc w:val="left"/>
        <w:outlineLvl w:val="1"/>
        <w:rPr>
          <w:rFonts w:ascii="Arial" w:eastAsia="宋体" w:hAnsi="Arial" w:cs="Arial"/>
          <w:color w:val="BA3925"/>
          <w:kern w:val="0"/>
          <w:sz w:val="41"/>
          <w:szCs w:val="41"/>
        </w:rPr>
      </w:pPr>
      <w:r w:rsidRPr="005052A0">
        <w:rPr>
          <w:rFonts w:ascii="Arial" w:eastAsia="宋体" w:hAnsi="Arial" w:cs="Arial"/>
          <w:color w:val="BA3925"/>
          <w:spacing w:val="-2"/>
          <w:kern w:val="0"/>
          <w:sz w:val="55"/>
          <w:szCs w:val="55"/>
        </w:rPr>
        <w:t>目的</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在以下部分中，将考虑上述图像中的示例。</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分布式跟踪与</w:t>
      </w:r>
      <w:r w:rsidRPr="00E36C74">
        <w:rPr>
          <w:rFonts w:ascii="Arial" w:eastAsia="宋体" w:hAnsi="Arial" w:cs="Arial"/>
          <w:color w:val="BA3925"/>
          <w:kern w:val="0"/>
          <w:sz w:val="35"/>
          <w:szCs w:val="35"/>
        </w:rPr>
        <w:t>Zipkin</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共有</w:t>
      </w:r>
      <w:r w:rsidRPr="00E36C74">
        <w:rPr>
          <w:rFonts w:ascii="inherit" w:eastAsia="宋体" w:hAnsi="inherit" w:cs="Times New Roman"/>
          <w:b/>
          <w:bCs/>
          <w:spacing w:val="-1"/>
          <w:kern w:val="0"/>
          <w:sz w:val="24"/>
          <w:szCs w:val="24"/>
        </w:rPr>
        <w:t>7</w:t>
      </w:r>
      <w:r w:rsidRPr="00E36C74">
        <w:rPr>
          <w:rFonts w:ascii="inherit" w:eastAsia="宋体" w:hAnsi="inherit" w:cs="Times New Roman"/>
          <w:b/>
          <w:bCs/>
          <w:spacing w:val="-1"/>
          <w:kern w:val="0"/>
          <w:sz w:val="24"/>
          <w:szCs w:val="24"/>
        </w:rPr>
        <w:t>个</w:t>
      </w:r>
      <w:r w:rsidRPr="00E36C74">
        <w:rPr>
          <w:rFonts w:ascii="inherit" w:eastAsia="宋体" w:hAnsi="inherit" w:cs="Times New Roman"/>
          <w:b/>
          <w:bCs/>
          <w:spacing w:val="-1"/>
          <w:kern w:val="0"/>
          <w:sz w:val="24"/>
          <w:szCs w:val="24"/>
        </w:rPr>
        <w:t>spans</w:t>
      </w:r>
      <w:r w:rsidRPr="00E36C74">
        <w:rPr>
          <w:rFonts w:ascii="inherit" w:eastAsia="宋体" w:hAnsi="inherit" w:cs="Times New Roman"/>
          <w:spacing w:val="-2"/>
          <w:kern w:val="0"/>
          <w:sz w:val="24"/>
          <w:szCs w:val="24"/>
        </w:rPr>
        <w:t>。如果您在</w:t>
      </w:r>
      <w:r w:rsidRPr="00E36C74">
        <w:rPr>
          <w:rFonts w:ascii="inherit" w:eastAsia="宋体" w:hAnsi="inherit" w:cs="Times New Roman"/>
          <w:spacing w:val="-2"/>
          <w:kern w:val="0"/>
          <w:sz w:val="24"/>
          <w:szCs w:val="24"/>
        </w:rPr>
        <w:t>Zipkin</w:t>
      </w:r>
      <w:r w:rsidRPr="00E36C74">
        <w:rPr>
          <w:rFonts w:ascii="inherit" w:eastAsia="宋体" w:hAnsi="inherit" w:cs="Times New Roman"/>
          <w:spacing w:val="-2"/>
          <w:kern w:val="0"/>
          <w:sz w:val="24"/>
          <w:szCs w:val="24"/>
        </w:rPr>
        <w:t>中查看痕迹，您将在第二个曲目中看到这个数字：</w:t>
      </w:r>
    </w:p>
    <w:p w:rsidR="00E36C74" w:rsidRPr="00E36C74" w:rsidRDefault="00E36C74" w:rsidP="00E36C74">
      <w:pPr>
        <w:widowControl/>
        <w:shd w:val="clear" w:color="auto" w:fill="FFFFFF"/>
        <w:jc w:val="left"/>
        <w:rPr>
          <w:rFonts w:ascii="Times New Roman" w:eastAsia="宋体" w:hAnsi="Times New Roman" w:cs="Times New Roman"/>
          <w:kern w:val="0"/>
          <w:sz w:val="24"/>
          <w:szCs w:val="24"/>
        </w:rPr>
      </w:pPr>
      <w:r w:rsidRPr="00E36C74">
        <w:rPr>
          <w:rFonts w:ascii="Times New Roman" w:eastAsia="宋体" w:hAnsi="Times New Roman" w:cs="Times New Roman"/>
          <w:noProof/>
          <w:kern w:val="0"/>
          <w:sz w:val="24"/>
          <w:szCs w:val="24"/>
        </w:rPr>
        <w:drawing>
          <wp:inline distT="0" distB="0" distL="0" distR="0">
            <wp:extent cx="23031450" cy="7810500"/>
            <wp:effectExtent l="0" t="0" r="0" b="0"/>
            <wp:docPr id="12" name="图片 12" descr="痕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痕迹"/>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3031450" cy="7810500"/>
                    </a:xfrm>
                    <a:prstGeom prst="rect">
                      <a:avLst/>
                    </a:prstGeom>
                    <a:noFill/>
                    <a:ln>
                      <a:noFill/>
                    </a:ln>
                  </pic:spPr>
                </pic:pic>
              </a:graphicData>
            </a:graphic>
          </wp:inline>
        </w:drawing>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但是，如果您选择特定的跟踪，那么您将看到</w:t>
      </w:r>
      <w:r w:rsidRPr="00E36C74">
        <w:rPr>
          <w:rFonts w:ascii="inherit" w:eastAsia="宋体" w:hAnsi="inherit" w:cs="Times New Roman"/>
          <w:b/>
          <w:bCs/>
          <w:spacing w:val="-1"/>
          <w:kern w:val="0"/>
          <w:sz w:val="24"/>
          <w:szCs w:val="24"/>
        </w:rPr>
        <w:t>4 spans</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jc w:val="left"/>
        <w:rPr>
          <w:rFonts w:ascii="Times New Roman" w:eastAsia="宋体" w:hAnsi="Times New Roman" w:cs="Times New Roman"/>
          <w:kern w:val="0"/>
          <w:sz w:val="24"/>
          <w:szCs w:val="24"/>
        </w:rPr>
      </w:pPr>
      <w:r w:rsidRPr="00E36C74">
        <w:rPr>
          <w:rFonts w:ascii="Times New Roman" w:eastAsia="宋体" w:hAnsi="Times New Roman" w:cs="Times New Roman"/>
          <w:noProof/>
          <w:kern w:val="0"/>
          <w:sz w:val="24"/>
          <w:szCs w:val="24"/>
        </w:rPr>
        <w:drawing>
          <wp:inline distT="0" distB="0" distL="0" distR="0">
            <wp:extent cx="22955250" cy="5391150"/>
            <wp:effectExtent l="0" t="0" r="0" b="0"/>
            <wp:docPr id="11" name="图片 11" descr="跟踪信息传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跟踪信息传播"/>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2955250" cy="5391150"/>
                    </a:xfrm>
                    <a:prstGeom prst="rect">
                      <a:avLst/>
                    </a:prstGeom>
                    <a:noFill/>
                    <a:ln>
                      <a:noFill/>
                    </a:ln>
                  </pic:spPr>
                </pic:pic>
              </a:graphicData>
            </a:graphic>
          </wp:inline>
        </w:drawing>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008481386"/>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当选择特定的跟踪时，您将看到合并的spans。这意味着如果发送到服务器接收和服务器发送/接收客户端和客户端发送注释的Zipkin有2个spans，那么它们将被显示为一个跨度。</w:t>
            </w:r>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为什么在这种情况下，</w:t>
      </w:r>
      <w:r w:rsidRPr="00E36C74">
        <w:rPr>
          <w:rFonts w:ascii="inherit" w:eastAsia="宋体" w:hAnsi="inherit" w:cs="Times New Roman"/>
          <w:spacing w:val="-2"/>
          <w:kern w:val="0"/>
          <w:sz w:val="24"/>
          <w:szCs w:val="24"/>
        </w:rPr>
        <w:t>7</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4 spans</w:t>
      </w:r>
      <w:r w:rsidRPr="00E36C74">
        <w:rPr>
          <w:rFonts w:ascii="inherit" w:eastAsia="宋体" w:hAnsi="inherit" w:cs="Times New Roman"/>
          <w:spacing w:val="-2"/>
          <w:kern w:val="0"/>
          <w:sz w:val="24"/>
          <w:szCs w:val="24"/>
        </w:rPr>
        <w:t>之间有区别？</w:t>
      </w:r>
    </w:p>
    <w:p w:rsidR="00E36C74" w:rsidRPr="00E36C74" w:rsidRDefault="00E36C74" w:rsidP="00E36C74">
      <w:pPr>
        <w:widowControl/>
        <w:numPr>
          <w:ilvl w:val="0"/>
          <w:numId w:val="49"/>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2 spans</w:t>
      </w:r>
      <w:r w:rsidRPr="00E36C74">
        <w:rPr>
          <w:rFonts w:ascii="inherit" w:eastAsia="宋体" w:hAnsi="inherit" w:cs="Times New Roman"/>
          <w:spacing w:val="-2"/>
          <w:kern w:val="0"/>
          <w:sz w:val="24"/>
          <w:szCs w:val="24"/>
        </w:rPr>
        <w:t>来自</w:t>
      </w:r>
      <w:r w:rsidRPr="00E36C74">
        <w:rPr>
          <w:rFonts w:ascii="DejaVu Sans Mono" w:eastAsia="宋体" w:hAnsi="DejaVu Sans Mono" w:cs="DejaVu Sans Mono"/>
          <w:kern w:val="0"/>
          <w:sz w:val="23"/>
          <w:szCs w:val="23"/>
          <w:shd w:val="clear" w:color="auto" w:fill="F7F7F8"/>
        </w:rPr>
        <w:t>http:/start</w:t>
      </w:r>
      <w:r w:rsidRPr="00E36C74">
        <w:rPr>
          <w:rFonts w:ascii="inherit" w:eastAsia="宋体" w:hAnsi="inherit" w:cs="Times New Roman"/>
          <w:spacing w:val="-2"/>
          <w:kern w:val="0"/>
          <w:sz w:val="24"/>
          <w:szCs w:val="24"/>
        </w:rPr>
        <w:t>范围。它具有服务器接收（</w:t>
      </w:r>
      <w:r w:rsidRPr="00E36C74">
        <w:rPr>
          <w:rFonts w:ascii="inherit" w:eastAsia="宋体" w:hAnsi="inherit" w:cs="Times New Roman"/>
          <w:spacing w:val="-2"/>
          <w:kern w:val="0"/>
          <w:sz w:val="24"/>
          <w:szCs w:val="24"/>
        </w:rPr>
        <w:t>SR</w:t>
      </w:r>
      <w:r w:rsidRPr="00E36C74">
        <w:rPr>
          <w:rFonts w:ascii="inherit" w:eastAsia="宋体" w:hAnsi="inherit" w:cs="Times New Roman"/>
          <w:spacing w:val="-2"/>
          <w:kern w:val="0"/>
          <w:sz w:val="24"/>
          <w:szCs w:val="24"/>
        </w:rPr>
        <w:t>）和服务器发送（</w:t>
      </w:r>
      <w:r w:rsidRPr="00E36C74">
        <w:rPr>
          <w:rFonts w:ascii="inherit" w:eastAsia="宋体" w:hAnsi="inherit" w:cs="Times New Roman"/>
          <w:spacing w:val="-2"/>
          <w:kern w:val="0"/>
          <w:sz w:val="24"/>
          <w:szCs w:val="24"/>
        </w:rPr>
        <w:t>SS</w:t>
      </w:r>
      <w:r w:rsidRPr="00E36C74">
        <w:rPr>
          <w:rFonts w:ascii="inherit" w:eastAsia="宋体" w:hAnsi="inherit" w:cs="Times New Roman"/>
          <w:spacing w:val="-2"/>
          <w:kern w:val="0"/>
          <w:sz w:val="24"/>
          <w:szCs w:val="24"/>
        </w:rPr>
        <w:t>）注释。</w:t>
      </w:r>
    </w:p>
    <w:p w:rsidR="00E36C74" w:rsidRPr="00E36C74" w:rsidRDefault="00E36C74" w:rsidP="00E36C74">
      <w:pPr>
        <w:widowControl/>
        <w:numPr>
          <w:ilvl w:val="0"/>
          <w:numId w:val="49"/>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2 spans</w:t>
      </w:r>
      <w:r w:rsidRPr="00E36C74">
        <w:rPr>
          <w:rFonts w:ascii="inherit" w:eastAsia="宋体" w:hAnsi="inherit" w:cs="Times New Roman"/>
          <w:spacing w:val="-2"/>
          <w:kern w:val="0"/>
          <w:sz w:val="24"/>
          <w:szCs w:val="24"/>
        </w:rPr>
        <w:t>来自</w:t>
      </w:r>
      <w:r w:rsidRPr="00E36C74">
        <w:rPr>
          <w:rFonts w:ascii="DejaVu Sans Mono" w:eastAsia="宋体" w:hAnsi="DejaVu Sans Mono" w:cs="DejaVu Sans Mono"/>
          <w:kern w:val="0"/>
          <w:sz w:val="23"/>
          <w:szCs w:val="23"/>
          <w:shd w:val="clear" w:color="auto" w:fill="F7F7F8"/>
        </w:rPr>
        <w:t>service1</w:t>
      </w:r>
      <w:r w:rsidRPr="00E36C74">
        <w:rPr>
          <w:rFonts w:ascii="inherit" w:eastAsia="宋体" w:hAnsi="inherit" w:cs="Times New Roman"/>
          <w:spacing w:val="-2"/>
          <w:kern w:val="0"/>
          <w:sz w:val="24"/>
          <w:szCs w:val="24"/>
        </w:rPr>
        <w:t>到</w:t>
      </w:r>
      <w:r w:rsidRPr="00E36C74">
        <w:rPr>
          <w:rFonts w:ascii="DejaVu Sans Mono" w:eastAsia="宋体" w:hAnsi="DejaVu Sans Mono" w:cs="DejaVu Sans Mono"/>
          <w:kern w:val="0"/>
          <w:sz w:val="23"/>
          <w:szCs w:val="23"/>
          <w:shd w:val="clear" w:color="auto" w:fill="F7F7F8"/>
        </w:rPr>
        <w:t>service2</w:t>
      </w:r>
      <w:r w:rsidRPr="00E36C74">
        <w:rPr>
          <w:rFonts w:ascii="inherit" w:eastAsia="宋体" w:hAnsi="inherit" w:cs="Times New Roman"/>
          <w:spacing w:val="-2"/>
          <w:kern w:val="0"/>
          <w:sz w:val="24"/>
          <w:szCs w:val="24"/>
        </w:rPr>
        <w:t>到</w:t>
      </w:r>
      <w:r w:rsidRPr="00E36C74">
        <w:rPr>
          <w:rFonts w:ascii="DejaVu Sans Mono" w:eastAsia="宋体" w:hAnsi="DejaVu Sans Mono" w:cs="DejaVu Sans Mono"/>
          <w:kern w:val="0"/>
          <w:sz w:val="23"/>
          <w:szCs w:val="23"/>
          <w:shd w:val="clear" w:color="auto" w:fill="F7F7F8"/>
        </w:rPr>
        <w:t>http:/foo</w:t>
      </w:r>
      <w:r w:rsidRPr="00E36C74">
        <w:rPr>
          <w:rFonts w:ascii="inherit" w:eastAsia="宋体" w:hAnsi="inherit" w:cs="Times New Roman"/>
          <w:spacing w:val="-2"/>
          <w:kern w:val="0"/>
          <w:sz w:val="24"/>
          <w:szCs w:val="24"/>
        </w:rPr>
        <w:t>端点的</w:t>
      </w:r>
      <w:r w:rsidRPr="00E36C74">
        <w:rPr>
          <w:rFonts w:ascii="inherit" w:eastAsia="宋体" w:hAnsi="inherit" w:cs="Times New Roman"/>
          <w:spacing w:val="-2"/>
          <w:kern w:val="0"/>
          <w:sz w:val="24"/>
          <w:szCs w:val="24"/>
        </w:rPr>
        <w:t>RPC</w:t>
      </w:r>
      <w:r w:rsidRPr="00E36C74">
        <w:rPr>
          <w:rFonts w:ascii="inherit" w:eastAsia="宋体" w:hAnsi="inherit" w:cs="Times New Roman"/>
          <w:spacing w:val="-2"/>
          <w:kern w:val="0"/>
          <w:sz w:val="24"/>
          <w:szCs w:val="24"/>
        </w:rPr>
        <w:t>呼叫。它在</w:t>
      </w:r>
      <w:r w:rsidRPr="00E36C74">
        <w:rPr>
          <w:rFonts w:ascii="DejaVu Sans Mono" w:eastAsia="宋体" w:hAnsi="DejaVu Sans Mono" w:cs="DejaVu Sans Mono"/>
          <w:kern w:val="0"/>
          <w:sz w:val="23"/>
          <w:szCs w:val="23"/>
          <w:shd w:val="clear" w:color="auto" w:fill="F7F7F8"/>
        </w:rPr>
        <w:t>service1</w:t>
      </w:r>
      <w:r w:rsidRPr="00E36C74">
        <w:rPr>
          <w:rFonts w:ascii="inherit" w:eastAsia="宋体" w:hAnsi="inherit" w:cs="Times New Roman"/>
          <w:spacing w:val="-2"/>
          <w:kern w:val="0"/>
          <w:sz w:val="24"/>
          <w:szCs w:val="24"/>
        </w:rPr>
        <w:t>方面具有客户端发送（</w:t>
      </w:r>
      <w:r w:rsidRPr="00E36C74">
        <w:rPr>
          <w:rFonts w:ascii="inherit" w:eastAsia="宋体" w:hAnsi="inherit" w:cs="Times New Roman"/>
          <w:spacing w:val="-2"/>
          <w:kern w:val="0"/>
          <w:sz w:val="24"/>
          <w:szCs w:val="24"/>
        </w:rPr>
        <w:t>CS</w:t>
      </w:r>
      <w:r w:rsidRPr="00E36C74">
        <w:rPr>
          <w:rFonts w:ascii="inherit" w:eastAsia="宋体" w:hAnsi="inherit" w:cs="Times New Roman"/>
          <w:spacing w:val="-2"/>
          <w:kern w:val="0"/>
          <w:sz w:val="24"/>
          <w:szCs w:val="24"/>
        </w:rPr>
        <w:t>）和客户端接收（</w:t>
      </w:r>
      <w:r w:rsidRPr="00E36C74">
        <w:rPr>
          <w:rFonts w:ascii="inherit" w:eastAsia="宋体" w:hAnsi="inherit" w:cs="Times New Roman"/>
          <w:spacing w:val="-2"/>
          <w:kern w:val="0"/>
          <w:sz w:val="24"/>
          <w:szCs w:val="24"/>
        </w:rPr>
        <w:t>CR</w:t>
      </w:r>
      <w:r w:rsidRPr="00E36C74">
        <w:rPr>
          <w:rFonts w:ascii="inherit" w:eastAsia="宋体" w:hAnsi="inherit" w:cs="Times New Roman"/>
          <w:spacing w:val="-2"/>
          <w:kern w:val="0"/>
          <w:sz w:val="24"/>
          <w:szCs w:val="24"/>
        </w:rPr>
        <w:t>）注释。它还在</w:t>
      </w:r>
      <w:r w:rsidRPr="00E36C74">
        <w:rPr>
          <w:rFonts w:ascii="DejaVu Sans Mono" w:eastAsia="宋体" w:hAnsi="DejaVu Sans Mono" w:cs="DejaVu Sans Mono"/>
          <w:kern w:val="0"/>
          <w:sz w:val="23"/>
          <w:szCs w:val="23"/>
          <w:shd w:val="clear" w:color="auto" w:fill="F7F7F8"/>
        </w:rPr>
        <w:t>service2</w:t>
      </w:r>
      <w:r w:rsidRPr="00E36C74">
        <w:rPr>
          <w:rFonts w:ascii="inherit" w:eastAsia="宋体" w:hAnsi="inherit" w:cs="Times New Roman"/>
          <w:spacing w:val="-2"/>
          <w:kern w:val="0"/>
          <w:sz w:val="24"/>
          <w:szCs w:val="24"/>
        </w:rPr>
        <w:t>方面具有服务器接收（</w:t>
      </w:r>
      <w:r w:rsidRPr="00E36C74">
        <w:rPr>
          <w:rFonts w:ascii="inherit" w:eastAsia="宋体" w:hAnsi="inherit" w:cs="Times New Roman"/>
          <w:spacing w:val="-2"/>
          <w:kern w:val="0"/>
          <w:sz w:val="24"/>
          <w:szCs w:val="24"/>
        </w:rPr>
        <w:t>SR</w:t>
      </w:r>
      <w:r w:rsidRPr="00E36C74">
        <w:rPr>
          <w:rFonts w:ascii="inherit" w:eastAsia="宋体" w:hAnsi="inherit" w:cs="Times New Roman"/>
          <w:spacing w:val="-2"/>
          <w:kern w:val="0"/>
          <w:sz w:val="24"/>
          <w:szCs w:val="24"/>
        </w:rPr>
        <w:t>）和服务器发送（</w:t>
      </w:r>
      <w:r w:rsidRPr="00E36C74">
        <w:rPr>
          <w:rFonts w:ascii="inherit" w:eastAsia="宋体" w:hAnsi="inherit" w:cs="Times New Roman"/>
          <w:spacing w:val="-2"/>
          <w:kern w:val="0"/>
          <w:sz w:val="24"/>
          <w:szCs w:val="24"/>
        </w:rPr>
        <w:t>SS</w:t>
      </w:r>
      <w:r w:rsidRPr="00E36C74">
        <w:rPr>
          <w:rFonts w:ascii="inherit" w:eastAsia="宋体" w:hAnsi="inherit" w:cs="Times New Roman"/>
          <w:spacing w:val="-2"/>
          <w:kern w:val="0"/>
          <w:sz w:val="24"/>
          <w:szCs w:val="24"/>
        </w:rPr>
        <w:t>）注释。在物理上有</w:t>
      </w:r>
      <w:r w:rsidRPr="00E36C74">
        <w:rPr>
          <w:rFonts w:ascii="inherit" w:eastAsia="宋体" w:hAnsi="inherit" w:cs="Times New Roman"/>
          <w:spacing w:val="-2"/>
          <w:kern w:val="0"/>
          <w:sz w:val="24"/>
          <w:szCs w:val="24"/>
        </w:rPr>
        <w:t>2</w:t>
      </w:r>
      <w:r w:rsidRPr="00E36C74">
        <w:rPr>
          <w:rFonts w:ascii="inherit" w:eastAsia="宋体" w:hAnsi="inherit" w:cs="Times New Roman"/>
          <w:spacing w:val="-2"/>
          <w:kern w:val="0"/>
          <w:sz w:val="24"/>
          <w:szCs w:val="24"/>
        </w:rPr>
        <w:t>个</w:t>
      </w:r>
      <w:r w:rsidRPr="00E36C74">
        <w:rPr>
          <w:rFonts w:ascii="inherit" w:eastAsia="宋体" w:hAnsi="inherit" w:cs="Times New Roman"/>
          <w:spacing w:val="-2"/>
          <w:kern w:val="0"/>
          <w:sz w:val="24"/>
          <w:szCs w:val="24"/>
        </w:rPr>
        <w:t>spans</w:t>
      </w:r>
      <w:r w:rsidRPr="00E36C74">
        <w:rPr>
          <w:rFonts w:ascii="inherit" w:eastAsia="宋体" w:hAnsi="inherit" w:cs="Times New Roman"/>
          <w:spacing w:val="-2"/>
          <w:kern w:val="0"/>
          <w:sz w:val="24"/>
          <w:szCs w:val="24"/>
        </w:rPr>
        <w:t>，但它们形成与</w:t>
      </w:r>
      <w:r w:rsidRPr="00E36C74">
        <w:rPr>
          <w:rFonts w:ascii="inherit" w:eastAsia="宋体" w:hAnsi="inherit" w:cs="Times New Roman"/>
          <w:spacing w:val="-2"/>
          <w:kern w:val="0"/>
          <w:sz w:val="24"/>
          <w:szCs w:val="24"/>
        </w:rPr>
        <w:t>RPC</w:t>
      </w:r>
      <w:r w:rsidRPr="00E36C74">
        <w:rPr>
          <w:rFonts w:ascii="inherit" w:eastAsia="宋体" w:hAnsi="inherit" w:cs="Times New Roman"/>
          <w:spacing w:val="-2"/>
          <w:kern w:val="0"/>
          <w:sz w:val="24"/>
          <w:szCs w:val="24"/>
        </w:rPr>
        <w:t>调用相关的</w:t>
      </w:r>
      <w:r w:rsidRPr="00E36C74">
        <w:rPr>
          <w:rFonts w:ascii="inherit" w:eastAsia="宋体" w:hAnsi="inherit" w:cs="Times New Roman"/>
          <w:spacing w:val="-2"/>
          <w:kern w:val="0"/>
          <w:sz w:val="24"/>
          <w:szCs w:val="24"/>
        </w:rPr>
        <w:t>1</w:t>
      </w:r>
      <w:r w:rsidRPr="00E36C74">
        <w:rPr>
          <w:rFonts w:ascii="inherit" w:eastAsia="宋体" w:hAnsi="inherit" w:cs="Times New Roman"/>
          <w:spacing w:val="-2"/>
          <w:kern w:val="0"/>
          <w:sz w:val="24"/>
          <w:szCs w:val="24"/>
        </w:rPr>
        <w:t>个逻辑跨度。</w:t>
      </w:r>
    </w:p>
    <w:p w:rsidR="00E36C74" w:rsidRPr="00E36C74" w:rsidRDefault="00E36C74" w:rsidP="00E36C74">
      <w:pPr>
        <w:widowControl/>
        <w:numPr>
          <w:ilvl w:val="0"/>
          <w:numId w:val="49"/>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2 spans</w:t>
      </w:r>
      <w:r w:rsidRPr="00E36C74">
        <w:rPr>
          <w:rFonts w:ascii="inherit" w:eastAsia="宋体" w:hAnsi="inherit" w:cs="Times New Roman"/>
          <w:spacing w:val="-2"/>
          <w:kern w:val="0"/>
          <w:sz w:val="24"/>
          <w:szCs w:val="24"/>
        </w:rPr>
        <w:t>来自</w:t>
      </w:r>
      <w:r w:rsidRPr="00E36C74">
        <w:rPr>
          <w:rFonts w:ascii="DejaVu Sans Mono" w:eastAsia="宋体" w:hAnsi="DejaVu Sans Mono" w:cs="DejaVu Sans Mono"/>
          <w:kern w:val="0"/>
          <w:sz w:val="23"/>
          <w:szCs w:val="23"/>
          <w:shd w:val="clear" w:color="auto" w:fill="F7F7F8"/>
        </w:rPr>
        <w:t>service2</w:t>
      </w:r>
      <w:r w:rsidRPr="00E36C74">
        <w:rPr>
          <w:rFonts w:ascii="inherit" w:eastAsia="宋体" w:hAnsi="inherit" w:cs="Times New Roman"/>
          <w:spacing w:val="-2"/>
          <w:kern w:val="0"/>
          <w:sz w:val="24"/>
          <w:szCs w:val="24"/>
        </w:rPr>
        <w:t>到</w:t>
      </w:r>
      <w:r w:rsidRPr="00E36C74">
        <w:rPr>
          <w:rFonts w:ascii="DejaVu Sans Mono" w:eastAsia="宋体" w:hAnsi="DejaVu Sans Mono" w:cs="DejaVu Sans Mono"/>
          <w:kern w:val="0"/>
          <w:sz w:val="23"/>
          <w:szCs w:val="23"/>
          <w:shd w:val="clear" w:color="auto" w:fill="F7F7F8"/>
        </w:rPr>
        <w:t>service3</w:t>
      </w:r>
      <w:r w:rsidRPr="00E36C74">
        <w:rPr>
          <w:rFonts w:ascii="inherit" w:eastAsia="宋体" w:hAnsi="inherit" w:cs="Times New Roman"/>
          <w:spacing w:val="-2"/>
          <w:kern w:val="0"/>
          <w:sz w:val="24"/>
          <w:szCs w:val="24"/>
        </w:rPr>
        <w:t>到</w:t>
      </w:r>
      <w:r w:rsidRPr="00E36C74">
        <w:rPr>
          <w:rFonts w:ascii="DejaVu Sans Mono" w:eastAsia="宋体" w:hAnsi="DejaVu Sans Mono" w:cs="DejaVu Sans Mono"/>
          <w:kern w:val="0"/>
          <w:sz w:val="23"/>
          <w:szCs w:val="23"/>
          <w:shd w:val="clear" w:color="auto" w:fill="F7F7F8"/>
        </w:rPr>
        <w:t>http:/bar</w:t>
      </w:r>
      <w:r w:rsidRPr="00E36C74">
        <w:rPr>
          <w:rFonts w:ascii="inherit" w:eastAsia="宋体" w:hAnsi="inherit" w:cs="Times New Roman"/>
          <w:spacing w:val="-2"/>
          <w:kern w:val="0"/>
          <w:sz w:val="24"/>
          <w:szCs w:val="24"/>
        </w:rPr>
        <w:t>端点的</w:t>
      </w:r>
      <w:r w:rsidRPr="00E36C74">
        <w:rPr>
          <w:rFonts w:ascii="inherit" w:eastAsia="宋体" w:hAnsi="inherit" w:cs="Times New Roman"/>
          <w:spacing w:val="-2"/>
          <w:kern w:val="0"/>
          <w:sz w:val="24"/>
          <w:szCs w:val="24"/>
        </w:rPr>
        <w:t>RPC</w:t>
      </w:r>
      <w:r w:rsidRPr="00E36C74">
        <w:rPr>
          <w:rFonts w:ascii="inherit" w:eastAsia="宋体" w:hAnsi="inherit" w:cs="Times New Roman"/>
          <w:spacing w:val="-2"/>
          <w:kern w:val="0"/>
          <w:sz w:val="24"/>
          <w:szCs w:val="24"/>
        </w:rPr>
        <w:t>呼叫。它在</w:t>
      </w:r>
      <w:r w:rsidRPr="00E36C74">
        <w:rPr>
          <w:rFonts w:ascii="DejaVu Sans Mono" w:eastAsia="宋体" w:hAnsi="DejaVu Sans Mono" w:cs="DejaVu Sans Mono"/>
          <w:kern w:val="0"/>
          <w:sz w:val="23"/>
          <w:szCs w:val="23"/>
          <w:shd w:val="clear" w:color="auto" w:fill="F7F7F8"/>
        </w:rPr>
        <w:t>service2</w:t>
      </w:r>
      <w:r w:rsidRPr="00E36C74">
        <w:rPr>
          <w:rFonts w:ascii="inherit" w:eastAsia="宋体" w:hAnsi="inherit" w:cs="Times New Roman"/>
          <w:spacing w:val="-2"/>
          <w:kern w:val="0"/>
          <w:sz w:val="24"/>
          <w:szCs w:val="24"/>
        </w:rPr>
        <w:t>方面具有客户端发送（</w:t>
      </w:r>
      <w:r w:rsidRPr="00E36C74">
        <w:rPr>
          <w:rFonts w:ascii="inherit" w:eastAsia="宋体" w:hAnsi="inherit" w:cs="Times New Roman"/>
          <w:spacing w:val="-2"/>
          <w:kern w:val="0"/>
          <w:sz w:val="24"/>
          <w:szCs w:val="24"/>
        </w:rPr>
        <w:t>CS</w:t>
      </w:r>
      <w:r w:rsidRPr="00E36C74">
        <w:rPr>
          <w:rFonts w:ascii="inherit" w:eastAsia="宋体" w:hAnsi="inherit" w:cs="Times New Roman"/>
          <w:spacing w:val="-2"/>
          <w:kern w:val="0"/>
          <w:sz w:val="24"/>
          <w:szCs w:val="24"/>
        </w:rPr>
        <w:t>）和客户接收（</w:t>
      </w:r>
      <w:r w:rsidRPr="00E36C74">
        <w:rPr>
          <w:rFonts w:ascii="inherit" w:eastAsia="宋体" w:hAnsi="inherit" w:cs="Times New Roman"/>
          <w:spacing w:val="-2"/>
          <w:kern w:val="0"/>
          <w:sz w:val="24"/>
          <w:szCs w:val="24"/>
        </w:rPr>
        <w:t>CR</w:t>
      </w:r>
      <w:r w:rsidRPr="00E36C74">
        <w:rPr>
          <w:rFonts w:ascii="inherit" w:eastAsia="宋体" w:hAnsi="inherit" w:cs="Times New Roman"/>
          <w:spacing w:val="-2"/>
          <w:kern w:val="0"/>
          <w:sz w:val="24"/>
          <w:szCs w:val="24"/>
        </w:rPr>
        <w:t>）注释。它还具有</w:t>
      </w:r>
      <w:r w:rsidRPr="00E36C74">
        <w:rPr>
          <w:rFonts w:ascii="DejaVu Sans Mono" w:eastAsia="宋体" w:hAnsi="DejaVu Sans Mono" w:cs="DejaVu Sans Mono"/>
          <w:kern w:val="0"/>
          <w:sz w:val="23"/>
          <w:szCs w:val="23"/>
          <w:shd w:val="clear" w:color="auto" w:fill="F7F7F8"/>
        </w:rPr>
        <w:t>service3</w:t>
      </w:r>
      <w:r w:rsidRPr="00E36C74">
        <w:rPr>
          <w:rFonts w:ascii="inherit" w:eastAsia="宋体" w:hAnsi="inherit" w:cs="Times New Roman"/>
          <w:spacing w:val="-2"/>
          <w:kern w:val="0"/>
          <w:sz w:val="24"/>
          <w:szCs w:val="24"/>
        </w:rPr>
        <w:t>端的服务器接收（</w:t>
      </w:r>
      <w:r w:rsidRPr="00E36C74">
        <w:rPr>
          <w:rFonts w:ascii="inherit" w:eastAsia="宋体" w:hAnsi="inherit" w:cs="Times New Roman"/>
          <w:spacing w:val="-2"/>
          <w:kern w:val="0"/>
          <w:sz w:val="24"/>
          <w:szCs w:val="24"/>
        </w:rPr>
        <w:t>SR</w:t>
      </w:r>
      <w:r w:rsidRPr="00E36C74">
        <w:rPr>
          <w:rFonts w:ascii="inherit" w:eastAsia="宋体" w:hAnsi="inherit" w:cs="Times New Roman"/>
          <w:spacing w:val="-2"/>
          <w:kern w:val="0"/>
          <w:sz w:val="24"/>
          <w:szCs w:val="24"/>
        </w:rPr>
        <w:t>）和服务器发送（</w:t>
      </w:r>
      <w:r w:rsidRPr="00E36C74">
        <w:rPr>
          <w:rFonts w:ascii="inherit" w:eastAsia="宋体" w:hAnsi="inherit" w:cs="Times New Roman"/>
          <w:spacing w:val="-2"/>
          <w:kern w:val="0"/>
          <w:sz w:val="24"/>
          <w:szCs w:val="24"/>
        </w:rPr>
        <w:t>SS</w:t>
      </w:r>
      <w:r w:rsidRPr="00E36C74">
        <w:rPr>
          <w:rFonts w:ascii="inherit" w:eastAsia="宋体" w:hAnsi="inherit" w:cs="Times New Roman"/>
          <w:spacing w:val="-2"/>
          <w:kern w:val="0"/>
          <w:sz w:val="24"/>
          <w:szCs w:val="24"/>
        </w:rPr>
        <w:t>）注释。在物理上有</w:t>
      </w:r>
      <w:r w:rsidRPr="00E36C74">
        <w:rPr>
          <w:rFonts w:ascii="inherit" w:eastAsia="宋体" w:hAnsi="inherit" w:cs="Times New Roman"/>
          <w:spacing w:val="-2"/>
          <w:kern w:val="0"/>
          <w:sz w:val="24"/>
          <w:szCs w:val="24"/>
        </w:rPr>
        <w:t>2</w:t>
      </w:r>
      <w:r w:rsidRPr="00E36C74">
        <w:rPr>
          <w:rFonts w:ascii="inherit" w:eastAsia="宋体" w:hAnsi="inherit" w:cs="Times New Roman"/>
          <w:spacing w:val="-2"/>
          <w:kern w:val="0"/>
          <w:sz w:val="24"/>
          <w:szCs w:val="24"/>
        </w:rPr>
        <w:t>个</w:t>
      </w:r>
      <w:r w:rsidRPr="00E36C74">
        <w:rPr>
          <w:rFonts w:ascii="inherit" w:eastAsia="宋体" w:hAnsi="inherit" w:cs="Times New Roman"/>
          <w:spacing w:val="-2"/>
          <w:kern w:val="0"/>
          <w:sz w:val="24"/>
          <w:szCs w:val="24"/>
        </w:rPr>
        <w:t>spans</w:t>
      </w:r>
      <w:r w:rsidRPr="00E36C74">
        <w:rPr>
          <w:rFonts w:ascii="inherit" w:eastAsia="宋体" w:hAnsi="inherit" w:cs="Times New Roman"/>
          <w:spacing w:val="-2"/>
          <w:kern w:val="0"/>
          <w:sz w:val="24"/>
          <w:szCs w:val="24"/>
        </w:rPr>
        <w:t>，但它们形成与</w:t>
      </w:r>
      <w:r w:rsidRPr="00E36C74">
        <w:rPr>
          <w:rFonts w:ascii="inherit" w:eastAsia="宋体" w:hAnsi="inherit" w:cs="Times New Roman"/>
          <w:spacing w:val="-2"/>
          <w:kern w:val="0"/>
          <w:sz w:val="24"/>
          <w:szCs w:val="24"/>
        </w:rPr>
        <w:t>RPC</w:t>
      </w:r>
      <w:r w:rsidRPr="00E36C74">
        <w:rPr>
          <w:rFonts w:ascii="inherit" w:eastAsia="宋体" w:hAnsi="inherit" w:cs="Times New Roman"/>
          <w:spacing w:val="-2"/>
          <w:kern w:val="0"/>
          <w:sz w:val="24"/>
          <w:szCs w:val="24"/>
        </w:rPr>
        <w:t>调用相关的</w:t>
      </w:r>
      <w:r w:rsidRPr="00E36C74">
        <w:rPr>
          <w:rFonts w:ascii="inherit" w:eastAsia="宋体" w:hAnsi="inherit" w:cs="Times New Roman"/>
          <w:spacing w:val="-2"/>
          <w:kern w:val="0"/>
          <w:sz w:val="24"/>
          <w:szCs w:val="24"/>
        </w:rPr>
        <w:t>1</w:t>
      </w:r>
      <w:r w:rsidRPr="00E36C74">
        <w:rPr>
          <w:rFonts w:ascii="inherit" w:eastAsia="宋体" w:hAnsi="inherit" w:cs="Times New Roman"/>
          <w:spacing w:val="-2"/>
          <w:kern w:val="0"/>
          <w:sz w:val="24"/>
          <w:szCs w:val="24"/>
        </w:rPr>
        <w:t>个逻辑跨度。</w:t>
      </w:r>
    </w:p>
    <w:p w:rsidR="00E36C74" w:rsidRPr="00E36C74" w:rsidRDefault="00E36C74" w:rsidP="00E36C74">
      <w:pPr>
        <w:widowControl/>
        <w:numPr>
          <w:ilvl w:val="0"/>
          <w:numId w:val="49"/>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2 spans</w:t>
      </w:r>
      <w:r w:rsidRPr="00E36C74">
        <w:rPr>
          <w:rFonts w:ascii="inherit" w:eastAsia="宋体" w:hAnsi="inherit" w:cs="Times New Roman"/>
          <w:spacing w:val="-2"/>
          <w:kern w:val="0"/>
          <w:sz w:val="24"/>
          <w:szCs w:val="24"/>
        </w:rPr>
        <w:t>来自</w:t>
      </w:r>
      <w:r w:rsidRPr="00E36C74">
        <w:rPr>
          <w:rFonts w:ascii="DejaVu Sans Mono" w:eastAsia="宋体" w:hAnsi="DejaVu Sans Mono" w:cs="DejaVu Sans Mono"/>
          <w:kern w:val="0"/>
          <w:sz w:val="23"/>
          <w:szCs w:val="23"/>
          <w:shd w:val="clear" w:color="auto" w:fill="F7F7F8"/>
        </w:rPr>
        <w:t>service2</w:t>
      </w:r>
      <w:r w:rsidRPr="00E36C74">
        <w:rPr>
          <w:rFonts w:ascii="inherit" w:eastAsia="宋体" w:hAnsi="inherit" w:cs="Times New Roman"/>
          <w:spacing w:val="-2"/>
          <w:kern w:val="0"/>
          <w:sz w:val="24"/>
          <w:szCs w:val="24"/>
        </w:rPr>
        <w:t>到</w:t>
      </w:r>
      <w:r w:rsidRPr="00E36C74">
        <w:rPr>
          <w:rFonts w:ascii="DejaVu Sans Mono" w:eastAsia="宋体" w:hAnsi="DejaVu Sans Mono" w:cs="DejaVu Sans Mono"/>
          <w:kern w:val="0"/>
          <w:sz w:val="23"/>
          <w:szCs w:val="23"/>
          <w:shd w:val="clear" w:color="auto" w:fill="F7F7F8"/>
        </w:rPr>
        <w:t>service4</w:t>
      </w:r>
      <w:r w:rsidRPr="00E36C74">
        <w:rPr>
          <w:rFonts w:ascii="inherit" w:eastAsia="宋体" w:hAnsi="inherit" w:cs="Times New Roman"/>
          <w:spacing w:val="-2"/>
          <w:kern w:val="0"/>
          <w:sz w:val="24"/>
          <w:szCs w:val="24"/>
        </w:rPr>
        <w:t>到</w:t>
      </w:r>
      <w:r w:rsidRPr="00E36C74">
        <w:rPr>
          <w:rFonts w:ascii="DejaVu Sans Mono" w:eastAsia="宋体" w:hAnsi="DejaVu Sans Mono" w:cs="DejaVu Sans Mono"/>
          <w:kern w:val="0"/>
          <w:sz w:val="23"/>
          <w:szCs w:val="23"/>
          <w:shd w:val="clear" w:color="auto" w:fill="F7F7F8"/>
        </w:rPr>
        <w:t>http:/baz</w:t>
      </w:r>
      <w:r w:rsidRPr="00E36C74">
        <w:rPr>
          <w:rFonts w:ascii="inherit" w:eastAsia="宋体" w:hAnsi="inherit" w:cs="Times New Roman"/>
          <w:spacing w:val="-2"/>
          <w:kern w:val="0"/>
          <w:sz w:val="24"/>
          <w:szCs w:val="24"/>
        </w:rPr>
        <w:t>端点的</w:t>
      </w:r>
      <w:r w:rsidRPr="00E36C74">
        <w:rPr>
          <w:rFonts w:ascii="inherit" w:eastAsia="宋体" w:hAnsi="inherit" w:cs="Times New Roman"/>
          <w:spacing w:val="-2"/>
          <w:kern w:val="0"/>
          <w:sz w:val="24"/>
          <w:szCs w:val="24"/>
        </w:rPr>
        <w:t>RPC</w:t>
      </w:r>
      <w:r w:rsidRPr="00E36C74">
        <w:rPr>
          <w:rFonts w:ascii="inherit" w:eastAsia="宋体" w:hAnsi="inherit" w:cs="Times New Roman"/>
          <w:spacing w:val="-2"/>
          <w:kern w:val="0"/>
          <w:sz w:val="24"/>
          <w:szCs w:val="24"/>
        </w:rPr>
        <w:t>呼叫。它在</w:t>
      </w:r>
      <w:r w:rsidRPr="00E36C74">
        <w:rPr>
          <w:rFonts w:ascii="DejaVu Sans Mono" w:eastAsia="宋体" w:hAnsi="DejaVu Sans Mono" w:cs="DejaVu Sans Mono"/>
          <w:kern w:val="0"/>
          <w:sz w:val="23"/>
          <w:szCs w:val="23"/>
          <w:shd w:val="clear" w:color="auto" w:fill="F7F7F8"/>
        </w:rPr>
        <w:t>service2</w:t>
      </w:r>
      <w:r w:rsidRPr="00E36C74">
        <w:rPr>
          <w:rFonts w:ascii="inherit" w:eastAsia="宋体" w:hAnsi="inherit" w:cs="Times New Roman"/>
          <w:spacing w:val="-2"/>
          <w:kern w:val="0"/>
          <w:sz w:val="24"/>
          <w:szCs w:val="24"/>
        </w:rPr>
        <w:t>方面具有客户端发送（</w:t>
      </w:r>
      <w:r w:rsidRPr="00E36C74">
        <w:rPr>
          <w:rFonts w:ascii="inherit" w:eastAsia="宋体" w:hAnsi="inherit" w:cs="Times New Roman"/>
          <w:spacing w:val="-2"/>
          <w:kern w:val="0"/>
          <w:sz w:val="24"/>
          <w:szCs w:val="24"/>
        </w:rPr>
        <w:t>CS</w:t>
      </w:r>
      <w:r w:rsidRPr="00E36C74">
        <w:rPr>
          <w:rFonts w:ascii="inherit" w:eastAsia="宋体" w:hAnsi="inherit" w:cs="Times New Roman"/>
          <w:spacing w:val="-2"/>
          <w:kern w:val="0"/>
          <w:sz w:val="24"/>
          <w:szCs w:val="24"/>
        </w:rPr>
        <w:t>）和客户接收（</w:t>
      </w:r>
      <w:r w:rsidRPr="00E36C74">
        <w:rPr>
          <w:rFonts w:ascii="inherit" w:eastAsia="宋体" w:hAnsi="inherit" w:cs="Times New Roman"/>
          <w:spacing w:val="-2"/>
          <w:kern w:val="0"/>
          <w:sz w:val="24"/>
          <w:szCs w:val="24"/>
        </w:rPr>
        <w:t>CR</w:t>
      </w:r>
      <w:r w:rsidRPr="00E36C74">
        <w:rPr>
          <w:rFonts w:ascii="inherit" w:eastAsia="宋体" w:hAnsi="inherit" w:cs="Times New Roman"/>
          <w:spacing w:val="-2"/>
          <w:kern w:val="0"/>
          <w:sz w:val="24"/>
          <w:szCs w:val="24"/>
        </w:rPr>
        <w:t>）注释。它还在</w:t>
      </w:r>
      <w:r w:rsidRPr="00E36C74">
        <w:rPr>
          <w:rFonts w:ascii="DejaVu Sans Mono" w:eastAsia="宋体" w:hAnsi="DejaVu Sans Mono" w:cs="DejaVu Sans Mono"/>
          <w:kern w:val="0"/>
          <w:sz w:val="23"/>
          <w:szCs w:val="23"/>
          <w:shd w:val="clear" w:color="auto" w:fill="F7F7F8"/>
        </w:rPr>
        <w:t>service4</w:t>
      </w:r>
      <w:r w:rsidRPr="00E36C74">
        <w:rPr>
          <w:rFonts w:ascii="inherit" w:eastAsia="宋体" w:hAnsi="inherit" w:cs="Times New Roman"/>
          <w:spacing w:val="-2"/>
          <w:kern w:val="0"/>
          <w:sz w:val="24"/>
          <w:szCs w:val="24"/>
        </w:rPr>
        <w:t>侧具有服务器接收（</w:t>
      </w:r>
      <w:r w:rsidRPr="00E36C74">
        <w:rPr>
          <w:rFonts w:ascii="inherit" w:eastAsia="宋体" w:hAnsi="inherit" w:cs="Times New Roman"/>
          <w:spacing w:val="-2"/>
          <w:kern w:val="0"/>
          <w:sz w:val="24"/>
          <w:szCs w:val="24"/>
        </w:rPr>
        <w:t>SR</w:t>
      </w:r>
      <w:r w:rsidRPr="00E36C74">
        <w:rPr>
          <w:rFonts w:ascii="inherit" w:eastAsia="宋体" w:hAnsi="inherit" w:cs="Times New Roman"/>
          <w:spacing w:val="-2"/>
          <w:kern w:val="0"/>
          <w:sz w:val="24"/>
          <w:szCs w:val="24"/>
        </w:rPr>
        <w:t>）和服务器发送（</w:t>
      </w:r>
      <w:r w:rsidRPr="00E36C74">
        <w:rPr>
          <w:rFonts w:ascii="inherit" w:eastAsia="宋体" w:hAnsi="inherit" w:cs="Times New Roman"/>
          <w:spacing w:val="-2"/>
          <w:kern w:val="0"/>
          <w:sz w:val="24"/>
          <w:szCs w:val="24"/>
        </w:rPr>
        <w:t>SS</w:t>
      </w:r>
      <w:r w:rsidRPr="00E36C74">
        <w:rPr>
          <w:rFonts w:ascii="inherit" w:eastAsia="宋体" w:hAnsi="inherit" w:cs="Times New Roman"/>
          <w:spacing w:val="-2"/>
          <w:kern w:val="0"/>
          <w:sz w:val="24"/>
          <w:szCs w:val="24"/>
        </w:rPr>
        <w:t>）注释。在物理上有</w:t>
      </w:r>
      <w:r w:rsidRPr="00E36C74">
        <w:rPr>
          <w:rFonts w:ascii="inherit" w:eastAsia="宋体" w:hAnsi="inherit" w:cs="Times New Roman"/>
          <w:spacing w:val="-2"/>
          <w:kern w:val="0"/>
          <w:sz w:val="24"/>
          <w:szCs w:val="24"/>
        </w:rPr>
        <w:t>2</w:t>
      </w:r>
      <w:r w:rsidRPr="00E36C74">
        <w:rPr>
          <w:rFonts w:ascii="inherit" w:eastAsia="宋体" w:hAnsi="inherit" w:cs="Times New Roman"/>
          <w:spacing w:val="-2"/>
          <w:kern w:val="0"/>
          <w:sz w:val="24"/>
          <w:szCs w:val="24"/>
        </w:rPr>
        <w:t>个</w:t>
      </w:r>
      <w:r w:rsidRPr="00E36C74">
        <w:rPr>
          <w:rFonts w:ascii="inherit" w:eastAsia="宋体" w:hAnsi="inherit" w:cs="Times New Roman"/>
          <w:spacing w:val="-2"/>
          <w:kern w:val="0"/>
          <w:sz w:val="24"/>
          <w:szCs w:val="24"/>
        </w:rPr>
        <w:t>spans</w:t>
      </w:r>
      <w:r w:rsidRPr="00E36C74">
        <w:rPr>
          <w:rFonts w:ascii="inherit" w:eastAsia="宋体" w:hAnsi="inherit" w:cs="Times New Roman"/>
          <w:spacing w:val="-2"/>
          <w:kern w:val="0"/>
          <w:sz w:val="24"/>
          <w:szCs w:val="24"/>
        </w:rPr>
        <w:t>，但它们形成与</w:t>
      </w:r>
      <w:r w:rsidRPr="00E36C74">
        <w:rPr>
          <w:rFonts w:ascii="inherit" w:eastAsia="宋体" w:hAnsi="inherit" w:cs="Times New Roman"/>
          <w:spacing w:val="-2"/>
          <w:kern w:val="0"/>
          <w:sz w:val="24"/>
          <w:szCs w:val="24"/>
        </w:rPr>
        <w:t>RPC</w:t>
      </w:r>
      <w:r w:rsidRPr="00E36C74">
        <w:rPr>
          <w:rFonts w:ascii="inherit" w:eastAsia="宋体" w:hAnsi="inherit" w:cs="Times New Roman"/>
          <w:spacing w:val="-2"/>
          <w:kern w:val="0"/>
          <w:sz w:val="24"/>
          <w:szCs w:val="24"/>
        </w:rPr>
        <w:t>调用相关的</w:t>
      </w:r>
      <w:r w:rsidRPr="00E36C74">
        <w:rPr>
          <w:rFonts w:ascii="inherit" w:eastAsia="宋体" w:hAnsi="inherit" w:cs="Times New Roman"/>
          <w:spacing w:val="-2"/>
          <w:kern w:val="0"/>
          <w:sz w:val="24"/>
          <w:szCs w:val="24"/>
        </w:rPr>
        <w:t>1</w:t>
      </w:r>
      <w:r w:rsidRPr="00E36C74">
        <w:rPr>
          <w:rFonts w:ascii="inherit" w:eastAsia="宋体" w:hAnsi="inherit" w:cs="Times New Roman"/>
          <w:spacing w:val="-2"/>
          <w:kern w:val="0"/>
          <w:sz w:val="24"/>
          <w:szCs w:val="24"/>
        </w:rPr>
        <w:t>个逻辑跨度。</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因此，如果我们计算</w:t>
      </w:r>
      <w:r w:rsidRPr="00E36C74">
        <w:rPr>
          <w:rFonts w:ascii="inherit" w:eastAsia="宋体" w:hAnsi="inherit" w:cs="Times New Roman"/>
          <w:spacing w:val="-2"/>
          <w:kern w:val="0"/>
          <w:sz w:val="24"/>
          <w:szCs w:val="24"/>
        </w:rPr>
        <w:t>spans </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http:/start</w:t>
      </w:r>
      <w:r w:rsidRPr="00E36C74">
        <w:rPr>
          <w:rFonts w:ascii="inherit" w:eastAsia="宋体" w:hAnsi="inherit" w:cs="Times New Roman"/>
          <w:spacing w:val="-2"/>
          <w:kern w:val="0"/>
          <w:sz w:val="24"/>
          <w:szCs w:val="24"/>
        </w:rPr>
        <w:t>中有</w:t>
      </w:r>
      <w:r w:rsidRPr="00E36C74">
        <w:rPr>
          <w:rFonts w:ascii="inherit" w:eastAsia="宋体" w:hAnsi="inherit" w:cs="Times New Roman"/>
          <w:b/>
          <w:bCs/>
          <w:spacing w:val="-1"/>
          <w:kern w:val="0"/>
          <w:sz w:val="24"/>
          <w:szCs w:val="24"/>
        </w:rPr>
        <w:t>1 </w:t>
      </w:r>
      <w:r w:rsidRPr="00E36C74">
        <w:rPr>
          <w:rFonts w:ascii="inherit" w:eastAsia="宋体" w:hAnsi="inherit" w:cs="Times New Roman"/>
          <w:b/>
          <w:bCs/>
          <w:spacing w:val="-1"/>
          <w:kern w:val="0"/>
          <w:sz w:val="24"/>
          <w:szCs w:val="24"/>
        </w:rPr>
        <w:t>个</w:t>
      </w:r>
      <w:r w:rsidRPr="00E36C74">
        <w:rPr>
          <w:rFonts w:ascii="inherit" w:eastAsia="宋体" w:hAnsi="inherit" w:cs="Times New Roman"/>
          <w:spacing w:val="-2"/>
          <w:kern w:val="0"/>
          <w:sz w:val="24"/>
          <w:szCs w:val="24"/>
        </w:rPr>
        <w:t>来自</w:t>
      </w:r>
      <w:r w:rsidRPr="00E36C74">
        <w:rPr>
          <w:rFonts w:ascii="DejaVu Sans Mono" w:eastAsia="宋体" w:hAnsi="DejaVu Sans Mono" w:cs="DejaVu Sans Mono"/>
          <w:kern w:val="0"/>
          <w:sz w:val="23"/>
          <w:szCs w:val="23"/>
          <w:shd w:val="clear" w:color="auto" w:fill="F7F7F8"/>
        </w:rPr>
        <w:t>service1</w:t>
      </w:r>
      <w:r w:rsidRPr="00E36C74">
        <w:rPr>
          <w:rFonts w:ascii="inherit" w:eastAsia="宋体" w:hAnsi="inherit" w:cs="Times New Roman"/>
          <w:spacing w:val="-2"/>
          <w:kern w:val="0"/>
          <w:sz w:val="24"/>
          <w:szCs w:val="24"/>
        </w:rPr>
        <w:t>的呼叫</w:t>
      </w:r>
      <w:r w:rsidRPr="00E36C74">
        <w:rPr>
          <w:rFonts w:ascii="DejaVu Sans Mono" w:eastAsia="宋体" w:hAnsi="DejaVu Sans Mono" w:cs="DejaVu Sans Mono"/>
          <w:kern w:val="0"/>
          <w:sz w:val="23"/>
          <w:szCs w:val="23"/>
          <w:shd w:val="clear" w:color="auto" w:fill="F7F7F8"/>
        </w:rPr>
        <w:t>service2</w:t>
      </w:r>
      <w:r w:rsidRPr="00E36C74">
        <w:rPr>
          <w:rFonts w:ascii="inherit" w:eastAsia="宋体" w:hAnsi="inherit" w:cs="Times New Roman"/>
          <w:spacing w:val="-2"/>
          <w:kern w:val="0"/>
          <w:sz w:val="24"/>
          <w:szCs w:val="24"/>
        </w:rPr>
        <w:t>，</w:t>
      </w:r>
      <w:r w:rsidRPr="00E36C74">
        <w:rPr>
          <w:rFonts w:ascii="inherit" w:eastAsia="宋体" w:hAnsi="inherit" w:cs="Times New Roman"/>
          <w:b/>
          <w:bCs/>
          <w:spacing w:val="-1"/>
          <w:kern w:val="0"/>
          <w:sz w:val="24"/>
          <w:szCs w:val="24"/>
        </w:rPr>
        <w:t>2</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service2</w:t>
      </w:r>
      <w:r w:rsidRPr="00E36C74">
        <w:rPr>
          <w:rFonts w:ascii="inherit" w:eastAsia="宋体" w:hAnsi="inherit" w:cs="Times New Roman"/>
          <w:spacing w:val="-2"/>
          <w:kern w:val="0"/>
          <w:sz w:val="24"/>
          <w:szCs w:val="24"/>
        </w:rPr>
        <w:t>）呼叫</w:t>
      </w:r>
      <w:r w:rsidRPr="00E36C74">
        <w:rPr>
          <w:rFonts w:ascii="DejaVu Sans Mono" w:eastAsia="宋体" w:hAnsi="DejaVu Sans Mono" w:cs="DejaVu Sans Mono"/>
          <w:kern w:val="0"/>
          <w:sz w:val="23"/>
          <w:szCs w:val="23"/>
          <w:shd w:val="clear" w:color="auto" w:fill="F7F7F8"/>
        </w:rPr>
        <w:t>service3</w:t>
      </w:r>
      <w:r w:rsidRPr="00E36C74">
        <w:rPr>
          <w:rFonts w:ascii="inherit" w:eastAsia="宋体" w:hAnsi="inherit" w:cs="Times New Roman"/>
          <w:spacing w:val="-2"/>
          <w:kern w:val="0"/>
          <w:sz w:val="24"/>
          <w:szCs w:val="24"/>
        </w:rPr>
        <w:t>和</w:t>
      </w:r>
      <w:r w:rsidRPr="00E36C74">
        <w:rPr>
          <w:rFonts w:ascii="inherit" w:eastAsia="宋体" w:hAnsi="inherit" w:cs="Times New Roman"/>
          <w:b/>
          <w:bCs/>
          <w:spacing w:val="-1"/>
          <w:kern w:val="0"/>
          <w:sz w:val="24"/>
          <w:szCs w:val="24"/>
        </w:rPr>
        <w:t>2</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service2</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 </w:t>
      </w:r>
      <w:r w:rsidRPr="00E36C74">
        <w:rPr>
          <w:rFonts w:ascii="DejaVu Sans Mono" w:eastAsia="宋体" w:hAnsi="DejaVu Sans Mono" w:cs="DejaVu Sans Mono"/>
          <w:kern w:val="0"/>
          <w:sz w:val="23"/>
          <w:szCs w:val="23"/>
          <w:shd w:val="clear" w:color="auto" w:fill="F7F7F8"/>
        </w:rPr>
        <w:t>service4</w:t>
      </w:r>
      <w:r w:rsidRPr="00E36C74">
        <w:rPr>
          <w:rFonts w:ascii="inherit" w:eastAsia="宋体" w:hAnsi="inherit" w:cs="Times New Roman"/>
          <w:spacing w:val="-2"/>
          <w:kern w:val="0"/>
          <w:sz w:val="24"/>
          <w:szCs w:val="24"/>
        </w:rPr>
        <w:t>。共</w:t>
      </w:r>
      <w:r w:rsidRPr="00E36C74">
        <w:rPr>
          <w:rFonts w:ascii="inherit" w:eastAsia="宋体" w:hAnsi="inherit" w:cs="Times New Roman"/>
          <w:b/>
          <w:bCs/>
          <w:spacing w:val="-1"/>
          <w:kern w:val="0"/>
          <w:sz w:val="24"/>
          <w:szCs w:val="24"/>
        </w:rPr>
        <w:t>7</w:t>
      </w:r>
      <w:r w:rsidRPr="00E36C74">
        <w:rPr>
          <w:rFonts w:ascii="inherit" w:eastAsia="宋体" w:hAnsi="inherit" w:cs="Times New Roman"/>
          <w:b/>
          <w:bCs/>
          <w:spacing w:val="-1"/>
          <w:kern w:val="0"/>
          <w:sz w:val="24"/>
          <w:szCs w:val="24"/>
        </w:rPr>
        <w:t>个</w:t>
      </w:r>
      <w:r w:rsidRPr="00E36C74">
        <w:rPr>
          <w:rFonts w:ascii="inherit" w:eastAsia="宋体" w:hAnsi="inherit" w:cs="Times New Roman"/>
          <w:spacing w:val="-2"/>
          <w:kern w:val="0"/>
          <w:sz w:val="24"/>
          <w:szCs w:val="24"/>
        </w:rPr>
        <w:t> spans</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逻辑上，我们看到</w:t>
      </w:r>
      <w:r w:rsidRPr="00E36C74">
        <w:rPr>
          <w:rFonts w:ascii="inherit" w:eastAsia="宋体" w:hAnsi="inherit" w:cs="Times New Roman"/>
          <w:b/>
          <w:bCs/>
          <w:spacing w:val="-1"/>
          <w:kern w:val="0"/>
          <w:sz w:val="24"/>
          <w:szCs w:val="24"/>
        </w:rPr>
        <w:t>Total Spans</w:t>
      </w:r>
      <w:r w:rsidRPr="00E36C74">
        <w:rPr>
          <w:rFonts w:ascii="inherit" w:eastAsia="宋体" w:hAnsi="inherit" w:cs="Times New Roman"/>
          <w:b/>
          <w:bCs/>
          <w:spacing w:val="-1"/>
          <w:kern w:val="0"/>
          <w:sz w:val="24"/>
          <w:szCs w:val="24"/>
        </w:rPr>
        <w:t>的信息：</w:t>
      </w:r>
      <w:r w:rsidRPr="00E36C74">
        <w:rPr>
          <w:rFonts w:ascii="inherit" w:eastAsia="宋体" w:hAnsi="inherit" w:cs="Times New Roman"/>
          <w:b/>
          <w:bCs/>
          <w:spacing w:val="-1"/>
          <w:kern w:val="0"/>
          <w:sz w:val="24"/>
          <w:szCs w:val="24"/>
        </w:rPr>
        <w:t>4</w:t>
      </w:r>
      <w:r w:rsidRPr="00E36C74">
        <w:rPr>
          <w:rFonts w:ascii="inherit" w:eastAsia="宋体" w:hAnsi="inherit" w:cs="Times New Roman"/>
          <w:spacing w:val="-2"/>
          <w:kern w:val="0"/>
          <w:sz w:val="24"/>
          <w:szCs w:val="24"/>
        </w:rPr>
        <w:t>，因为我们有</w:t>
      </w:r>
      <w:r w:rsidRPr="00E36C74">
        <w:rPr>
          <w:rFonts w:ascii="inherit" w:eastAsia="宋体" w:hAnsi="inherit" w:cs="Times New Roman"/>
          <w:b/>
          <w:bCs/>
          <w:spacing w:val="-1"/>
          <w:kern w:val="0"/>
          <w:sz w:val="24"/>
          <w:szCs w:val="24"/>
        </w:rPr>
        <w:t>1</w:t>
      </w:r>
      <w:r w:rsidRPr="00E36C74">
        <w:rPr>
          <w:rFonts w:ascii="inherit" w:eastAsia="宋体" w:hAnsi="inherit" w:cs="Times New Roman"/>
          <w:b/>
          <w:bCs/>
          <w:spacing w:val="-1"/>
          <w:kern w:val="0"/>
          <w:sz w:val="24"/>
          <w:szCs w:val="24"/>
        </w:rPr>
        <w:t>个</w:t>
      </w:r>
      <w:r w:rsidRPr="00E36C74">
        <w:rPr>
          <w:rFonts w:ascii="inherit" w:eastAsia="宋体" w:hAnsi="inherit" w:cs="Times New Roman"/>
          <w:spacing w:val="-2"/>
          <w:kern w:val="0"/>
          <w:sz w:val="24"/>
          <w:szCs w:val="24"/>
        </w:rPr>
        <w:t>跨度与传入请求相关的</w:t>
      </w:r>
      <w:r w:rsidRPr="00E36C74">
        <w:rPr>
          <w:rFonts w:ascii="DejaVu Sans Mono" w:eastAsia="宋体" w:hAnsi="DejaVu Sans Mono" w:cs="DejaVu Sans Mono"/>
          <w:kern w:val="0"/>
          <w:sz w:val="23"/>
          <w:szCs w:val="23"/>
          <w:shd w:val="clear" w:color="auto" w:fill="F7F7F8"/>
        </w:rPr>
        <w:t>service1</w:t>
      </w:r>
      <w:r w:rsidRPr="00E36C74">
        <w:rPr>
          <w:rFonts w:ascii="inherit" w:eastAsia="宋体" w:hAnsi="inherit" w:cs="Times New Roman"/>
          <w:spacing w:val="-2"/>
          <w:kern w:val="0"/>
          <w:sz w:val="24"/>
          <w:szCs w:val="24"/>
        </w:rPr>
        <w:t>和</w:t>
      </w:r>
      <w:r w:rsidRPr="00E36C74">
        <w:rPr>
          <w:rFonts w:ascii="inherit" w:eastAsia="宋体" w:hAnsi="inherit" w:cs="Times New Roman"/>
          <w:b/>
          <w:bCs/>
          <w:spacing w:val="-1"/>
          <w:kern w:val="0"/>
          <w:sz w:val="24"/>
          <w:szCs w:val="24"/>
        </w:rPr>
        <w:t>3</w:t>
      </w:r>
      <w:r w:rsidRPr="00E36C74">
        <w:rPr>
          <w:rFonts w:ascii="inherit" w:eastAsia="宋体" w:hAnsi="inherit" w:cs="Times New Roman"/>
          <w:spacing w:val="-2"/>
          <w:kern w:val="0"/>
          <w:sz w:val="24"/>
          <w:szCs w:val="24"/>
        </w:rPr>
        <w:t> spans</w:t>
      </w:r>
      <w:r w:rsidRPr="00E36C74">
        <w:rPr>
          <w:rFonts w:ascii="inherit" w:eastAsia="宋体" w:hAnsi="inherit" w:cs="Times New Roman"/>
          <w:spacing w:val="-2"/>
          <w:kern w:val="0"/>
          <w:sz w:val="24"/>
          <w:szCs w:val="24"/>
        </w:rPr>
        <w:t>与</w:t>
      </w:r>
      <w:r w:rsidRPr="00E36C74">
        <w:rPr>
          <w:rFonts w:ascii="inherit" w:eastAsia="宋体" w:hAnsi="inherit" w:cs="Times New Roman"/>
          <w:spacing w:val="-2"/>
          <w:kern w:val="0"/>
          <w:sz w:val="24"/>
          <w:szCs w:val="24"/>
        </w:rPr>
        <w:t>RPC</w:t>
      </w:r>
      <w:r w:rsidRPr="00E36C74">
        <w:rPr>
          <w:rFonts w:ascii="inherit" w:eastAsia="宋体" w:hAnsi="inherit" w:cs="Times New Roman"/>
          <w:spacing w:val="-2"/>
          <w:kern w:val="0"/>
          <w:sz w:val="24"/>
          <w:szCs w:val="24"/>
        </w:rPr>
        <w:t>调用相关。</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可视化错误</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Zipkin</w:t>
      </w:r>
      <w:r w:rsidRPr="00E36C74">
        <w:rPr>
          <w:rFonts w:ascii="inherit" w:eastAsia="宋体" w:hAnsi="inherit" w:cs="Times New Roman"/>
          <w:spacing w:val="-2"/>
          <w:kern w:val="0"/>
          <w:sz w:val="24"/>
          <w:szCs w:val="24"/>
        </w:rPr>
        <w:t>允许您可视化跟踪中的错误。当异常被抛出并且没有被捕获时，我们在</w:t>
      </w:r>
      <w:r w:rsidRPr="00E36C74">
        <w:rPr>
          <w:rFonts w:ascii="inherit" w:eastAsia="宋体" w:hAnsi="inherit" w:cs="Times New Roman"/>
          <w:spacing w:val="-2"/>
          <w:kern w:val="0"/>
          <w:sz w:val="24"/>
          <w:szCs w:val="24"/>
        </w:rPr>
        <w:t>Zipkin</w:t>
      </w:r>
      <w:r w:rsidRPr="00E36C74">
        <w:rPr>
          <w:rFonts w:ascii="inherit" w:eastAsia="宋体" w:hAnsi="inherit" w:cs="Times New Roman"/>
          <w:spacing w:val="-2"/>
          <w:kern w:val="0"/>
          <w:sz w:val="24"/>
          <w:szCs w:val="24"/>
        </w:rPr>
        <w:t>可以正确着色的跨度上设置适当的标签。您可以在痕迹列表中看到一条是红色的痕迹。这是因为抛出了一个异常。</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如果您点击该轨迹，您将看到类似的图片</w:t>
      </w:r>
    </w:p>
    <w:p w:rsidR="00E36C74" w:rsidRPr="00E36C74" w:rsidRDefault="00E36C74" w:rsidP="00E36C74">
      <w:pPr>
        <w:widowControl/>
        <w:shd w:val="clear" w:color="auto" w:fill="FFFFFF"/>
        <w:jc w:val="left"/>
        <w:rPr>
          <w:rFonts w:ascii="Times New Roman" w:eastAsia="宋体" w:hAnsi="Times New Roman" w:cs="Times New Roman"/>
          <w:kern w:val="0"/>
          <w:sz w:val="24"/>
          <w:szCs w:val="24"/>
        </w:rPr>
      </w:pPr>
      <w:r w:rsidRPr="00E36C74">
        <w:rPr>
          <w:rFonts w:ascii="Times New Roman" w:eastAsia="宋体" w:hAnsi="Times New Roman" w:cs="Times New Roman"/>
          <w:noProof/>
          <w:kern w:val="0"/>
          <w:sz w:val="24"/>
          <w:szCs w:val="24"/>
        </w:rPr>
        <w:drawing>
          <wp:inline distT="0" distB="0" distL="0" distR="0">
            <wp:extent cx="22974300" cy="5772150"/>
            <wp:effectExtent l="0" t="0" r="0" b="0"/>
            <wp:docPr id="10" name="图片 10" descr="错误跟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错误跟踪"/>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2974300" cy="5772150"/>
                    </a:xfrm>
                    <a:prstGeom prst="rect">
                      <a:avLst/>
                    </a:prstGeom>
                    <a:noFill/>
                    <a:ln>
                      <a:noFill/>
                    </a:ln>
                  </pic:spPr>
                </pic:pic>
              </a:graphicData>
            </a:graphic>
          </wp:inline>
        </w:drawing>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然后，如果您点击其中一个</w:t>
      </w:r>
      <w:r w:rsidRPr="00E36C74">
        <w:rPr>
          <w:rFonts w:ascii="inherit" w:eastAsia="宋体" w:hAnsi="inherit" w:cs="Times New Roman"/>
          <w:spacing w:val="-2"/>
          <w:kern w:val="0"/>
          <w:sz w:val="24"/>
          <w:szCs w:val="24"/>
        </w:rPr>
        <w:t>spans</w:t>
      </w:r>
      <w:r w:rsidRPr="00E36C74">
        <w:rPr>
          <w:rFonts w:ascii="inherit" w:eastAsia="宋体" w:hAnsi="inherit" w:cs="Times New Roman"/>
          <w:spacing w:val="-2"/>
          <w:kern w:val="0"/>
          <w:sz w:val="24"/>
          <w:szCs w:val="24"/>
        </w:rPr>
        <w:t>，您将看到以下内容</w:t>
      </w:r>
    </w:p>
    <w:p w:rsidR="00E36C74" w:rsidRPr="00E36C74" w:rsidRDefault="00E36C74" w:rsidP="00E36C74">
      <w:pPr>
        <w:widowControl/>
        <w:shd w:val="clear" w:color="auto" w:fill="FFFFFF"/>
        <w:jc w:val="left"/>
        <w:rPr>
          <w:rFonts w:ascii="Times New Roman" w:eastAsia="宋体" w:hAnsi="Times New Roman" w:cs="Times New Roman"/>
          <w:kern w:val="0"/>
          <w:sz w:val="24"/>
          <w:szCs w:val="24"/>
        </w:rPr>
      </w:pPr>
      <w:r w:rsidRPr="00E36C74">
        <w:rPr>
          <w:rFonts w:ascii="Times New Roman" w:eastAsia="宋体" w:hAnsi="Times New Roman" w:cs="Times New Roman"/>
          <w:noProof/>
          <w:kern w:val="0"/>
          <w:sz w:val="24"/>
          <w:szCs w:val="24"/>
        </w:rPr>
        <w:drawing>
          <wp:inline distT="0" distB="0" distL="0" distR="0">
            <wp:extent cx="16783050" cy="12592050"/>
            <wp:effectExtent l="0" t="0" r="0" b="0"/>
            <wp:docPr id="9" name="图片 9" descr="错误跟踪信息传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错误跟踪信息传播"/>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6783050" cy="12592050"/>
                    </a:xfrm>
                    <a:prstGeom prst="rect">
                      <a:avLst/>
                    </a:prstGeom>
                    <a:noFill/>
                    <a:ln>
                      <a:noFill/>
                    </a:ln>
                  </pic:spPr>
                </pic:pic>
              </a:graphicData>
            </a:graphic>
          </wp:inline>
        </w:drawing>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你可以看到，你可以很容易的看到错误的原因和整个</w:t>
      </w:r>
      <w:r w:rsidRPr="00E36C74">
        <w:rPr>
          <w:rFonts w:ascii="inherit" w:eastAsia="宋体" w:hAnsi="inherit" w:cs="Times New Roman"/>
          <w:spacing w:val="-2"/>
          <w:kern w:val="0"/>
          <w:sz w:val="24"/>
          <w:szCs w:val="24"/>
        </w:rPr>
        <w:t>stacktrace</w:t>
      </w:r>
      <w:r w:rsidRPr="00E36C74">
        <w:rPr>
          <w:rFonts w:ascii="inherit" w:eastAsia="宋体" w:hAnsi="inherit" w:cs="Times New Roman"/>
          <w:spacing w:val="-2"/>
          <w:kern w:val="0"/>
          <w:sz w:val="24"/>
          <w:szCs w:val="24"/>
        </w:rPr>
        <w:t>相关的。</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实例</w:t>
      </w:r>
    </w:p>
    <w:p w:rsidR="00E36C74" w:rsidRPr="00E36C74" w:rsidRDefault="00E36C74" w:rsidP="00E36C74">
      <w:pPr>
        <w:widowControl/>
        <w:shd w:val="clear" w:color="auto" w:fill="FFFFFF"/>
        <w:jc w:val="left"/>
        <w:rPr>
          <w:rFonts w:ascii="Times New Roman" w:eastAsia="宋体" w:hAnsi="Times New Roman" w:cs="Times New Roman"/>
          <w:kern w:val="0"/>
          <w:sz w:val="24"/>
          <w:szCs w:val="24"/>
        </w:rPr>
      </w:pPr>
      <w:r w:rsidRPr="00E36C74">
        <w:rPr>
          <w:rFonts w:ascii="Times New Roman" w:eastAsia="宋体" w:hAnsi="Times New Roman" w:cs="Times New Roman"/>
          <w:noProof/>
          <w:color w:val="2156A5"/>
          <w:kern w:val="0"/>
          <w:sz w:val="24"/>
          <w:szCs w:val="24"/>
        </w:rPr>
        <w:drawing>
          <wp:inline distT="0" distB="0" distL="0" distR="0">
            <wp:extent cx="1428750" cy="704850"/>
            <wp:effectExtent l="0" t="0" r="0" b="0"/>
            <wp:docPr id="8" name="图片 8" descr="Zipkin部署在Pivotal Web Services上">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ipkin部署在Pivotal Web Services上">
                      <a:hlinkClick r:id="rId172"/>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28750" cy="704850"/>
                    </a:xfrm>
                    <a:prstGeom prst="rect">
                      <a:avLst/>
                    </a:prstGeom>
                    <a:noFill/>
                    <a:ln>
                      <a:noFill/>
                    </a:ln>
                  </pic:spPr>
                </pic:pic>
              </a:graphicData>
            </a:graphic>
          </wp:inline>
        </w:drawing>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点击</w:t>
      </w:r>
      <w:r w:rsidRPr="00E36C74">
        <w:rPr>
          <w:rFonts w:ascii="Times New Roman" w:eastAsia="宋体" w:hAnsi="Times New Roman" w:cs="Times New Roman"/>
          <w:i/>
          <w:iCs/>
          <w:color w:val="7A2518"/>
          <w:kern w:val="0"/>
          <w:sz w:val="24"/>
          <w:szCs w:val="24"/>
        </w:rPr>
        <w:t>Pivotal Web Services</w:t>
      </w:r>
      <w:r w:rsidRPr="00E36C74">
        <w:rPr>
          <w:rFonts w:ascii="Times New Roman" w:eastAsia="宋体" w:hAnsi="Times New Roman" w:cs="Times New Roman"/>
          <w:i/>
          <w:iCs/>
          <w:color w:val="7A2518"/>
          <w:kern w:val="0"/>
          <w:sz w:val="24"/>
          <w:szCs w:val="24"/>
        </w:rPr>
        <w:t>图标即可实时查看！点击</w:t>
      </w:r>
      <w:r w:rsidRPr="00E36C74">
        <w:rPr>
          <w:rFonts w:ascii="Times New Roman" w:eastAsia="宋体" w:hAnsi="Times New Roman" w:cs="Times New Roman"/>
          <w:i/>
          <w:iCs/>
          <w:color w:val="7A2518"/>
          <w:kern w:val="0"/>
          <w:sz w:val="24"/>
          <w:szCs w:val="24"/>
        </w:rPr>
        <w:t>Pivotal Web Services</w:t>
      </w:r>
      <w:r w:rsidRPr="00E36C74">
        <w:rPr>
          <w:rFonts w:ascii="Times New Roman" w:eastAsia="宋体" w:hAnsi="Times New Roman" w:cs="Times New Roman"/>
          <w:i/>
          <w:iCs/>
          <w:color w:val="7A2518"/>
          <w:kern w:val="0"/>
          <w:sz w:val="24"/>
          <w:szCs w:val="24"/>
        </w:rPr>
        <w:t>图标直播！</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Zipkin</w:t>
      </w:r>
      <w:r w:rsidRPr="00E36C74">
        <w:rPr>
          <w:rFonts w:ascii="inherit" w:eastAsia="宋体" w:hAnsi="inherit" w:cs="Times New Roman"/>
          <w:spacing w:val="-2"/>
          <w:kern w:val="0"/>
          <w:sz w:val="24"/>
          <w:szCs w:val="24"/>
        </w:rPr>
        <w:t>中的依赖图将如下所示：</w:t>
      </w:r>
    </w:p>
    <w:p w:rsidR="00E36C74" w:rsidRPr="00E36C74" w:rsidRDefault="00E36C74" w:rsidP="00E36C74">
      <w:pPr>
        <w:widowControl/>
        <w:shd w:val="clear" w:color="auto" w:fill="FFFFFF"/>
        <w:jc w:val="left"/>
        <w:rPr>
          <w:rFonts w:ascii="Times New Roman" w:eastAsia="宋体" w:hAnsi="Times New Roman" w:cs="Times New Roman"/>
          <w:kern w:val="0"/>
          <w:sz w:val="24"/>
          <w:szCs w:val="24"/>
        </w:rPr>
      </w:pPr>
      <w:r w:rsidRPr="00E36C74">
        <w:rPr>
          <w:rFonts w:ascii="Times New Roman" w:eastAsia="宋体" w:hAnsi="Times New Roman" w:cs="Times New Roman"/>
          <w:noProof/>
          <w:kern w:val="0"/>
          <w:sz w:val="24"/>
          <w:szCs w:val="24"/>
        </w:rPr>
        <w:drawing>
          <wp:inline distT="0" distB="0" distL="0" distR="0">
            <wp:extent cx="11944350" cy="2381250"/>
            <wp:effectExtent l="0" t="0" r="0" b="0"/>
            <wp:docPr id="7" name="图片 7" descr="依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依赖"/>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1944350" cy="2381250"/>
                    </a:xfrm>
                    <a:prstGeom prst="rect">
                      <a:avLst/>
                    </a:prstGeom>
                    <a:noFill/>
                    <a:ln>
                      <a:noFill/>
                    </a:ln>
                  </pic:spPr>
                </pic:pic>
              </a:graphicData>
            </a:graphic>
          </wp:inline>
        </w:drawing>
      </w:r>
    </w:p>
    <w:p w:rsidR="00E36C74" w:rsidRPr="00E36C74" w:rsidRDefault="00E36C74" w:rsidP="00E36C74">
      <w:pPr>
        <w:widowControl/>
        <w:shd w:val="clear" w:color="auto" w:fill="FFFFFF"/>
        <w:jc w:val="left"/>
        <w:rPr>
          <w:rFonts w:ascii="Times New Roman" w:eastAsia="宋体" w:hAnsi="Times New Roman" w:cs="Times New Roman"/>
          <w:kern w:val="0"/>
          <w:sz w:val="24"/>
          <w:szCs w:val="24"/>
        </w:rPr>
      </w:pPr>
      <w:r w:rsidRPr="00E36C74">
        <w:rPr>
          <w:rFonts w:ascii="Times New Roman" w:eastAsia="宋体" w:hAnsi="Times New Roman" w:cs="Times New Roman"/>
          <w:noProof/>
          <w:color w:val="2156A5"/>
          <w:kern w:val="0"/>
          <w:sz w:val="24"/>
          <w:szCs w:val="24"/>
        </w:rPr>
        <w:drawing>
          <wp:inline distT="0" distB="0" distL="0" distR="0">
            <wp:extent cx="1428750" cy="704850"/>
            <wp:effectExtent l="0" t="0" r="0" b="0"/>
            <wp:docPr id="6" name="图片 6" descr="Zipkin部署在Pivotal Web Services上">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ipkin部署在Pivotal Web Services上">
                      <a:hlinkClick r:id="rId175"/>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28750" cy="704850"/>
                    </a:xfrm>
                    <a:prstGeom prst="rect">
                      <a:avLst/>
                    </a:prstGeom>
                    <a:noFill/>
                    <a:ln>
                      <a:noFill/>
                    </a:ln>
                  </pic:spPr>
                </pic:pic>
              </a:graphicData>
            </a:graphic>
          </wp:inline>
        </w:drawing>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点击</w:t>
      </w:r>
      <w:r w:rsidRPr="00E36C74">
        <w:rPr>
          <w:rFonts w:ascii="Times New Roman" w:eastAsia="宋体" w:hAnsi="Times New Roman" w:cs="Times New Roman"/>
          <w:i/>
          <w:iCs/>
          <w:color w:val="7A2518"/>
          <w:kern w:val="0"/>
          <w:sz w:val="24"/>
          <w:szCs w:val="24"/>
        </w:rPr>
        <w:t>Pivotal Web Services</w:t>
      </w:r>
      <w:r w:rsidRPr="00E36C74">
        <w:rPr>
          <w:rFonts w:ascii="Times New Roman" w:eastAsia="宋体" w:hAnsi="Times New Roman" w:cs="Times New Roman"/>
          <w:i/>
          <w:iCs/>
          <w:color w:val="7A2518"/>
          <w:kern w:val="0"/>
          <w:sz w:val="24"/>
          <w:szCs w:val="24"/>
        </w:rPr>
        <w:t>图标即可实时查看！点击</w:t>
      </w:r>
      <w:r w:rsidRPr="00E36C74">
        <w:rPr>
          <w:rFonts w:ascii="Times New Roman" w:eastAsia="宋体" w:hAnsi="Times New Roman" w:cs="Times New Roman"/>
          <w:i/>
          <w:iCs/>
          <w:color w:val="7A2518"/>
          <w:kern w:val="0"/>
          <w:sz w:val="24"/>
          <w:szCs w:val="24"/>
        </w:rPr>
        <w:t>Pivotal Web Services</w:t>
      </w:r>
      <w:r w:rsidRPr="00E36C74">
        <w:rPr>
          <w:rFonts w:ascii="Times New Roman" w:eastAsia="宋体" w:hAnsi="Times New Roman" w:cs="Times New Roman"/>
          <w:i/>
          <w:iCs/>
          <w:color w:val="7A2518"/>
          <w:kern w:val="0"/>
          <w:sz w:val="24"/>
          <w:szCs w:val="24"/>
        </w:rPr>
        <w:t>图标直播！</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对数相关</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当通过跟踪</w:t>
      </w:r>
      <w:r w:rsidRPr="00E36C74">
        <w:rPr>
          <w:rFonts w:ascii="inherit" w:eastAsia="宋体" w:hAnsi="inherit" w:cs="Times New Roman"/>
          <w:spacing w:val="-2"/>
          <w:kern w:val="0"/>
          <w:sz w:val="24"/>
          <w:szCs w:val="24"/>
        </w:rPr>
        <w:t>id</w:t>
      </w:r>
      <w:r w:rsidRPr="00E36C74">
        <w:rPr>
          <w:rFonts w:ascii="inherit" w:eastAsia="宋体" w:hAnsi="inherit" w:cs="Times New Roman"/>
          <w:spacing w:val="-2"/>
          <w:kern w:val="0"/>
          <w:sz w:val="24"/>
          <w:szCs w:val="24"/>
        </w:rPr>
        <w:t>等于例如</w:t>
      </w:r>
      <w:r w:rsidRPr="00E36C74">
        <w:rPr>
          <w:rFonts w:ascii="DejaVu Sans Mono" w:eastAsia="宋体" w:hAnsi="DejaVu Sans Mono" w:cs="DejaVu Sans Mono"/>
          <w:kern w:val="0"/>
          <w:sz w:val="23"/>
          <w:szCs w:val="23"/>
          <w:shd w:val="clear" w:color="auto" w:fill="F7F7F8"/>
        </w:rPr>
        <w:t>2485ec27856c56f4</w:t>
      </w:r>
      <w:r w:rsidRPr="00E36C74">
        <w:rPr>
          <w:rFonts w:ascii="inherit" w:eastAsia="宋体" w:hAnsi="inherit" w:cs="Times New Roman"/>
          <w:spacing w:val="-2"/>
          <w:kern w:val="0"/>
          <w:sz w:val="24"/>
          <w:szCs w:val="24"/>
        </w:rPr>
        <w:t>来对这四个应用程序的日志进行灰名单时，将会得到以下内容：</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service1.log:2016-02-26 11:15:47.561  INFO [service1,2485ec27856c56f4,2485ec27856c56f4,true] 68058 --- [nio-8081-exec-1] i.s.c.sleuth.docs.service1.Application   : Hello from service1. Calling service2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service2.log:2016-02-26 11:15:47.710  INFO [service2,2485ec27856c56f4,9aa10ee6fbde75fa,true] 68059 --- [nio-8082-exec-1] i.s.c.sleuth.docs.service2.Application   : Hello from service2. Calling service3 and then service4</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service3.log:2016-02-26 11:15:47.895  INFO [service3,2485ec27856c56f4,1210be13194bfe5,true] 68060 --- [nio-8083-exec-1] i.s.c.sleuth.docs.service3.Application   : Hello from service3</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service2.log:2016-02-26 11:15:47.924  INFO [service2,2485ec27856c56f4,9aa10ee6fbde75fa,true] 68059 --- [nio-8082-exec-1] i.s.c.sleuth.docs.service2.Application   : Got response from service3 [Hello from service3]</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service4.log:2016-02-26 11:15:48.134  INFO [service4,2485ec27856c56f4,1b1845262ffba49d,true] 68061 --- [nio-8084-exec-1] i.s.c.sleuth.docs.service4.Application   : Hello from service4</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service2.log:2016-02-26 11:15:48.156  INFO [service2,2485ec27856c56f4,9aa10ee6fbde75fa,true] 68059 --- [nio-8082-exec-1] i.s.c.sleuth.docs.service2.Application   : Got response from service4 [Hello from service4]</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service1.log:2016-02-26 11:15:48.182  INFO [service1,2485ec27856c56f4,2485ec27856c56f4,true] 68058 --- [nio-8081-exec-1] i.s.c.sleuth.docs.service1.Application   : Got response from service2 [Hello from service2, response from service3 [Hello from service3] and from service4 [Hello from service4]]</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如果你使用像一个日志聚合工具</w:t>
      </w:r>
      <w:hyperlink r:id="rId176" w:history="1">
        <w:r w:rsidRPr="00E36C74">
          <w:rPr>
            <w:rFonts w:ascii="inherit" w:eastAsia="宋体" w:hAnsi="inherit" w:cs="Times New Roman"/>
            <w:color w:val="2156A5"/>
            <w:spacing w:val="-2"/>
            <w:kern w:val="0"/>
            <w:sz w:val="24"/>
            <w:szCs w:val="24"/>
            <w:u w:val="single"/>
          </w:rPr>
          <w:t>Kibana</w:t>
        </w:r>
      </w:hyperlink>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 </w:t>
      </w:r>
      <w:hyperlink r:id="rId177" w:history="1">
        <w:r w:rsidRPr="00E36C74">
          <w:rPr>
            <w:rFonts w:ascii="inherit" w:eastAsia="宋体" w:hAnsi="inherit" w:cs="Times New Roman"/>
            <w:color w:val="2156A5"/>
            <w:spacing w:val="-2"/>
            <w:kern w:val="0"/>
            <w:sz w:val="24"/>
            <w:szCs w:val="24"/>
            <w:u w:val="single"/>
          </w:rPr>
          <w:t>Splunk</w:t>
        </w:r>
        <w:r w:rsidRPr="00E36C74">
          <w:rPr>
            <w:rFonts w:ascii="inherit" w:eastAsia="宋体" w:hAnsi="inherit" w:cs="Times New Roman"/>
            <w:color w:val="2156A5"/>
            <w:spacing w:val="-2"/>
            <w:kern w:val="0"/>
            <w:sz w:val="24"/>
            <w:szCs w:val="24"/>
            <w:u w:val="single"/>
          </w:rPr>
          <w:t>的</w:t>
        </w:r>
      </w:hyperlink>
      <w:r w:rsidRPr="00E36C74">
        <w:rPr>
          <w:rFonts w:ascii="inherit" w:eastAsia="宋体" w:hAnsi="inherit" w:cs="Times New Roman"/>
          <w:spacing w:val="-2"/>
          <w:kern w:val="0"/>
          <w:sz w:val="24"/>
          <w:szCs w:val="24"/>
        </w:rPr>
        <w:t>等您可以订购所发生的事件。基巴纳的例子如下所示：</w:t>
      </w:r>
    </w:p>
    <w:p w:rsidR="00E36C74" w:rsidRPr="00E36C74" w:rsidRDefault="00E36C74" w:rsidP="00E36C74">
      <w:pPr>
        <w:widowControl/>
        <w:shd w:val="clear" w:color="auto" w:fill="FFFFFF"/>
        <w:jc w:val="left"/>
        <w:rPr>
          <w:rFonts w:ascii="Times New Roman" w:eastAsia="宋体" w:hAnsi="Times New Roman" w:cs="Times New Roman"/>
          <w:kern w:val="0"/>
          <w:sz w:val="24"/>
          <w:szCs w:val="24"/>
        </w:rPr>
      </w:pPr>
      <w:r w:rsidRPr="00E36C74">
        <w:rPr>
          <w:rFonts w:ascii="Times New Roman" w:eastAsia="宋体" w:hAnsi="Times New Roman" w:cs="Times New Roman"/>
          <w:noProof/>
          <w:kern w:val="0"/>
          <w:sz w:val="24"/>
          <w:szCs w:val="24"/>
        </w:rPr>
        <w:drawing>
          <wp:inline distT="0" distB="0" distL="0" distR="0">
            <wp:extent cx="18192750" cy="8029575"/>
            <wp:effectExtent l="0" t="0" r="0" b="9525"/>
            <wp:docPr id="5" name="图片 5" descr="记录与Kibana的相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记录与Kibana的相关性"/>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8192750" cy="8029575"/>
                    </a:xfrm>
                    <a:prstGeom prst="rect">
                      <a:avLst/>
                    </a:prstGeom>
                    <a:noFill/>
                    <a:ln>
                      <a:noFill/>
                    </a:ln>
                  </pic:spPr>
                </pic:pic>
              </a:graphicData>
            </a:graphic>
          </wp:inline>
        </w:drawing>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如果你想使用</w:t>
      </w:r>
      <w:hyperlink r:id="rId179" w:history="1">
        <w:r w:rsidRPr="00E36C74">
          <w:rPr>
            <w:rFonts w:ascii="inherit" w:eastAsia="宋体" w:hAnsi="inherit" w:cs="Times New Roman"/>
            <w:color w:val="2156A5"/>
            <w:spacing w:val="-2"/>
            <w:kern w:val="0"/>
            <w:sz w:val="24"/>
            <w:szCs w:val="24"/>
            <w:u w:val="single"/>
          </w:rPr>
          <w:t>Logstash</w:t>
        </w:r>
        <w:r w:rsidRPr="00E36C74">
          <w:rPr>
            <w:rFonts w:ascii="inherit" w:eastAsia="宋体" w:hAnsi="inherit" w:cs="Times New Roman"/>
            <w:color w:val="2156A5"/>
            <w:spacing w:val="-2"/>
            <w:kern w:val="0"/>
            <w:sz w:val="24"/>
            <w:szCs w:val="24"/>
            <w:u w:val="single"/>
          </w:rPr>
          <w:t>，</w:t>
        </w:r>
      </w:hyperlink>
      <w:r w:rsidRPr="00E36C74">
        <w:rPr>
          <w:rFonts w:ascii="inherit" w:eastAsia="宋体" w:hAnsi="inherit" w:cs="Times New Roman"/>
          <w:spacing w:val="-2"/>
          <w:kern w:val="0"/>
          <w:sz w:val="24"/>
          <w:szCs w:val="24"/>
        </w:rPr>
        <w:t>这里是</w:t>
      </w:r>
      <w:hyperlink r:id="rId180" w:history="1">
        <w:r w:rsidRPr="00E36C74">
          <w:rPr>
            <w:rFonts w:ascii="inherit" w:eastAsia="宋体" w:hAnsi="inherit" w:cs="Times New Roman"/>
            <w:color w:val="2156A5"/>
            <w:spacing w:val="-2"/>
            <w:kern w:val="0"/>
            <w:sz w:val="24"/>
            <w:szCs w:val="24"/>
            <w:u w:val="single"/>
          </w:rPr>
          <w:t>Logstash</w:t>
        </w:r>
      </w:hyperlink>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Grok</w:t>
      </w:r>
      <w:r w:rsidRPr="00E36C74">
        <w:rPr>
          <w:rFonts w:ascii="inherit" w:eastAsia="宋体" w:hAnsi="inherit" w:cs="Times New Roman"/>
          <w:spacing w:val="-2"/>
          <w:kern w:val="0"/>
          <w:sz w:val="24"/>
          <w:szCs w:val="24"/>
        </w:rPr>
        <w:t>模式：</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filter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pattern matching logback pattern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grok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match =&gt; { "message" =&gt; "%{TIMESTAMP_ISO8601:timestamp}\s+%{LOGLEVEL:severity}\s+\[%{DATA:service},%{DATA:trace},%{DATA:span},%{DATA:exportable}\]\s+%{DATA:pid}\s+---\s+\[%{DATA:thread}\]\s+%{DATA:class}\s+:\s+%{GREEDYDATA:rest}"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735392831"/>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如果您想将Grok与Cloud Foundry的日志一起使用，则必须使用此模式：</w:t>
            </w:r>
          </w:p>
        </w:tc>
      </w:tr>
    </w:tbl>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filter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pattern matching logback pattern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grok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match =&gt; { "message" =&gt; "(?m)OUT\s+%{TIMESTAMP_ISO8601:timestamp}\s+%{LOGLEVEL:severity}\s+\[%{DATA:service},%{DATA:trace},%{DATA:span},%{DATA:exportable}\]\s+%{DATA:pid}\s+---\s+\[%{DATA:thread}\]\s+%{DATA:class}\s+:\s+%{GREEDYDATA:rest}"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使用</w:t>
      </w:r>
      <w:r w:rsidRPr="00E36C74">
        <w:rPr>
          <w:rFonts w:ascii="Arial" w:eastAsia="宋体" w:hAnsi="Arial" w:cs="Arial"/>
          <w:color w:val="BA3925"/>
          <w:kern w:val="0"/>
          <w:sz w:val="27"/>
          <w:szCs w:val="27"/>
        </w:rPr>
        <w:t>Logstash</w:t>
      </w:r>
      <w:r w:rsidRPr="00E36C74">
        <w:rPr>
          <w:rFonts w:ascii="Arial" w:eastAsia="宋体" w:hAnsi="Arial" w:cs="Arial"/>
          <w:color w:val="BA3925"/>
          <w:kern w:val="0"/>
          <w:sz w:val="27"/>
          <w:szCs w:val="27"/>
        </w:rPr>
        <w:t>进行</w:t>
      </w:r>
      <w:r w:rsidRPr="00E36C74">
        <w:rPr>
          <w:rFonts w:ascii="Arial" w:eastAsia="宋体" w:hAnsi="Arial" w:cs="Arial"/>
          <w:color w:val="BA3925"/>
          <w:kern w:val="0"/>
          <w:sz w:val="27"/>
          <w:szCs w:val="27"/>
        </w:rPr>
        <w:t>JSON</w:t>
      </w:r>
      <w:r w:rsidRPr="00E36C74">
        <w:rPr>
          <w:rFonts w:ascii="Arial" w:eastAsia="宋体" w:hAnsi="Arial" w:cs="Arial"/>
          <w:color w:val="BA3925"/>
          <w:kern w:val="0"/>
          <w:sz w:val="27"/>
          <w:szCs w:val="27"/>
        </w:rPr>
        <w:t>回溯</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通常，您不希望将日志存储在文本文件中，而不是将</w:t>
      </w:r>
      <w:r w:rsidRPr="00E36C74">
        <w:rPr>
          <w:rFonts w:ascii="inherit" w:eastAsia="宋体" w:hAnsi="inherit" w:cs="Times New Roman"/>
          <w:spacing w:val="-2"/>
          <w:kern w:val="0"/>
          <w:sz w:val="24"/>
          <w:szCs w:val="24"/>
        </w:rPr>
        <w:t>Logstash</w:t>
      </w:r>
      <w:r w:rsidRPr="00E36C74">
        <w:rPr>
          <w:rFonts w:ascii="inherit" w:eastAsia="宋体" w:hAnsi="inherit" w:cs="Times New Roman"/>
          <w:spacing w:val="-2"/>
          <w:kern w:val="0"/>
          <w:sz w:val="24"/>
          <w:szCs w:val="24"/>
        </w:rPr>
        <w:t>可以立即选择的</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文件中存储。为此，您必须执行以下操作（为了可读性，我们将依赖关系传递给</w:t>
      </w:r>
      <w:r w:rsidRPr="00E36C74">
        <w:rPr>
          <w:rFonts w:ascii="DejaVu Sans Mono" w:eastAsia="宋体" w:hAnsi="DejaVu Sans Mono" w:cs="DejaVu Sans Mono"/>
          <w:kern w:val="0"/>
          <w:sz w:val="23"/>
          <w:szCs w:val="23"/>
          <w:shd w:val="clear" w:color="auto" w:fill="F7F7F8"/>
        </w:rPr>
        <w:t>groupId:artifactId:version</w:t>
      </w:r>
      <w:r w:rsidRPr="00E36C74">
        <w:rPr>
          <w:rFonts w:ascii="inherit" w:eastAsia="宋体" w:hAnsi="inherit" w:cs="Times New Roman"/>
          <w:spacing w:val="-2"/>
          <w:kern w:val="0"/>
          <w:sz w:val="24"/>
          <w:szCs w:val="24"/>
        </w:rPr>
        <w:t>符号。</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依赖关系设置</w:t>
      </w:r>
    </w:p>
    <w:p w:rsidR="00E36C74" w:rsidRPr="00E36C74" w:rsidRDefault="00E36C74" w:rsidP="00E36C74">
      <w:pPr>
        <w:widowControl/>
        <w:numPr>
          <w:ilvl w:val="0"/>
          <w:numId w:val="50"/>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确保</w:t>
      </w:r>
      <w:r w:rsidRPr="00E36C74">
        <w:rPr>
          <w:rFonts w:ascii="inherit" w:eastAsia="宋体" w:hAnsi="inherit" w:cs="Times New Roman"/>
          <w:spacing w:val="-2"/>
          <w:kern w:val="0"/>
          <w:sz w:val="24"/>
          <w:szCs w:val="24"/>
        </w:rPr>
        <w:t>Logback</w:t>
      </w:r>
      <w:r w:rsidRPr="00E36C74">
        <w:rPr>
          <w:rFonts w:ascii="inherit" w:eastAsia="宋体" w:hAnsi="inherit" w:cs="Times New Roman"/>
          <w:spacing w:val="-2"/>
          <w:kern w:val="0"/>
          <w:sz w:val="24"/>
          <w:szCs w:val="24"/>
        </w:rPr>
        <w:t>位于类路径（</w:t>
      </w:r>
      <w:r w:rsidRPr="00E36C74">
        <w:rPr>
          <w:rFonts w:ascii="DejaVu Sans Mono" w:eastAsia="宋体" w:hAnsi="DejaVu Sans Mono" w:cs="DejaVu Sans Mono"/>
          <w:kern w:val="0"/>
          <w:sz w:val="23"/>
          <w:szCs w:val="23"/>
          <w:shd w:val="clear" w:color="auto" w:fill="F7F7F8"/>
        </w:rPr>
        <w:t>ch.qos.logback:logback-core</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50"/>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添加</w:t>
      </w:r>
      <w:r w:rsidRPr="00E36C74">
        <w:rPr>
          <w:rFonts w:ascii="inherit" w:eastAsia="宋体" w:hAnsi="inherit" w:cs="Times New Roman"/>
          <w:spacing w:val="-2"/>
          <w:kern w:val="0"/>
          <w:sz w:val="24"/>
          <w:szCs w:val="24"/>
        </w:rPr>
        <w:t>Logstash Logback</w:t>
      </w:r>
      <w:r w:rsidRPr="00E36C74">
        <w:rPr>
          <w:rFonts w:ascii="inherit" w:eastAsia="宋体" w:hAnsi="inherit" w:cs="Times New Roman"/>
          <w:spacing w:val="-2"/>
          <w:kern w:val="0"/>
          <w:sz w:val="24"/>
          <w:szCs w:val="24"/>
        </w:rPr>
        <w:t>编码</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版本</w:t>
      </w:r>
      <w:r w:rsidRPr="00E36C74">
        <w:rPr>
          <w:rFonts w:ascii="DejaVu Sans Mono" w:eastAsia="宋体" w:hAnsi="DejaVu Sans Mono" w:cs="DejaVu Sans Mono"/>
          <w:kern w:val="0"/>
          <w:sz w:val="23"/>
          <w:szCs w:val="23"/>
          <w:shd w:val="clear" w:color="auto" w:fill="F7F7F8"/>
        </w:rPr>
        <w:t>4.6</w:t>
      </w:r>
      <w:r w:rsidRPr="00E36C74">
        <w:rPr>
          <w:rFonts w:ascii="inherit" w:eastAsia="宋体" w:hAnsi="inherit" w:cs="Times New Roman"/>
          <w:spacing w:val="-2"/>
          <w:kern w:val="0"/>
          <w:sz w:val="24"/>
          <w:szCs w:val="24"/>
        </w:rPr>
        <w:t>的示例：</w:t>
      </w:r>
      <w:r w:rsidRPr="00E36C74">
        <w:rPr>
          <w:rFonts w:ascii="DejaVu Sans Mono" w:eastAsia="宋体" w:hAnsi="DejaVu Sans Mono" w:cs="DejaVu Sans Mono"/>
          <w:kern w:val="0"/>
          <w:sz w:val="23"/>
          <w:szCs w:val="23"/>
          <w:shd w:val="clear" w:color="auto" w:fill="F7F7F8"/>
        </w:rPr>
        <w:t>net.logstash.logback:logstash-logback-encoder:4.6</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回读设置</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您可以在下面找到一个</w:t>
      </w:r>
      <w:r w:rsidRPr="00E36C74">
        <w:rPr>
          <w:rFonts w:ascii="inherit" w:eastAsia="宋体" w:hAnsi="inherit" w:cs="Times New Roman"/>
          <w:spacing w:val="-2"/>
          <w:kern w:val="0"/>
          <w:sz w:val="24"/>
          <w:szCs w:val="24"/>
        </w:rPr>
        <w:t>Logback</w:t>
      </w:r>
      <w:r w:rsidRPr="00E36C74">
        <w:rPr>
          <w:rFonts w:ascii="inherit" w:eastAsia="宋体" w:hAnsi="inherit" w:cs="Times New Roman"/>
          <w:spacing w:val="-2"/>
          <w:kern w:val="0"/>
          <w:sz w:val="24"/>
          <w:szCs w:val="24"/>
        </w:rPr>
        <w:t>配置（名为</w:t>
      </w:r>
      <w:hyperlink r:id="rId181" w:history="1">
        <w:r w:rsidRPr="00E36C74">
          <w:rPr>
            <w:rFonts w:ascii="inherit" w:eastAsia="宋体" w:hAnsi="inherit" w:cs="Times New Roman"/>
            <w:color w:val="2156A5"/>
            <w:spacing w:val="-2"/>
            <w:kern w:val="0"/>
            <w:sz w:val="24"/>
            <w:szCs w:val="24"/>
            <w:u w:val="single"/>
          </w:rPr>
          <w:t>logback-spring.xml</w:t>
        </w:r>
      </w:hyperlink>
      <w:r w:rsidRPr="00E36C74">
        <w:rPr>
          <w:rFonts w:ascii="inherit" w:eastAsia="宋体" w:hAnsi="inherit" w:cs="Times New Roman"/>
          <w:spacing w:val="-2"/>
          <w:kern w:val="0"/>
          <w:sz w:val="24"/>
          <w:szCs w:val="24"/>
        </w:rPr>
        <w:t>）</w:t>
      </w:r>
      <w:hyperlink r:id="rId182" w:history="1">
        <w:r w:rsidRPr="00E36C74">
          <w:rPr>
            <w:rFonts w:ascii="inherit" w:eastAsia="宋体" w:hAnsi="inherit" w:cs="Times New Roman"/>
            <w:color w:val="2156A5"/>
            <w:spacing w:val="-2"/>
            <w:kern w:val="0"/>
            <w:sz w:val="24"/>
            <w:szCs w:val="24"/>
            <w:u w:val="single"/>
          </w:rPr>
          <w:t>的示例</w:t>
        </w:r>
      </w:hyperlink>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51"/>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将来自应用程序的信息以</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格式记录到</w:t>
      </w:r>
      <w:r w:rsidRPr="00E36C74">
        <w:rPr>
          <w:rFonts w:ascii="DejaVu Sans Mono" w:eastAsia="宋体" w:hAnsi="DejaVu Sans Mono" w:cs="DejaVu Sans Mono"/>
          <w:kern w:val="0"/>
          <w:sz w:val="23"/>
          <w:szCs w:val="23"/>
          <w:shd w:val="clear" w:color="auto" w:fill="F7F7F8"/>
        </w:rPr>
        <w:t>build/${spring.application.name}.json</w:t>
      </w:r>
      <w:r w:rsidRPr="00E36C74">
        <w:rPr>
          <w:rFonts w:ascii="inherit" w:eastAsia="宋体" w:hAnsi="inherit" w:cs="Times New Roman"/>
          <w:spacing w:val="-2"/>
          <w:kern w:val="0"/>
          <w:sz w:val="24"/>
          <w:szCs w:val="24"/>
        </w:rPr>
        <w:t>文件</w:t>
      </w:r>
    </w:p>
    <w:p w:rsidR="00E36C74" w:rsidRPr="00E36C74" w:rsidRDefault="00E36C74" w:rsidP="00E36C74">
      <w:pPr>
        <w:widowControl/>
        <w:numPr>
          <w:ilvl w:val="0"/>
          <w:numId w:val="51"/>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已经评论了两个额外的追加者</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控制台和标准日志文件</w:t>
      </w:r>
    </w:p>
    <w:p w:rsidR="00E36C74" w:rsidRPr="00E36C74" w:rsidRDefault="00E36C74" w:rsidP="00E36C74">
      <w:pPr>
        <w:widowControl/>
        <w:numPr>
          <w:ilvl w:val="0"/>
          <w:numId w:val="51"/>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具有与上一节所述相同的记录模式</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&lt;?xml version="1.0" encoding="UTF-8"?&gt;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&lt;configuration&gt;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&lt;include resource="org/springframework/boot/logging/logback/defaults.xml"/&gt;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Cambria Math" w:eastAsia="宋体" w:hAnsi="Cambria Math" w:cs="Cambria Math"/>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&lt;springProperty scope="context" name="springAppName" source="spring.application.name"/&gt;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 Example for logging into the build folder of your project --&gt;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&lt;property name="LOG_FILE" value="${BUILD_FOLDER:-build}/${springAppName}"/&gt;</w:t>
      </w:r>
      <w:r w:rsidRPr="00E36C74">
        <w:rPr>
          <w:rFonts w:ascii="Cambria Math" w:eastAsia="宋体" w:hAnsi="Cambria Math" w:cs="Cambria Math"/>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 You can override this to have a custom pattern --&gt;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&lt;property name="CONSOLE_LOG_PATTERN"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xml:space="preserve">  value="%clr(%d{yyyy-MM-dd HH:mm:ss.SSS}){faint} %clr(${LOG_LEVEL_PATTERN:-%5p}) %clr(${PID:- }){magenta} %clr(---){faint} %clr([%15.15t]){faint} %clr(%-40.40logger{39}){cyan} %clr(:){faint} %m%n${LOG_EXCEPTION_CONVERSION_WORD:-%wEx}"/&gt;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 Appender to log to console --&gt;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&lt;appender name="console" class="ch.qos.logback.core.ConsoleAppender"&gt;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&lt;filter class="ch.qos.logback.classic.filter.ThresholdFilter"&gt;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 Minimum logging level to be presented in the console logs--&gt;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&lt;level&gt;DEBUG&lt;/level&gt;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&lt;/filter&gt;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&lt;encoder&gt;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&lt;pattern&gt;${CONSOLE_LOG_PATTERN}&lt;/pattern&gt;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&lt;charset&gt;utf8&lt;/charset&gt;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&lt;/encoder&gt;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&lt;/appender&gt;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 Appender to log to file --&gt;</w:t>
      </w:r>
      <w:r w:rsidRPr="00E36C74">
        <w:rPr>
          <w:rFonts w:ascii="Cambria Math" w:eastAsia="宋体" w:hAnsi="Cambria Math" w:cs="Cambria Math"/>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&lt;appender name="flatfile" class="ch.qos.logback.core.rolling.RollingFileAppender"&gt;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&lt;file&gt;${LOG_FILE}&lt;/file&gt;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&lt;rollingPolicy class="ch.qos.logback.core.rolling.TimeBasedRollingPolicy"&gt;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&lt;fileNamePattern&gt;${LOG_FILE}.%d{yyyy-MM-dd}.gz&lt;/fileNamePattern&gt;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&lt;maxHistory&gt;7&lt;/maxHistory&gt;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&lt;/rollingPolicy&gt;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&lt;encoder&gt;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&lt;pattern&gt;${CONSOLE_LOG_PATTERN}&lt;/pattern&gt;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&lt;charset&gt;utf8&lt;/charset&gt;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&lt;/encoder&gt;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&lt;/appender&gt;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Cambria Math" w:eastAsia="宋体" w:hAnsi="Cambria Math" w:cs="Cambria Math"/>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 Appender to log to file in a JSON format --&gt;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&lt;appender name="logstash" class="ch.qos.logback.core.rolling.RollingFileAppender"&gt;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&lt;file&gt;${LOG_FILE}.json&lt;/file&gt;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&lt;rollingPolicy class="ch.qos.logback.core.rolling.TimeBasedRollingPolicy"&gt;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&lt;fileNamePattern&gt;${LOG_FILE}.json.%d{yyyy-MM-dd}.gz&lt;/fileNamePattern&gt;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&lt;maxHistory&gt;7&lt;/maxHistory&gt;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&lt;/rollingPolicy&gt;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&lt;encoder class="net.logstash.logback.encoder.LoggingEventCompositeJsonEncoder"&gt;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&lt;providers&gt;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&lt;timestamp&gt;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&lt;timeZone&gt;UTC&lt;/timeZone&gt;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&lt;/timestamp&gt;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&lt;pattern&gt;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&lt;pattern&gt;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"severity": "%level",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"service": "${springAppName:-}",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"trace": "%X{X-B3-TraceId:-}",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"span": "%X{X-B3-SpanId:-}",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"parent": "%X{X-B3-ParentSpanId:-}",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"exportable": "%X{X-Span-Export:-}",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"pid": "${PID:-}",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"thread": "%thread",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"class": "%logger{40}",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"rest": "%message"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&lt;/pattern&gt;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&lt;/pattern&gt;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&lt;/providers&gt;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&lt;/encoder&gt;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&lt;/appender&gt;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Cambria Math" w:eastAsia="宋体" w:hAnsi="Cambria Math" w:cs="Cambria Math"/>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&lt;root level="INFO"&gt;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&lt;appender-ref ref="console"/&gt;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 uncomment this to have also JSON logs --&gt;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&lt;!--&lt;appender-ref ref="logstash"/&gt;--&gt;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&lt;!--&lt;appender-ref ref="flatfile"/&gt;--&gt;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&lt;/root&gt;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&lt;/configuration&gt;</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440730844"/>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如果您使用自定义</w:t>
            </w:r>
            <w:r w:rsidRPr="00E36C74">
              <w:rPr>
                <w:rFonts w:ascii="DejaVu Sans Mono" w:eastAsia="宋体" w:hAnsi="DejaVu Sans Mono" w:cs="DejaVu Sans Mono"/>
                <w:kern w:val="0"/>
                <w:sz w:val="23"/>
                <w:szCs w:val="23"/>
                <w:shd w:val="clear" w:color="auto" w:fill="F7F7F8"/>
              </w:rPr>
              <w:t>logback-spring.xml</w:t>
            </w:r>
            <w:r w:rsidRPr="00E36C74">
              <w:rPr>
                <w:rFonts w:ascii="宋体" w:eastAsia="宋体" w:hAnsi="宋体" w:cs="宋体"/>
                <w:spacing w:val="-2"/>
                <w:kern w:val="0"/>
                <w:sz w:val="24"/>
                <w:szCs w:val="24"/>
              </w:rPr>
              <w:t>，则必须通过</w:t>
            </w:r>
            <w:r w:rsidRPr="00E36C74">
              <w:rPr>
                <w:rFonts w:ascii="DejaVu Sans Mono" w:eastAsia="宋体" w:hAnsi="DejaVu Sans Mono" w:cs="DejaVu Sans Mono"/>
                <w:kern w:val="0"/>
                <w:sz w:val="23"/>
                <w:szCs w:val="23"/>
                <w:shd w:val="clear" w:color="auto" w:fill="F7F7F8"/>
              </w:rPr>
              <w:t>bootstrap</w:t>
            </w:r>
            <w:r w:rsidRPr="00E36C74">
              <w:rPr>
                <w:rFonts w:ascii="宋体" w:eastAsia="宋体" w:hAnsi="宋体" w:cs="宋体"/>
                <w:spacing w:val="-2"/>
                <w:kern w:val="0"/>
                <w:sz w:val="24"/>
                <w:szCs w:val="24"/>
              </w:rPr>
              <w:t> </w:t>
            </w:r>
            <w:r w:rsidRPr="00E36C74">
              <w:rPr>
                <w:rFonts w:ascii="DejaVu Sans Mono" w:eastAsia="宋体" w:hAnsi="DejaVu Sans Mono" w:cs="DejaVu Sans Mono"/>
                <w:kern w:val="0"/>
                <w:sz w:val="23"/>
                <w:szCs w:val="23"/>
                <w:shd w:val="clear" w:color="auto" w:fill="F7F7F8"/>
              </w:rPr>
              <w:t>application</w:t>
            </w:r>
            <w:r w:rsidRPr="00E36C74">
              <w:rPr>
                <w:rFonts w:ascii="宋体" w:eastAsia="宋体" w:hAnsi="宋体" w:cs="宋体"/>
                <w:spacing w:val="-2"/>
                <w:kern w:val="0"/>
                <w:sz w:val="24"/>
                <w:szCs w:val="24"/>
              </w:rPr>
              <w:t>而不是</w:t>
            </w:r>
            <w:r w:rsidRPr="00E36C74">
              <w:rPr>
                <w:rFonts w:ascii="DejaVu Sans Mono" w:eastAsia="宋体" w:hAnsi="DejaVu Sans Mono" w:cs="DejaVu Sans Mono"/>
                <w:kern w:val="0"/>
                <w:sz w:val="23"/>
                <w:szCs w:val="23"/>
                <w:shd w:val="clear" w:color="auto" w:fill="F7F7F8"/>
              </w:rPr>
              <w:t>application</w:t>
            </w:r>
            <w:r w:rsidRPr="00E36C74">
              <w:rPr>
                <w:rFonts w:ascii="宋体" w:eastAsia="宋体" w:hAnsi="宋体" w:cs="宋体"/>
                <w:spacing w:val="-2"/>
                <w:kern w:val="0"/>
                <w:sz w:val="24"/>
                <w:szCs w:val="24"/>
              </w:rPr>
              <w:t>属性文件传递</w:t>
            </w:r>
            <w:r w:rsidRPr="00E36C74">
              <w:rPr>
                <w:rFonts w:ascii="DejaVu Sans Mono" w:eastAsia="宋体" w:hAnsi="DejaVu Sans Mono" w:cs="DejaVu Sans Mono"/>
                <w:kern w:val="0"/>
                <w:sz w:val="23"/>
                <w:szCs w:val="23"/>
                <w:shd w:val="clear" w:color="auto" w:fill="F7F7F8"/>
              </w:rPr>
              <w:t>spring.application.name</w:t>
            </w:r>
            <w:r w:rsidRPr="00E36C74">
              <w:rPr>
                <w:rFonts w:ascii="宋体" w:eastAsia="宋体" w:hAnsi="宋体" w:cs="宋体"/>
                <w:spacing w:val="-2"/>
                <w:kern w:val="0"/>
                <w:sz w:val="24"/>
                <w:szCs w:val="24"/>
              </w:rPr>
              <w:t>。否则您的自定义logback文件将不会正确读取该属性。</w:t>
            </w:r>
          </w:p>
        </w:tc>
      </w:tr>
    </w:tbl>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传播</w:t>
      </w:r>
      <w:r w:rsidRPr="00E36C74">
        <w:rPr>
          <w:rFonts w:ascii="Arial" w:eastAsia="宋体" w:hAnsi="Arial" w:cs="Arial"/>
          <w:color w:val="BA3925"/>
          <w:kern w:val="0"/>
          <w:sz w:val="35"/>
          <w:szCs w:val="35"/>
        </w:rPr>
        <w:t>Span</w:t>
      </w:r>
      <w:r w:rsidRPr="00E36C74">
        <w:rPr>
          <w:rFonts w:ascii="Arial" w:eastAsia="宋体" w:hAnsi="Arial" w:cs="Arial"/>
          <w:color w:val="BA3925"/>
          <w:kern w:val="0"/>
          <w:sz w:val="35"/>
          <w:szCs w:val="35"/>
        </w:rPr>
        <w:t>上下文</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跨度上下文是必须传播到任何子进程跨越进程边界的状态。</w:t>
      </w:r>
      <w:r w:rsidRPr="00E36C74">
        <w:rPr>
          <w:rFonts w:ascii="inherit" w:eastAsia="宋体" w:hAnsi="inherit" w:cs="Times New Roman"/>
          <w:spacing w:val="-2"/>
          <w:kern w:val="0"/>
          <w:sz w:val="24"/>
          <w:szCs w:val="24"/>
        </w:rPr>
        <w:t>Span</w:t>
      </w:r>
      <w:r w:rsidRPr="00E36C74">
        <w:rPr>
          <w:rFonts w:ascii="inherit" w:eastAsia="宋体" w:hAnsi="inherit" w:cs="Times New Roman"/>
          <w:spacing w:val="-2"/>
          <w:kern w:val="0"/>
          <w:sz w:val="24"/>
          <w:szCs w:val="24"/>
        </w:rPr>
        <w:t>背景的一部分是行李。跟踪和跨度</w:t>
      </w:r>
      <w:r w:rsidRPr="00E36C74">
        <w:rPr>
          <w:rFonts w:ascii="inherit" w:eastAsia="宋体" w:hAnsi="inherit" w:cs="Times New Roman"/>
          <w:spacing w:val="-2"/>
          <w:kern w:val="0"/>
          <w:sz w:val="24"/>
          <w:szCs w:val="24"/>
        </w:rPr>
        <w:t>ID</w:t>
      </w:r>
      <w:r w:rsidRPr="00E36C74">
        <w:rPr>
          <w:rFonts w:ascii="inherit" w:eastAsia="宋体" w:hAnsi="inherit" w:cs="Times New Roman"/>
          <w:spacing w:val="-2"/>
          <w:kern w:val="0"/>
          <w:sz w:val="24"/>
          <w:szCs w:val="24"/>
        </w:rPr>
        <w:t>是跨度上下文的必需部分。行李是可选的部分。</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行李是一组密钥：存储在范围上下文中的值对。行李与痕迹一起旅行，并附在每一个跨度上。</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如果</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标头以</w:t>
      </w:r>
      <w:r w:rsidRPr="00E36C74">
        <w:rPr>
          <w:rFonts w:ascii="DejaVu Sans Mono" w:eastAsia="宋体" w:hAnsi="DejaVu Sans Mono" w:cs="DejaVu Sans Mono"/>
          <w:kern w:val="0"/>
          <w:sz w:val="23"/>
          <w:szCs w:val="23"/>
          <w:shd w:val="clear" w:color="auto" w:fill="F7F7F8"/>
        </w:rPr>
        <w:t>baggage-</w:t>
      </w:r>
      <w:r w:rsidRPr="00E36C74">
        <w:rPr>
          <w:rFonts w:ascii="inherit" w:eastAsia="宋体" w:hAnsi="inherit" w:cs="Times New Roman"/>
          <w:spacing w:val="-2"/>
          <w:kern w:val="0"/>
          <w:sz w:val="24"/>
          <w:szCs w:val="24"/>
        </w:rPr>
        <w:t>为前缀，并且以</w:t>
      </w:r>
      <w:r w:rsidRPr="00E36C74">
        <w:rPr>
          <w:rFonts w:ascii="DejaVu Sans Mono" w:eastAsia="宋体" w:hAnsi="DejaVu Sans Mono" w:cs="DejaVu Sans Mono"/>
          <w:kern w:val="0"/>
          <w:sz w:val="23"/>
          <w:szCs w:val="23"/>
          <w:shd w:val="clear" w:color="auto" w:fill="F7F7F8"/>
        </w:rPr>
        <w:t>baggage_</w:t>
      </w:r>
      <w:r w:rsidRPr="00E36C74">
        <w:rPr>
          <w:rFonts w:ascii="inherit" w:eastAsia="宋体" w:hAnsi="inherit" w:cs="Times New Roman"/>
          <w:spacing w:val="-2"/>
          <w:kern w:val="0"/>
          <w:sz w:val="24"/>
          <w:szCs w:val="24"/>
        </w:rPr>
        <w:t>开头的消息传递，</w:t>
      </w:r>
      <w:r w:rsidRPr="00E36C74">
        <w:rPr>
          <w:rFonts w:ascii="inherit" w:eastAsia="宋体" w:hAnsi="inherit" w:cs="Times New Roman"/>
          <w:spacing w:val="-2"/>
          <w:kern w:val="0"/>
          <w:sz w:val="24"/>
          <w:szCs w:val="24"/>
        </w:rPr>
        <w:t>Sleuth</w:t>
      </w:r>
      <w:r w:rsidRPr="00E36C74">
        <w:rPr>
          <w:rFonts w:ascii="inherit" w:eastAsia="宋体" w:hAnsi="inherit" w:cs="Times New Roman"/>
          <w:spacing w:val="-2"/>
          <w:kern w:val="0"/>
          <w:sz w:val="24"/>
          <w:szCs w:val="24"/>
        </w:rPr>
        <w:t>将会明白标题是行李相关的。</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54015571"/>
              <w:rPr>
                <w:rFonts w:ascii="Arial" w:eastAsia="宋体" w:hAnsi="Arial" w:cs="Arial"/>
                <w:b/>
                <w:bCs/>
                <w:caps/>
                <w:kern w:val="0"/>
                <w:sz w:val="24"/>
                <w:szCs w:val="24"/>
              </w:rPr>
            </w:pPr>
            <w:r w:rsidRPr="00E36C74">
              <w:rPr>
                <w:rFonts w:ascii="Arial" w:eastAsia="宋体" w:hAnsi="Arial" w:cs="Arial"/>
                <w:b/>
                <w:bCs/>
                <w:caps/>
                <w:kern w:val="0"/>
                <w:sz w:val="24"/>
                <w:szCs w:val="24"/>
              </w:rPr>
              <w:t>重要</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行李物品的数量或大小目前没有限制。但是，请记住，太多可能会降低系统吞吐量或增加RPC延迟。在极端情况下，由于超出了传输级消息或报头容量，可能会使应用程序崩溃。</w:t>
            </w:r>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在跨度上设置行李的示例：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Span initialSpan = this.tracer.createSpan("span");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initialSpan.setBaggageItem("foo", "bar");</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行李与</w:t>
      </w:r>
      <w:r w:rsidRPr="00E36C74">
        <w:rPr>
          <w:rFonts w:ascii="Arial" w:eastAsia="宋体" w:hAnsi="Arial" w:cs="Arial"/>
          <w:color w:val="BA3925"/>
          <w:kern w:val="0"/>
          <w:sz w:val="27"/>
          <w:szCs w:val="27"/>
        </w:rPr>
        <w:t>Span</w:t>
      </w:r>
      <w:r w:rsidRPr="00E36C74">
        <w:rPr>
          <w:rFonts w:ascii="Arial" w:eastAsia="宋体" w:hAnsi="Arial" w:cs="Arial"/>
          <w:color w:val="BA3925"/>
          <w:kern w:val="0"/>
          <w:sz w:val="27"/>
          <w:szCs w:val="27"/>
        </w:rPr>
        <w:t>标签</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行李随行旅行（即每个孩子跨度都包含其父母的行李）。</w:t>
      </w:r>
      <w:r w:rsidRPr="00E36C74">
        <w:rPr>
          <w:rFonts w:ascii="inherit" w:eastAsia="宋体" w:hAnsi="inherit" w:cs="Times New Roman"/>
          <w:spacing w:val="-2"/>
          <w:kern w:val="0"/>
          <w:sz w:val="24"/>
          <w:szCs w:val="24"/>
        </w:rPr>
        <w:t>Zipkin</w:t>
      </w:r>
      <w:r w:rsidRPr="00E36C74">
        <w:rPr>
          <w:rFonts w:ascii="inherit" w:eastAsia="宋体" w:hAnsi="inherit" w:cs="Times New Roman"/>
          <w:spacing w:val="-2"/>
          <w:kern w:val="0"/>
          <w:sz w:val="24"/>
          <w:szCs w:val="24"/>
        </w:rPr>
        <w:t>不了解行李，甚至不会收到这些信息。</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标签附加到特定的跨度</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它们仅针对该特定跨度呈现。但是，您可以通过标签搜索查找跟踪，其中存在具有搜索标签值的跨度。</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如果您希望能够根据行李查找跨度，则应在根跨度中添加相应的条目作为标签。</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@Autowired Tracer tracer;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Span span = tracer.getCurrentSpan();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String baggageKey = "key";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String baggageValue = "foo";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span.setBaggageItem(baggageKey, baggageValue);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tracer.addTag(baggageKey, baggageValue);</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添加到项目中</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只有</w:t>
      </w:r>
      <w:r w:rsidRPr="00E36C74">
        <w:rPr>
          <w:rFonts w:ascii="Arial" w:eastAsia="宋体" w:hAnsi="Arial" w:cs="Arial"/>
          <w:color w:val="BA3925"/>
          <w:kern w:val="0"/>
          <w:sz w:val="35"/>
          <w:szCs w:val="35"/>
        </w:rPr>
        <w:t>Sleuth</w:t>
      </w:r>
      <w:r w:rsidRPr="00E36C74">
        <w:rPr>
          <w:rFonts w:ascii="Arial" w:eastAsia="宋体" w:hAnsi="Arial" w:cs="Arial"/>
          <w:color w:val="BA3925"/>
          <w:kern w:val="0"/>
          <w:sz w:val="35"/>
          <w:szCs w:val="35"/>
        </w:rPr>
        <w:t>（对数相关）</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如果您只想从</w:t>
      </w:r>
      <w:r w:rsidRPr="00E36C74">
        <w:rPr>
          <w:rFonts w:ascii="inherit" w:eastAsia="宋体" w:hAnsi="inherit" w:cs="Times New Roman"/>
          <w:spacing w:val="-2"/>
          <w:kern w:val="0"/>
          <w:sz w:val="24"/>
          <w:szCs w:val="24"/>
        </w:rPr>
        <w:t>Spring Cloud Sleuth</w:t>
      </w:r>
      <w:r w:rsidRPr="00E36C74">
        <w:rPr>
          <w:rFonts w:ascii="inherit" w:eastAsia="宋体" w:hAnsi="inherit" w:cs="Times New Roman"/>
          <w:spacing w:val="-2"/>
          <w:kern w:val="0"/>
          <w:sz w:val="24"/>
          <w:szCs w:val="24"/>
        </w:rPr>
        <w:t>中获利，而没有</w:t>
      </w:r>
      <w:r w:rsidRPr="00E36C74">
        <w:rPr>
          <w:rFonts w:ascii="inherit" w:eastAsia="宋体" w:hAnsi="inherit" w:cs="Times New Roman"/>
          <w:spacing w:val="-2"/>
          <w:kern w:val="0"/>
          <w:sz w:val="24"/>
          <w:szCs w:val="24"/>
        </w:rPr>
        <w:t>Zipkin</w:t>
      </w:r>
      <w:r w:rsidRPr="00E36C74">
        <w:rPr>
          <w:rFonts w:ascii="inherit" w:eastAsia="宋体" w:hAnsi="inherit" w:cs="Times New Roman"/>
          <w:spacing w:val="-2"/>
          <w:kern w:val="0"/>
          <w:sz w:val="24"/>
          <w:szCs w:val="24"/>
        </w:rPr>
        <w:t>集成，只需将</w:t>
      </w:r>
      <w:r w:rsidRPr="00E36C74">
        <w:rPr>
          <w:rFonts w:ascii="DejaVu Sans Mono" w:eastAsia="宋体" w:hAnsi="DejaVu Sans Mono" w:cs="DejaVu Sans Mono"/>
          <w:kern w:val="0"/>
          <w:sz w:val="23"/>
          <w:szCs w:val="23"/>
          <w:shd w:val="clear" w:color="auto" w:fill="F7F7F8"/>
        </w:rPr>
        <w:t>spring-cloud-starter-sleuth</w:t>
      </w:r>
      <w:r w:rsidRPr="00E36C74">
        <w:rPr>
          <w:rFonts w:ascii="inherit" w:eastAsia="宋体" w:hAnsi="inherit" w:cs="Times New Roman"/>
          <w:spacing w:val="-2"/>
          <w:kern w:val="0"/>
          <w:sz w:val="24"/>
          <w:szCs w:val="24"/>
        </w:rPr>
        <w:t>模块添加到您的项目中即可。</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Maven</w:t>
      </w:r>
      <w:r w:rsidRPr="00E36C74">
        <w:rPr>
          <w:rFonts w:ascii="Times New Roman" w:eastAsia="宋体" w:hAnsi="Times New Roman" w:cs="Times New Roman"/>
          <w:i/>
          <w:iCs/>
          <w:color w:val="7A2518"/>
          <w:kern w:val="0"/>
          <w:sz w:val="24"/>
          <w:szCs w:val="24"/>
        </w:rPr>
        <w:t>的</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&lt;dependencyManagement&gt; </w:t>
      </w:r>
      <w:r w:rsidRPr="00E36C74">
        <w:rPr>
          <w:rFonts w:ascii="DejaVu Sans Mono" w:eastAsia="宋体" w:hAnsi="DejaVu Sans Mono" w:cs="DejaVu Sans Mono"/>
          <w:b/>
          <w:bCs/>
          <w:kern w:val="0"/>
          <w:sz w:val="24"/>
          <w:szCs w:val="24"/>
        </w:rPr>
        <w:t>(1)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&lt;dependencies&gt;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&lt;artifactId&gt;spring-cloud-dependencies&lt;/artifactId&gt;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&lt;version&gt;Camden.RELEASE&lt;/version&gt;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&lt;type&gt;pom&lt;/type&gt;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&lt;scope&gt;import&lt;/scope&gt;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&lt;/dependencies&gt;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&lt;/dependencyManagement&gt;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&lt;dependency&gt; </w:t>
      </w:r>
      <w:r w:rsidRPr="00E36C74">
        <w:rPr>
          <w:rFonts w:ascii="DejaVu Sans Mono" w:eastAsia="宋体" w:hAnsi="DejaVu Sans Mono" w:cs="DejaVu Sans Mono"/>
          <w:b/>
          <w:bCs/>
          <w:kern w:val="0"/>
          <w:sz w:val="24"/>
          <w:szCs w:val="24"/>
        </w:rPr>
        <w:t>(2)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&lt;artifactId&gt;spring-cloud-starter-sleuth&lt;/artifactId&gt;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&lt;/dependency&gt;</w:t>
      </w:r>
    </w:p>
    <w:p w:rsidR="00E36C74" w:rsidRPr="00E36C74" w:rsidRDefault="00E36C74" w:rsidP="00E36C74">
      <w:pPr>
        <w:widowControl/>
        <w:numPr>
          <w:ilvl w:val="0"/>
          <w:numId w:val="52"/>
        </w:numPr>
        <w:shd w:val="clear" w:color="auto" w:fill="FFFFFF"/>
        <w:spacing w:after="150"/>
        <w:ind w:left="4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为了不自己选择版本，如果您通过</w:t>
      </w:r>
      <w:r w:rsidRPr="00E36C74">
        <w:rPr>
          <w:rFonts w:ascii="inherit" w:eastAsia="宋体" w:hAnsi="inherit" w:cs="Times New Roman"/>
          <w:spacing w:val="-2"/>
          <w:kern w:val="0"/>
          <w:sz w:val="24"/>
          <w:szCs w:val="24"/>
        </w:rPr>
        <w:t>Spring BOM</w:t>
      </w:r>
      <w:r w:rsidRPr="00E36C74">
        <w:rPr>
          <w:rFonts w:ascii="inherit" w:eastAsia="宋体" w:hAnsi="inherit" w:cs="Times New Roman"/>
          <w:spacing w:val="-2"/>
          <w:kern w:val="0"/>
          <w:sz w:val="24"/>
          <w:szCs w:val="24"/>
        </w:rPr>
        <w:t>添加依赖关系管理，会更好</w:t>
      </w:r>
    </w:p>
    <w:p w:rsidR="00E36C74" w:rsidRPr="00E36C74" w:rsidRDefault="00E36C74" w:rsidP="00E36C74">
      <w:pPr>
        <w:widowControl/>
        <w:numPr>
          <w:ilvl w:val="0"/>
          <w:numId w:val="52"/>
        </w:numPr>
        <w:shd w:val="clear" w:color="auto" w:fill="FFFFFF"/>
        <w:spacing w:after="150"/>
        <w:ind w:left="4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将依赖关系添加到</w:t>
      </w:r>
      <w:r w:rsidRPr="00E36C74">
        <w:rPr>
          <w:rFonts w:ascii="DejaVu Sans Mono" w:eastAsia="宋体" w:hAnsi="DejaVu Sans Mono" w:cs="DejaVu Sans Mono"/>
          <w:kern w:val="0"/>
          <w:sz w:val="23"/>
          <w:szCs w:val="23"/>
          <w:shd w:val="clear" w:color="auto" w:fill="F7F7F8"/>
        </w:rPr>
        <w:t>spring-cloud-starter-sleuth</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摇篮</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dependencyManagement { </w:t>
      </w:r>
      <w:r w:rsidRPr="00E36C74">
        <w:rPr>
          <w:rFonts w:ascii="DejaVu Sans Mono" w:eastAsia="宋体" w:hAnsi="DejaVu Sans Mono" w:cs="DejaVu Sans Mono"/>
          <w:b/>
          <w:bCs/>
          <w:kern w:val="0"/>
          <w:sz w:val="24"/>
          <w:szCs w:val="24"/>
        </w:rPr>
        <w:t>(1)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imports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mavenBom "org.springframework.cloud:spring-cloud-dependencies:Camden.RELEASE"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dependencies { </w:t>
      </w:r>
      <w:r w:rsidRPr="00E36C74">
        <w:rPr>
          <w:rFonts w:ascii="DejaVu Sans Mono" w:eastAsia="宋体" w:hAnsi="DejaVu Sans Mono" w:cs="DejaVu Sans Mono"/>
          <w:b/>
          <w:bCs/>
          <w:kern w:val="0"/>
          <w:sz w:val="24"/>
          <w:szCs w:val="24"/>
        </w:rPr>
        <w:t>(2)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compile "org.springframework.cloud:spring-cloud-starter-sleuth"</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numPr>
          <w:ilvl w:val="0"/>
          <w:numId w:val="53"/>
        </w:numPr>
        <w:shd w:val="clear" w:color="auto" w:fill="FFFFFF"/>
        <w:spacing w:after="150"/>
        <w:ind w:left="4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为了不自己选择版本，如果您通过</w:t>
      </w:r>
      <w:r w:rsidRPr="00E36C74">
        <w:rPr>
          <w:rFonts w:ascii="inherit" w:eastAsia="宋体" w:hAnsi="inherit" w:cs="Times New Roman"/>
          <w:spacing w:val="-2"/>
          <w:kern w:val="0"/>
          <w:sz w:val="24"/>
          <w:szCs w:val="24"/>
        </w:rPr>
        <w:t>Spring BOM</w:t>
      </w:r>
      <w:r w:rsidRPr="00E36C74">
        <w:rPr>
          <w:rFonts w:ascii="inherit" w:eastAsia="宋体" w:hAnsi="inherit" w:cs="Times New Roman"/>
          <w:spacing w:val="-2"/>
          <w:kern w:val="0"/>
          <w:sz w:val="24"/>
          <w:szCs w:val="24"/>
        </w:rPr>
        <w:t>添加依赖关系管理，会更好</w:t>
      </w:r>
    </w:p>
    <w:p w:rsidR="00E36C74" w:rsidRPr="00E36C74" w:rsidRDefault="00E36C74" w:rsidP="00E36C74">
      <w:pPr>
        <w:widowControl/>
        <w:numPr>
          <w:ilvl w:val="0"/>
          <w:numId w:val="53"/>
        </w:numPr>
        <w:shd w:val="clear" w:color="auto" w:fill="FFFFFF"/>
        <w:spacing w:after="150"/>
        <w:ind w:left="4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将依赖关系添加到</w:t>
      </w:r>
      <w:r w:rsidRPr="00E36C74">
        <w:rPr>
          <w:rFonts w:ascii="DejaVu Sans Mono" w:eastAsia="宋体" w:hAnsi="DejaVu Sans Mono" w:cs="DejaVu Sans Mono"/>
          <w:kern w:val="0"/>
          <w:sz w:val="23"/>
          <w:szCs w:val="23"/>
          <w:shd w:val="clear" w:color="auto" w:fill="F7F7F8"/>
        </w:rPr>
        <w:t>spring-cloud-starter-sleuth</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通过</w:t>
      </w:r>
      <w:r w:rsidRPr="00E36C74">
        <w:rPr>
          <w:rFonts w:ascii="Arial" w:eastAsia="宋体" w:hAnsi="Arial" w:cs="Arial"/>
          <w:color w:val="BA3925"/>
          <w:kern w:val="0"/>
          <w:sz w:val="35"/>
          <w:szCs w:val="35"/>
        </w:rPr>
        <w:t>HTTP</w:t>
      </w:r>
      <w:r w:rsidRPr="00E36C74">
        <w:rPr>
          <w:rFonts w:ascii="Arial" w:eastAsia="宋体" w:hAnsi="Arial" w:cs="Arial"/>
          <w:color w:val="BA3925"/>
          <w:kern w:val="0"/>
          <w:sz w:val="35"/>
          <w:szCs w:val="35"/>
        </w:rPr>
        <w:t>访问</w:t>
      </w:r>
      <w:r w:rsidRPr="00E36C74">
        <w:rPr>
          <w:rFonts w:ascii="Arial" w:eastAsia="宋体" w:hAnsi="Arial" w:cs="Arial"/>
          <w:color w:val="BA3925"/>
          <w:kern w:val="0"/>
          <w:sz w:val="35"/>
          <w:szCs w:val="35"/>
        </w:rPr>
        <w:t>Zipkin</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如果你想要</w:t>
      </w:r>
      <w:r w:rsidRPr="00E36C74">
        <w:rPr>
          <w:rFonts w:ascii="inherit" w:eastAsia="宋体" w:hAnsi="inherit" w:cs="Times New Roman"/>
          <w:spacing w:val="-2"/>
          <w:kern w:val="0"/>
          <w:sz w:val="24"/>
          <w:szCs w:val="24"/>
        </w:rPr>
        <w:t>Sleuth</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Zipkin</w:t>
      </w:r>
      <w:r w:rsidRPr="00E36C74">
        <w:rPr>
          <w:rFonts w:ascii="inherit" w:eastAsia="宋体" w:hAnsi="inherit" w:cs="Times New Roman"/>
          <w:spacing w:val="-2"/>
          <w:kern w:val="0"/>
          <w:sz w:val="24"/>
          <w:szCs w:val="24"/>
        </w:rPr>
        <w:t>只需添加</w:t>
      </w:r>
      <w:r w:rsidRPr="00E36C74">
        <w:rPr>
          <w:rFonts w:ascii="DejaVu Sans Mono" w:eastAsia="宋体" w:hAnsi="DejaVu Sans Mono" w:cs="DejaVu Sans Mono"/>
          <w:kern w:val="0"/>
          <w:sz w:val="23"/>
          <w:szCs w:val="23"/>
          <w:shd w:val="clear" w:color="auto" w:fill="F7F7F8"/>
        </w:rPr>
        <w:t>spring-cloud-starter-zipkin</w:t>
      </w:r>
      <w:r w:rsidRPr="00E36C74">
        <w:rPr>
          <w:rFonts w:ascii="inherit" w:eastAsia="宋体" w:hAnsi="inherit" w:cs="Times New Roman"/>
          <w:spacing w:val="-2"/>
          <w:kern w:val="0"/>
          <w:sz w:val="24"/>
          <w:szCs w:val="24"/>
        </w:rPr>
        <w:t>依赖关系。</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Maven</w:t>
      </w:r>
      <w:r w:rsidRPr="00E36C74">
        <w:rPr>
          <w:rFonts w:ascii="Times New Roman" w:eastAsia="宋体" w:hAnsi="Times New Roman" w:cs="Times New Roman"/>
          <w:i/>
          <w:iCs/>
          <w:color w:val="7A2518"/>
          <w:kern w:val="0"/>
          <w:sz w:val="24"/>
          <w:szCs w:val="24"/>
        </w:rPr>
        <w:t>的</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&lt;dependencyManagement&gt; </w:t>
      </w:r>
      <w:r w:rsidRPr="00E36C74">
        <w:rPr>
          <w:rFonts w:ascii="DejaVu Sans Mono" w:eastAsia="宋体" w:hAnsi="DejaVu Sans Mono" w:cs="DejaVu Sans Mono"/>
          <w:b/>
          <w:bCs/>
          <w:kern w:val="0"/>
          <w:sz w:val="24"/>
          <w:szCs w:val="24"/>
        </w:rPr>
        <w:t>(1)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&lt;dependencies&gt;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&lt;artifactId&gt;spring-cloud-dependencies&lt;/artifactId&gt;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&lt;version&gt;Camden.RELEASE&lt;/version&gt;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&lt;type&gt;pom&lt;/type&gt;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&lt;scope&gt;import&lt;/scope&gt;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&lt;/dependencies&gt;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&lt;/dependencyManagement&gt;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&lt;dependency&gt; </w:t>
      </w:r>
      <w:r w:rsidRPr="00E36C74">
        <w:rPr>
          <w:rFonts w:ascii="DejaVu Sans Mono" w:eastAsia="宋体" w:hAnsi="DejaVu Sans Mono" w:cs="DejaVu Sans Mono"/>
          <w:b/>
          <w:bCs/>
          <w:kern w:val="0"/>
          <w:sz w:val="24"/>
          <w:szCs w:val="24"/>
        </w:rPr>
        <w:t>(2)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&lt;artifactId&gt;spring-cloud-starter-zipkin&lt;/artifactId&gt;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&lt;/dependency&gt;</w:t>
      </w:r>
    </w:p>
    <w:p w:rsidR="00E36C74" w:rsidRPr="00E36C74" w:rsidRDefault="00E36C74" w:rsidP="00E36C74">
      <w:pPr>
        <w:widowControl/>
        <w:numPr>
          <w:ilvl w:val="0"/>
          <w:numId w:val="54"/>
        </w:numPr>
        <w:shd w:val="clear" w:color="auto" w:fill="FFFFFF"/>
        <w:spacing w:after="150"/>
        <w:ind w:left="4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为了不自己选择版本，如果您通过</w:t>
      </w:r>
      <w:r w:rsidRPr="00E36C74">
        <w:rPr>
          <w:rFonts w:ascii="inherit" w:eastAsia="宋体" w:hAnsi="inherit" w:cs="Times New Roman"/>
          <w:spacing w:val="-2"/>
          <w:kern w:val="0"/>
          <w:sz w:val="24"/>
          <w:szCs w:val="24"/>
        </w:rPr>
        <w:t>Spring BOM</w:t>
      </w:r>
      <w:r w:rsidRPr="00E36C74">
        <w:rPr>
          <w:rFonts w:ascii="inherit" w:eastAsia="宋体" w:hAnsi="inherit" w:cs="Times New Roman"/>
          <w:spacing w:val="-2"/>
          <w:kern w:val="0"/>
          <w:sz w:val="24"/>
          <w:szCs w:val="24"/>
        </w:rPr>
        <w:t>添加依赖关系管理，会更好</w:t>
      </w:r>
    </w:p>
    <w:p w:rsidR="00E36C74" w:rsidRPr="00E36C74" w:rsidRDefault="00E36C74" w:rsidP="00E36C74">
      <w:pPr>
        <w:widowControl/>
        <w:numPr>
          <w:ilvl w:val="0"/>
          <w:numId w:val="54"/>
        </w:numPr>
        <w:shd w:val="clear" w:color="auto" w:fill="FFFFFF"/>
        <w:spacing w:after="150"/>
        <w:ind w:left="4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将依赖关系添加到</w:t>
      </w:r>
      <w:r w:rsidRPr="00E36C74">
        <w:rPr>
          <w:rFonts w:ascii="DejaVu Sans Mono" w:eastAsia="宋体" w:hAnsi="DejaVu Sans Mono" w:cs="DejaVu Sans Mono"/>
          <w:kern w:val="0"/>
          <w:sz w:val="23"/>
          <w:szCs w:val="23"/>
          <w:shd w:val="clear" w:color="auto" w:fill="F7F7F8"/>
        </w:rPr>
        <w:t>spring-cloud-starter-zipkin</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摇篮</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dependencyManagement { </w:t>
      </w:r>
      <w:r w:rsidRPr="00E36C74">
        <w:rPr>
          <w:rFonts w:ascii="DejaVu Sans Mono" w:eastAsia="宋体" w:hAnsi="DejaVu Sans Mono" w:cs="DejaVu Sans Mono"/>
          <w:b/>
          <w:bCs/>
          <w:kern w:val="0"/>
          <w:sz w:val="24"/>
          <w:szCs w:val="24"/>
        </w:rPr>
        <w:t>(1)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imports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mavenBom "org.springframework.cloud:spring-cloud-dependencies:Camden.RELEASE"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dependencies { </w:t>
      </w:r>
      <w:r w:rsidRPr="00E36C74">
        <w:rPr>
          <w:rFonts w:ascii="DejaVu Sans Mono" w:eastAsia="宋体" w:hAnsi="DejaVu Sans Mono" w:cs="DejaVu Sans Mono"/>
          <w:b/>
          <w:bCs/>
          <w:kern w:val="0"/>
          <w:sz w:val="24"/>
          <w:szCs w:val="24"/>
        </w:rPr>
        <w:t>(2)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compile "org.springframework.cloud:spring-cloud-starter-zipkin"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numPr>
          <w:ilvl w:val="0"/>
          <w:numId w:val="55"/>
        </w:numPr>
        <w:shd w:val="clear" w:color="auto" w:fill="FFFFFF"/>
        <w:spacing w:after="150"/>
        <w:ind w:left="4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为了不自己选择版本，如果您通过</w:t>
      </w:r>
      <w:r w:rsidRPr="00E36C74">
        <w:rPr>
          <w:rFonts w:ascii="inherit" w:eastAsia="宋体" w:hAnsi="inherit" w:cs="Times New Roman"/>
          <w:spacing w:val="-2"/>
          <w:kern w:val="0"/>
          <w:sz w:val="24"/>
          <w:szCs w:val="24"/>
        </w:rPr>
        <w:t>Spring BOM</w:t>
      </w:r>
      <w:r w:rsidRPr="00E36C74">
        <w:rPr>
          <w:rFonts w:ascii="inherit" w:eastAsia="宋体" w:hAnsi="inherit" w:cs="Times New Roman"/>
          <w:spacing w:val="-2"/>
          <w:kern w:val="0"/>
          <w:sz w:val="24"/>
          <w:szCs w:val="24"/>
        </w:rPr>
        <w:t>添加依赖关系管理，会更好</w:t>
      </w:r>
    </w:p>
    <w:p w:rsidR="00E36C74" w:rsidRPr="00E36C74" w:rsidRDefault="00E36C74" w:rsidP="00E36C74">
      <w:pPr>
        <w:widowControl/>
        <w:numPr>
          <w:ilvl w:val="0"/>
          <w:numId w:val="55"/>
        </w:numPr>
        <w:shd w:val="clear" w:color="auto" w:fill="FFFFFF"/>
        <w:spacing w:after="150"/>
        <w:ind w:left="4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将依赖关系添加到</w:t>
      </w:r>
      <w:r w:rsidRPr="00E36C74">
        <w:rPr>
          <w:rFonts w:ascii="DejaVu Sans Mono" w:eastAsia="宋体" w:hAnsi="DejaVu Sans Mono" w:cs="DejaVu Sans Mono"/>
          <w:kern w:val="0"/>
          <w:sz w:val="23"/>
          <w:szCs w:val="23"/>
          <w:shd w:val="clear" w:color="auto" w:fill="F7F7F8"/>
        </w:rPr>
        <w:t>spring-cloud-starter-zipkin</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通过</w:t>
      </w:r>
      <w:r w:rsidRPr="00E36C74">
        <w:rPr>
          <w:rFonts w:ascii="Arial" w:eastAsia="宋体" w:hAnsi="Arial" w:cs="Arial"/>
          <w:color w:val="BA3925"/>
          <w:kern w:val="0"/>
          <w:sz w:val="35"/>
          <w:szCs w:val="35"/>
        </w:rPr>
        <w:t>Spring Cloud Stream</w:t>
      </w:r>
      <w:r w:rsidRPr="00E36C74">
        <w:rPr>
          <w:rFonts w:ascii="Arial" w:eastAsia="宋体" w:hAnsi="Arial" w:cs="Arial"/>
          <w:color w:val="BA3925"/>
          <w:kern w:val="0"/>
          <w:sz w:val="35"/>
          <w:szCs w:val="35"/>
        </w:rPr>
        <w:t>使用</w:t>
      </w:r>
      <w:r w:rsidRPr="00E36C74">
        <w:rPr>
          <w:rFonts w:ascii="Arial" w:eastAsia="宋体" w:hAnsi="Arial" w:cs="Arial"/>
          <w:color w:val="BA3925"/>
          <w:kern w:val="0"/>
          <w:sz w:val="35"/>
          <w:szCs w:val="35"/>
        </w:rPr>
        <w:t>Zipkin</w:t>
      </w:r>
      <w:r w:rsidRPr="00E36C74">
        <w:rPr>
          <w:rFonts w:ascii="Arial" w:eastAsia="宋体" w:hAnsi="Arial" w:cs="Arial"/>
          <w:color w:val="BA3925"/>
          <w:kern w:val="0"/>
          <w:sz w:val="35"/>
          <w:szCs w:val="35"/>
        </w:rPr>
        <w:t>的</w:t>
      </w:r>
      <w:r w:rsidRPr="00E36C74">
        <w:rPr>
          <w:rFonts w:ascii="Arial" w:eastAsia="宋体" w:hAnsi="Arial" w:cs="Arial"/>
          <w:color w:val="BA3925"/>
          <w:kern w:val="0"/>
          <w:sz w:val="35"/>
          <w:szCs w:val="35"/>
        </w:rPr>
        <w:t>Sleuth</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如果你想要</w:t>
      </w:r>
      <w:r w:rsidRPr="00E36C74">
        <w:rPr>
          <w:rFonts w:ascii="inherit" w:eastAsia="宋体" w:hAnsi="inherit" w:cs="Times New Roman"/>
          <w:spacing w:val="-2"/>
          <w:kern w:val="0"/>
          <w:sz w:val="24"/>
          <w:szCs w:val="24"/>
        </w:rPr>
        <w:t>Sleuth</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Zipkin</w:t>
      </w:r>
      <w:r w:rsidRPr="00E36C74">
        <w:rPr>
          <w:rFonts w:ascii="inherit" w:eastAsia="宋体" w:hAnsi="inherit" w:cs="Times New Roman"/>
          <w:spacing w:val="-2"/>
          <w:kern w:val="0"/>
          <w:sz w:val="24"/>
          <w:szCs w:val="24"/>
        </w:rPr>
        <w:t>只需添加</w:t>
      </w:r>
      <w:r w:rsidRPr="00E36C74">
        <w:rPr>
          <w:rFonts w:ascii="DejaVu Sans Mono" w:eastAsia="宋体" w:hAnsi="DejaVu Sans Mono" w:cs="DejaVu Sans Mono"/>
          <w:kern w:val="0"/>
          <w:sz w:val="23"/>
          <w:szCs w:val="23"/>
          <w:shd w:val="clear" w:color="auto" w:fill="F7F7F8"/>
        </w:rPr>
        <w:t>spring-cloud-sleuth-stream</w:t>
      </w:r>
      <w:r w:rsidRPr="00E36C74">
        <w:rPr>
          <w:rFonts w:ascii="inherit" w:eastAsia="宋体" w:hAnsi="inherit" w:cs="Times New Roman"/>
          <w:spacing w:val="-2"/>
          <w:kern w:val="0"/>
          <w:sz w:val="24"/>
          <w:szCs w:val="24"/>
        </w:rPr>
        <w:t>依赖关系。</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Maven</w:t>
      </w:r>
      <w:r w:rsidRPr="00E36C74">
        <w:rPr>
          <w:rFonts w:ascii="Times New Roman" w:eastAsia="宋体" w:hAnsi="Times New Roman" w:cs="Times New Roman"/>
          <w:i/>
          <w:iCs/>
          <w:color w:val="7A2518"/>
          <w:kern w:val="0"/>
          <w:sz w:val="24"/>
          <w:szCs w:val="24"/>
        </w:rPr>
        <w:t>的</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&lt;dependencyManagement&gt; </w:t>
      </w:r>
      <w:r w:rsidRPr="00E36C74">
        <w:rPr>
          <w:rFonts w:ascii="DejaVu Sans Mono" w:eastAsia="宋体" w:hAnsi="DejaVu Sans Mono" w:cs="DejaVu Sans Mono"/>
          <w:b/>
          <w:bCs/>
          <w:kern w:val="0"/>
          <w:sz w:val="24"/>
          <w:szCs w:val="24"/>
        </w:rPr>
        <w:t>(1)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&lt;dependencies&gt;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&lt;artifactId&gt;spring-cloud-dependencies&lt;/artifactId&gt;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&lt;version&gt;Camden.RELEASE&lt;/version&gt;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&lt;type&gt;pom&lt;/type&gt;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&lt;scope&gt;import&lt;/scope&gt;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&lt;/dependencies&gt;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&lt;/dependencyManagement&gt;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&lt;dependency&gt; </w:t>
      </w:r>
      <w:r w:rsidRPr="00E36C74">
        <w:rPr>
          <w:rFonts w:ascii="DejaVu Sans Mono" w:eastAsia="宋体" w:hAnsi="DejaVu Sans Mono" w:cs="DejaVu Sans Mono"/>
          <w:b/>
          <w:bCs/>
          <w:kern w:val="0"/>
          <w:sz w:val="24"/>
          <w:szCs w:val="24"/>
        </w:rPr>
        <w:t>(2)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&lt;artifactId&gt;spring-cloud-sleuth-stream&lt;/artifactId&gt;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&lt;dependency&gt; </w:t>
      </w:r>
      <w:r w:rsidRPr="00E36C74">
        <w:rPr>
          <w:rFonts w:ascii="DejaVu Sans Mono" w:eastAsia="宋体" w:hAnsi="DejaVu Sans Mono" w:cs="DejaVu Sans Mono"/>
          <w:b/>
          <w:bCs/>
          <w:kern w:val="0"/>
          <w:sz w:val="24"/>
          <w:szCs w:val="24"/>
        </w:rPr>
        <w:t>(3)</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&lt;artifactId&gt;spring-cloud-starter-sleuth&lt;/artifactId&gt;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 EXAMPLE FOR RABBIT BINDING --&gt;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&lt;dependency&gt; </w:t>
      </w:r>
      <w:r w:rsidRPr="00E36C74">
        <w:rPr>
          <w:rFonts w:ascii="DejaVu Sans Mono" w:eastAsia="宋体" w:hAnsi="DejaVu Sans Mono" w:cs="DejaVu Sans Mono"/>
          <w:b/>
          <w:bCs/>
          <w:kern w:val="0"/>
          <w:sz w:val="24"/>
          <w:szCs w:val="24"/>
        </w:rPr>
        <w:t>(4)</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&lt;artifactId&gt;spring-cloud-stream-binder-rabbit&lt;/artifactId&gt;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&lt;/dependency&gt;</w:t>
      </w:r>
    </w:p>
    <w:p w:rsidR="00E36C74" w:rsidRPr="00E36C74" w:rsidRDefault="00E36C74" w:rsidP="00E36C74">
      <w:pPr>
        <w:widowControl/>
        <w:numPr>
          <w:ilvl w:val="0"/>
          <w:numId w:val="56"/>
        </w:numPr>
        <w:shd w:val="clear" w:color="auto" w:fill="FFFFFF"/>
        <w:spacing w:after="150"/>
        <w:ind w:left="4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为了不自己选择版本，如果您通过</w:t>
      </w:r>
      <w:r w:rsidRPr="00E36C74">
        <w:rPr>
          <w:rFonts w:ascii="inherit" w:eastAsia="宋体" w:hAnsi="inherit" w:cs="Times New Roman"/>
          <w:spacing w:val="-2"/>
          <w:kern w:val="0"/>
          <w:sz w:val="24"/>
          <w:szCs w:val="24"/>
        </w:rPr>
        <w:t>Spring BOM</w:t>
      </w:r>
      <w:r w:rsidRPr="00E36C74">
        <w:rPr>
          <w:rFonts w:ascii="inherit" w:eastAsia="宋体" w:hAnsi="inherit" w:cs="Times New Roman"/>
          <w:spacing w:val="-2"/>
          <w:kern w:val="0"/>
          <w:sz w:val="24"/>
          <w:szCs w:val="24"/>
        </w:rPr>
        <w:t>添加依赖关系管理，会更好</w:t>
      </w:r>
    </w:p>
    <w:p w:rsidR="00E36C74" w:rsidRPr="00E36C74" w:rsidRDefault="00E36C74" w:rsidP="00E36C74">
      <w:pPr>
        <w:widowControl/>
        <w:numPr>
          <w:ilvl w:val="0"/>
          <w:numId w:val="56"/>
        </w:numPr>
        <w:shd w:val="clear" w:color="auto" w:fill="FFFFFF"/>
        <w:spacing w:after="150"/>
        <w:ind w:left="4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将依赖关系添加到</w:t>
      </w:r>
      <w:r w:rsidRPr="00E36C74">
        <w:rPr>
          <w:rFonts w:ascii="DejaVu Sans Mono" w:eastAsia="宋体" w:hAnsi="DejaVu Sans Mono" w:cs="DejaVu Sans Mono"/>
          <w:kern w:val="0"/>
          <w:sz w:val="23"/>
          <w:szCs w:val="23"/>
          <w:shd w:val="clear" w:color="auto" w:fill="F7F7F8"/>
        </w:rPr>
        <w:t>spring-cloud-sleuth-stream</w:t>
      </w:r>
    </w:p>
    <w:p w:rsidR="00E36C74" w:rsidRPr="00E36C74" w:rsidRDefault="00E36C74" w:rsidP="00E36C74">
      <w:pPr>
        <w:widowControl/>
        <w:numPr>
          <w:ilvl w:val="0"/>
          <w:numId w:val="56"/>
        </w:numPr>
        <w:shd w:val="clear" w:color="auto" w:fill="FFFFFF"/>
        <w:spacing w:after="150"/>
        <w:ind w:left="4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将依赖关系添加到</w:t>
      </w:r>
      <w:r w:rsidRPr="00E36C74">
        <w:rPr>
          <w:rFonts w:ascii="DejaVu Sans Mono" w:eastAsia="宋体" w:hAnsi="DejaVu Sans Mono" w:cs="DejaVu Sans Mono"/>
          <w:kern w:val="0"/>
          <w:sz w:val="23"/>
          <w:szCs w:val="23"/>
          <w:shd w:val="clear" w:color="auto" w:fill="F7F7F8"/>
        </w:rPr>
        <w:t>spring-cloud-starter-sleuth</w:t>
      </w:r>
      <w:r w:rsidRPr="00E36C74">
        <w:rPr>
          <w:rFonts w:ascii="inherit" w:eastAsia="宋体" w:hAnsi="inherit" w:cs="Times New Roman"/>
          <w:spacing w:val="-2"/>
          <w:kern w:val="0"/>
          <w:sz w:val="24"/>
          <w:szCs w:val="24"/>
        </w:rPr>
        <w:t>中，这样就可以下载依赖关系</w:t>
      </w:r>
    </w:p>
    <w:p w:rsidR="00E36C74" w:rsidRPr="00E36C74" w:rsidRDefault="00E36C74" w:rsidP="00E36C74">
      <w:pPr>
        <w:widowControl/>
        <w:numPr>
          <w:ilvl w:val="0"/>
          <w:numId w:val="56"/>
        </w:numPr>
        <w:shd w:val="clear" w:color="auto" w:fill="FFFFFF"/>
        <w:spacing w:after="150"/>
        <w:ind w:left="4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添加一个粘合剂（例如</w:t>
      </w:r>
      <w:r w:rsidRPr="00E36C74">
        <w:rPr>
          <w:rFonts w:ascii="inherit" w:eastAsia="宋体" w:hAnsi="inherit" w:cs="Times New Roman"/>
          <w:spacing w:val="-2"/>
          <w:kern w:val="0"/>
          <w:sz w:val="24"/>
          <w:szCs w:val="24"/>
        </w:rPr>
        <w:t>Rabbit binder</w:t>
      </w:r>
      <w:r w:rsidRPr="00E36C74">
        <w:rPr>
          <w:rFonts w:ascii="inherit" w:eastAsia="宋体" w:hAnsi="inherit" w:cs="Times New Roman"/>
          <w:spacing w:val="-2"/>
          <w:kern w:val="0"/>
          <w:sz w:val="24"/>
          <w:szCs w:val="24"/>
        </w:rPr>
        <w:t>）来告诉</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应该绑定什么</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摇篮</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dependencyManagement { </w:t>
      </w:r>
      <w:r w:rsidRPr="00E36C74">
        <w:rPr>
          <w:rFonts w:ascii="DejaVu Sans Mono" w:eastAsia="宋体" w:hAnsi="DejaVu Sans Mono" w:cs="DejaVu Sans Mono"/>
          <w:b/>
          <w:bCs/>
          <w:kern w:val="0"/>
          <w:sz w:val="24"/>
          <w:szCs w:val="24"/>
        </w:rPr>
        <w:t>(1)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imports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mavenBom "org.springframework.cloud:spring-cloud-dependencies:Camden.RELEASE"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dependencies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compile "org.springframework.cloud:spring-cloud-sleuth-stream" </w:t>
      </w:r>
      <w:r w:rsidRPr="00E36C74">
        <w:rPr>
          <w:rFonts w:ascii="DejaVu Sans Mono" w:eastAsia="宋体" w:hAnsi="DejaVu Sans Mono" w:cs="DejaVu Sans Mono"/>
          <w:b/>
          <w:bCs/>
          <w:kern w:val="0"/>
          <w:sz w:val="24"/>
          <w:szCs w:val="24"/>
        </w:rPr>
        <w:t>(2)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compile "org.springframework.cloud:spring-cloud-starter-sleuth" </w:t>
      </w:r>
      <w:r w:rsidRPr="00E36C74">
        <w:rPr>
          <w:rFonts w:ascii="DejaVu Sans Mono" w:eastAsia="宋体" w:hAnsi="DejaVu Sans Mono" w:cs="DejaVu Sans Mono"/>
          <w:b/>
          <w:bCs/>
          <w:kern w:val="0"/>
          <w:sz w:val="24"/>
          <w:szCs w:val="24"/>
        </w:rPr>
        <w:t>(3)</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Example for Rabbit binding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compile "org.springframework.cloud:spring-cloud-stream-binder-rabbit" </w:t>
      </w:r>
      <w:r w:rsidRPr="00E36C74">
        <w:rPr>
          <w:rFonts w:ascii="DejaVu Sans Mono" w:eastAsia="宋体" w:hAnsi="DejaVu Sans Mono" w:cs="DejaVu Sans Mono"/>
          <w:b/>
          <w:bCs/>
          <w:kern w:val="0"/>
          <w:sz w:val="24"/>
          <w:szCs w:val="24"/>
        </w:rPr>
        <w:t>(4)</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numPr>
          <w:ilvl w:val="0"/>
          <w:numId w:val="57"/>
        </w:numPr>
        <w:shd w:val="clear" w:color="auto" w:fill="FFFFFF"/>
        <w:spacing w:after="150"/>
        <w:ind w:left="4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为了不自己选择版本，如果您通过</w:t>
      </w:r>
      <w:r w:rsidRPr="00E36C74">
        <w:rPr>
          <w:rFonts w:ascii="inherit" w:eastAsia="宋体" w:hAnsi="inherit" w:cs="Times New Roman"/>
          <w:spacing w:val="-2"/>
          <w:kern w:val="0"/>
          <w:sz w:val="24"/>
          <w:szCs w:val="24"/>
        </w:rPr>
        <w:t>Spring BOM</w:t>
      </w:r>
      <w:r w:rsidRPr="00E36C74">
        <w:rPr>
          <w:rFonts w:ascii="inherit" w:eastAsia="宋体" w:hAnsi="inherit" w:cs="Times New Roman"/>
          <w:spacing w:val="-2"/>
          <w:kern w:val="0"/>
          <w:sz w:val="24"/>
          <w:szCs w:val="24"/>
        </w:rPr>
        <w:t>添加依赖关系管理，会更好</w:t>
      </w:r>
    </w:p>
    <w:p w:rsidR="00E36C74" w:rsidRPr="00E36C74" w:rsidRDefault="00E36C74" w:rsidP="00E36C74">
      <w:pPr>
        <w:widowControl/>
        <w:numPr>
          <w:ilvl w:val="0"/>
          <w:numId w:val="57"/>
        </w:numPr>
        <w:shd w:val="clear" w:color="auto" w:fill="FFFFFF"/>
        <w:spacing w:after="150"/>
        <w:ind w:left="4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将依赖关系添加到</w:t>
      </w:r>
      <w:r w:rsidRPr="00E36C74">
        <w:rPr>
          <w:rFonts w:ascii="DejaVu Sans Mono" w:eastAsia="宋体" w:hAnsi="DejaVu Sans Mono" w:cs="DejaVu Sans Mono"/>
          <w:kern w:val="0"/>
          <w:sz w:val="23"/>
          <w:szCs w:val="23"/>
          <w:shd w:val="clear" w:color="auto" w:fill="F7F7F8"/>
        </w:rPr>
        <w:t>spring-cloud-sleuth-stream</w:t>
      </w:r>
    </w:p>
    <w:p w:rsidR="00E36C74" w:rsidRPr="00E36C74" w:rsidRDefault="00E36C74" w:rsidP="00E36C74">
      <w:pPr>
        <w:widowControl/>
        <w:numPr>
          <w:ilvl w:val="0"/>
          <w:numId w:val="57"/>
        </w:numPr>
        <w:shd w:val="clear" w:color="auto" w:fill="FFFFFF"/>
        <w:spacing w:after="150"/>
        <w:ind w:left="4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将依赖关系添加到</w:t>
      </w:r>
      <w:r w:rsidRPr="00E36C74">
        <w:rPr>
          <w:rFonts w:ascii="DejaVu Sans Mono" w:eastAsia="宋体" w:hAnsi="DejaVu Sans Mono" w:cs="DejaVu Sans Mono"/>
          <w:kern w:val="0"/>
          <w:sz w:val="23"/>
          <w:szCs w:val="23"/>
          <w:shd w:val="clear" w:color="auto" w:fill="F7F7F8"/>
        </w:rPr>
        <w:t>spring-cloud-starter-sleuth</w:t>
      </w:r>
      <w:r w:rsidRPr="00E36C74">
        <w:rPr>
          <w:rFonts w:ascii="inherit" w:eastAsia="宋体" w:hAnsi="inherit" w:cs="Times New Roman"/>
          <w:spacing w:val="-2"/>
          <w:kern w:val="0"/>
          <w:sz w:val="24"/>
          <w:szCs w:val="24"/>
        </w:rPr>
        <w:t>中，这样就可以下载所有依赖关系</w:t>
      </w:r>
    </w:p>
    <w:p w:rsidR="00E36C74" w:rsidRPr="00E36C74" w:rsidRDefault="00E36C74" w:rsidP="00E36C74">
      <w:pPr>
        <w:widowControl/>
        <w:numPr>
          <w:ilvl w:val="0"/>
          <w:numId w:val="57"/>
        </w:numPr>
        <w:shd w:val="clear" w:color="auto" w:fill="FFFFFF"/>
        <w:spacing w:after="150"/>
        <w:ind w:left="4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添加一个粘合剂（例如</w:t>
      </w:r>
      <w:r w:rsidRPr="00E36C74">
        <w:rPr>
          <w:rFonts w:ascii="inherit" w:eastAsia="宋体" w:hAnsi="inherit" w:cs="Times New Roman"/>
          <w:spacing w:val="-2"/>
          <w:kern w:val="0"/>
          <w:sz w:val="24"/>
          <w:szCs w:val="24"/>
        </w:rPr>
        <w:t>Rabbit binder</w:t>
      </w:r>
      <w:r w:rsidRPr="00E36C74">
        <w:rPr>
          <w:rFonts w:ascii="inherit" w:eastAsia="宋体" w:hAnsi="inherit" w:cs="Times New Roman"/>
          <w:spacing w:val="-2"/>
          <w:kern w:val="0"/>
          <w:sz w:val="24"/>
          <w:szCs w:val="24"/>
        </w:rPr>
        <w:t>）来告诉</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应该绑定什么</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Spring Cloud Sleuth Stream Zipkin</w:t>
      </w:r>
      <w:r w:rsidRPr="00E36C74">
        <w:rPr>
          <w:rFonts w:ascii="Arial" w:eastAsia="宋体" w:hAnsi="Arial" w:cs="Arial"/>
          <w:color w:val="BA3925"/>
          <w:kern w:val="0"/>
          <w:sz w:val="35"/>
          <w:szCs w:val="35"/>
        </w:rPr>
        <w:t>收藏家</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如果要启动</w:t>
      </w:r>
      <w:r w:rsidRPr="00E36C74">
        <w:rPr>
          <w:rFonts w:ascii="inherit" w:eastAsia="宋体" w:hAnsi="inherit" w:cs="Times New Roman"/>
          <w:spacing w:val="-2"/>
          <w:kern w:val="0"/>
          <w:sz w:val="24"/>
          <w:szCs w:val="24"/>
        </w:rPr>
        <w:t>Spring Cloud Sleuth Stream Zipkin</w:t>
      </w:r>
      <w:r w:rsidRPr="00E36C74">
        <w:rPr>
          <w:rFonts w:ascii="inherit" w:eastAsia="宋体" w:hAnsi="inherit" w:cs="Times New Roman"/>
          <w:spacing w:val="-2"/>
          <w:kern w:val="0"/>
          <w:sz w:val="24"/>
          <w:szCs w:val="24"/>
        </w:rPr>
        <w:t>收藏夹，只需添加</w:t>
      </w:r>
      <w:r w:rsidRPr="00E36C74">
        <w:rPr>
          <w:rFonts w:ascii="DejaVu Sans Mono" w:eastAsia="宋体" w:hAnsi="DejaVu Sans Mono" w:cs="DejaVu Sans Mono"/>
          <w:kern w:val="0"/>
          <w:sz w:val="23"/>
          <w:szCs w:val="23"/>
          <w:shd w:val="clear" w:color="auto" w:fill="F7F7F8"/>
        </w:rPr>
        <w:t>spring-cloud-sleuth-zipkin-stream</w:t>
      </w:r>
      <w:r w:rsidRPr="00E36C74">
        <w:rPr>
          <w:rFonts w:ascii="inherit" w:eastAsia="宋体" w:hAnsi="inherit" w:cs="Times New Roman"/>
          <w:spacing w:val="-2"/>
          <w:kern w:val="0"/>
          <w:sz w:val="24"/>
          <w:szCs w:val="24"/>
        </w:rPr>
        <w:t>依赖关系即可</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Maven</w:t>
      </w:r>
      <w:r w:rsidRPr="00E36C74">
        <w:rPr>
          <w:rFonts w:ascii="Times New Roman" w:eastAsia="宋体" w:hAnsi="Times New Roman" w:cs="Times New Roman"/>
          <w:i/>
          <w:iCs/>
          <w:color w:val="7A2518"/>
          <w:kern w:val="0"/>
          <w:sz w:val="24"/>
          <w:szCs w:val="24"/>
        </w:rPr>
        <w:t>的</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&lt;dependencyManagement&gt; </w:t>
      </w:r>
      <w:r w:rsidRPr="00E36C74">
        <w:rPr>
          <w:rFonts w:ascii="DejaVu Sans Mono" w:eastAsia="宋体" w:hAnsi="DejaVu Sans Mono" w:cs="DejaVu Sans Mono"/>
          <w:b/>
          <w:bCs/>
          <w:kern w:val="0"/>
          <w:sz w:val="24"/>
          <w:szCs w:val="24"/>
        </w:rPr>
        <w:t>(1)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&lt;dependencies&gt;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&lt;artifactId&gt;spring-cloud-dependencies&lt;/artifactId&gt;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&lt;version&gt;Camden.RELEASE&lt;/version&gt;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&lt;type&gt;pom&lt;/type&gt;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&lt;scope&gt;import&lt;/scope&gt;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&lt;/dependencies&gt;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&lt;/dependencyManagement&gt;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&lt;dependency&gt; </w:t>
      </w:r>
      <w:r w:rsidRPr="00E36C74">
        <w:rPr>
          <w:rFonts w:ascii="DejaVu Sans Mono" w:eastAsia="宋体" w:hAnsi="DejaVu Sans Mono" w:cs="DejaVu Sans Mono"/>
          <w:b/>
          <w:bCs/>
          <w:kern w:val="0"/>
          <w:sz w:val="24"/>
          <w:szCs w:val="24"/>
        </w:rPr>
        <w:t>(2)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&lt;artifactId&gt;spring-cloud-sleuth-zipkin-stream&lt;/artifactId&gt;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&lt;dependency&gt; </w:t>
      </w:r>
      <w:r w:rsidRPr="00E36C74">
        <w:rPr>
          <w:rFonts w:ascii="DejaVu Sans Mono" w:eastAsia="宋体" w:hAnsi="DejaVu Sans Mono" w:cs="DejaVu Sans Mono"/>
          <w:b/>
          <w:bCs/>
          <w:kern w:val="0"/>
          <w:sz w:val="24"/>
          <w:szCs w:val="24"/>
        </w:rPr>
        <w:t>(3)</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&lt;artifactId&gt;spring-cloud-starter-sleuth&lt;/artifactId&gt;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 EXAMPLE FOR RABBIT BINDING --&gt;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&lt;dependency&gt; </w:t>
      </w:r>
      <w:r w:rsidRPr="00E36C74">
        <w:rPr>
          <w:rFonts w:ascii="DejaVu Sans Mono" w:eastAsia="宋体" w:hAnsi="DejaVu Sans Mono" w:cs="DejaVu Sans Mono"/>
          <w:b/>
          <w:bCs/>
          <w:kern w:val="0"/>
          <w:sz w:val="24"/>
          <w:szCs w:val="24"/>
        </w:rPr>
        <w:t>(4)</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&lt;artifactId&gt;spring-cloud-stream-binder-rabbit&lt;/artifactId&gt;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&lt;/dependency&gt;</w:t>
      </w:r>
    </w:p>
    <w:p w:rsidR="00E36C74" w:rsidRPr="00E36C74" w:rsidRDefault="00E36C74" w:rsidP="00E36C74">
      <w:pPr>
        <w:widowControl/>
        <w:numPr>
          <w:ilvl w:val="0"/>
          <w:numId w:val="58"/>
        </w:numPr>
        <w:shd w:val="clear" w:color="auto" w:fill="FFFFFF"/>
        <w:spacing w:after="150"/>
        <w:ind w:left="4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为了不自己选择版本，如果您通过</w:t>
      </w:r>
      <w:r w:rsidRPr="00E36C74">
        <w:rPr>
          <w:rFonts w:ascii="inherit" w:eastAsia="宋体" w:hAnsi="inherit" w:cs="Times New Roman"/>
          <w:spacing w:val="-2"/>
          <w:kern w:val="0"/>
          <w:sz w:val="24"/>
          <w:szCs w:val="24"/>
        </w:rPr>
        <w:t>Spring BOM</w:t>
      </w:r>
      <w:r w:rsidRPr="00E36C74">
        <w:rPr>
          <w:rFonts w:ascii="inherit" w:eastAsia="宋体" w:hAnsi="inherit" w:cs="Times New Roman"/>
          <w:spacing w:val="-2"/>
          <w:kern w:val="0"/>
          <w:sz w:val="24"/>
          <w:szCs w:val="24"/>
        </w:rPr>
        <w:t>添加依赖关系管理，会更好</w:t>
      </w:r>
    </w:p>
    <w:p w:rsidR="00E36C74" w:rsidRPr="00E36C74" w:rsidRDefault="00E36C74" w:rsidP="00E36C74">
      <w:pPr>
        <w:widowControl/>
        <w:numPr>
          <w:ilvl w:val="0"/>
          <w:numId w:val="58"/>
        </w:numPr>
        <w:shd w:val="clear" w:color="auto" w:fill="FFFFFF"/>
        <w:spacing w:after="150"/>
        <w:ind w:left="4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将依赖关系添加到</w:t>
      </w:r>
      <w:r w:rsidRPr="00E36C74">
        <w:rPr>
          <w:rFonts w:ascii="DejaVu Sans Mono" w:eastAsia="宋体" w:hAnsi="DejaVu Sans Mono" w:cs="DejaVu Sans Mono"/>
          <w:kern w:val="0"/>
          <w:sz w:val="23"/>
          <w:szCs w:val="23"/>
          <w:shd w:val="clear" w:color="auto" w:fill="F7F7F8"/>
        </w:rPr>
        <w:t>spring-cloud-sleuth-zipkin-stream</w:t>
      </w:r>
    </w:p>
    <w:p w:rsidR="00E36C74" w:rsidRPr="00E36C74" w:rsidRDefault="00E36C74" w:rsidP="00E36C74">
      <w:pPr>
        <w:widowControl/>
        <w:numPr>
          <w:ilvl w:val="0"/>
          <w:numId w:val="58"/>
        </w:numPr>
        <w:shd w:val="clear" w:color="auto" w:fill="FFFFFF"/>
        <w:spacing w:after="150"/>
        <w:ind w:left="4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将依赖关系添加到</w:t>
      </w:r>
      <w:r w:rsidRPr="00E36C74">
        <w:rPr>
          <w:rFonts w:ascii="DejaVu Sans Mono" w:eastAsia="宋体" w:hAnsi="DejaVu Sans Mono" w:cs="DejaVu Sans Mono"/>
          <w:kern w:val="0"/>
          <w:sz w:val="23"/>
          <w:szCs w:val="23"/>
          <w:shd w:val="clear" w:color="auto" w:fill="F7F7F8"/>
        </w:rPr>
        <w:t>spring-cloud-starter-sleuth</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这样一来，所有的依赖依赖将被下载</w:t>
      </w:r>
    </w:p>
    <w:p w:rsidR="00E36C74" w:rsidRPr="00E36C74" w:rsidRDefault="00E36C74" w:rsidP="00E36C74">
      <w:pPr>
        <w:widowControl/>
        <w:numPr>
          <w:ilvl w:val="0"/>
          <w:numId w:val="58"/>
        </w:numPr>
        <w:shd w:val="clear" w:color="auto" w:fill="FFFFFF"/>
        <w:spacing w:after="150"/>
        <w:ind w:left="4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添加一个粘合剂（例如</w:t>
      </w:r>
      <w:r w:rsidRPr="00E36C74">
        <w:rPr>
          <w:rFonts w:ascii="inherit" w:eastAsia="宋体" w:hAnsi="inherit" w:cs="Times New Roman"/>
          <w:spacing w:val="-2"/>
          <w:kern w:val="0"/>
          <w:sz w:val="24"/>
          <w:szCs w:val="24"/>
        </w:rPr>
        <w:t>Rabbit binder</w:t>
      </w:r>
      <w:r w:rsidRPr="00E36C74">
        <w:rPr>
          <w:rFonts w:ascii="inherit" w:eastAsia="宋体" w:hAnsi="inherit" w:cs="Times New Roman"/>
          <w:spacing w:val="-2"/>
          <w:kern w:val="0"/>
          <w:sz w:val="24"/>
          <w:szCs w:val="24"/>
        </w:rPr>
        <w:t>）来告诉</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应该绑定什么</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摇篮</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dependencyManagement { </w:t>
      </w:r>
      <w:r w:rsidRPr="00E36C74">
        <w:rPr>
          <w:rFonts w:ascii="DejaVu Sans Mono" w:eastAsia="宋体" w:hAnsi="DejaVu Sans Mono" w:cs="DejaVu Sans Mono"/>
          <w:b/>
          <w:bCs/>
          <w:kern w:val="0"/>
          <w:sz w:val="24"/>
          <w:szCs w:val="24"/>
        </w:rPr>
        <w:t>(1)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imports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mavenBom "org.springframework.cloud:spring-cloud-dependencies:Camden.RELEASE"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dependencies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compile "org.springframework.cloud:spring-cloud-sleuth-zipkin-stream" </w:t>
      </w:r>
      <w:r w:rsidRPr="00E36C74">
        <w:rPr>
          <w:rFonts w:ascii="DejaVu Sans Mono" w:eastAsia="宋体" w:hAnsi="DejaVu Sans Mono" w:cs="DejaVu Sans Mono"/>
          <w:b/>
          <w:bCs/>
          <w:kern w:val="0"/>
          <w:sz w:val="24"/>
          <w:szCs w:val="24"/>
        </w:rPr>
        <w:t>(2)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compile "org.springframework.cloud:spring-cloud-starter-sleuth" </w:t>
      </w:r>
      <w:r w:rsidRPr="00E36C74">
        <w:rPr>
          <w:rFonts w:ascii="DejaVu Sans Mono" w:eastAsia="宋体" w:hAnsi="DejaVu Sans Mono" w:cs="DejaVu Sans Mono"/>
          <w:b/>
          <w:bCs/>
          <w:kern w:val="0"/>
          <w:sz w:val="24"/>
          <w:szCs w:val="24"/>
        </w:rPr>
        <w:t>(3)</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Example for Rabbit binding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compile "org.springframework.cloud:spring-cloud-stream-binder-rabbit" </w:t>
      </w:r>
      <w:r w:rsidRPr="00E36C74">
        <w:rPr>
          <w:rFonts w:ascii="DejaVu Sans Mono" w:eastAsia="宋体" w:hAnsi="DejaVu Sans Mono" w:cs="DejaVu Sans Mono"/>
          <w:b/>
          <w:bCs/>
          <w:kern w:val="0"/>
          <w:sz w:val="24"/>
          <w:szCs w:val="24"/>
        </w:rPr>
        <w:t>(4)</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numPr>
          <w:ilvl w:val="0"/>
          <w:numId w:val="59"/>
        </w:numPr>
        <w:shd w:val="clear" w:color="auto" w:fill="FFFFFF"/>
        <w:spacing w:after="150"/>
        <w:ind w:left="4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为了不自己选择版本，如果您通过</w:t>
      </w:r>
      <w:r w:rsidRPr="00E36C74">
        <w:rPr>
          <w:rFonts w:ascii="inherit" w:eastAsia="宋体" w:hAnsi="inherit" w:cs="Times New Roman"/>
          <w:spacing w:val="-2"/>
          <w:kern w:val="0"/>
          <w:sz w:val="24"/>
          <w:szCs w:val="24"/>
        </w:rPr>
        <w:t>Spring BOM</w:t>
      </w:r>
      <w:r w:rsidRPr="00E36C74">
        <w:rPr>
          <w:rFonts w:ascii="inherit" w:eastAsia="宋体" w:hAnsi="inherit" w:cs="Times New Roman"/>
          <w:spacing w:val="-2"/>
          <w:kern w:val="0"/>
          <w:sz w:val="24"/>
          <w:szCs w:val="24"/>
        </w:rPr>
        <w:t>添加依赖关系管理，会更好</w:t>
      </w:r>
    </w:p>
    <w:p w:rsidR="00E36C74" w:rsidRPr="00E36C74" w:rsidRDefault="00E36C74" w:rsidP="00E36C74">
      <w:pPr>
        <w:widowControl/>
        <w:numPr>
          <w:ilvl w:val="0"/>
          <w:numId w:val="59"/>
        </w:numPr>
        <w:shd w:val="clear" w:color="auto" w:fill="FFFFFF"/>
        <w:spacing w:after="150"/>
        <w:ind w:left="4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将依赖关系添加到</w:t>
      </w:r>
      <w:r w:rsidRPr="00E36C74">
        <w:rPr>
          <w:rFonts w:ascii="DejaVu Sans Mono" w:eastAsia="宋体" w:hAnsi="DejaVu Sans Mono" w:cs="DejaVu Sans Mono"/>
          <w:kern w:val="0"/>
          <w:sz w:val="23"/>
          <w:szCs w:val="23"/>
          <w:shd w:val="clear" w:color="auto" w:fill="F7F7F8"/>
        </w:rPr>
        <w:t>spring-cloud-sleuth-zipkin-stream</w:t>
      </w:r>
    </w:p>
    <w:p w:rsidR="00E36C74" w:rsidRPr="00E36C74" w:rsidRDefault="00E36C74" w:rsidP="00E36C74">
      <w:pPr>
        <w:widowControl/>
        <w:numPr>
          <w:ilvl w:val="0"/>
          <w:numId w:val="59"/>
        </w:numPr>
        <w:shd w:val="clear" w:color="auto" w:fill="FFFFFF"/>
        <w:spacing w:after="150"/>
        <w:ind w:left="4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将依赖关系添加到</w:t>
      </w:r>
      <w:r w:rsidRPr="00E36C74">
        <w:rPr>
          <w:rFonts w:ascii="DejaVu Sans Mono" w:eastAsia="宋体" w:hAnsi="DejaVu Sans Mono" w:cs="DejaVu Sans Mono"/>
          <w:kern w:val="0"/>
          <w:sz w:val="23"/>
          <w:szCs w:val="23"/>
          <w:shd w:val="clear" w:color="auto" w:fill="F7F7F8"/>
        </w:rPr>
        <w:t>spring-cloud-starter-sleuth</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这样将依赖关系依赖下载</w:t>
      </w:r>
    </w:p>
    <w:p w:rsidR="00E36C74" w:rsidRPr="00E36C74" w:rsidRDefault="00E36C74" w:rsidP="00E36C74">
      <w:pPr>
        <w:widowControl/>
        <w:numPr>
          <w:ilvl w:val="0"/>
          <w:numId w:val="59"/>
        </w:numPr>
        <w:shd w:val="clear" w:color="auto" w:fill="FFFFFF"/>
        <w:spacing w:after="150"/>
        <w:ind w:left="42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添加一个粘合剂（例如</w:t>
      </w:r>
      <w:r w:rsidRPr="00E36C74">
        <w:rPr>
          <w:rFonts w:ascii="inherit" w:eastAsia="宋体" w:hAnsi="inherit" w:cs="Times New Roman"/>
          <w:spacing w:val="-2"/>
          <w:kern w:val="0"/>
          <w:sz w:val="24"/>
          <w:szCs w:val="24"/>
        </w:rPr>
        <w:t>Rabbit binder</w:t>
      </w:r>
      <w:r w:rsidRPr="00E36C74">
        <w:rPr>
          <w:rFonts w:ascii="inherit" w:eastAsia="宋体" w:hAnsi="inherit" w:cs="Times New Roman"/>
          <w:spacing w:val="-2"/>
          <w:kern w:val="0"/>
          <w:sz w:val="24"/>
          <w:szCs w:val="24"/>
        </w:rPr>
        <w:t>）来告诉</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应该绑定什么</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然后使用</w:t>
      </w:r>
      <w:r w:rsidRPr="00E36C74">
        <w:rPr>
          <w:rFonts w:ascii="DejaVu Sans Mono" w:eastAsia="宋体" w:hAnsi="DejaVu Sans Mono" w:cs="DejaVu Sans Mono"/>
          <w:kern w:val="0"/>
          <w:sz w:val="23"/>
          <w:szCs w:val="23"/>
          <w:shd w:val="clear" w:color="auto" w:fill="F7F7F8"/>
        </w:rPr>
        <w:t>@EnableZipkinStreamServer</w:t>
      </w:r>
      <w:r w:rsidRPr="00E36C74">
        <w:rPr>
          <w:rFonts w:ascii="inherit" w:eastAsia="宋体" w:hAnsi="inherit" w:cs="Times New Roman"/>
          <w:spacing w:val="-2"/>
          <w:kern w:val="0"/>
          <w:sz w:val="24"/>
          <w:szCs w:val="24"/>
        </w:rPr>
        <w:t>注释注释你的主类：</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package example;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org.springframework.boot.SpringApplication;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org.springframework.boot.autoconfigure.SpringBootApplication;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org.springframework.cloud.sleuth.zipkin.stream.EnableZipkinStreamServer;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@SpringBootApplication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@EnableZipkinStreamServer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ZipkinStreamServerApplication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static void main(String[] args) throws Exception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SpringApplication.run(ZipkinStreamServerApplication.class, args);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5052A0">
      <w:pPr>
        <w:widowControl/>
        <w:numPr>
          <w:ilvl w:val="0"/>
          <w:numId w:val="124"/>
        </w:numPr>
        <w:shd w:val="clear" w:color="auto" w:fill="FFFFFF"/>
        <w:spacing w:before="240" w:after="12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额外的资源</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Marcin Grzejszczak</w:t>
      </w:r>
      <w:r w:rsidRPr="00E36C74">
        <w:rPr>
          <w:rFonts w:ascii="inherit" w:eastAsia="宋体" w:hAnsi="inherit" w:cs="Times New Roman"/>
          <w:b/>
          <w:bCs/>
          <w:spacing w:val="-1"/>
          <w:kern w:val="0"/>
          <w:sz w:val="24"/>
          <w:szCs w:val="24"/>
        </w:rPr>
        <w:t>谈论</w:t>
      </w:r>
      <w:r w:rsidRPr="00E36C74">
        <w:rPr>
          <w:rFonts w:ascii="inherit" w:eastAsia="宋体" w:hAnsi="inherit" w:cs="Times New Roman"/>
          <w:b/>
          <w:bCs/>
          <w:spacing w:val="-1"/>
          <w:kern w:val="0"/>
          <w:sz w:val="24"/>
          <w:szCs w:val="24"/>
        </w:rPr>
        <w:t>Spring Cloud Sleuth</w:t>
      </w:r>
      <w:r w:rsidRPr="00E36C74">
        <w:rPr>
          <w:rFonts w:ascii="inherit" w:eastAsia="宋体" w:hAnsi="inherit" w:cs="Times New Roman"/>
          <w:b/>
          <w:bCs/>
          <w:spacing w:val="-1"/>
          <w:kern w:val="0"/>
          <w:sz w:val="24"/>
          <w:szCs w:val="24"/>
        </w:rPr>
        <w:t>和</w:t>
      </w:r>
      <w:r w:rsidRPr="00E36C74">
        <w:rPr>
          <w:rFonts w:ascii="inherit" w:eastAsia="宋体" w:hAnsi="inherit" w:cs="Times New Roman"/>
          <w:b/>
          <w:bCs/>
          <w:spacing w:val="-1"/>
          <w:kern w:val="0"/>
          <w:sz w:val="24"/>
          <w:szCs w:val="24"/>
        </w:rPr>
        <w:t>Zipkin</w:t>
      </w:r>
    </w:p>
    <w:p w:rsidR="00E36C74" w:rsidRPr="00E36C74" w:rsidRDefault="005E7EE7"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hyperlink r:id="rId183" w:history="1">
        <w:r w:rsidR="00E36C74" w:rsidRPr="00E36C74">
          <w:rPr>
            <w:rFonts w:ascii="inherit" w:eastAsia="宋体" w:hAnsi="inherit" w:cs="Times New Roman"/>
            <w:color w:val="2156A5"/>
            <w:spacing w:val="-2"/>
            <w:kern w:val="0"/>
            <w:sz w:val="24"/>
            <w:szCs w:val="24"/>
            <w:u w:val="single"/>
          </w:rPr>
          <w:t>点击此处查看视频</w:t>
        </w:r>
      </w:hyperlink>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特征</w:t>
      </w:r>
    </w:p>
    <w:p w:rsidR="00E36C74" w:rsidRPr="00E36C74" w:rsidRDefault="00E36C74" w:rsidP="00E36C74">
      <w:pPr>
        <w:widowControl/>
        <w:numPr>
          <w:ilvl w:val="0"/>
          <w:numId w:val="60"/>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将跟踪和跨度添加到</w:t>
      </w:r>
      <w:r w:rsidRPr="00E36C74">
        <w:rPr>
          <w:rFonts w:ascii="inherit" w:eastAsia="宋体" w:hAnsi="inherit" w:cs="Times New Roman"/>
          <w:spacing w:val="-2"/>
          <w:kern w:val="0"/>
          <w:sz w:val="24"/>
          <w:szCs w:val="24"/>
        </w:rPr>
        <w:t>Slf4J MDC</w:t>
      </w:r>
      <w:r w:rsidRPr="00E36C74">
        <w:rPr>
          <w:rFonts w:ascii="inherit" w:eastAsia="宋体" w:hAnsi="inherit" w:cs="Times New Roman"/>
          <w:spacing w:val="-2"/>
          <w:kern w:val="0"/>
          <w:sz w:val="24"/>
          <w:szCs w:val="24"/>
        </w:rPr>
        <w:t>，以便您可以从日志聚合器中的给定跟踪或跨度中提取所有日志。示例日志：</w:t>
      </w:r>
    </w:p>
    <w:p w:rsidR="00E36C74" w:rsidRPr="00E36C74" w:rsidRDefault="00E36C74" w:rsidP="00E36C74">
      <w:pPr>
        <w:widowControl/>
        <w:numPr>
          <w:ilvl w:val="0"/>
          <w:numId w:val="60"/>
        </w:numPr>
        <w:shd w:val="clear" w:color="auto" w:fill="F7F7F8"/>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2016-02-02 15:30:57.902  INFO [bar,6bfd228dc00d216b,6bfd228dc00d216b,false] 23030 --- [nio-8081-exec-3] ...</w:t>
      </w:r>
    </w:p>
    <w:p w:rsidR="00E36C74" w:rsidRPr="00E36C74" w:rsidRDefault="00E36C74" w:rsidP="00E36C74">
      <w:pPr>
        <w:widowControl/>
        <w:numPr>
          <w:ilvl w:val="0"/>
          <w:numId w:val="60"/>
        </w:numPr>
        <w:shd w:val="clear" w:color="auto" w:fill="F7F7F8"/>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2016-02-02 15:30:58.372 ERROR [bar,6bfd228dc00d216b,6bfd228dc00d216b,false] 23030 --- [nio-8081-exec-3]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2016-02-02 15:31:01.936  INFO [bar,46ab0d418373cbc9,46ab0d418373cbc9,false] 23030 --- [nio-8081-exec-4] ...</w:t>
      </w:r>
    </w:p>
    <w:p w:rsidR="00E36C74" w:rsidRPr="00E36C74" w:rsidRDefault="00E36C74" w:rsidP="00E36C74">
      <w:pPr>
        <w:widowControl/>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注意</w:t>
      </w:r>
      <w:r w:rsidRPr="00E36C74">
        <w:rPr>
          <w:rFonts w:ascii="inherit" w:eastAsia="宋体" w:hAnsi="inherit" w:cs="Times New Roman"/>
          <w:spacing w:val="-2"/>
          <w:kern w:val="0"/>
          <w:sz w:val="24"/>
          <w:szCs w:val="24"/>
        </w:rPr>
        <w:t>MDC</w:t>
      </w:r>
      <w:r w:rsidRPr="00E36C74">
        <w:rPr>
          <w:rFonts w:ascii="inherit" w:eastAsia="宋体" w:hAnsi="inherit" w:cs="Times New Roman"/>
          <w:spacing w:val="-2"/>
          <w:kern w:val="0"/>
          <w:sz w:val="24"/>
          <w:szCs w:val="24"/>
        </w:rPr>
        <w:t>中的</w:t>
      </w:r>
      <w:r w:rsidRPr="00E36C74">
        <w:rPr>
          <w:rFonts w:ascii="DejaVu Sans Mono" w:eastAsia="宋体" w:hAnsi="DejaVu Sans Mono" w:cs="DejaVu Sans Mono"/>
          <w:kern w:val="0"/>
          <w:sz w:val="23"/>
          <w:szCs w:val="23"/>
          <w:shd w:val="clear" w:color="auto" w:fill="F7F7F8"/>
        </w:rPr>
        <w:t>[appname,traceId,spanId,exportable]</w:t>
      </w:r>
      <w:r w:rsidRPr="00E36C74">
        <w:rPr>
          <w:rFonts w:ascii="inherit" w:eastAsia="宋体" w:hAnsi="inherit" w:cs="Times New Roman"/>
          <w:spacing w:val="-2"/>
          <w:kern w:val="0"/>
          <w:sz w:val="24"/>
          <w:szCs w:val="24"/>
        </w:rPr>
        <w:t>条目：</w:t>
      </w:r>
    </w:p>
    <w:p w:rsidR="00E36C74" w:rsidRPr="00E36C74" w:rsidRDefault="00E36C74" w:rsidP="00E36C74">
      <w:pPr>
        <w:widowControl/>
        <w:numPr>
          <w:ilvl w:val="1"/>
          <w:numId w:val="60"/>
        </w:numPr>
        <w:shd w:val="clear" w:color="auto" w:fill="FFFFFF"/>
        <w:spacing w:after="150"/>
        <w:ind w:left="660"/>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spanId</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发生特定操作的</w:t>
      </w:r>
      <w:r w:rsidRPr="00E36C74">
        <w:rPr>
          <w:rFonts w:ascii="inherit" w:eastAsia="宋体" w:hAnsi="inherit" w:cs="Times New Roman"/>
          <w:spacing w:val="-2"/>
          <w:kern w:val="0"/>
          <w:sz w:val="24"/>
          <w:szCs w:val="24"/>
        </w:rPr>
        <w:t>ID</w:t>
      </w:r>
    </w:p>
    <w:p w:rsidR="00E36C74" w:rsidRPr="00E36C74" w:rsidRDefault="00E36C74" w:rsidP="00E36C74">
      <w:pPr>
        <w:widowControl/>
        <w:numPr>
          <w:ilvl w:val="1"/>
          <w:numId w:val="60"/>
        </w:numPr>
        <w:shd w:val="clear" w:color="auto" w:fill="FFFFFF"/>
        <w:spacing w:after="150"/>
        <w:ind w:left="660"/>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appname</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记录跨度的应用程序的名称</w:t>
      </w:r>
    </w:p>
    <w:p w:rsidR="00E36C74" w:rsidRPr="00E36C74" w:rsidRDefault="00E36C74" w:rsidP="00E36C74">
      <w:pPr>
        <w:widowControl/>
        <w:numPr>
          <w:ilvl w:val="1"/>
          <w:numId w:val="60"/>
        </w:numPr>
        <w:shd w:val="clear" w:color="auto" w:fill="FFFFFF"/>
        <w:spacing w:after="150"/>
        <w:ind w:left="660"/>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traceId</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包含跨度的延迟图的</w:t>
      </w:r>
      <w:r w:rsidRPr="00E36C74">
        <w:rPr>
          <w:rFonts w:ascii="inherit" w:eastAsia="宋体" w:hAnsi="inherit" w:cs="Times New Roman"/>
          <w:spacing w:val="-2"/>
          <w:kern w:val="0"/>
          <w:sz w:val="24"/>
          <w:szCs w:val="24"/>
        </w:rPr>
        <w:t>ID</w:t>
      </w:r>
    </w:p>
    <w:p w:rsidR="00E36C74" w:rsidRPr="00E36C74" w:rsidRDefault="00E36C74" w:rsidP="00E36C74">
      <w:pPr>
        <w:widowControl/>
        <w:numPr>
          <w:ilvl w:val="1"/>
          <w:numId w:val="60"/>
        </w:numPr>
        <w:shd w:val="clear" w:color="auto" w:fill="FFFFFF"/>
        <w:ind w:left="660"/>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导出</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日志是否应该被导出到</w:t>
      </w:r>
      <w:r w:rsidRPr="00E36C74">
        <w:rPr>
          <w:rFonts w:ascii="inherit" w:eastAsia="宋体" w:hAnsi="inherit" w:cs="Times New Roman"/>
          <w:spacing w:val="-2"/>
          <w:kern w:val="0"/>
          <w:sz w:val="24"/>
          <w:szCs w:val="24"/>
        </w:rPr>
        <w:t>Zipkin</w:t>
      </w:r>
      <w:r w:rsidRPr="00E36C74">
        <w:rPr>
          <w:rFonts w:ascii="inherit" w:eastAsia="宋体" w:hAnsi="inherit" w:cs="Times New Roman"/>
          <w:spacing w:val="-2"/>
          <w:kern w:val="0"/>
          <w:sz w:val="24"/>
          <w:szCs w:val="24"/>
        </w:rPr>
        <w:t>与否。你什么时候希望跨度不能出口？在这种情况下，你想在</w:t>
      </w:r>
      <w:r w:rsidRPr="00E36C74">
        <w:rPr>
          <w:rFonts w:ascii="inherit" w:eastAsia="宋体" w:hAnsi="inherit" w:cs="Times New Roman"/>
          <w:spacing w:val="-2"/>
          <w:kern w:val="0"/>
          <w:sz w:val="24"/>
          <w:szCs w:val="24"/>
        </w:rPr>
        <w:t>Span</w:t>
      </w:r>
      <w:r w:rsidRPr="00E36C74">
        <w:rPr>
          <w:rFonts w:ascii="inherit" w:eastAsia="宋体" w:hAnsi="inherit" w:cs="Times New Roman"/>
          <w:spacing w:val="-2"/>
          <w:kern w:val="0"/>
          <w:sz w:val="24"/>
          <w:szCs w:val="24"/>
        </w:rPr>
        <w:t>中包装一些操作，并将它写入日志。</w:t>
      </w:r>
    </w:p>
    <w:p w:rsidR="00E36C74" w:rsidRPr="00E36C74" w:rsidRDefault="00E36C74" w:rsidP="00E36C74">
      <w:pPr>
        <w:widowControl/>
        <w:numPr>
          <w:ilvl w:val="0"/>
          <w:numId w:val="60"/>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提供对共同分布式跟踪数据模型的抽象：</w:t>
      </w:r>
      <w:r w:rsidRPr="00E36C74">
        <w:rPr>
          <w:rFonts w:ascii="inherit" w:eastAsia="宋体" w:hAnsi="inherit" w:cs="Times New Roman"/>
          <w:spacing w:val="-2"/>
          <w:kern w:val="0"/>
          <w:sz w:val="24"/>
          <w:szCs w:val="24"/>
        </w:rPr>
        <w:t>trace</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spans</w:t>
      </w:r>
      <w:r w:rsidRPr="00E36C74">
        <w:rPr>
          <w:rFonts w:ascii="inherit" w:eastAsia="宋体" w:hAnsi="inherit" w:cs="Times New Roman"/>
          <w:spacing w:val="-2"/>
          <w:kern w:val="0"/>
          <w:sz w:val="24"/>
          <w:szCs w:val="24"/>
        </w:rPr>
        <w:t>（形成</w:t>
      </w:r>
      <w:r w:rsidRPr="00E36C74">
        <w:rPr>
          <w:rFonts w:ascii="inherit" w:eastAsia="宋体" w:hAnsi="inherit" w:cs="Times New Roman"/>
          <w:spacing w:val="-2"/>
          <w:kern w:val="0"/>
          <w:sz w:val="24"/>
          <w:szCs w:val="24"/>
        </w:rPr>
        <w:t>DAG</w:t>
      </w:r>
      <w:r w:rsidRPr="00E36C74">
        <w:rPr>
          <w:rFonts w:ascii="inherit" w:eastAsia="宋体" w:hAnsi="inherit" w:cs="Times New Roman"/>
          <w:spacing w:val="-2"/>
          <w:kern w:val="0"/>
          <w:sz w:val="24"/>
          <w:szCs w:val="24"/>
        </w:rPr>
        <w:t>），注释，键值注释。松散地基于</w:t>
      </w:r>
      <w:r w:rsidRPr="00E36C74">
        <w:rPr>
          <w:rFonts w:ascii="inherit" w:eastAsia="宋体" w:hAnsi="inherit" w:cs="Times New Roman"/>
          <w:spacing w:val="-2"/>
          <w:kern w:val="0"/>
          <w:sz w:val="24"/>
          <w:szCs w:val="24"/>
        </w:rPr>
        <w:t>HTrace</w:t>
      </w:r>
      <w:r w:rsidRPr="00E36C74">
        <w:rPr>
          <w:rFonts w:ascii="inherit" w:eastAsia="宋体" w:hAnsi="inherit" w:cs="Times New Roman"/>
          <w:spacing w:val="-2"/>
          <w:kern w:val="0"/>
          <w:sz w:val="24"/>
          <w:szCs w:val="24"/>
        </w:rPr>
        <w:t>，但</w:t>
      </w:r>
      <w:r w:rsidRPr="00E36C74">
        <w:rPr>
          <w:rFonts w:ascii="inherit" w:eastAsia="宋体" w:hAnsi="inherit" w:cs="Times New Roman"/>
          <w:spacing w:val="-2"/>
          <w:kern w:val="0"/>
          <w:sz w:val="24"/>
          <w:szCs w:val="24"/>
        </w:rPr>
        <w:t>Zipkin</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Dapper</w:t>
      </w:r>
      <w:r w:rsidRPr="00E36C74">
        <w:rPr>
          <w:rFonts w:ascii="inherit" w:eastAsia="宋体" w:hAnsi="inherit" w:cs="Times New Roman"/>
          <w:spacing w:val="-2"/>
          <w:kern w:val="0"/>
          <w:sz w:val="24"/>
          <w:szCs w:val="24"/>
        </w:rPr>
        <w:t>）兼容。</w:t>
      </w:r>
    </w:p>
    <w:p w:rsidR="00E36C74" w:rsidRPr="00E36C74" w:rsidRDefault="00E36C74" w:rsidP="00E36C74">
      <w:pPr>
        <w:widowControl/>
        <w:numPr>
          <w:ilvl w:val="0"/>
          <w:numId w:val="60"/>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Sleuth</w:t>
      </w:r>
      <w:r w:rsidRPr="00E36C74">
        <w:rPr>
          <w:rFonts w:ascii="inherit" w:eastAsia="宋体" w:hAnsi="inherit" w:cs="Times New Roman"/>
          <w:spacing w:val="-2"/>
          <w:kern w:val="0"/>
          <w:sz w:val="24"/>
          <w:szCs w:val="24"/>
        </w:rPr>
        <w:t>记录定时信息以辅助延迟分析。使用窃贼，您可以精确定位应用程序中的延迟原因。</w:t>
      </w:r>
      <w:r w:rsidRPr="00E36C74">
        <w:rPr>
          <w:rFonts w:ascii="inherit" w:eastAsia="宋体" w:hAnsi="inherit" w:cs="Times New Roman"/>
          <w:spacing w:val="-2"/>
          <w:kern w:val="0"/>
          <w:sz w:val="24"/>
          <w:szCs w:val="24"/>
        </w:rPr>
        <w:t>Sleuth</w:t>
      </w:r>
      <w:r w:rsidRPr="00E36C74">
        <w:rPr>
          <w:rFonts w:ascii="inherit" w:eastAsia="宋体" w:hAnsi="inherit" w:cs="Times New Roman"/>
          <w:spacing w:val="-2"/>
          <w:kern w:val="0"/>
          <w:sz w:val="24"/>
          <w:szCs w:val="24"/>
        </w:rPr>
        <w:t>被写入不会记录太多，并且不会导致您的生产应用程序崩溃。</w:t>
      </w:r>
    </w:p>
    <w:p w:rsidR="00E36C74" w:rsidRPr="00E36C74" w:rsidRDefault="00E36C74" w:rsidP="00E36C74">
      <w:pPr>
        <w:widowControl/>
        <w:numPr>
          <w:ilvl w:val="1"/>
          <w:numId w:val="60"/>
        </w:numPr>
        <w:shd w:val="clear" w:color="auto" w:fill="FFFFFF"/>
        <w:spacing w:after="150"/>
        <w:ind w:left="6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传播有关您的呼叫图表带内的结构数据，其余的是带外。</w:t>
      </w:r>
    </w:p>
    <w:p w:rsidR="00E36C74" w:rsidRPr="00E36C74" w:rsidRDefault="00E36C74" w:rsidP="00E36C74">
      <w:pPr>
        <w:widowControl/>
        <w:numPr>
          <w:ilvl w:val="1"/>
          <w:numId w:val="60"/>
        </w:numPr>
        <w:shd w:val="clear" w:color="auto" w:fill="FFFFFF"/>
        <w:spacing w:after="150"/>
        <w:ind w:left="6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包括有意见的层次测试，如</w:t>
      </w:r>
      <w:r w:rsidRPr="00E36C74">
        <w:rPr>
          <w:rFonts w:ascii="inherit" w:eastAsia="宋体" w:hAnsi="inherit" w:cs="Times New Roman"/>
          <w:spacing w:val="-2"/>
          <w:kern w:val="0"/>
          <w:sz w:val="24"/>
          <w:szCs w:val="24"/>
        </w:rPr>
        <w:t>HTTP</w:t>
      </w:r>
    </w:p>
    <w:p w:rsidR="00E36C74" w:rsidRPr="00E36C74" w:rsidRDefault="00E36C74" w:rsidP="00E36C74">
      <w:pPr>
        <w:widowControl/>
        <w:numPr>
          <w:ilvl w:val="1"/>
          <w:numId w:val="60"/>
        </w:numPr>
        <w:shd w:val="clear" w:color="auto" w:fill="FFFFFF"/>
        <w:spacing w:after="150"/>
        <w:ind w:left="6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包括采样策略来管理卷</w:t>
      </w:r>
    </w:p>
    <w:p w:rsidR="00E36C74" w:rsidRPr="00E36C74" w:rsidRDefault="00E36C74" w:rsidP="00E36C74">
      <w:pPr>
        <w:widowControl/>
        <w:numPr>
          <w:ilvl w:val="1"/>
          <w:numId w:val="60"/>
        </w:numPr>
        <w:shd w:val="clear" w:color="auto" w:fill="FFFFFF"/>
        <w:ind w:left="6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可以向</w:t>
      </w:r>
      <w:r w:rsidRPr="00E36C74">
        <w:rPr>
          <w:rFonts w:ascii="inherit" w:eastAsia="宋体" w:hAnsi="inherit" w:cs="Times New Roman"/>
          <w:spacing w:val="-2"/>
          <w:kern w:val="0"/>
          <w:sz w:val="24"/>
          <w:szCs w:val="24"/>
        </w:rPr>
        <w:t>Zipkin</w:t>
      </w:r>
      <w:r w:rsidRPr="00E36C74">
        <w:rPr>
          <w:rFonts w:ascii="inherit" w:eastAsia="宋体" w:hAnsi="inherit" w:cs="Times New Roman"/>
          <w:spacing w:val="-2"/>
          <w:kern w:val="0"/>
          <w:sz w:val="24"/>
          <w:szCs w:val="24"/>
        </w:rPr>
        <w:t>系统报告查询和可视化</w:t>
      </w:r>
    </w:p>
    <w:p w:rsidR="00E36C74" w:rsidRPr="00E36C74" w:rsidRDefault="00E36C74" w:rsidP="00E36C74">
      <w:pPr>
        <w:widowControl/>
        <w:numPr>
          <w:ilvl w:val="0"/>
          <w:numId w:val="60"/>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仪器来自</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应用程序（</w:t>
      </w:r>
      <w:r w:rsidRPr="00E36C74">
        <w:rPr>
          <w:rFonts w:ascii="inherit" w:eastAsia="宋体" w:hAnsi="inherit" w:cs="Times New Roman"/>
          <w:spacing w:val="-2"/>
          <w:kern w:val="0"/>
          <w:sz w:val="24"/>
          <w:szCs w:val="24"/>
        </w:rPr>
        <w:t>servlet</w:t>
      </w:r>
      <w:r w:rsidRPr="00E36C74">
        <w:rPr>
          <w:rFonts w:ascii="inherit" w:eastAsia="宋体" w:hAnsi="inherit" w:cs="Times New Roman"/>
          <w:spacing w:val="-2"/>
          <w:kern w:val="0"/>
          <w:sz w:val="24"/>
          <w:szCs w:val="24"/>
        </w:rPr>
        <w:t>过滤器，异步终结点，休息模板，调度操作，消息通道，</w:t>
      </w:r>
      <w:r w:rsidRPr="00E36C74">
        <w:rPr>
          <w:rFonts w:ascii="inherit" w:eastAsia="宋体" w:hAnsi="inherit" w:cs="Times New Roman"/>
          <w:spacing w:val="-2"/>
          <w:kern w:val="0"/>
          <w:sz w:val="24"/>
          <w:szCs w:val="24"/>
        </w:rPr>
        <w:t>zuul</w:t>
      </w:r>
      <w:r w:rsidRPr="00E36C74">
        <w:rPr>
          <w:rFonts w:ascii="inherit" w:eastAsia="宋体" w:hAnsi="inherit" w:cs="Times New Roman"/>
          <w:spacing w:val="-2"/>
          <w:kern w:val="0"/>
          <w:sz w:val="24"/>
          <w:szCs w:val="24"/>
        </w:rPr>
        <w:t>过滤器，假客户端）的通用入口和出口点。</w:t>
      </w:r>
    </w:p>
    <w:p w:rsidR="00E36C74" w:rsidRPr="00E36C74" w:rsidRDefault="00E36C74" w:rsidP="00E36C74">
      <w:pPr>
        <w:widowControl/>
        <w:numPr>
          <w:ilvl w:val="0"/>
          <w:numId w:val="60"/>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Sleuth</w:t>
      </w:r>
      <w:r w:rsidRPr="00E36C74">
        <w:rPr>
          <w:rFonts w:ascii="inherit" w:eastAsia="宋体" w:hAnsi="inherit" w:cs="Times New Roman"/>
          <w:spacing w:val="-2"/>
          <w:kern w:val="0"/>
          <w:sz w:val="24"/>
          <w:szCs w:val="24"/>
        </w:rPr>
        <w:t>包括在</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或消息传递边界上加入跟踪的默认逻辑。例如，</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传播通过</w:t>
      </w:r>
      <w:r w:rsidRPr="00E36C74">
        <w:rPr>
          <w:rFonts w:ascii="inherit" w:eastAsia="宋体" w:hAnsi="inherit" w:cs="Times New Roman"/>
          <w:spacing w:val="-2"/>
          <w:kern w:val="0"/>
          <w:sz w:val="24"/>
          <w:szCs w:val="24"/>
        </w:rPr>
        <w:t>Zipkin</w:t>
      </w:r>
      <w:r w:rsidRPr="00E36C74">
        <w:rPr>
          <w:rFonts w:ascii="inherit" w:eastAsia="宋体" w:hAnsi="inherit" w:cs="Times New Roman"/>
          <w:spacing w:val="-2"/>
          <w:kern w:val="0"/>
          <w:sz w:val="24"/>
          <w:szCs w:val="24"/>
        </w:rPr>
        <w:t>兼容的请求标头工作。该传播逻辑是通过</w:t>
      </w:r>
      <w:r w:rsidRPr="00E36C74">
        <w:rPr>
          <w:rFonts w:ascii="DejaVu Sans Mono" w:eastAsia="宋体" w:hAnsi="DejaVu Sans Mono" w:cs="DejaVu Sans Mono"/>
          <w:kern w:val="0"/>
          <w:sz w:val="23"/>
          <w:szCs w:val="23"/>
          <w:shd w:val="clear" w:color="auto" w:fill="F7F7F8"/>
        </w:rPr>
        <w:t>SpanInjector</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SpanExtractor</w:t>
      </w:r>
      <w:r w:rsidRPr="00E36C74">
        <w:rPr>
          <w:rFonts w:ascii="inherit" w:eastAsia="宋体" w:hAnsi="inherit" w:cs="Times New Roman"/>
          <w:spacing w:val="-2"/>
          <w:kern w:val="0"/>
          <w:sz w:val="24"/>
          <w:szCs w:val="24"/>
        </w:rPr>
        <w:t>实现来定义和定制的。</w:t>
      </w:r>
    </w:p>
    <w:p w:rsidR="00E36C74" w:rsidRPr="00E36C74" w:rsidRDefault="00E36C74" w:rsidP="00E36C74">
      <w:pPr>
        <w:widowControl/>
        <w:numPr>
          <w:ilvl w:val="0"/>
          <w:numId w:val="60"/>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Sleuth</w:t>
      </w:r>
      <w:r w:rsidRPr="00E36C74">
        <w:rPr>
          <w:rFonts w:ascii="inherit" w:eastAsia="宋体" w:hAnsi="inherit" w:cs="Times New Roman"/>
          <w:spacing w:val="-2"/>
          <w:kern w:val="0"/>
          <w:sz w:val="24"/>
          <w:szCs w:val="24"/>
        </w:rPr>
        <w:t>可以在进程之间传播上下文（也称为行李）。这意味着如果您设置了</w:t>
      </w:r>
      <w:r w:rsidRPr="00E36C74">
        <w:rPr>
          <w:rFonts w:ascii="inherit" w:eastAsia="宋体" w:hAnsi="inherit" w:cs="Times New Roman"/>
          <w:spacing w:val="-2"/>
          <w:kern w:val="0"/>
          <w:sz w:val="24"/>
          <w:szCs w:val="24"/>
        </w:rPr>
        <w:t>Span</w:t>
      </w:r>
      <w:r w:rsidRPr="00E36C74">
        <w:rPr>
          <w:rFonts w:ascii="inherit" w:eastAsia="宋体" w:hAnsi="inherit" w:cs="Times New Roman"/>
          <w:spacing w:val="-2"/>
          <w:kern w:val="0"/>
          <w:sz w:val="24"/>
          <w:szCs w:val="24"/>
        </w:rPr>
        <w:t>行李元素，那么它将通过</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或消息传递到其他进程发送到下游。</w:t>
      </w:r>
    </w:p>
    <w:p w:rsidR="00E36C74" w:rsidRPr="00E36C74" w:rsidRDefault="00E36C74" w:rsidP="00E36C74">
      <w:pPr>
        <w:widowControl/>
        <w:numPr>
          <w:ilvl w:val="0"/>
          <w:numId w:val="60"/>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提供创建</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继续</w:t>
      </w:r>
      <w:r w:rsidRPr="00E36C74">
        <w:rPr>
          <w:rFonts w:ascii="inherit" w:eastAsia="宋体" w:hAnsi="inherit" w:cs="Times New Roman"/>
          <w:spacing w:val="-2"/>
          <w:kern w:val="0"/>
          <w:sz w:val="24"/>
          <w:szCs w:val="24"/>
        </w:rPr>
        <w:t>spans</w:t>
      </w:r>
      <w:r w:rsidRPr="00E36C74">
        <w:rPr>
          <w:rFonts w:ascii="inherit" w:eastAsia="宋体" w:hAnsi="inherit" w:cs="Times New Roman"/>
          <w:spacing w:val="-2"/>
          <w:kern w:val="0"/>
          <w:sz w:val="24"/>
          <w:szCs w:val="24"/>
        </w:rPr>
        <w:t>并通过注释添加标签和日志的方法。</w:t>
      </w:r>
    </w:p>
    <w:p w:rsidR="00E36C74" w:rsidRPr="00E36C74" w:rsidRDefault="00E36C74" w:rsidP="00E36C74">
      <w:pPr>
        <w:widowControl/>
        <w:numPr>
          <w:ilvl w:val="0"/>
          <w:numId w:val="60"/>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提供接受</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删除</w:t>
      </w:r>
      <w:r w:rsidRPr="00E36C74">
        <w:rPr>
          <w:rFonts w:ascii="inherit" w:eastAsia="宋体" w:hAnsi="inherit" w:cs="Times New Roman"/>
          <w:spacing w:val="-2"/>
          <w:kern w:val="0"/>
          <w:sz w:val="24"/>
          <w:szCs w:val="24"/>
        </w:rPr>
        <w:t>spans</w:t>
      </w:r>
      <w:r w:rsidRPr="00E36C74">
        <w:rPr>
          <w:rFonts w:ascii="inherit" w:eastAsia="宋体" w:hAnsi="inherit" w:cs="Times New Roman"/>
          <w:spacing w:val="-2"/>
          <w:kern w:val="0"/>
          <w:sz w:val="24"/>
          <w:szCs w:val="24"/>
        </w:rPr>
        <w:t>的简单指标。</w:t>
      </w:r>
    </w:p>
    <w:p w:rsidR="00E36C74" w:rsidRPr="00E36C74" w:rsidRDefault="00E36C74" w:rsidP="00E36C74">
      <w:pPr>
        <w:widowControl/>
        <w:numPr>
          <w:ilvl w:val="0"/>
          <w:numId w:val="60"/>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w:t>
      </w:r>
      <w:r w:rsidRPr="00E36C74">
        <w:rPr>
          <w:rFonts w:ascii="DejaVu Sans Mono" w:eastAsia="宋体" w:hAnsi="DejaVu Sans Mono" w:cs="DejaVu Sans Mono"/>
          <w:kern w:val="0"/>
          <w:sz w:val="23"/>
          <w:szCs w:val="23"/>
          <w:shd w:val="clear" w:color="auto" w:fill="F7F7F8"/>
        </w:rPr>
        <w:t>spring-cloud-sleuth-zipkin</w:t>
      </w:r>
      <w:r w:rsidRPr="00E36C74">
        <w:rPr>
          <w:rFonts w:ascii="inherit" w:eastAsia="宋体" w:hAnsi="inherit" w:cs="Times New Roman"/>
          <w:spacing w:val="-2"/>
          <w:kern w:val="0"/>
          <w:sz w:val="24"/>
          <w:szCs w:val="24"/>
        </w:rPr>
        <w:t>，则应用程序将生成并收集</w:t>
      </w:r>
      <w:r w:rsidRPr="00E36C74">
        <w:rPr>
          <w:rFonts w:ascii="inherit" w:eastAsia="宋体" w:hAnsi="inherit" w:cs="Times New Roman"/>
          <w:spacing w:val="-2"/>
          <w:kern w:val="0"/>
          <w:sz w:val="24"/>
          <w:szCs w:val="24"/>
        </w:rPr>
        <w:t>Zipkin</w:t>
      </w:r>
      <w:r w:rsidRPr="00E36C74">
        <w:rPr>
          <w:rFonts w:ascii="inherit" w:eastAsia="宋体" w:hAnsi="inherit" w:cs="Times New Roman"/>
          <w:spacing w:val="-2"/>
          <w:kern w:val="0"/>
          <w:sz w:val="24"/>
          <w:szCs w:val="24"/>
        </w:rPr>
        <w:t>兼容的跟踪。默认情况下，它通过</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将其发送到</w:t>
      </w:r>
      <w:r w:rsidRPr="00E36C74">
        <w:rPr>
          <w:rFonts w:ascii="inherit" w:eastAsia="宋体" w:hAnsi="inherit" w:cs="Times New Roman"/>
          <w:spacing w:val="-2"/>
          <w:kern w:val="0"/>
          <w:sz w:val="24"/>
          <w:szCs w:val="24"/>
        </w:rPr>
        <w:t>localhost</w:t>
      </w:r>
      <w:r w:rsidRPr="00E36C74">
        <w:rPr>
          <w:rFonts w:ascii="inherit" w:eastAsia="宋体" w:hAnsi="inherit" w:cs="Times New Roman"/>
          <w:spacing w:val="-2"/>
          <w:kern w:val="0"/>
          <w:sz w:val="24"/>
          <w:szCs w:val="24"/>
        </w:rPr>
        <w:t>上的</w:t>
      </w:r>
      <w:r w:rsidRPr="00E36C74">
        <w:rPr>
          <w:rFonts w:ascii="inherit" w:eastAsia="宋体" w:hAnsi="inherit" w:cs="Times New Roman"/>
          <w:spacing w:val="-2"/>
          <w:kern w:val="0"/>
          <w:sz w:val="24"/>
          <w:szCs w:val="24"/>
        </w:rPr>
        <w:t>Zipkin</w:t>
      </w:r>
      <w:r w:rsidRPr="00E36C74">
        <w:rPr>
          <w:rFonts w:ascii="inherit" w:eastAsia="宋体" w:hAnsi="inherit" w:cs="Times New Roman"/>
          <w:spacing w:val="-2"/>
          <w:kern w:val="0"/>
          <w:sz w:val="24"/>
          <w:szCs w:val="24"/>
        </w:rPr>
        <w:t>服务器（端口</w:t>
      </w:r>
      <w:r w:rsidRPr="00E36C74">
        <w:rPr>
          <w:rFonts w:ascii="inherit" w:eastAsia="宋体" w:hAnsi="inherit" w:cs="Times New Roman"/>
          <w:spacing w:val="-2"/>
          <w:kern w:val="0"/>
          <w:sz w:val="24"/>
          <w:szCs w:val="24"/>
        </w:rPr>
        <w:t>9411</w:t>
      </w:r>
      <w:r w:rsidRPr="00E36C74">
        <w:rPr>
          <w:rFonts w:ascii="inherit" w:eastAsia="宋体" w:hAnsi="inherit" w:cs="Times New Roman"/>
          <w:spacing w:val="-2"/>
          <w:kern w:val="0"/>
          <w:sz w:val="24"/>
          <w:szCs w:val="24"/>
        </w:rPr>
        <w:t>）。使用</w:t>
      </w:r>
      <w:r w:rsidRPr="00E36C74">
        <w:rPr>
          <w:rFonts w:ascii="DejaVu Sans Mono" w:eastAsia="宋体" w:hAnsi="DejaVu Sans Mono" w:cs="DejaVu Sans Mono"/>
          <w:kern w:val="0"/>
          <w:sz w:val="23"/>
          <w:szCs w:val="23"/>
          <w:shd w:val="clear" w:color="auto" w:fill="F7F7F8"/>
        </w:rPr>
        <w:t>spring.zipkin.baseUrl</w:t>
      </w:r>
      <w:r w:rsidRPr="00E36C74">
        <w:rPr>
          <w:rFonts w:ascii="inherit" w:eastAsia="宋体" w:hAnsi="inherit" w:cs="Times New Roman"/>
          <w:spacing w:val="-2"/>
          <w:kern w:val="0"/>
          <w:sz w:val="24"/>
          <w:szCs w:val="24"/>
        </w:rPr>
        <w:t>配置服务的位置。</w:t>
      </w:r>
    </w:p>
    <w:p w:rsidR="00E36C74" w:rsidRPr="00E36C74" w:rsidRDefault="00E36C74" w:rsidP="00E36C74">
      <w:pPr>
        <w:widowControl/>
        <w:numPr>
          <w:ilvl w:val="0"/>
          <w:numId w:val="60"/>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w:t>
      </w:r>
      <w:r w:rsidRPr="00E36C74">
        <w:rPr>
          <w:rFonts w:ascii="DejaVu Sans Mono" w:eastAsia="宋体" w:hAnsi="DejaVu Sans Mono" w:cs="DejaVu Sans Mono"/>
          <w:kern w:val="0"/>
          <w:sz w:val="23"/>
          <w:szCs w:val="23"/>
          <w:shd w:val="clear" w:color="auto" w:fill="F7F7F8"/>
        </w:rPr>
        <w:t>spring-cloud-sleuth-stream</w:t>
      </w:r>
      <w:r w:rsidRPr="00E36C74">
        <w:rPr>
          <w:rFonts w:ascii="inherit" w:eastAsia="宋体" w:hAnsi="inherit" w:cs="Times New Roman"/>
          <w:spacing w:val="-2"/>
          <w:kern w:val="0"/>
          <w:sz w:val="24"/>
          <w:szCs w:val="24"/>
        </w:rPr>
        <w:t>，则该应用将通过</w:t>
      </w:r>
      <w:hyperlink r:id="rId184" w:history="1">
        <w:r w:rsidRPr="00E36C74">
          <w:rPr>
            <w:rFonts w:ascii="inherit" w:eastAsia="宋体" w:hAnsi="inherit" w:cs="Times New Roman"/>
            <w:color w:val="2156A5"/>
            <w:spacing w:val="-2"/>
            <w:kern w:val="0"/>
            <w:sz w:val="24"/>
            <w:szCs w:val="24"/>
            <w:u w:val="single"/>
          </w:rPr>
          <w:t>Spring Cloud Stream</w:t>
        </w:r>
      </w:hyperlink>
      <w:r w:rsidRPr="00E36C74">
        <w:rPr>
          <w:rFonts w:ascii="inherit" w:eastAsia="宋体" w:hAnsi="inherit" w:cs="Times New Roman"/>
          <w:spacing w:val="-2"/>
          <w:kern w:val="0"/>
          <w:sz w:val="24"/>
          <w:szCs w:val="24"/>
        </w:rPr>
        <w:t>生成和收集跟踪。您的应用程序自动成为通过您的代理商发送的跟踪消息的生产者（例如</w:t>
      </w:r>
      <w:r w:rsidRPr="00E36C74">
        <w:rPr>
          <w:rFonts w:ascii="inherit" w:eastAsia="宋体" w:hAnsi="inherit" w:cs="Times New Roman"/>
          <w:spacing w:val="-2"/>
          <w:kern w:val="0"/>
          <w:sz w:val="24"/>
          <w:szCs w:val="24"/>
        </w:rPr>
        <w:t>RabbitMQ</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Apache Kafka</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Redis</w:t>
      </w:r>
      <w:r w:rsidRPr="00E36C74">
        <w:rPr>
          <w:rFonts w:ascii="inherit" w:eastAsia="宋体" w:hAnsi="inherit" w:cs="Times New Roman"/>
          <w:spacing w:val="-2"/>
          <w:kern w:val="0"/>
          <w:sz w:val="24"/>
          <w:szCs w:val="24"/>
        </w:rPr>
        <w:t>））。</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671420991"/>
              <w:rPr>
                <w:rFonts w:ascii="Arial" w:eastAsia="宋体" w:hAnsi="Arial" w:cs="Arial"/>
                <w:b/>
                <w:bCs/>
                <w:caps/>
                <w:kern w:val="0"/>
                <w:sz w:val="24"/>
                <w:szCs w:val="24"/>
              </w:rPr>
            </w:pPr>
            <w:r w:rsidRPr="00E36C74">
              <w:rPr>
                <w:rFonts w:ascii="Arial" w:eastAsia="宋体" w:hAnsi="Arial" w:cs="Arial"/>
                <w:b/>
                <w:bCs/>
                <w:caps/>
                <w:kern w:val="0"/>
                <w:sz w:val="24"/>
                <w:szCs w:val="24"/>
              </w:rPr>
              <w:t>重要</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如果使用Zipkin或Stream，请使用</w:t>
            </w:r>
            <w:r w:rsidRPr="00E36C74">
              <w:rPr>
                <w:rFonts w:ascii="DejaVu Sans Mono" w:eastAsia="宋体" w:hAnsi="DejaVu Sans Mono" w:cs="DejaVu Sans Mono"/>
                <w:kern w:val="0"/>
                <w:sz w:val="23"/>
                <w:szCs w:val="23"/>
                <w:shd w:val="clear" w:color="auto" w:fill="F7F7F8"/>
              </w:rPr>
              <w:t>spring.sleuth.sampler.percentage</w:t>
            </w:r>
            <w:r w:rsidRPr="00E36C74">
              <w:rPr>
                <w:rFonts w:ascii="宋体" w:eastAsia="宋体" w:hAnsi="宋体" w:cs="宋体"/>
                <w:spacing w:val="-2"/>
                <w:kern w:val="0"/>
                <w:sz w:val="24"/>
                <w:szCs w:val="24"/>
              </w:rPr>
              <w:t>（默认0.1，即10％）配置spans的百分比。</w:t>
            </w:r>
            <w:r w:rsidRPr="00E36C74">
              <w:rPr>
                <w:rFonts w:ascii="宋体" w:eastAsia="宋体" w:hAnsi="宋体" w:cs="宋体"/>
                <w:b/>
                <w:bCs/>
                <w:spacing w:val="-1"/>
                <w:kern w:val="0"/>
                <w:sz w:val="24"/>
                <w:szCs w:val="24"/>
              </w:rPr>
              <w:t>否则你可能认为Sleuth不工作，因为它省略了一些spans。</w:t>
            </w:r>
          </w:p>
        </w:tc>
      </w:tr>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始终设置SLF4J MDC，并且Logback用户将立即按照上述示例查看日志中的跟踪和跨度ID。其他日志记录系统必须配置自己的格式化程序以获得相同的结果。默认值为</w:t>
            </w:r>
            <w:r w:rsidRPr="00E36C74">
              <w:rPr>
                <w:rFonts w:ascii="DejaVu Sans Mono" w:eastAsia="宋体" w:hAnsi="DejaVu Sans Mono" w:cs="DejaVu Sans Mono"/>
                <w:kern w:val="0"/>
                <w:sz w:val="23"/>
                <w:szCs w:val="23"/>
                <w:shd w:val="clear" w:color="auto" w:fill="F7F7F8"/>
              </w:rPr>
              <w:t>logging.pattern.level</w:t>
            </w:r>
            <w:r w:rsidRPr="00E36C74">
              <w:rPr>
                <w:rFonts w:ascii="宋体" w:eastAsia="宋体" w:hAnsi="宋体" w:cs="宋体"/>
                <w:spacing w:val="-2"/>
                <w:kern w:val="0"/>
                <w:sz w:val="24"/>
                <w:szCs w:val="24"/>
              </w:rPr>
              <w:t>设置为</w:t>
            </w:r>
            <w:r w:rsidRPr="00E36C74">
              <w:rPr>
                <w:rFonts w:ascii="DejaVu Sans Mono" w:eastAsia="宋体" w:hAnsi="DejaVu Sans Mono" w:cs="DejaVu Sans Mono"/>
                <w:kern w:val="0"/>
                <w:sz w:val="23"/>
                <w:szCs w:val="23"/>
                <w:shd w:val="clear" w:color="auto" w:fill="F7F7F8"/>
              </w:rPr>
              <w:t>%5p [${spring.zipkin.service.name:${spring.application.name:-}},%X{X-B3-TraceId:-},%X{X-B3-SpanId:-},%X{X-Span-Export:-}]</w:t>
            </w:r>
            <w:r w:rsidRPr="00E36C74">
              <w:rPr>
                <w:rFonts w:ascii="宋体" w:eastAsia="宋体" w:hAnsi="宋体" w:cs="宋体"/>
                <w:spacing w:val="-2"/>
                <w:kern w:val="0"/>
                <w:sz w:val="24"/>
                <w:szCs w:val="24"/>
              </w:rPr>
              <w:t>（这是回访用户的Spring Boot功能）。 </w:t>
            </w:r>
            <w:r w:rsidRPr="00E36C74">
              <w:rPr>
                <w:rFonts w:ascii="宋体" w:eastAsia="宋体" w:hAnsi="宋体" w:cs="宋体"/>
                <w:b/>
                <w:bCs/>
                <w:spacing w:val="-1"/>
                <w:kern w:val="0"/>
                <w:sz w:val="24"/>
                <w:szCs w:val="24"/>
              </w:rPr>
              <w:t>这意味着如果您不使用SLF4J，则不会自动应用此模式</w:t>
            </w:r>
            <w:r w:rsidRPr="00E36C74">
              <w:rPr>
                <w:rFonts w:ascii="宋体" w:eastAsia="宋体" w:hAnsi="宋体" w:cs="宋体"/>
                <w:spacing w:val="-2"/>
                <w:kern w:val="0"/>
                <w:sz w:val="24"/>
                <w:szCs w:val="24"/>
              </w:rPr>
              <w:t>。</w:t>
            </w:r>
          </w:p>
        </w:tc>
      </w:tr>
    </w:tbl>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采样</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在分布式跟踪中，数据量可能非常高，因此采样可能很重要（您通常不需要导出所有</w:t>
      </w:r>
      <w:r w:rsidRPr="00E36C74">
        <w:rPr>
          <w:rFonts w:ascii="inherit" w:eastAsia="宋体" w:hAnsi="inherit" w:cs="Times New Roman"/>
          <w:spacing w:val="-2"/>
          <w:kern w:val="0"/>
          <w:sz w:val="24"/>
          <w:szCs w:val="24"/>
        </w:rPr>
        <w:t>spans</w:t>
      </w:r>
      <w:r w:rsidRPr="00E36C74">
        <w:rPr>
          <w:rFonts w:ascii="inherit" w:eastAsia="宋体" w:hAnsi="inherit" w:cs="Times New Roman"/>
          <w:spacing w:val="-2"/>
          <w:kern w:val="0"/>
          <w:sz w:val="24"/>
          <w:szCs w:val="24"/>
        </w:rPr>
        <w:t>以获得正在发生的情况）。</w:t>
      </w:r>
      <w:r w:rsidRPr="00E36C74">
        <w:rPr>
          <w:rFonts w:ascii="inherit" w:eastAsia="宋体" w:hAnsi="inherit" w:cs="Times New Roman"/>
          <w:spacing w:val="-2"/>
          <w:kern w:val="0"/>
          <w:sz w:val="24"/>
          <w:szCs w:val="24"/>
        </w:rPr>
        <w:t>Spring Cloud Sleuth</w:t>
      </w:r>
      <w:r w:rsidRPr="00E36C74">
        <w:rPr>
          <w:rFonts w:ascii="inherit" w:eastAsia="宋体" w:hAnsi="inherit" w:cs="Times New Roman"/>
          <w:spacing w:val="-2"/>
          <w:kern w:val="0"/>
          <w:sz w:val="24"/>
          <w:szCs w:val="24"/>
        </w:rPr>
        <w:t>具有</w:t>
      </w:r>
      <w:r w:rsidRPr="00E36C74">
        <w:rPr>
          <w:rFonts w:ascii="DejaVu Sans Mono" w:eastAsia="宋体" w:hAnsi="DejaVu Sans Mono" w:cs="DejaVu Sans Mono"/>
          <w:kern w:val="0"/>
          <w:sz w:val="23"/>
          <w:szCs w:val="23"/>
          <w:shd w:val="clear" w:color="auto" w:fill="F7F7F8"/>
        </w:rPr>
        <w:t>Sampler</w:t>
      </w:r>
      <w:r w:rsidRPr="00E36C74">
        <w:rPr>
          <w:rFonts w:ascii="inherit" w:eastAsia="宋体" w:hAnsi="inherit" w:cs="Times New Roman"/>
          <w:spacing w:val="-2"/>
          <w:kern w:val="0"/>
          <w:sz w:val="24"/>
          <w:szCs w:val="24"/>
        </w:rPr>
        <w:t>策略，您可以实现该策略来控制采样算法。采样器不会停止生成跨度（相关）</w:t>
      </w:r>
      <w:r w:rsidRPr="00E36C74">
        <w:rPr>
          <w:rFonts w:ascii="inherit" w:eastAsia="宋体" w:hAnsi="inherit" w:cs="Times New Roman"/>
          <w:spacing w:val="-2"/>
          <w:kern w:val="0"/>
          <w:sz w:val="24"/>
          <w:szCs w:val="24"/>
        </w:rPr>
        <w:t>ids</w:t>
      </w:r>
      <w:r w:rsidRPr="00E36C74">
        <w:rPr>
          <w:rFonts w:ascii="inherit" w:eastAsia="宋体" w:hAnsi="inherit" w:cs="Times New Roman"/>
          <w:spacing w:val="-2"/>
          <w:kern w:val="0"/>
          <w:sz w:val="24"/>
          <w:szCs w:val="24"/>
        </w:rPr>
        <w:t>，但是它们确实阻止了附加和导出的标签和事件。默认情况下，您将获得一个策略，如果跨度已经处于活动状态，则会继续跟踪，但新策略始终被标记为不可导出。如果您的所有应用程序都使用此采样器运行，您将看到日志中的跟踪，但不会在任何远程存储中。对于测试，默认值通常是足够的，如果您仅使用日志（例如使用</w:t>
      </w:r>
      <w:r w:rsidRPr="00E36C74">
        <w:rPr>
          <w:rFonts w:ascii="inherit" w:eastAsia="宋体" w:hAnsi="inherit" w:cs="Times New Roman"/>
          <w:spacing w:val="-2"/>
          <w:kern w:val="0"/>
          <w:sz w:val="24"/>
          <w:szCs w:val="24"/>
        </w:rPr>
        <w:t>ELK</w:t>
      </w:r>
      <w:r w:rsidRPr="00E36C74">
        <w:rPr>
          <w:rFonts w:ascii="inherit" w:eastAsia="宋体" w:hAnsi="inherit" w:cs="Times New Roman"/>
          <w:spacing w:val="-2"/>
          <w:kern w:val="0"/>
          <w:sz w:val="24"/>
          <w:szCs w:val="24"/>
        </w:rPr>
        <w:t>聚合器），则可能是您需要的。如果要将</w:t>
      </w:r>
      <w:r w:rsidRPr="00E36C74">
        <w:rPr>
          <w:rFonts w:ascii="inherit" w:eastAsia="宋体" w:hAnsi="inherit" w:cs="Times New Roman"/>
          <w:spacing w:val="-2"/>
          <w:kern w:val="0"/>
          <w:sz w:val="24"/>
          <w:szCs w:val="24"/>
        </w:rPr>
        <w:t>span</w:t>
      </w:r>
      <w:r w:rsidRPr="00E36C74">
        <w:rPr>
          <w:rFonts w:ascii="inherit" w:eastAsia="宋体" w:hAnsi="inherit" w:cs="Times New Roman"/>
          <w:spacing w:val="-2"/>
          <w:kern w:val="0"/>
          <w:sz w:val="24"/>
          <w:szCs w:val="24"/>
        </w:rPr>
        <w:t>数据导出到</w:t>
      </w:r>
      <w:r w:rsidRPr="00E36C74">
        <w:rPr>
          <w:rFonts w:ascii="inherit" w:eastAsia="宋体" w:hAnsi="inherit" w:cs="Times New Roman"/>
          <w:spacing w:val="-2"/>
          <w:kern w:val="0"/>
          <w:sz w:val="24"/>
          <w:szCs w:val="24"/>
        </w:rPr>
        <w:t>Zipkin</w:t>
      </w:r>
      <w:r w:rsidRPr="00E36C74">
        <w:rPr>
          <w:rFonts w:ascii="inherit" w:eastAsia="宋体" w:hAnsi="inherit" w:cs="Times New Roman"/>
          <w:spacing w:val="-2"/>
          <w:kern w:val="0"/>
          <w:sz w:val="24"/>
          <w:szCs w:val="24"/>
        </w:rPr>
        <w:t>或</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，则还有一个</w:t>
      </w:r>
      <w:r w:rsidRPr="00E36C74">
        <w:rPr>
          <w:rFonts w:ascii="DejaVu Sans Mono" w:eastAsia="宋体" w:hAnsi="DejaVu Sans Mono" w:cs="DejaVu Sans Mono"/>
          <w:kern w:val="0"/>
          <w:sz w:val="23"/>
          <w:szCs w:val="23"/>
          <w:shd w:val="clear" w:color="auto" w:fill="F7F7F8"/>
        </w:rPr>
        <w:t>AlwaysSampler</w:t>
      </w:r>
      <w:r w:rsidRPr="00E36C74">
        <w:rPr>
          <w:rFonts w:ascii="inherit" w:eastAsia="宋体" w:hAnsi="inherit" w:cs="Times New Roman"/>
          <w:spacing w:val="-2"/>
          <w:kern w:val="0"/>
          <w:sz w:val="24"/>
          <w:szCs w:val="24"/>
        </w:rPr>
        <w:t>导出所有内容，并且</w:t>
      </w:r>
      <w:r w:rsidRPr="00E36C74">
        <w:rPr>
          <w:rFonts w:ascii="DejaVu Sans Mono" w:eastAsia="宋体" w:hAnsi="DejaVu Sans Mono" w:cs="DejaVu Sans Mono"/>
          <w:kern w:val="0"/>
          <w:sz w:val="23"/>
          <w:szCs w:val="23"/>
          <w:shd w:val="clear" w:color="auto" w:fill="F7F7F8"/>
        </w:rPr>
        <w:t>PercentageBasedSampler</w:t>
      </w:r>
      <w:r w:rsidRPr="00E36C74">
        <w:rPr>
          <w:rFonts w:ascii="inherit" w:eastAsia="宋体" w:hAnsi="inherit" w:cs="Times New Roman"/>
          <w:spacing w:val="-2"/>
          <w:kern w:val="0"/>
          <w:sz w:val="24"/>
          <w:szCs w:val="24"/>
        </w:rPr>
        <w:t>对</w:t>
      </w:r>
      <w:r w:rsidRPr="00E36C74">
        <w:rPr>
          <w:rFonts w:ascii="inherit" w:eastAsia="宋体" w:hAnsi="inherit" w:cs="Times New Roman"/>
          <w:spacing w:val="-2"/>
          <w:kern w:val="0"/>
          <w:sz w:val="24"/>
          <w:szCs w:val="24"/>
        </w:rPr>
        <w:t>spans</w:t>
      </w:r>
      <w:r w:rsidRPr="00E36C74">
        <w:rPr>
          <w:rFonts w:ascii="inherit" w:eastAsia="宋体" w:hAnsi="inherit" w:cs="Times New Roman"/>
          <w:spacing w:val="-2"/>
          <w:kern w:val="0"/>
          <w:sz w:val="24"/>
          <w:szCs w:val="24"/>
        </w:rPr>
        <w:t>的固定分数进行采样。</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884365182"/>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如果您使用</w:t>
            </w:r>
            <w:r w:rsidRPr="00E36C74">
              <w:rPr>
                <w:rFonts w:ascii="DejaVu Sans Mono" w:eastAsia="宋体" w:hAnsi="DejaVu Sans Mono" w:cs="DejaVu Sans Mono"/>
                <w:kern w:val="0"/>
                <w:sz w:val="23"/>
                <w:szCs w:val="23"/>
                <w:shd w:val="clear" w:color="auto" w:fill="F7F7F8"/>
              </w:rPr>
              <w:t>spring-cloud-sleuth-zipkin</w:t>
            </w:r>
            <w:r w:rsidRPr="00E36C74">
              <w:rPr>
                <w:rFonts w:ascii="宋体" w:eastAsia="宋体" w:hAnsi="宋体" w:cs="宋体"/>
                <w:spacing w:val="-2"/>
                <w:kern w:val="0"/>
                <w:sz w:val="24"/>
                <w:szCs w:val="24"/>
              </w:rPr>
              <w:t>或</w:t>
            </w:r>
            <w:r w:rsidRPr="00E36C74">
              <w:rPr>
                <w:rFonts w:ascii="DejaVu Sans Mono" w:eastAsia="宋体" w:hAnsi="DejaVu Sans Mono" w:cs="DejaVu Sans Mono"/>
                <w:kern w:val="0"/>
                <w:sz w:val="23"/>
                <w:szCs w:val="23"/>
                <w:shd w:val="clear" w:color="auto" w:fill="F7F7F8"/>
              </w:rPr>
              <w:t>spring-cloud-sleuth-stream</w:t>
            </w:r>
            <w:r w:rsidRPr="00E36C74">
              <w:rPr>
                <w:rFonts w:ascii="宋体" w:eastAsia="宋体" w:hAnsi="宋体" w:cs="宋体"/>
                <w:spacing w:val="-2"/>
                <w:kern w:val="0"/>
                <w:sz w:val="24"/>
                <w:szCs w:val="24"/>
              </w:rPr>
              <w:t>，则默认为</w:t>
            </w:r>
            <w:r w:rsidRPr="00E36C74">
              <w:rPr>
                <w:rFonts w:ascii="DejaVu Sans Mono" w:eastAsia="宋体" w:hAnsi="DejaVu Sans Mono" w:cs="DejaVu Sans Mono"/>
                <w:kern w:val="0"/>
                <w:sz w:val="23"/>
                <w:szCs w:val="23"/>
                <w:shd w:val="clear" w:color="auto" w:fill="F7F7F8"/>
              </w:rPr>
              <w:t>PercentageBasedSampler</w:t>
            </w:r>
            <w:r w:rsidRPr="00E36C74">
              <w:rPr>
                <w:rFonts w:ascii="宋体" w:eastAsia="宋体" w:hAnsi="宋体" w:cs="宋体"/>
                <w:spacing w:val="-2"/>
                <w:kern w:val="0"/>
                <w:sz w:val="24"/>
                <w:szCs w:val="24"/>
              </w:rPr>
              <w:t>。您可以使用</w:t>
            </w:r>
            <w:r w:rsidRPr="00E36C74">
              <w:rPr>
                <w:rFonts w:ascii="DejaVu Sans Mono" w:eastAsia="宋体" w:hAnsi="DejaVu Sans Mono" w:cs="DejaVu Sans Mono"/>
                <w:kern w:val="0"/>
                <w:sz w:val="23"/>
                <w:szCs w:val="23"/>
                <w:shd w:val="clear" w:color="auto" w:fill="F7F7F8"/>
              </w:rPr>
              <w:t>spring.sleuth.sampler.percentage</w:t>
            </w:r>
            <w:r w:rsidRPr="00E36C74">
              <w:rPr>
                <w:rFonts w:ascii="宋体" w:eastAsia="宋体" w:hAnsi="宋体" w:cs="宋体"/>
                <w:spacing w:val="-2"/>
                <w:kern w:val="0"/>
                <w:sz w:val="24"/>
                <w:szCs w:val="24"/>
              </w:rPr>
              <w:t>配置导出。通过的价值需要从</w:t>
            </w:r>
            <w:r w:rsidRPr="00E36C74">
              <w:rPr>
                <w:rFonts w:ascii="DejaVu Sans Mono" w:eastAsia="宋体" w:hAnsi="DejaVu Sans Mono" w:cs="DejaVu Sans Mono"/>
                <w:kern w:val="0"/>
                <w:sz w:val="23"/>
                <w:szCs w:val="23"/>
                <w:shd w:val="clear" w:color="auto" w:fill="F7F7F8"/>
              </w:rPr>
              <w:t>0.0</w:t>
            </w:r>
            <w:r w:rsidRPr="00E36C74">
              <w:rPr>
                <w:rFonts w:ascii="宋体" w:eastAsia="宋体" w:hAnsi="宋体" w:cs="宋体"/>
                <w:spacing w:val="-2"/>
                <w:kern w:val="0"/>
                <w:sz w:val="24"/>
                <w:szCs w:val="24"/>
              </w:rPr>
              <w:t>到</w:t>
            </w:r>
            <w:r w:rsidRPr="00E36C74">
              <w:rPr>
                <w:rFonts w:ascii="DejaVu Sans Mono" w:eastAsia="宋体" w:hAnsi="DejaVu Sans Mono" w:cs="DejaVu Sans Mono"/>
                <w:kern w:val="0"/>
                <w:sz w:val="23"/>
                <w:szCs w:val="23"/>
                <w:shd w:val="clear" w:color="auto" w:fill="F7F7F8"/>
              </w:rPr>
              <w:t>1.0</w:t>
            </w:r>
            <w:r w:rsidRPr="00E36C74">
              <w:rPr>
                <w:rFonts w:ascii="宋体" w:eastAsia="宋体" w:hAnsi="宋体" w:cs="宋体"/>
                <w:spacing w:val="-2"/>
                <w:kern w:val="0"/>
                <w:sz w:val="24"/>
                <w:szCs w:val="24"/>
              </w:rPr>
              <w:t>的双倍，所以不是百分比。为了向后兼容性原因，我们不会更改属性名称。</w:t>
            </w:r>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可以通过创建一个</w:t>
      </w:r>
      <w:r w:rsidRPr="00E36C74">
        <w:rPr>
          <w:rFonts w:ascii="inherit" w:eastAsia="宋体" w:hAnsi="inherit" w:cs="Times New Roman"/>
          <w:spacing w:val="-2"/>
          <w:kern w:val="0"/>
          <w:sz w:val="24"/>
          <w:szCs w:val="24"/>
        </w:rPr>
        <w:t>bean</w:t>
      </w:r>
      <w:r w:rsidRPr="00E36C74">
        <w:rPr>
          <w:rFonts w:ascii="inherit" w:eastAsia="宋体" w:hAnsi="inherit" w:cs="Times New Roman"/>
          <w:spacing w:val="-2"/>
          <w:kern w:val="0"/>
          <w:sz w:val="24"/>
          <w:szCs w:val="24"/>
        </w:rPr>
        <w:t>定义来安装采样器，例如：</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@Bean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Sampler defaultSampler()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return new AlwaysSampler();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2021346296"/>
              <w:rPr>
                <w:rFonts w:ascii="Arial" w:eastAsia="宋体" w:hAnsi="Arial" w:cs="Arial"/>
                <w:b/>
                <w:bCs/>
                <w:caps/>
                <w:kern w:val="0"/>
                <w:sz w:val="24"/>
                <w:szCs w:val="24"/>
              </w:rPr>
            </w:pPr>
            <w:r w:rsidRPr="00E36C74">
              <w:rPr>
                <w:rFonts w:ascii="Arial" w:eastAsia="宋体" w:hAnsi="Arial" w:cs="Arial"/>
                <w:b/>
                <w:bCs/>
                <w:caps/>
                <w:kern w:val="0"/>
                <w:sz w:val="24"/>
                <w:szCs w:val="24"/>
              </w:rPr>
              <w:t>小费</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您可以将HTTP标头</w:t>
            </w:r>
            <w:r w:rsidRPr="00E36C74">
              <w:rPr>
                <w:rFonts w:ascii="DejaVu Sans Mono" w:eastAsia="宋体" w:hAnsi="DejaVu Sans Mono" w:cs="DejaVu Sans Mono"/>
                <w:kern w:val="0"/>
                <w:sz w:val="23"/>
                <w:szCs w:val="23"/>
                <w:shd w:val="clear" w:color="auto" w:fill="F7F7F8"/>
              </w:rPr>
              <w:t>X-B3-Flags</w:t>
            </w:r>
            <w:r w:rsidRPr="00E36C74">
              <w:rPr>
                <w:rFonts w:ascii="宋体" w:eastAsia="宋体" w:hAnsi="宋体" w:cs="宋体"/>
                <w:spacing w:val="-2"/>
                <w:kern w:val="0"/>
                <w:sz w:val="24"/>
                <w:szCs w:val="24"/>
              </w:rPr>
              <w:t>设置为</w:t>
            </w:r>
            <w:r w:rsidRPr="00E36C74">
              <w:rPr>
                <w:rFonts w:ascii="DejaVu Sans Mono" w:eastAsia="宋体" w:hAnsi="DejaVu Sans Mono" w:cs="DejaVu Sans Mono"/>
                <w:kern w:val="0"/>
                <w:sz w:val="23"/>
                <w:szCs w:val="23"/>
                <w:shd w:val="clear" w:color="auto" w:fill="F7F7F8"/>
              </w:rPr>
              <w:t>1</w:t>
            </w:r>
            <w:r w:rsidRPr="00E36C74">
              <w:rPr>
                <w:rFonts w:ascii="宋体" w:eastAsia="宋体" w:hAnsi="宋体" w:cs="宋体"/>
                <w:spacing w:val="-2"/>
                <w:kern w:val="0"/>
                <w:sz w:val="24"/>
                <w:szCs w:val="24"/>
              </w:rPr>
              <w:t>，或者在进行消息传递时，您可以将</w:t>
            </w:r>
            <w:r w:rsidRPr="00E36C74">
              <w:rPr>
                <w:rFonts w:ascii="DejaVu Sans Mono" w:eastAsia="宋体" w:hAnsi="DejaVu Sans Mono" w:cs="DejaVu Sans Mono"/>
                <w:kern w:val="0"/>
                <w:sz w:val="23"/>
                <w:szCs w:val="23"/>
                <w:shd w:val="clear" w:color="auto" w:fill="F7F7F8"/>
              </w:rPr>
              <w:t>spanFlags</w:t>
            </w:r>
            <w:r w:rsidRPr="00E36C74">
              <w:rPr>
                <w:rFonts w:ascii="宋体" w:eastAsia="宋体" w:hAnsi="宋体" w:cs="宋体"/>
                <w:spacing w:val="-2"/>
                <w:kern w:val="0"/>
                <w:sz w:val="24"/>
                <w:szCs w:val="24"/>
              </w:rPr>
              <w:t>标题设置为</w:t>
            </w:r>
            <w:r w:rsidRPr="00E36C74">
              <w:rPr>
                <w:rFonts w:ascii="DejaVu Sans Mono" w:eastAsia="宋体" w:hAnsi="DejaVu Sans Mono" w:cs="DejaVu Sans Mono"/>
                <w:kern w:val="0"/>
                <w:sz w:val="23"/>
                <w:szCs w:val="23"/>
                <w:shd w:val="clear" w:color="auto" w:fill="F7F7F8"/>
              </w:rPr>
              <w:t>1</w:t>
            </w:r>
            <w:r w:rsidRPr="00E36C74">
              <w:rPr>
                <w:rFonts w:ascii="宋体" w:eastAsia="宋体" w:hAnsi="宋体" w:cs="宋体"/>
                <w:spacing w:val="-2"/>
                <w:kern w:val="0"/>
                <w:sz w:val="24"/>
                <w:szCs w:val="24"/>
              </w:rPr>
              <w:t>。然后，无论采样决定如何，当前跨度都将被强制输出。</w:t>
            </w:r>
          </w:p>
        </w:tc>
      </w:tr>
    </w:tbl>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仪表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Sleuth</w:t>
      </w:r>
      <w:r w:rsidRPr="00E36C74">
        <w:rPr>
          <w:rFonts w:ascii="inherit" w:eastAsia="宋体" w:hAnsi="inherit" w:cs="Times New Roman"/>
          <w:spacing w:val="-2"/>
          <w:kern w:val="0"/>
          <w:sz w:val="24"/>
          <w:szCs w:val="24"/>
        </w:rPr>
        <w:t>自动为您的所有</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应用程序设备，因此您不必执行任何操作即可激活它。根据可用的堆栈，例如对于我们使用</w:t>
      </w:r>
      <w:r w:rsidRPr="00E36C74">
        <w:rPr>
          <w:rFonts w:ascii="DejaVu Sans Mono" w:eastAsia="宋体" w:hAnsi="DejaVu Sans Mono" w:cs="DejaVu Sans Mono"/>
          <w:kern w:val="0"/>
          <w:sz w:val="23"/>
          <w:szCs w:val="23"/>
          <w:shd w:val="clear" w:color="auto" w:fill="F7F7F8"/>
        </w:rPr>
        <w:t>Filter</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servlet web</w:t>
      </w:r>
      <w:r w:rsidRPr="00E36C74">
        <w:rPr>
          <w:rFonts w:ascii="inherit" w:eastAsia="宋体" w:hAnsi="inherit" w:cs="Times New Roman"/>
          <w:spacing w:val="-2"/>
          <w:kern w:val="0"/>
          <w:sz w:val="24"/>
          <w:szCs w:val="24"/>
        </w:rPr>
        <w:t>应用程序，以及</w:t>
      </w:r>
      <w:r w:rsidRPr="00E36C74">
        <w:rPr>
          <w:rFonts w:ascii="inherit" w:eastAsia="宋体" w:hAnsi="inherit" w:cs="Times New Roman"/>
          <w:spacing w:val="-2"/>
          <w:kern w:val="0"/>
          <w:sz w:val="24"/>
          <w:szCs w:val="24"/>
        </w:rPr>
        <w:t>Spring Integration</w:t>
      </w:r>
      <w:r w:rsidRPr="00E36C74">
        <w:rPr>
          <w:rFonts w:ascii="inherit" w:eastAsia="宋体" w:hAnsi="inherit" w:cs="Times New Roman"/>
          <w:spacing w:val="-2"/>
          <w:kern w:val="0"/>
          <w:sz w:val="24"/>
          <w:szCs w:val="24"/>
        </w:rPr>
        <w:t>我们使用</w:t>
      </w:r>
      <w:r w:rsidRPr="00E36C74">
        <w:rPr>
          <w:rFonts w:ascii="DejaVu Sans Mono" w:eastAsia="宋体" w:hAnsi="DejaVu Sans Mono" w:cs="DejaVu Sans Mono"/>
          <w:kern w:val="0"/>
          <w:sz w:val="23"/>
          <w:szCs w:val="23"/>
          <w:shd w:val="clear" w:color="auto" w:fill="F7F7F8"/>
        </w:rPr>
        <w:t>ChannelInterceptors</w:t>
      </w:r>
      <w:r w:rsidRPr="00E36C74">
        <w:rPr>
          <w:rFonts w:ascii="inherit" w:eastAsia="宋体" w:hAnsi="inherit" w:cs="Times New Roman"/>
          <w:spacing w:val="-2"/>
          <w:kern w:val="0"/>
          <w:sz w:val="24"/>
          <w:szCs w:val="24"/>
        </w:rPr>
        <w:t>），可以使用各种技术添加仪器。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您可以自定义</w:t>
      </w:r>
      <w:r w:rsidRPr="00E36C74">
        <w:rPr>
          <w:rFonts w:ascii="inherit" w:eastAsia="宋体" w:hAnsi="inherit" w:cs="Times New Roman"/>
          <w:spacing w:val="-2"/>
          <w:kern w:val="0"/>
          <w:sz w:val="24"/>
          <w:szCs w:val="24"/>
        </w:rPr>
        <w:t>span</w:t>
      </w:r>
      <w:r w:rsidRPr="00E36C74">
        <w:rPr>
          <w:rFonts w:ascii="inherit" w:eastAsia="宋体" w:hAnsi="inherit" w:cs="Times New Roman"/>
          <w:spacing w:val="-2"/>
          <w:kern w:val="0"/>
          <w:sz w:val="24"/>
          <w:szCs w:val="24"/>
        </w:rPr>
        <w:t>标签中使用的键。为了限制跨度数据量，默认情况下，</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请求只会被标记为少量的元数据，如状态码，主机和</w:t>
      </w:r>
      <w:r w:rsidRPr="00E36C74">
        <w:rPr>
          <w:rFonts w:ascii="inherit" w:eastAsia="宋体" w:hAnsi="inherit" w:cs="Times New Roman"/>
          <w:spacing w:val="-2"/>
          <w:kern w:val="0"/>
          <w:sz w:val="24"/>
          <w:szCs w:val="24"/>
        </w:rPr>
        <w:t>URL</w:t>
      </w:r>
      <w:r w:rsidRPr="00E36C74">
        <w:rPr>
          <w:rFonts w:ascii="inherit" w:eastAsia="宋体" w:hAnsi="inherit" w:cs="Times New Roman"/>
          <w:spacing w:val="-2"/>
          <w:kern w:val="0"/>
          <w:sz w:val="24"/>
          <w:szCs w:val="24"/>
        </w:rPr>
        <w:t>。您可以通过配置</w:t>
      </w:r>
      <w:r w:rsidRPr="00E36C74">
        <w:rPr>
          <w:rFonts w:ascii="DejaVu Sans Mono" w:eastAsia="宋体" w:hAnsi="DejaVu Sans Mono" w:cs="DejaVu Sans Mono"/>
          <w:kern w:val="0"/>
          <w:sz w:val="23"/>
          <w:szCs w:val="23"/>
          <w:shd w:val="clear" w:color="auto" w:fill="F7F7F8"/>
        </w:rPr>
        <w:t>spring.sleuth.keys.http.headers</w:t>
      </w:r>
      <w:r w:rsidRPr="00E36C74">
        <w:rPr>
          <w:rFonts w:ascii="inherit" w:eastAsia="宋体" w:hAnsi="inherit" w:cs="Times New Roman"/>
          <w:spacing w:val="-2"/>
          <w:kern w:val="0"/>
          <w:sz w:val="24"/>
          <w:szCs w:val="24"/>
        </w:rPr>
        <w:t>（头名称列表）来添加请求头。</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394279190"/>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记住，如果有一个</w:t>
            </w:r>
            <w:r w:rsidRPr="00E36C74">
              <w:rPr>
                <w:rFonts w:ascii="DejaVu Sans Mono" w:eastAsia="宋体" w:hAnsi="DejaVu Sans Mono" w:cs="DejaVu Sans Mono"/>
                <w:kern w:val="0"/>
                <w:sz w:val="23"/>
                <w:szCs w:val="23"/>
                <w:shd w:val="clear" w:color="auto" w:fill="F7F7F8"/>
              </w:rPr>
              <w:t>Sampler</w:t>
            </w:r>
            <w:r w:rsidRPr="00E36C74">
              <w:rPr>
                <w:rFonts w:ascii="宋体" w:eastAsia="宋体" w:hAnsi="宋体" w:cs="宋体"/>
                <w:spacing w:val="-2"/>
                <w:kern w:val="0"/>
                <w:sz w:val="24"/>
                <w:szCs w:val="24"/>
              </w:rPr>
              <w:t>允许它（默认情况下没有，所以没有意外收集太多数据而没有配置东西的危险），那么只会收集和导出标签。</w:t>
            </w:r>
          </w:p>
        </w:tc>
      </w:tr>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目前，Spring Cloud Sleuth中的测试仪器是渴望的 - 这意味着我们正在积极地尝试在线程之间传递跟踪上下文。即使在没有将数据导出到跟踪系统的情况下，也会捕获定时事件。这种做法在将来可能会改变为在这件事上懒惰。</w:t>
            </w:r>
          </w:p>
        </w:tc>
      </w:tr>
    </w:tbl>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Span</w:t>
      </w:r>
      <w:r w:rsidRPr="00E36C74">
        <w:rPr>
          <w:rFonts w:ascii="Arial" w:eastAsia="宋体" w:hAnsi="Arial" w:cs="Arial"/>
          <w:color w:val="BA3925"/>
          <w:spacing w:val="-2"/>
          <w:kern w:val="0"/>
          <w:sz w:val="55"/>
          <w:szCs w:val="55"/>
        </w:rPr>
        <w:t>生命周期</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您可以通过</w:t>
      </w:r>
      <w:r w:rsidRPr="00E36C74">
        <w:rPr>
          <w:rFonts w:ascii="inherit" w:eastAsia="宋体" w:hAnsi="inherit" w:cs="Times New Roman"/>
          <w:spacing w:val="-2"/>
          <w:kern w:val="0"/>
          <w:sz w:val="24"/>
          <w:szCs w:val="24"/>
        </w:rPr>
        <w:t>org.springframework.cloud.sleuth.Tracer</w:t>
      </w:r>
      <w:r w:rsidRPr="00E36C74">
        <w:rPr>
          <w:rFonts w:ascii="inherit" w:eastAsia="宋体" w:hAnsi="inherit" w:cs="Times New Roman"/>
          <w:spacing w:val="-2"/>
          <w:kern w:val="0"/>
          <w:sz w:val="24"/>
          <w:szCs w:val="24"/>
        </w:rPr>
        <w:t>接口在</w:t>
      </w:r>
      <w:r w:rsidRPr="00E36C74">
        <w:rPr>
          <w:rFonts w:ascii="inherit" w:eastAsia="宋体" w:hAnsi="inherit" w:cs="Times New Roman"/>
          <w:spacing w:val="-2"/>
          <w:kern w:val="0"/>
          <w:sz w:val="24"/>
          <w:szCs w:val="24"/>
        </w:rPr>
        <w:t>Span</w:t>
      </w:r>
      <w:r w:rsidRPr="00E36C74">
        <w:rPr>
          <w:rFonts w:ascii="inherit" w:eastAsia="宋体" w:hAnsi="inherit" w:cs="Times New Roman"/>
          <w:spacing w:val="-2"/>
          <w:kern w:val="0"/>
          <w:sz w:val="24"/>
          <w:szCs w:val="24"/>
        </w:rPr>
        <w:t>上</w:t>
      </w:r>
      <w:r w:rsidRPr="00E36C74">
        <w:rPr>
          <w:rFonts w:ascii="inherit" w:eastAsia="宋体" w:hAnsi="inherit" w:cs="Times New Roman"/>
          <w:b/>
          <w:bCs/>
          <w:spacing w:val="-1"/>
          <w:kern w:val="0"/>
          <w:sz w:val="24"/>
          <w:szCs w:val="24"/>
        </w:rPr>
        <w:t>执行</w:t>
      </w:r>
      <w:r w:rsidRPr="00E36C74">
        <w:rPr>
          <w:rFonts w:ascii="inherit" w:eastAsia="宋体" w:hAnsi="inherit" w:cs="Times New Roman"/>
          <w:spacing w:val="-2"/>
          <w:kern w:val="0"/>
          <w:sz w:val="24"/>
          <w:szCs w:val="24"/>
        </w:rPr>
        <w:t>以下操作：</w:t>
      </w:r>
    </w:p>
    <w:p w:rsidR="00E36C74" w:rsidRPr="00E36C74" w:rsidRDefault="005E7EE7" w:rsidP="00E36C74">
      <w:pPr>
        <w:widowControl/>
        <w:numPr>
          <w:ilvl w:val="0"/>
          <w:numId w:val="61"/>
        </w:numPr>
        <w:shd w:val="clear" w:color="auto" w:fill="FFFFFF"/>
        <w:spacing w:after="150"/>
        <w:ind w:left="360"/>
        <w:jc w:val="left"/>
        <w:rPr>
          <w:rFonts w:ascii="inherit" w:eastAsia="宋体" w:hAnsi="inherit" w:cs="Times New Roman" w:hint="eastAsia"/>
          <w:spacing w:val="-2"/>
          <w:kern w:val="0"/>
          <w:sz w:val="24"/>
          <w:szCs w:val="24"/>
        </w:rPr>
      </w:pPr>
      <w:hyperlink r:id="rId185" w:anchor="creating-and-closing-spans" w:history="1">
        <w:r w:rsidR="00E36C74" w:rsidRPr="00E36C74">
          <w:rPr>
            <w:rFonts w:ascii="inherit" w:eastAsia="宋体" w:hAnsi="inherit" w:cs="Times New Roman"/>
            <w:color w:val="2156A5"/>
            <w:spacing w:val="-2"/>
            <w:kern w:val="0"/>
            <w:sz w:val="24"/>
            <w:szCs w:val="24"/>
            <w:u w:val="single"/>
          </w:rPr>
          <w:t>开始</w:t>
        </w:r>
      </w:hyperlink>
      <w:r w:rsidR="00E36C74" w:rsidRPr="00E36C74">
        <w:rPr>
          <w:rFonts w:ascii="inherit" w:eastAsia="宋体" w:hAnsi="inherit" w:cs="Times New Roman"/>
          <w:spacing w:val="-2"/>
          <w:kern w:val="0"/>
          <w:sz w:val="24"/>
          <w:szCs w:val="24"/>
        </w:rPr>
        <w:t xml:space="preserve"> - </w:t>
      </w:r>
      <w:r w:rsidR="00E36C74" w:rsidRPr="00E36C74">
        <w:rPr>
          <w:rFonts w:ascii="inherit" w:eastAsia="宋体" w:hAnsi="inherit" w:cs="Times New Roman"/>
          <w:spacing w:val="-2"/>
          <w:kern w:val="0"/>
          <w:sz w:val="24"/>
          <w:szCs w:val="24"/>
        </w:rPr>
        <w:t>当您启动一个</w:t>
      </w:r>
      <w:r w:rsidR="00E36C74" w:rsidRPr="00E36C74">
        <w:rPr>
          <w:rFonts w:ascii="inherit" w:eastAsia="宋体" w:hAnsi="inherit" w:cs="Times New Roman"/>
          <w:spacing w:val="-2"/>
          <w:kern w:val="0"/>
          <w:sz w:val="24"/>
          <w:szCs w:val="24"/>
        </w:rPr>
        <w:t>span</w:t>
      </w:r>
      <w:r w:rsidR="00E36C74" w:rsidRPr="00E36C74">
        <w:rPr>
          <w:rFonts w:ascii="inherit" w:eastAsia="宋体" w:hAnsi="inherit" w:cs="Times New Roman"/>
          <w:spacing w:val="-2"/>
          <w:kern w:val="0"/>
          <w:sz w:val="24"/>
          <w:szCs w:val="24"/>
        </w:rPr>
        <w:t>时，它的名称被分配，并且记录开始时间戳。</w:t>
      </w:r>
    </w:p>
    <w:p w:rsidR="00E36C74" w:rsidRPr="00E36C74" w:rsidRDefault="005E7EE7" w:rsidP="00E36C74">
      <w:pPr>
        <w:widowControl/>
        <w:numPr>
          <w:ilvl w:val="0"/>
          <w:numId w:val="61"/>
        </w:numPr>
        <w:shd w:val="clear" w:color="auto" w:fill="FFFFFF"/>
        <w:spacing w:after="150"/>
        <w:ind w:left="360"/>
        <w:jc w:val="left"/>
        <w:rPr>
          <w:rFonts w:ascii="inherit" w:eastAsia="宋体" w:hAnsi="inherit" w:cs="Times New Roman" w:hint="eastAsia"/>
          <w:spacing w:val="-2"/>
          <w:kern w:val="0"/>
          <w:sz w:val="24"/>
          <w:szCs w:val="24"/>
        </w:rPr>
      </w:pPr>
      <w:hyperlink r:id="rId186" w:anchor="creating-and-closing-spans" w:history="1">
        <w:r w:rsidR="00E36C74" w:rsidRPr="00E36C74">
          <w:rPr>
            <w:rFonts w:ascii="inherit" w:eastAsia="宋体" w:hAnsi="inherit" w:cs="Times New Roman"/>
            <w:color w:val="2156A5"/>
            <w:spacing w:val="-2"/>
            <w:kern w:val="0"/>
            <w:sz w:val="24"/>
            <w:szCs w:val="24"/>
            <w:u w:val="single"/>
          </w:rPr>
          <w:t>关闭</w:t>
        </w:r>
      </w:hyperlink>
      <w:r w:rsidR="00E36C74" w:rsidRPr="00E36C74">
        <w:rPr>
          <w:rFonts w:ascii="inherit" w:eastAsia="宋体" w:hAnsi="inherit" w:cs="Times New Roman"/>
          <w:spacing w:val="-2"/>
          <w:kern w:val="0"/>
          <w:sz w:val="24"/>
          <w:szCs w:val="24"/>
        </w:rPr>
        <w:t xml:space="preserve"> - </w:t>
      </w:r>
      <w:r w:rsidR="00E36C74" w:rsidRPr="00E36C74">
        <w:rPr>
          <w:rFonts w:ascii="inherit" w:eastAsia="宋体" w:hAnsi="inherit" w:cs="Times New Roman"/>
          <w:spacing w:val="-2"/>
          <w:kern w:val="0"/>
          <w:sz w:val="24"/>
          <w:szCs w:val="24"/>
        </w:rPr>
        <w:t>跨度完成（记录跨度的结束时间），如果跨度可</w:t>
      </w:r>
      <w:r w:rsidR="00E36C74" w:rsidRPr="00E36C74">
        <w:rPr>
          <w:rFonts w:ascii="inherit" w:eastAsia="宋体" w:hAnsi="inherit" w:cs="Times New Roman"/>
          <w:b/>
          <w:bCs/>
          <w:spacing w:val="-1"/>
          <w:kern w:val="0"/>
          <w:sz w:val="24"/>
          <w:szCs w:val="24"/>
        </w:rPr>
        <w:t>导出，</w:t>
      </w:r>
      <w:r w:rsidR="00E36C74" w:rsidRPr="00E36C74">
        <w:rPr>
          <w:rFonts w:ascii="inherit" w:eastAsia="宋体" w:hAnsi="inherit" w:cs="Times New Roman"/>
          <w:spacing w:val="-2"/>
          <w:kern w:val="0"/>
          <w:sz w:val="24"/>
          <w:szCs w:val="24"/>
        </w:rPr>
        <w:t>则它将有资格收集到</w:t>
      </w:r>
      <w:r w:rsidR="00E36C74" w:rsidRPr="00E36C74">
        <w:rPr>
          <w:rFonts w:ascii="inherit" w:eastAsia="宋体" w:hAnsi="inherit" w:cs="Times New Roman"/>
          <w:spacing w:val="-2"/>
          <w:kern w:val="0"/>
          <w:sz w:val="24"/>
          <w:szCs w:val="24"/>
        </w:rPr>
        <w:t>Zipkin</w:t>
      </w:r>
      <w:r w:rsidR="00E36C74" w:rsidRPr="00E36C74">
        <w:rPr>
          <w:rFonts w:ascii="inherit" w:eastAsia="宋体" w:hAnsi="inherit" w:cs="Times New Roman"/>
          <w:spacing w:val="-2"/>
          <w:kern w:val="0"/>
          <w:sz w:val="24"/>
          <w:szCs w:val="24"/>
        </w:rPr>
        <w:t>。该跨度也从当前线程中移除。</w:t>
      </w:r>
    </w:p>
    <w:p w:rsidR="00E36C74" w:rsidRPr="00E36C74" w:rsidRDefault="005E7EE7" w:rsidP="00E36C74">
      <w:pPr>
        <w:widowControl/>
        <w:numPr>
          <w:ilvl w:val="0"/>
          <w:numId w:val="61"/>
        </w:numPr>
        <w:shd w:val="clear" w:color="auto" w:fill="FFFFFF"/>
        <w:spacing w:after="150"/>
        <w:ind w:left="360"/>
        <w:jc w:val="left"/>
        <w:rPr>
          <w:rFonts w:ascii="inherit" w:eastAsia="宋体" w:hAnsi="inherit" w:cs="Times New Roman" w:hint="eastAsia"/>
          <w:spacing w:val="-2"/>
          <w:kern w:val="0"/>
          <w:sz w:val="24"/>
          <w:szCs w:val="24"/>
        </w:rPr>
      </w:pPr>
      <w:hyperlink r:id="rId187" w:anchor="continuing-spans" w:history="1">
        <w:r w:rsidR="00E36C74" w:rsidRPr="00E36C74">
          <w:rPr>
            <w:rFonts w:ascii="inherit" w:eastAsia="宋体" w:hAnsi="inherit" w:cs="Times New Roman"/>
            <w:color w:val="2156A5"/>
            <w:spacing w:val="-2"/>
            <w:kern w:val="0"/>
            <w:sz w:val="24"/>
            <w:szCs w:val="24"/>
            <w:u w:val="single"/>
          </w:rPr>
          <w:t>继续</w:t>
        </w:r>
      </w:hyperlink>
      <w:r w:rsidR="00E36C74" w:rsidRPr="00E36C74">
        <w:rPr>
          <w:rFonts w:ascii="inherit" w:eastAsia="宋体" w:hAnsi="inherit" w:cs="Times New Roman"/>
          <w:spacing w:val="-2"/>
          <w:kern w:val="0"/>
          <w:sz w:val="24"/>
          <w:szCs w:val="24"/>
        </w:rPr>
        <w:t xml:space="preserve"> - </w:t>
      </w:r>
      <w:r w:rsidR="00E36C74" w:rsidRPr="00E36C74">
        <w:rPr>
          <w:rFonts w:ascii="inherit" w:eastAsia="宋体" w:hAnsi="inherit" w:cs="Times New Roman"/>
          <w:spacing w:val="-2"/>
          <w:kern w:val="0"/>
          <w:sz w:val="24"/>
          <w:szCs w:val="24"/>
        </w:rPr>
        <w:t>将创建一个新的跨度实例，而它将是它继续的一个副本。</w:t>
      </w:r>
    </w:p>
    <w:p w:rsidR="00E36C74" w:rsidRPr="00E36C74" w:rsidRDefault="005E7EE7" w:rsidP="00E36C74">
      <w:pPr>
        <w:widowControl/>
        <w:numPr>
          <w:ilvl w:val="0"/>
          <w:numId w:val="61"/>
        </w:numPr>
        <w:shd w:val="clear" w:color="auto" w:fill="FFFFFF"/>
        <w:spacing w:after="150"/>
        <w:ind w:left="360"/>
        <w:jc w:val="left"/>
        <w:rPr>
          <w:rFonts w:ascii="inherit" w:eastAsia="宋体" w:hAnsi="inherit" w:cs="Times New Roman" w:hint="eastAsia"/>
          <w:spacing w:val="-2"/>
          <w:kern w:val="0"/>
          <w:sz w:val="24"/>
          <w:szCs w:val="24"/>
        </w:rPr>
      </w:pPr>
      <w:hyperlink r:id="rId188" w:anchor="continuing-spans" w:history="1">
        <w:r w:rsidR="00E36C74" w:rsidRPr="00E36C74">
          <w:rPr>
            <w:rFonts w:ascii="inherit" w:eastAsia="宋体" w:hAnsi="inherit" w:cs="Times New Roman"/>
            <w:color w:val="2156A5"/>
            <w:spacing w:val="-2"/>
            <w:kern w:val="0"/>
            <w:sz w:val="24"/>
            <w:szCs w:val="24"/>
            <w:u w:val="single"/>
          </w:rPr>
          <w:t>分离</w:t>
        </w:r>
      </w:hyperlink>
      <w:r w:rsidR="00E36C74" w:rsidRPr="00E36C74">
        <w:rPr>
          <w:rFonts w:ascii="inherit" w:eastAsia="宋体" w:hAnsi="inherit" w:cs="Times New Roman"/>
          <w:spacing w:val="-2"/>
          <w:kern w:val="0"/>
          <w:sz w:val="24"/>
          <w:szCs w:val="24"/>
        </w:rPr>
        <w:t xml:space="preserve"> - </w:t>
      </w:r>
      <w:r w:rsidR="00E36C74" w:rsidRPr="00E36C74">
        <w:rPr>
          <w:rFonts w:ascii="inherit" w:eastAsia="宋体" w:hAnsi="inherit" w:cs="Times New Roman"/>
          <w:spacing w:val="-2"/>
          <w:kern w:val="0"/>
          <w:sz w:val="24"/>
          <w:szCs w:val="24"/>
        </w:rPr>
        <w:t>跨度不会停止或关闭。它只从当前线程中删除。</w:t>
      </w:r>
    </w:p>
    <w:p w:rsidR="00E36C74" w:rsidRPr="00E36C74" w:rsidRDefault="005E7EE7" w:rsidP="00E36C74">
      <w:pPr>
        <w:widowControl/>
        <w:numPr>
          <w:ilvl w:val="0"/>
          <w:numId w:val="61"/>
        </w:numPr>
        <w:shd w:val="clear" w:color="auto" w:fill="FFFFFF"/>
        <w:spacing w:after="150"/>
        <w:ind w:left="360"/>
        <w:jc w:val="left"/>
        <w:rPr>
          <w:rFonts w:ascii="inherit" w:eastAsia="宋体" w:hAnsi="inherit" w:cs="Times New Roman" w:hint="eastAsia"/>
          <w:spacing w:val="-2"/>
          <w:kern w:val="0"/>
          <w:sz w:val="24"/>
          <w:szCs w:val="24"/>
        </w:rPr>
      </w:pPr>
      <w:hyperlink r:id="rId189" w:anchor="creating-spans-with-explicit-parent" w:history="1">
        <w:r w:rsidR="00E36C74" w:rsidRPr="00E36C74">
          <w:rPr>
            <w:rFonts w:ascii="inherit" w:eastAsia="宋体" w:hAnsi="inherit" w:cs="Times New Roman"/>
            <w:color w:val="2156A5"/>
            <w:spacing w:val="-2"/>
            <w:kern w:val="0"/>
            <w:sz w:val="24"/>
            <w:szCs w:val="24"/>
            <w:u w:val="single"/>
          </w:rPr>
          <w:t>使用显式父项创建</w:t>
        </w:r>
      </w:hyperlink>
      <w:r w:rsidR="00E36C74" w:rsidRPr="00E36C74">
        <w:rPr>
          <w:rFonts w:ascii="inherit" w:eastAsia="宋体" w:hAnsi="inherit" w:cs="Times New Roman"/>
          <w:spacing w:val="-2"/>
          <w:kern w:val="0"/>
          <w:sz w:val="24"/>
          <w:szCs w:val="24"/>
        </w:rPr>
        <w:t xml:space="preserve"> - </w:t>
      </w:r>
      <w:r w:rsidR="00E36C74" w:rsidRPr="00E36C74">
        <w:rPr>
          <w:rFonts w:ascii="inherit" w:eastAsia="宋体" w:hAnsi="inherit" w:cs="Times New Roman"/>
          <w:spacing w:val="-2"/>
          <w:kern w:val="0"/>
          <w:sz w:val="24"/>
          <w:szCs w:val="24"/>
        </w:rPr>
        <w:t>您可以创建一个新的跨度，并为其设置一个显式父级</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084842912"/>
              <w:rPr>
                <w:rFonts w:ascii="Arial" w:eastAsia="宋体" w:hAnsi="Arial" w:cs="Arial"/>
                <w:b/>
                <w:bCs/>
                <w:caps/>
                <w:kern w:val="0"/>
                <w:sz w:val="24"/>
                <w:szCs w:val="24"/>
              </w:rPr>
            </w:pPr>
            <w:r w:rsidRPr="00E36C74">
              <w:rPr>
                <w:rFonts w:ascii="Arial" w:eastAsia="宋体" w:hAnsi="Arial" w:cs="Arial"/>
                <w:b/>
                <w:bCs/>
                <w:caps/>
                <w:kern w:val="0"/>
                <w:sz w:val="24"/>
                <w:szCs w:val="24"/>
              </w:rPr>
              <w:t>小费</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Spring为您创建了一个</w:t>
            </w:r>
            <w:r w:rsidRPr="00E36C74">
              <w:rPr>
                <w:rFonts w:ascii="DejaVu Sans Mono" w:eastAsia="宋体" w:hAnsi="DejaVu Sans Mono" w:cs="DejaVu Sans Mono"/>
                <w:kern w:val="0"/>
                <w:sz w:val="23"/>
                <w:szCs w:val="23"/>
                <w:shd w:val="clear" w:color="auto" w:fill="F7F7F8"/>
              </w:rPr>
              <w:t>Tracer</w:t>
            </w:r>
            <w:r w:rsidRPr="00E36C74">
              <w:rPr>
                <w:rFonts w:ascii="宋体" w:eastAsia="宋体" w:hAnsi="宋体" w:cs="宋体"/>
                <w:spacing w:val="-2"/>
                <w:kern w:val="0"/>
                <w:sz w:val="24"/>
                <w:szCs w:val="24"/>
              </w:rPr>
              <w:t>的实例。为了使用它，你需要的只是自动连接它。</w:t>
            </w:r>
          </w:p>
        </w:tc>
      </w:tr>
    </w:tbl>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创建和关闭</w:t>
      </w:r>
      <w:r w:rsidRPr="00E36C74">
        <w:rPr>
          <w:rFonts w:ascii="Arial" w:eastAsia="宋体" w:hAnsi="Arial" w:cs="Arial"/>
          <w:color w:val="BA3925"/>
          <w:kern w:val="0"/>
          <w:sz w:val="41"/>
          <w:szCs w:val="41"/>
        </w:rPr>
        <w:t>spans</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您可以使用</w:t>
      </w:r>
      <w:r w:rsidRPr="00E36C74">
        <w:rPr>
          <w:rFonts w:ascii="inherit" w:eastAsia="宋体" w:hAnsi="inherit" w:cs="Times New Roman"/>
          <w:b/>
          <w:bCs/>
          <w:spacing w:val="-1"/>
          <w:kern w:val="0"/>
          <w:sz w:val="24"/>
          <w:szCs w:val="24"/>
        </w:rPr>
        <w:t>Tracer</w:t>
      </w:r>
      <w:r w:rsidRPr="00E36C74">
        <w:rPr>
          <w:rFonts w:ascii="inherit" w:eastAsia="宋体" w:hAnsi="inherit" w:cs="Times New Roman"/>
          <w:spacing w:val="-2"/>
          <w:kern w:val="0"/>
          <w:sz w:val="24"/>
          <w:szCs w:val="24"/>
        </w:rPr>
        <w:t>界面手动创建</w:t>
      </w:r>
      <w:r w:rsidRPr="00E36C74">
        <w:rPr>
          <w:rFonts w:ascii="inherit" w:eastAsia="宋体" w:hAnsi="inherit" w:cs="Times New Roman"/>
          <w:spacing w:val="-2"/>
          <w:kern w:val="0"/>
          <w:sz w:val="24"/>
          <w:szCs w:val="24"/>
        </w:rPr>
        <w:t>spans </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Start a span. If there was a span present in this thread it will become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the `newSpan`'s parent.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Span newSpan = this.tracer.createSpan("calculateTax");</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try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You can tag a span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this.tracer.addTag("taxValue", taxValue);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You can log an event on a span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newSpan.logEvent("taxCalculated");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finally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Once done remember to close the span. This will allow collecting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the span to send it to Zipkin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this.tracer.close(newSpan);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在这个例子中，我们可以看到如何创建一个新的跨度实例。假设这个线程中已经存在跨度，那么它将成为该跨度的父代。</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859053481"/>
              <w:rPr>
                <w:rFonts w:ascii="Arial" w:eastAsia="宋体" w:hAnsi="Arial" w:cs="Arial"/>
                <w:b/>
                <w:bCs/>
                <w:caps/>
                <w:kern w:val="0"/>
                <w:sz w:val="24"/>
                <w:szCs w:val="24"/>
              </w:rPr>
            </w:pPr>
            <w:r w:rsidRPr="00E36C74">
              <w:rPr>
                <w:rFonts w:ascii="Arial" w:eastAsia="宋体" w:hAnsi="Arial" w:cs="Arial"/>
                <w:b/>
                <w:bCs/>
                <w:caps/>
                <w:kern w:val="0"/>
                <w:sz w:val="24"/>
                <w:szCs w:val="24"/>
              </w:rPr>
              <w:t>重要</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创建跨度后始终清洁！如果要将其发送到Zipkin，请不要忘记关闭跨度。</w:t>
            </w:r>
          </w:p>
        </w:tc>
      </w:tr>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rPr>
                <w:rFonts w:ascii="Arial" w:eastAsia="宋体" w:hAnsi="Arial" w:cs="Arial"/>
                <w:b/>
                <w:bCs/>
                <w:caps/>
                <w:kern w:val="0"/>
                <w:sz w:val="24"/>
                <w:szCs w:val="24"/>
              </w:rPr>
            </w:pPr>
            <w:r w:rsidRPr="00E36C74">
              <w:rPr>
                <w:rFonts w:ascii="Arial" w:eastAsia="宋体" w:hAnsi="Arial" w:cs="Arial"/>
                <w:b/>
                <w:bCs/>
                <w:caps/>
                <w:kern w:val="0"/>
                <w:sz w:val="24"/>
                <w:szCs w:val="24"/>
              </w:rPr>
              <w:t>重要</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如果您的span包含的名称大于50个字符，则该名称将被截断为50个字符。你的名字必须是明确而具体的。大名称导致延迟问题，有时甚至引发异常。</w:t>
            </w:r>
          </w:p>
        </w:tc>
      </w:tr>
    </w:tbl>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继续</w:t>
      </w:r>
      <w:r w:rsidRPr="00E36C74">
        <w:rPr>
          <w:rFonts w:ascii="Arial" w:eastAsia="宋体" w:hAnsi="Arial" w:cs="Arial"/>
          <w:color w:val="BA3925"/>
          <w:kern w:val="0"/>
          <w:sz w:val="41"/>
          <w:szCs w:val="41"/>
        </w:rPr>
        <w:t>spans</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有时你不想创建一个新的跨度，但你想继续。这种情况的例子可能是（当然这取决于用例）：</w:t>
      </w:r>
    </w:p>
    <w:p w:rsidR="00E36C74" w:rsidRPr="00E36C74" w:rsidRDefault="00E36C74" w:rsidP="00E36C74">
      <w:pPr>
        <w:widowControl/>
        <w:numPr>
          <w:ilvl w:val="0"/>
          <w:numId w:val="62"/>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AOP</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如果在达到方面之前已经创建了一个跨度，则可能不想创建一个新的跨度。</w:t>
      </w:r>
    </w:p>
    <w:p w:rsidR="00E36C74" w:rsidRPr="00E36C74" w:rsidRDefault="00E36C74" w:rsidP="00E36C74">
      <w:pPr>
        <w:widowControl/>
        <w:numPr>
          <w:ilvl w:val="0"/>
          <w:numId w:val="62"/>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Hystrix</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执行</w:t>
      </w:r>
      <w:r w:rsidRPr="00E36C74">
        <w:rPr>
          <w:rFonts w:ascii="inherit" w:eastAsia="宋体" w:hAnsi="inherit" w:cs="Times New Roman"/>
          <w:spacing w:val="-2"/>
          <w:kern w:val="0"/>
          <w:sz w:val="24"/>
          <w:szCs w:val="24"/>
        </w:rPr>
        <w:t>Hystrix</w:t>
      </w:r>
      <w:r w:rsidRPr="00E36C74">
        <w:rPr>
          <w:rFonts w:ascii="inherit" w:eastAsia="宋体" w:hAnsi="inherit" w:cs="Times New Roman"/>
          <w:spacing w:val="-2"/>
          <w:kern w:val="0"/>
          <w:sz w:val="24"/>
          <w:szCs w:val="24"/>
        </w:rPr>
        <w:t>命令很可能是当前处理的逻辑部分。实际上，它只是一个技术实现细节，你不一定要反映在跟踪中作为一个单独的存在。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持续的跨度实例等于它继续的范围：</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Span continuedSpan = this.tracer.continueSpan(spanToContinue);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assertThat(continuedSpan).isEqualTo(spanToContinue);</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要继续跨度，您可以使用</w:t>
      </w:r>
      <w:r w:rsidRPr="00E36C74">
        <w:rPr>
          <w:rFonts w:ascii="inherit" w:eastAsia="宋体" w:hAnsi="inherit" w:cs="Times New Roman"/>
          <w:b/>
          <w:bCs/>
          <w:spacing w:val="-1"/>
          <w:kern w:val="0"/>
          <w:sz w:val="24"/>
          <w:szCs w:val="24"/>
        </w:rPr>
        <w:t>Tracer</w:t>
      </w:r>
      <w:r w:rsidRPr="00E36C74">
        <w:rPr>
          <w:rFonts w:ascii="inherit" w:eastAsia="宋体" w:hAnsi="inherit" w:cs="Times New Roman"/>
          <w:spacing w:val="-2"/>
          <w:kern w:val="0"/>
          <w:sz w:val="24"/>
          <w:szCs w:val="24"/>
        </w:rPr>
        <w:t>界面。</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let's assume that we're in a thread Y and we've received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the `initialSpan` from thread X</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Span continuedSpan = this.tracer.continueSpan(initialSpan);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try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You can tag a span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this.tracer.addTag("taxValue", taxValue);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You can log an event on a span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continuedSpan.logEvent("taxCalculated");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finally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Once done remember to detach the span. That way you'll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safely remove it from the current thread without closing it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this.tracer.detach(continuedSpan);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008404235"/>
              <w:rPr>
                <w:rFonts w:ascii="Arial" w:eastAsia="宋体" w:hAnsi="Arial" w:cs="Arial"/>
                <w:b/>
                <w:bCs/>
                <w:caps/>
                <w:kern w:val="0"/>
                <w:sz w:val="24"/>
                <w:szCs w:val="24"/>
              </w:rPr>
            </w:pPr>
            <w:r w:rsidRPr="00E36C74">
              <w:rPr>
                <w:rFonts w:ascii="Arial" w:eastAsia="宋体" w:hAnsi="Arial" w:cs="Arial"/>
                <w:b/>
                <w:bCs/>
                <w:caps/>
                <w:kern w:val="0"/>
                <w:sz w:val="24"/>
                <w:szCs w:val="24"/>
              </w:rPr>
              <w:t>重要</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创建跨度后始终清洁！如果在一个线程（例如线程X）中开始了某些工作，并且正在等待其他线程（例如Y，Z）完成，请不要忘记分离跨距。那么线程Y，Z中的spans在工作结束时应该被分离。当收集结果时，螺纹X中的跨度应该被关闭。</w:t>
            </w:r>
          </w:p>
        </w:tc>
      </w:tr>
    </w:tbl>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用明确的父代创建</w:t>
      </w:r>
      <w:r w:rsidRPr="00E36C74">
        <w:rPr>
          <w:rFonts w:ascii="Arial" w:eastAsia="宋体" w:hAnsi="Arial" w:cs="Arial"/>
          <w:color w:val="BA3925"/>
          <w:kern w:val="0"/>
          <w:sz w:val="41"/>
          <w:szCs w:val="41"/>
        </w:rPr>
        <w:t>spans</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您可能想要开始一个新的跨度，并提供该跨度的显式父级。假设跨度的父项在一个线程中，并且要在另一个线程中启动一个新的跨度。</w:t>
      </w:r>
      <w:r w:rsidRPr="00E36C74">
        <w:rPr>
          <w:rFonts w:ascii="DejaVu Sans Mono" w:eastAsia="宋体" w:hAnsi="DejaVu Sans Mono" w:cs="DejaVu Sans Mono"/>
          <w:kern w:val="0"/>
          <w:sz w:val="23"/>
          <w:szCs w:val="23"/>
          <w:shd w:val="clear" w:color="auto" w:fill="F7F7F8"/>
        </w:rPr>
        <w:t>Tracer</w:t>
      </w:r>
      <w:r w:rsidRPr="00E36C74">
        <w:rPr>
          <w:rFonts w:ascii="inherit" w:eastAsia="宋体" w:hAnsi="inherit" w:cs="Times New Roman"/>
          <w:spacing w:val="-2"/>
          <w:kern w:val="0"/>
          <w:sz w:val="24"/>
          <w:szCs w:val="24"/>
        </w:rPr>
        <w:t>接口的</w:t>
      </w:r>
      <w:r w:rsidRPr="00E36C74">
        <w:rPr>
          <w:rFonts w:ascii="DejaVu Sans Mono" w:eastAsia="宋体" w:hAnsi="DejaVu Sans Mono" w:cs="DejaVu Sans Mono"/>
          <w:kern w:val="0"/>
          <w:sz w:val="23"/>
          <w:szCs w:val="23"/>
          <w:shd w:val="clear" w:color="auto" w:fill="F7F7F8"/>
        </w:rPr>
        <w:t>startSpan</w:t>
      </w:r>
      <w:r w:rsidRPr="00E36C74">
        <w:rPr>
          <w:rFonts w:ascii="inherit" w:eastAsia="宋体" w:hAnsi="inherit" w:cs="Times New Roman"/>
          <w:spacing w:val="-2"/>
          <w:kern w:val="0"/>
          <w:sz w:val="24"/>
          <w:szCs w:val="24"/>
        </w:rPr>
        <w:t>方法是您要查找的方法。</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let's assume that we're in a thread Y and we've received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the `initialSpan` from thread X. `initialSpan` will be the parent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of the `newSpan`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Span newSpan = this.tracer.createSpan("calculateCommission", initialSpan);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try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You can tag a span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this.tracer.addTag("commissionValue", commissionValue);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You can log an event on a span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newSpan.logEvent("commissionCalculated");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finally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Once done remember to close the span. This will allow collecting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the span to send it to Zipkin. The tags and events set on the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newSpan will not be present on the parent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this.tracer.close(newSpan);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94833293"/>
              <w:rPr>
                <w:rFonts w:ascii="Arial" w:eastAsia="宋体" w:hAnsi="Arial" w:cs="Arial"/>
                <w:b/>
                <w:bCs/>
                <w:caps/>
                <w:kern w:val="0"/>
                <w:sz w:val="24"/>
                <w:szCs w:val="24"/>
              </w:rPr>
            </w:pPr>
            <w:r w:rsidRPr="00E36C74">
              <w:rPr>
                <w:rFonts w:ascii="Arial" w:eastAsia="宋体" w:hAnsi="Arial" w:cs="Arial"/>
                <w:b/>
                <w:bCs/>
                <w:caps/>
                <w:kern w:val="0"/>
                <w:sz w:val="24"/>
                <w:szCs w:val="24"/>
              </w:rPr>
              <w:t>重要</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创建这样一个跨度后，记得关闭它。否则，您将在您的日志中看到很多警告，其中有一个事实，即您在当前线程中存在一个跨度，而不是您要关闭的线程。更糟糕的是，您的spans不会正确关闭，因此不会收集到Zipkin。</w:t>
            </w:r>
          </w:p>
        </w:tc>
      </w:tr>
    </w:tbl>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命名</w:t>
      </w:r>
      <w:r w:rsidRPr="00E36C74">
        <w:rPr>
          <w:rFonts w:ascii="Arial" w:eastAsia="宋体" w:hAnsi="Arial" w:cs="Arial"/>
          <w:color w:val="BA3925"/>
          <w:spacing w:val="-2"/>
          <w:kern w:val="0"/>
          <w:sz w:val="55"/>
          <w:szCs w:val="55"/>
        </w:rPr>
        <w:t>spans</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选择一个跨度名称不是一件小事。</w:t>
      </w:r>
      <w:r w:rsidRPr="00E36C74">
        <w:rPr>
          <w:rFonts w:ascii="inherit" w:eastAsia="宋体" w:hAnsi="inherit" w:cs="Times New Roman"/>
          <w:spacing w:val="-2"/>
          <w:kern w:val="0"/>
          <w:sz w:val="24"/>
          <w:szCs w:val="24"/>
        </w:rPr>
        <w:t>Span</w:t>
      </w:r>
      <w:r w:rsidRPr="00E36C74">
        <w:rPr>
          <w:rFonts w:ascii="inherit" w:eastAsia="宋体" w:hAnsi="inherit" w:cs="Times New Roman"/>
          <w:spacing w:val="-2"/>
          <w:kern w:val="0"/>
          <w:sz w:val="24"/>
          <w:szCs w:val="24"/>
        </w:rPr>
        <w:t>名称应该描述一个操作名称。名称应该是低基数（例如不包括标识符）。</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由于有很多仪器仪表在一些跨度名称将是人为的：</w:t>
      </w:r>
    </w:p>
    <w:p w:rsidR="00E36C74" w:rsidRPr="00E36C74" w:rsidRDefault="00E36C74" w:rsidP="00E36C74">
      <w:pPr>
        <w:widowControl/>
        <w:numPr>
          <w:ilvl w:val="0"/>
          <w:numId w:val="63"/>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controller-method-name</w:t>
      </w:r>
      <w:r w:rsidRPr="00E36C74">
        <w:rPr>
          <w:rFonts w:ascii="inherit" w:eastAsia="宋体" w:hAnsi="inherit" w:cs="Times New Roman"/>
          <w:spacing w:val="-2"/>
          <w:kern w:val="0"/>
          <w:sz w:val="24"/>
          <w:szCs w:val="24"/>
        </w:rPr>
        <w:t>当控制器以方法名</w:t>
      </w:r>
      <w:r w:rsidRPr="00E36C74">
        <w:rPr>
          <w:rFonts w:ascii="DejaVu Sans Mono" w:eastAsia="宋体" w:hAnsi="DejaVu Sans Mono" w:cs="DejaVu Sans Mono"/>
          <w:kern w:val="0"/>
          <w:sz w:val="23"/>
          <w:szCs w:val="23"/>
          <w:shd w:val="clear" w:color="auto" w:fill="F7F7F8"/>
        </w:rPr>
        <w:t>conrollerMethodName</w:t>
      </w:r>
      <w:r w:rsidRPr="00E36C74">
        <w:rPr>
          <w:rFonts w:ascii="inherit" w:eastAsia="宋体" w:hAnsi="inherit" w:cs="Times New Roman"/>
          <w:spacing w:val="-2"/>
          <w:kern w:val="0"/>
          <w:sz w:val="24"/>
          <w:szCs w:val="24"/>
        </w:rPr>
        <w:t>接收时</w:t>
      </w:r>
    </w:p>
    <w:p w:rsidR="00E36C74" w:rsidRPr="00E36C74" w:rsidRDefault="00E36C74" w:rsidP="00E36C74">
      <w:pPr>
        <w:widowControl/>
        <w:numPr>
          <w:ilvl w:val="0"/>
          <w:numId w:val="63"/>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async</w:t>
      </w:r>
      <w:r w:rsidRPr="00E36C74">
        <w:rPr>
          <w:rFonts w:ascii="inherit" w:eastAsia="宋体" w:hAnsi="inherit" w:cs="Times New Roman"/>
          <w:spacing w:val="-2"/>
          <w:kern w:val="0"/>
          <w:sz w:val="24"/>
          <w:szCs w:val="24"/>
        </w:rPr>
        <w:t>通过包装</w:t>
      </w:r>
      <w:r w:rsidRPr="00E36C74">
        <w:rPr>
          <w:rFonts w:ascii="DejaVu Sans Mono" w:eastAsia="宋体" w:hAnsi="DejaVu Sans Mono" w:cs="DejaVu Sans Mono"/>
          <w:kern w:val="0"/>
          <w:sz w:val="23"/>
          <w:szCs w:val="23"/>
          <w:shd w:val="clear" w:color="auto" w:fill="F7F7F8"/>
        </w:rPr>
        <w:t>Callable</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Runnable</w:t>
      </w:r>
      <w:r w:rsidRPr="00E36C74">
        <w:rPr>
          <w:rFonts w:ascii="inherit" w:eastAsia="宋体" w:hAnsi="inherit" w:cs="Times New Roman"/>
          <w:spacing w:val="-2"/>
          <w:kern w:val="0"/>
          <w:sz w:val="24"/>
          <w:szCs w:val="24"/>
        </w:rPr>
        <w:t>完成异步操作。</w:t>
      </w:r>
    </w:p>
    <w:p w:rsidR="00E36C74" w:rsidRPr="00E36C74" w:rsidRDefault="00E36C74" w:rsidP="00E36C74">
      <w:pPr>
        <w:widowControl/>
        <w:numPr>
          <w:ilvl w:val="0"/>
          <w:numId w:val="63"/>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@Scheduled</w:t>
      </w:r>
      <w:r w:rsidRPr="00E36C74">
        <w:rPr>
          <w:rFonts w:ascii="inherit" w:eastAsia="宋体" w:hAnsi="inherit" w:cs="Times New Roman"/>
          <w:spacing w:val="-2"/>
          <w:kern w:val="0"/>
          <w:sz w:val="24"/>
          <w:szCs w:val="24"/>
        </w:rPr>
        <w:t>注释方法将返回类的简单名称。</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幸运的是，对于异步处理，您可以提供明确的命名。</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@SpanName</w:t>
      </w:r>
      <w:r w:rsidRPr="00E36C74">
        <w:rPr>
          <w:rFonts w:ascii="Arial" w:eastAsia="宋体" w:hAnsi="Arial" w:cs="Arial"/>
          <w:color w:val="BA3925"/>
          <w:kern w:val="0"/>
          <w:sz w:val="41"/>
          <w:szCs w:val="41"/>
        </w:rPr>
        <w:t>注释</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您可以通过</w:t>
      </w:r>
      <w:r w:rsidRPr="00E36C74">
        <w:rPr>
          <w:rFonts w:ascii="DejaVu Sans Mono" w:eastAsia="宋体" w:hAnsi="DejaVu Sans Mono" w:cs="DejaVu Sans Mono"/>
          <w:kern w:val="0"/>
          <w:sz w:val="23"/>
          <w:szCs w:val="23"/>
          <w:shd w:val="clear" w:color="auto" w:fill="F7F7F8"/>
        </w:rPr>
        <w:t>@SpanName</w:t>
      </w:r>
      <w:r w:rsidRPr="00E36C74">
        <w:rPr>
          <w:rFonts w:ascii="inherit" w:eastAsia="宋体" w:hAnsi="inherit" w:cs="Times New Roman"/>
          <w:spacing w:val="-2"/>
          <w:kern w:val="0"/>
          <w:sz w:val="24"/>
          <w:szCs w:val="24"/>
        </w:rPr>
        <w:t>注释显式指定该跨度。</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@SpanName("calculateTax")</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class TaxCountingRunnable implements Runnable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@Override public void run()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perform logic</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在这种情况下，以下列方式处理时：</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Runnable runnable = new TraceRunnable(tracer, spanNamer, new TaxCountingRunnable());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Future&lt;?&gt; future = executorService.submit(runnable);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 some additional logic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future.get();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该范围将被命名为</w:t>
      </w:r>
      <w:r w:rsidRPr="00E36C74">
        <w:rPr>
          <w:rFonts w:ascii="DejaVu Sans Mono" w:eastAsia="宋体" w:hAnsi="DejaVu Sans Mono" w:cs="DejaVu Sans Mono"/>
          <w:kern w:val="0"/>
          <w:sz w:val="23"/>
          <w:szCs w:val="23"/>
          <w:shd w:val="clear" w:color="auto" w:fill="F7F7F8"/>
        </w:rPr>
        <w:t>calculateTax</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toString</w:t>
      </w:r>
      <w:r w:rsidRPr="00E36C74">
        <w:rPr>
          <w:rFonts w:ascii="Arial" w:eastAsia="宋体" w:hAnsi="Arial" w:cs="Arial"/>
          <w:color w:val="BA3925"/>
          <w:kern w:val="0"/>
          <w:sz w:val="41"/>
          <w:szCs w:val="41"/>
        </w:rPr>
        <w:t>（）方法</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为</w:t>
      </w:r>
      <w:r w:rsidRPr="00E36C74">
        <w:rPr>
          <w:rFonts w:ascii="DejaVu Sans Mono" w:eastAsia="宋体" w:hAnsi="DejaVu Sans Mono" w:cs="DejaVu Sans Mono"/>
          <w:kern w:val="0"/>
          <w:sz w:val="23"/>
          <w:szCs w:val="23"/>
          <w:shd w:val="clear" w:color="auto" w:fill="F7F7F8"/>
        </w:rPr>
        <w:t>Runnable</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Callable</w:t>
      </w:r>
      <w:r w:rsidRPr="00E36C74">
        <w:rPr>
          <w:rFonts w:ascii="inherit" w:eastAsia="宋体" w:hAnsi="inherit" w:cs="Times New Roman"/>
          <w:spacing w:val="-2"/>
          <w:kern w:val="0"/>
          <w:sz w:val="24"/>
          <w:szCs w:val="24"/>
        </w:rPr>
        <w:t>创建单独的课程很少见。通常，创建这些类的匿名实例。如果没有</w:t>
      </w:r>
      <w:r w:rsidRPr="00E36C74">
        <w:rPr>
          <w:rFonts w:ascii="DejaVu Sans Mono" w:eastAsia="宋体" w:hAnsi="DejaVu Sans Mono" w:cs="DejaVu Sans Mono"/>
          <w:kern w:val="0"/>
          <w:sz w:val="23"/>
          <w:szCs w:val="23"/>
          <w:shd w:val="clear" w:color="auto" w:fill="F7F7F8"/>
        </w:rPr>
        <w:t>@SpanName</w:t>
      </w:r>
      <w:r w:rsidRPr="00E36C74">
        <w:rPr>
          <w:rFonts w:ascii="inherit" w:eastAsia="宋体" w:hAnsi="inherit" w:cs="Times New Roman"/>
          <w:spacing w:val="-2"/>
          <w:kern w:val="0"/>
          <w:sz w:val="24"/>
          <w:szCs w:val="24"/>
        </w:rPr>
        <w:t>注释，我们将检查该类是否具有</w:t>
      </w:r>
      <w:r w:rsidRPr="00E36C74">
        <w:rPr>
          <w:rFonts w:ascii="DejaVu Sans Mono" w:eastAsia="宋体" w:hAnsi="DejaVu Sans Mono" w:cs="DejaVu Sans Mono"/>
          <w:kern w:val="0"/>
          <w:sz w:val="23"/>
          <w:szCs w:val="23"/>
          <w:shd w:val="clear" w:color="auto" w:fill="F7F7F8"/>
        </w:rPr>
        <w:t>toString()</w:t>
      </w:r>
      <w:r w:rsidRPr="00E36C74">
        <w:rPr>
          <w:rFonts w:ascii="inherit" w:eastAsia="宋体" w:hAnsi="inherit" w:cs="Times New Roman"/>
          <w:spacing w:val="-2"/>
          <w:kern w:val="0"/>
          <w:sz w:val="24"/>
          <w:szCs w:val="24"/>
        </w:rPr>
        <w:t>方法的自定义实现。</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所以执行这样的代码：</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Runnable runnable = new TraceRunnable(tracer, spanNamer, new Runnable()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@Override public void run()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perform logic</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@Override public String toString()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"calculateTax";</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Future&lt;?&gt; future = executorService.submit(runnable);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 some additional logic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future.get();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将导致创建一个名为</w:t>
      </w:r>
      <w:r w:rsidRPr="00E36C74">
        <w:rPr>
          <w:rFonts w:ascii="DejaVu Sans Mono" w:eastAsia="宋体" w:hAnsi="DejaVu Sans Mono" w:cs="DejaVu Sans Mono"/>
          <w:kern w:val="0"/>
          <w:sz w:val="23"/>
          <w:szCs w:val="23"/>
          <w:shd w:val="clear" w:color="auto" w:fill="F7F7F8"/>
        </w:rPr>
        <w:t>calculateTax</w:t>
      </w:r>
      <w:r w:rsidRPr="00E36C74">
        <w:rPr>
          <w:rFonts w:ascii="inherit" w:eastAsia="宋体" w:hAnsi="inherit" w:cs="Times New Roman"/>
          <w:spacing w:val="-2"/>
          <w:kern w:val="0"/>
          <w:sz w:val="24"/>
          <w:szCs w:val="24"/>
        </w:rPr>
        <w:t>的跨度。</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管理</w:t>
      </w:r>
      <w:r w:rsidRPr="00E36C74">
        <w:rPr>
          <w:rFonts w:ascii="Arial" w:eastAsia="宋体" w:hAnsi="Arial" w:cs="Arial"/>
          <w:color w:val="BA3925"/>
          <w:spacing w:val="-2"/>
          <w:kern w:val="0"/>
          <w:sz w:val="55"/>
          <w:szCs w:val="55"/>
        </w:rPr>
        <w:t>spans</w:t>
      </w:r>
      <w:r w:rsidRPr="00E36C74">
        <w:rPr>
          <w:rFonts w:ascii="Arial" w:eastAsia="宋体" w:hAnsi="Arial" w:cs="Arial"/>
          <w:color w:val="BA3925"/>
          <w:spacing w:val="-2"/>
          <w:kern w:val="0"/>
          <w:sz w:val="55"/>
          <w:szCs w:val="55"/>
        </w:rPr>
        <w:t>注释</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合理</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这个功能的主要论据是</w:t>
      </w:r>
    </w:p>
    <w:p w:rsidR="00E36C74" w:rsidRPr="00E36C74" w:rsidRDefault="00E36C74" w:rsidP="00E36C74">
      <w:pPr>
        <w:widowControl/>
        <w:numPr>
          <w:ilvl w:val="0"/>
          <w:numId w:val="6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api-agnostic</w:t>
      </w:r>
      <w:r w:rsidRPr="00E36C74">
        <w:rPr>
          <w:rFonts w:ascii="inherit" w:eastAsia="宋体" w:hAnsi="inherit" w:cs="Times New Roman"/>
          <w:spacing w:val="-2"/>
          <w:kern w:val="0"/>
          <w:sz w:val="24"/>
          <w:szCs w:val="24"/>
        </w:rPr>
        <w:t>意味着与跨度进行合作</w:t>
      </w:r>
    </w:p>
    <w:p w:rsidR="00E36C74" w:rsidRPr="00E36C74" w:rsidRDefault="00E36C74" w:rsidP="00E36C74">
      <w:pPr>
        <w:widowControl/>
        <w:numPr>
          <w:ilvl w:val="1"/>
          <w:numId w:val="64"/>
        </w:numPr>
        <w:shd w:val="clear" w:color="auto" w:fill="FFFFFF"/>
        <w:ind w:left="6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使用注释允许用户添加到跨度</w:t>
      </w:r>
      <w:r w:rsidRPr="00E36C74">
        <w:rPr>
          <w:rFonts w:ascii="inherit" w:eastAsia="宋体" w:hAnsi="inherit" w:cs="Times New Roman"/>
          <w:spacing w:val="-2"/>
          <w:kern w:val="0"/>
          <w:sz w:val="24"/>
          <w:szCs w:val="24"/>
        </w:rPr>
        <w:t>api</w:t>
      </w:r>
      <w:r w:rsidRPr="00E36C74">
        <w:rPr>
          <w:rFonts w:ascii="inherit" w:eastAsia="宋体" w:hAnsi="inherit" w:cs="Times New Roman"/>
          <w:spacing w:val="-2"/>
          <w:kern w:val="0"/>
          <w:sz w:val="24"/>
          <w:szCs w:val="24"/>
        </w:rPr>
        <w:t>没有库依赖的跨度。这允许</w:t>
      </w:r>
      <w:r w:rsidRPr="00E36C74">
        <w:rPr>
          <w:rFonts w:ascii="inherit" w:eastAsia="宋体" w:hAnsi="inherit" w:cs="Times New Roman"/>
          <w:spacing w:val="-2"/>
          <w:kern w:val="0"/>
          <w:sz w:val="24"/>
          <w:szCs w:val="24"/>
        </w:rPr>
        <w:t>Sleuth</w:t>
      </w:r>
      <w:r w:rsidRPr="00E36C74">
        <w:rPr>
          <w:rFonts w:ascii="inherit" w:eastAsia="宋体" w:hAnsi="inherit" w:cs="Times New Roman"/>
          <w:spacing w:val="-2"/>
          <w:kern w:val="0"/>
          <w:sz w:val="24"/>
          <w:szCs w:val="24"/>
        </w:rPr>
        <w:t>将其核心</w:t>
      </w:r>
      <w:r w:rsidRPr="00E36C74">
        <w:rPr>
          <w:rFonts w:ascii="inherit" w:eastAsia="宋体" w:hAnsi="inherit" w:cs="Times New Roman"/>
          <w:spacing w:val="-2"/>
          <w:kern w:val="0"/>
          <w:sz w:val="24"/>
          <w:szCs w:val="24"/>
        </w:rPr>
        <w:t>api</w:t>
      </w:r>
      <w:r w:rsidRPr="00E36C74">
        <w:rPr>
          <w:rFonts w:ascii="inherit" w:eastAsia="宋体" w:hAnsi="inherit" w:cs="Times New Roman"/>
          <w:spacing w:val="-2"/>
          <w:kern w:val="0"/>
          <w:sz w:val="24"/>
          <w:szCs w:val="24"/>
        </w:rPr>
        <w:t>的影响改变为对用户代码的影响较小。</w:t>
      </w:r>
    </w:p>
    <w:p w:rsidR="00E36C74" w:rsidRPr="00E36C74" w:rsidRDefault="00E36C74" w:rsidP="00E36C74">
      <w:pPr>
        <w:widowControl/>
        <w:numPr>
          <w:ilvl w:val="0"/>
          <w:numId w:val="6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减少基础跨度作业的表面积。</w:t>
      </w:r>
    </w:p>
    <w:p w:rsidR="00E36C74" w:rsidRPr="00E36C74" w:rsidRDefault="00E36C74" w:rsidP="00E36C74">
      <w:pPr>
        <w:widowControl/>
        <w:numPr>
          <w:ilvl w:val="1"/>
          <w:numId w:val="64"/>
        </w:numPr>
        <w:shd w:val="clear" w:color="auto" w:fill="FFFFFF"/>
        <w:ind w:left="6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没有这个功能，必须使用</w:t>
      </w:r>
      <w:r w:rsidRPr="00E36C74">
        <w:rPr>
          <w:rFonts w:ascii="inherit" w:eastAsia="宋体" w:hAnsi="inherit" w:cs="Times New Roman"/>
          <w:spacing w:val="-2"/>
          <w:kern w:val="0"/>
          <w:sz w:val="24"/>
          <w:szCs w:val="24"/>
        </w:rPr>
        <w:t>span api</w:t>
      </w:r>
      <w:r w:rsidRPr="00E36C74">
        <w:rPr>
          <w:rFonts w:ascii="inherit" w:eastAsia="宋体" w:hAnsi="inherit" w:cs="Times New Roman"/>
          <w:spacing w:val="-2"/>
          <w:kern w:val="0"/>
          <w:sz w:val="24"/>
          <w:szCs w:val="24"/>
        </w:rPr>
        <w:t>，它具有不正确使用的生命周期命令。通过仅显示范围，标签和日志功能，用户可以协作，而不会意外中断跨度生命周期。</w:t>
      </w:r>
    </w:p>
    <w:p w:rsidR="00E36C74" w:rsidRPr="00E36C74" w:rsidRDefault="00E36C74" w:rsidP="00E36C74">
      <w:pPr>
        <w:widowControl/>
        <w:numPr>
          <w:ilvl w:val="0"/>
          <w:numId w:val="6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与运行时生成的代码协作</w:t>
      </w:r>
    </w:p>
    <w:p w:rsidR="00E36C74" w:rsidRPr="00E36C74" w:rsidRDefault="00E36C74" w:rsidP="00E36C74">
      <w:pPr>
        <w:widowControl/>
        <w:numPr>
          <w:ilvl w:val="1"/>
          <w:numId w:val="64"/>
        </w:numPr>
        <w:shd w:val="clear" w:color="auto" w:fill="FFFFFF"/>
        <w:ind w:left="6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使用诸如</w:t>
      </w:r>
      <w:r w:rsidRPr="00E36C74">
        <w:rPr>
          <w:rFonts w:ascii="inherit" w:eastAsia="宋体" w:hAnsi="inherit" w:cs="Times New Roman"/>
          <w:spacing w:val="-2"/>
          <w:kern w:val="0"/>
          <w:sz w:val="24"/>
          <w:szCs w:val="24"/>
        </w:rPr>
        <w:t>Spring Data / Feign</w:t>
      </w:r>
      <w:r w:rsidRPr="00E36C74">
        <w:rPr>
          <w:rFonts w:ascii="inherit" w:eastAsia="宋体" w:hAnsi="inherit" w:cs="Times New Roman"/>
          <w:spacing w:val="-2"/>
          <w:kern w:val="0"/>
          <w:sz w:val="24"/>
          <w:szCs w:val="24"/>
        </w:rPr>
        <w:t>的库，在运行时生成接口的实现，从而跨越对象的包装是乏味的。现在，您可以通过这些接口的接口和参数提供注释</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创建新的</w:t>
      </w:r>
      <w:r w:rsidRPr="00E36C74">
        <w:rPr>
          <w:rFonts w:ascii="Arial" w:eastAsia="宋体" w:hAnsi="Arial" w:cs="Arial"/>
          <w:color w:val="BA3925"/>
          <w:kern w:val="0"/>
          <w:sz w:val="41"/>
          <w:szCs w:val="41"/>
        </w:rPr>
        <w:t>spans</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如果您真的不想手动创建本地</w:t>
      </w:r>
      <w:r w:rsidRPr="00E36C74">
        <w:rPr>
          <w:rFonts w:ascii="inherit" w:eastAsia="宋体" w:hAnsi="inherit" w:cs="Times New Roman"/>
          <w:spacing w:val="-2"/>
          <w:kern w:val="0"/>
          <w:sz w:val="24"/>
          <w:szCs w:val="24"/>
        </w:rPr>
        <w:t>spans</w:t>
      </w:r>
      <w:r w:rsidRPr="00E36C74">
        <w:rPr>
          <w:rFonts w:ascii="inherit" w:eastAsia="宋体" w:hAnsi="inherit" w:cs="Times New Roman"/>
          <w:spacing w:val="-2"/>
          <w:kern w:val="0"/>
          <w:sz w:val="24"/>
          <w:szCs w:val="24"/>
        </w:rPr>
        <w:t>，您可以从</w:t>
      </w:r>
      <w:r w:rsidRPr="00E36C74">
        <w:rPr>
          <w:rFonts w:ascii="DejaVu Sans Mono" w:eastAsia="宋体" w:hAnsi="DejaVu Sans Mono" w:cs="DejaVu Sans Mono"/>
          <w:kern w:val="0"/>
          <w:sz w:val="23"/>
          <w:szCs w:val="23"/>
          <w:shd w:val="clear" w:color="auto" w:fill="F7F7F8"/>
        </w:rPr>
        <w:t>@NewSpan</w:t>
      </w:r>
      <w:r w:rsidRPr="00E36C74">
        <w:rPr>
          <w:rFonts w:ascii="inherit" w:eastAsia="宋体" w:hAnsi="inherit" w:cs="Times New Roman"/>
          <w:spacing w:val="-2"/>
          <w:kern w:val="0"/>
          <w:sz w:val="24"/>
          <w:szCs w:val="24"/>
        </w:rPr>
        <w:t>注释中获利。此外，我们还提供</w:t>
      </w:r>
      <w:r w:rsidRPr="00E36C74">
        <w:rPr>
          <w:rFonts w:ascii="DejaVu Sans Mono" w:eastAsia="宋体" w:hAnsi="DejaVu Sans Mono" w:cs="DejaVu Sans Mono"/>
          <w:kern w:val="0"/>
          <w:sz w:val="23"/>
          <w:szCs w:val="23"/>
          <w:shd w:val="clear" w:color="auto" w:fill="F7F7F8"/>
        </w:rPr>
        <w:t>@SpanTag</w:t>
      </w:r>
      <w:r w:rsidRPr="00E36C74">
        <w:rPr>
          <w:rFonts w:ascii="inherit" w:eastAsia="宋体" w:hAnsi="inherit" w:cs="Times New Roman"/>
          <w:spacing w:val="-2"/>
          <w:kern w:val="0"/>
          <w:sz w:val="24"/>
          <w:szCs w:val="24"/>
        </w:rPr>
        <w:t>注释，以自动方式添加标签。</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我们来看一些使用的例子。</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@NewSpan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void testMethod();</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注释没有任何参数的方法将导致创建名称将等于注释方法名称的新跨度。</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@NewSpan("customNameOnTestMethod4")</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void testMethod4();</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如果您在注释中提供值（直接或通过</w:t>
      </w:r>
      <w:r w:rsidRPr="00E36C74">
        <w:rPr>
          <w:rFonts w:ascii="DejaVu Sans Mono" w:eastAsia="宋体" w:hAnsi="DejaVu Sans Mono" w:cs="DejaVu Sans Mono"/>
          <w:kern w:val="0"/>
          <w:sz w:val="23"/>
          <w:szCs w:val="23"/>
          <w:shd w:val="clear" w:color="auto" w:fill="F7F7F8"/>
        </w:rPr>
        <w:t>name</w:t>
      </w:r>
      <w:r w:rsidRPr="00E36C74">
        <w:rPr>
          <w:rFonts w:ascii="inherit" w:eastAsia="宋体" w:hAnsi="inherit" w:cs="Times New Roman"/>
          <w:spacing w:val="-2"/>
          <w:kern w:val="0"/>
          <w:sz w:val="24"/>
          <w:szCs w:val="24"/>
        </w:rPr>
        <w:t>参数），则创建的范围将具有提供的值的名称。</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method declaration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@NewSpan(name = "customNameOnTestMethod5")</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void testMethod5(@SpanTag("testTag") String param);</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and method execution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this.testBean.testMethod5("test");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您可以组合名称和标签。我们来关注后者。在这种情况下，无论注释方法的参数运行时值的值如何</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这将是标记的值。在我们的示例中，标签密钥将为</w:t>
      </w:r>
      <w:r w:rsidRPr="00E36C74">
        <w:rPr>
          <w:rFonts w:ascii="DejaVu Sans Mono" w:eastAsia="宋体" w:hAnsi="DejaVu Sans Mono" w:cs="DejaVu Sans Mono"/>
          <w:kern w:val="0"/>
          <w:sz w:val="23"/>
          <w:szCs w:val="23"/>
          <w:shd w:val="clear" w:color="auto" w:fill="F7F7F8"/>
        </w:rPr>
        <w:t>testTag</w:t>
      </w:r>
      <w:r w:rsidRPr="00E36C74">
        <w:rPr>
          <w:rFonts w:ascii="inherit" w:eastAsia="宋体" w:hAnsi="inherit" w:cs="Times New Roman"/>
          <w:spacing w:val="-2"/>
          <w:kern w:val="0"/>
          <w:sz w:val="24"/>
          <w:szCs w:val="24"/>
        </w:rPr>
        <w:t>，标签值为</w:t>
      </w:r>
      <w:r w:rsidRPr="00E36C74">
        <w:rPr>
          <w:rFonts w:ascii="DejaVu Sans Mono" w:eastAsia="宋体" w:hAnsi="DejaVu Sans Mono" w:cs="DejaVu Sans Mono"/>
          <w:kern w:val="0"/>
          <w:sz w:val="23"/>
          <w:szCs w:val="23"/>
          <w:shd w:val="clear" w:color="auto" w:fill="F7F7F8"/>
        </w:rPr>
        <w:t>test</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@NewSpan(name = "customNameOnTestMethod3")</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void testMethod3()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您可以将</w:t>
      </w:r>
      <w:r w:rsidRPr="00E36C74">
        <w:rPr>
          <w:rFonts w:ascii="DejaVu Sans Mono" w:eastAsia="宋体" w:hAnsi="DejaVu Sans Mono" w:cs="DejaVu Sans Mono"/>
          <w:kern w:val="0"/>
          <w:sz w:val="23"/>
          <w:szCs w:val="23"/>
          <w:shd w:val="clear" w:color="auto" w:fill="F7F7F8"/>
        </w:rPr>
        <w:t>@NewSpan</w:t>
      </w:r>
      <w:r w:rsidRPr="00E36C74">
        <w:rPr>
          <w:rFonts w:ascii="inherit" w:eastAsia="宋体" w:hAnsi="inherit" w:cs="Times New Roman"/>
          <w:spacing w:val="-2"/>
          <w:kern w:val="0"/>
          <w:sz w:val="24"/>
          <w:szCs w:val="24"/>
        </w:rPr>
        <w:t>注释放在类和接口上。如果覆盖接口的方法并提供不同的</w:t>
      </w:r>
      <w:r w:rsidRPr="00E36C74">
        <w:rPr>
          <w:rFonts w:ascii="DejaVu Sans Mono" w:eastAsia="宋体" w:hAnsi="DejaVu Sans Mono" w:cs="DejaVu Sans Mono"/>
          <w:kern w:val="0"/>
          <w:sz w:val="23"/>
          <w:szCs w:val="23"/>
          <w:shd w:val="clear" w:color="auto" w:fill="F7F7F8"/>
        </w:rPr>
        <w:t>@NewSpan</w:t>
      </w:r>
      <w:r w:rsidRPr="00E36C74">
        <w:rPr>
          <w:rFonts w:ascii="inherit" w:eastAsia="宋体" w:hAnsi="inherit" w:cs="Times New Roman"/>
          <w:spacing w:val="-2"/>
          <w:kern w:val="0"/>
          <w:sz w:val="24"/>
          <w:szCs w:val="24"/>
        </w:rPr>
        <w:t>注释值，则最具体的一个获胜（在这种情况下</w:t>
      </w:r>
      <w:r w:rsidRPr="00E36C74">
        <w:rPr>
          <w:rFonts w:ascii="DejaVu Sans Mono" w:eastAsia="宋体" w:hAnsi="DejaVu Sans Mono" w:cs="DejaVu Sans Mono"/>
          <w:kern w:val="0"/>
          <w:sz w:val="23"/>
          <w:szCs w:val="23"/>
          <w:shd w:val="clear" w:color="auto" w:fill="F7F7F8"/>
        </w:rPr>
        <w:t>customNameOnTestMethod3</w:t>
      </w:r>
      <w:r w:rsidRPr="00E36C74">
        <w:rPr>
          <w:rFonts w:ascii="inherit" w:eastAsia="宋体" w:hAnsi="inherit" w:cs="Times New Roman"/>
          <w:spacing w:val="-2"/>
          <w:kern w:val="0"/>
          <w:sz w:val="24"/>
          <w:szCs w:val="24"/>
        </w:rPr>
        <w:t>将被设置）。</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继续</w:t>
      </w:r>
      <w:r w:rsidRPr="00E36C74">
        <w:rPr>
          <w:rFonts w:ascii="Arial" w:eastAsia="宋体" w:hAnsi="Arial" w:cs="Arial"/>
          <w:color w:val="BA3925"/>
          <w:kern w:val="0"/>
          <w:sz w:val="41"/>
          <w:szCs w:val="41"/>
        </w:rPr>
        <w:t>spans</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如果您只想添加标签和注释到现有的跨度，就可以使用如下所示的</w:t>
      </w:r>
      <w:r w:rsidRPr="00E36C74">
        <w:rPr>
          <w:rFonts w:ascii="DejaVu Sans Mono" w:eastAsia="宋体" w:hAnsi="DejaVu Sans Mono" w:cs="DejaVu Sans Mono"/>
          <w:kern w:val="0"/>
          <w:sz w:val="23"/>
          <w:szCs w:val="23"/>
          <w:shd w:val="clear" w:color="auto" w:fill="F7F7F8"/>
        </w:rPr>
        <w:t>@ContinueSpan</w:t>
      </w:r>
      <w:r w:rsidRPr="00E36C74">
        <w:rPr>
          <w:rFonts w:ascii="inherit" w:eastAsia="宋体" w:hAnsi="inherit" w:cs="Times New Roman"/>
          <w:spacing w:val="-2"/>
          <w:kern w:val="0"/>
          <w:sz w:val="24"/>
          <w:szCs w:val="24"/>
        </w:rPr>
        <w:t>注释。请注意，与</w:t>
      </w:r>
      <w:r w:rsidRPr="00E36C74">
        <w:rPr>
          <w:rFonts w:ascii="DejaVu Sans Mono" w:eastAsia="宋体" w:hAnsi="DejaVu Sans Mono" w:cs="DejaVu Sans Mono"/>
          <w:kern w:val="0"/>
          <w:sz w:val="23"/>
          <w:szCs w:val="23"/>
          <w:shd w:val="clear" w:color="auto" w:fill="F7F7F8"/>
        </w:rPr>
        <w:t>@NewSpan</w:t>
      </w:r>
      <w:r w:rsidRPr="00E36C74">
        <w:rPr>
          <w:rFonts w:ascii="inherit" w:eastAsia="宋体" w:hAnsi="inherit" w:cs="Times New Roman"/>
          <w:spacing w:val="-2"/>
          <w:kern w:val="0"/>
          <w:sz w:val="24"/>
          <w:szCs w:val="24"/>
        </w:rPr>
        <w:t>注释相反，您还可以通过</w:t>
      </w:r>
      <w:r w:rsidRPr="00E36C74">
        <w:rPr>
          <w:rFonts w:ascii="DejaVu Sans Mono" w:eastAsia="宋体" w:hAnsi="DejaVu Sans Mono" w:cs="DejaVu Sans Mono"/>
          <w:kern w:val="0"/>
          <w:sz w:val="23"/>
          <w:szCs w:val="23"/>
          <w:shd w:val="clear" w:color="auto" w:fill="F7F7F8"/>
        </w:rPr>
        <w:t>log</w:t>
      </w:r>
      <w:r w:rsidRPr="00E36C74">
        <w:rPr>
          <w:rFonts w:ascii="inherit" w:eastAsia="宋体" w:hAnsi="inherit" w:cs="Times New Roman"/>
          <w:spacing w:val="-2"/>
          <w:kern w:val="0"/>
          <w:sz w:val="24"/>
          <w:szCs w:val="24"/>
        </w:rPr>
        <w:t>参数添加日志：</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method declaration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@ContinueSpan(log = "testMethod11")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void testMethod11(@SpanTag("testTag11") String param);</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method execution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this.testBean.testMethod11("test");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这样，跨越将继续下去：</w:t>
      </w:r>
    </w:p>
    <w:p w:rsidR="00E36C74" w:rsidRPr="00E36C74" w:rsidRDefault="00E36C74" w:rsidP="00E36C74">
      <w:pPr>
        <w:widowControl/>
        <w:numPr>
          <w:ilvl w:val="0"/>
          <w:numId w:val="65"/>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将创建名称为</w:t>
      </w:r>
      <w:r w:rsidRPr="00E36C74">
        <w:rPr>
          <w:rFonts w:ascii="DejaVu Sans Mono" w:eastAsia="宋体" w:hAnsi="DejaVu Sans Mono" w:cs="DejaVu Sans Mono"/>
          <w:kern w:val="0"/>
          <w:sz w:val="23"/>
          <w:szCs w:val="23"/>
          <w:shd w:val="clear" w:color="auto" w:fill="F7F7F8"/>
        </w:rPr>
        <w:t>testMethod11.before</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testMethod11.after</w:t>
      </w:r>
      <w:r w:rsidRPr="00E36C74">
        <w:rPr>
          <w:rFonts w:ascii="inherit" w:eastAsia="宋体" w:hAnsi="inherit" w:cs="Times New Roman"/>
          <w:spacing w:val="-2"/>
          <w:kern w:val="0"/>
          <w:sz w:val="24"/>
          <w:szCs w:val="24"/>
        </w:rPr>
        <w:t>的日志</w:t>
      </w:r>
    </w:p>
    <w:p w:rsidR="00E36C74" w:rsidRPr="00E36C74" w:rsidRDefault="00E36C74" w:rsidP="00E36C74">
      <w:pPr>
        <w:widowControl/>
        <w:numPr>
          <w:ilvl w:val="0"/>
          <w:numId w:val="65"/>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如果抛出异常，也将创建一个日志</w:t>
      </w:r>
      <w:r w:rsidRPr="00E36C74">
        <w:rPr>
          <w:rFonts w:ascii="DejaVu Sans Mono" w:eastAsia="宋体" w:hAnsi="DejaVu Sans Mono" w:cs="DejaVu Sans Mono"/>
          <w:kern w:val="0"/>
          <w:sz w:val="23"/>
          <w:szCs w:val="23"/>
          <w:shd w:val="clear" w:color="auto" w:fill="F7F7F8"/>
        </w:rPr>
        <w:t>testMethod11.afterFailure</w:t>
      </w:r>
    </w:p>
    <w:p w:rsidR="00E36C74" w:rsidRPr="00E36C74" w:rsidRDefault="00E36C74" w:rsidP="00E36C74">
      <w:pPr>
        <w:widowControl/>
        <w:numPr>
          <w:ilvl w:val="0"/>
          <w:numId w:val="65"/>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将创建密钥</w:t>
      </w:r>
      <w:r w:rsidRPr="00E36C74">
        <w:rPr>
          <w:rFonts w:ascii="DejaVu Sans Mono" w:eastAsia="宋体" w:hAnsi="DejaVu Sans Mono" w:cs="DejaVu Sans Mono"/>
          <w:kern w:val="0"/>
          <w:sz w:val="23"/>
          <w:szCs w:val="23"/>
          <w:shd w:val="clear" w:color="auto" w:fill="F7F7F8"/>
        </w:rPr>
        <w:t>testTag11</w:t>
      </w:r>
      <w:r w:rsidRPr="00E36C74">
        <w:rPr>
          <w:rFonts w:ascii="inherit" w:eastAsia="宋体" w:hAnsi="inherit" w:cs="Times New Roman"/>
          <w:spacing w:val="-2"/>
          <w:kern w:val="0"/>
          <w:sz w:val="24"/>
          <w:szCs w:val="24"/>
        </w:rPr>
        <w:t>和值</w:t>
      </w:r>
      <w:r w:rsidRPr="00E36C74">
        <w:rPr>
          <w:rFonts w:ascii="DejaVu Sans Mono" w:eastAsia="宋体" w:hAnsi="DejaVu Sans Mono" w:cs="DejaVu Sans Mono"/>
          <w:kern w:val="0"/>
          <w:sz w:val="23"/>
          <w:szCs w:val="23"/>
          <w:shd w:val="clear" w:color="auto" w:fill="F7F7F8"/>
        </w:rPr>
        <w:t>test</w:t>
      </w:r>
      <w:r w:rsidRPr="00E36C74">
        <w:rPr>
          <w:rFonts w:ascii="inherit" w:eastAsia="宋体" w:hAnsi="inherit" w:cs="Times New Roman"/>
          <w:spacing w:val="-2"/>
          <w:kern w:val="0"/>
          <w:sz w:val="24"/>
          <w:szCs w:val="24"/>
        </w:rPr>
        <w:t>的标签</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更高级的标签设置</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有三种不同的方法可以将标签添加到跨度。所有这些都由</w:t>
      </w:r>
      <w:r w:rsidRPr="00E36C74">
        <w:rPr>
          <w:rFonts w:ascii="DejaVu Sans Mono" w:eastAsia="宋体" w:hAnsi="DejaVu Sans Mono" w:cs="DejaVu Sans Mono"/>
          <w:kern w:val="0"/>
          <w:sz w:val="23"/>
          <w:szCs w:val="23"/>
          <w:shd w:val="clear" w:color="auto" w:fill="F7F7F8"/>
        </w:rPr>
        <w:t>SpanTag</w:t>
      </w:r>
      <w:r w:rsidRPr="00E36C74">
        <w:rPr>
          <w:rFonts w:ascii="inherit" w:eastAsia="宋体" w:hAnsi="inherit" w:cs="Times New Roman"/>
          <w:spacing w:val="-2"/>
          <w:kern w:val="0"/>
          <w:sz w:val="24"/>
          <w:szCs w:val="24"/>
        </w:rPr>
        <w:t>注释控制。优先级是：</w:t>
      </w:r>
    </w:p>
    <w:p w:rsidR="00E36C74" w:rsidRPr="00E36C74" w:rsidRDefault="00E36C74" w:rsidP="00E36C74">
      <w:pPr>
        <w:widowControl/>
        <w:numPr>
          <w:ilvl w:val="0"/>
          <w:numId w:val="66"/>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尝试使用</w:t>
      </w:r>
      <w:r w:rsidRPr="00E36C74">
        <w:rPr>
          <w:rFonts w:ascii="DejaVu Sans Mono" w:eastAsia="宋体" w:hAnsi="DejaVu Sans Mono" w:cs="DejaVu Sans Mono"/>
          <w:kern w:val="0"/>
          <w:sz w:val="23"/>
          <w:szCs w:val="23"/>
          <w:shd w:val="clear" w:color="auto" w:fill="F7F7F8"/>
        </w:rPr>
        <w:t>TagValueResolver</w:t>
      </w:r>
      <w:r w:rsidRPr="00E36C74">
        <w:rPr>
          <w:rFonts w:ascii="inherit" w:eastAsia="宋体" w:hAnsi="inherit" w:cs="Times New Roman"/>
          <w:spacing w:val="-2"/>
          <w:kern w:val="0"/>
          <w:sz w:val="24"/>
          <w:szCs w:val="24"/>
        </w:rPr>
        <w:t>类型的</w:t>
      </w:r>
      <w:r w:rsidRPr="00E36C74">
        <w:rPr>
          <w:rFonts w:ascii="inherit" w:eastAsia="宋体" w:hAnsi="inherit" w:cs="Times New Roman"/>
          <w:spacing w:val="-2"/>
          <w:kern w:val="0"/>
          <w:sz w:val="24"/>
          <w:szCs w:val="24"/>
        </w:rPr>
        <w:t>bean</w:t>
      </w:r>
      <w:r w:rsidRPr="00E36C74">
        <w:rPr>
          <w:rFonts w:ascii="inherit" w:eastAsia="宋体" w:hAnsi="inherit" w:cs="Times New Roman"/>
          <w:spacing w:val="-2"/>
          <w:kern w:val="0"/>
          <w:sz w:val="24"/>
          <w:szCs w:val="24"/>
        </w:rPr>
        <w:t>，并提供名称</w:t>
      </w:r>
    </w:p>
    <w:p w:rsidR="00E36C74" w:rsidRPr="00E36C74" w:rsidRDefault="00E36C74" w:rsidP="00E36C74">
      <w:pPr>
        <w:widowControl/>
        <w:numPr>
          <w:ilvl w:val="0"/>
          <w:numId w:val="66"/>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如果没有提供</w:t>
      </w:r>
      <w:r w:rsidRPr="00E36C74">
        <w:rPr>
          <w:rFonts w:ascii="inherit" w:eastAsia="宋体" w:hAnsi="inherit" w:cs="Times New Roman"/>
          <w:spacing w:val="-2"/>
          <w:kern w:val="0"/>
          <w:sz w:val="24"/>
          <w:szCs w:val="24"/>
        </w:rPr>
        <w:t>bean</w:t>
      </w:r>
      <w:r w:rsidRPr="00E36C74">
        <w:rPr>
          <w:rFonts w:ascii="inherit" w:eastAsia="宋体" w:hAnsi="inherit" w:cs="Times New Roman"/>
          <w:spacing w:val="-2"/>
          <w:kern w:val="0"/>
          <w:sz w:val="24"/>
          <w:szCs w:val="24"/>
        </w:rPr>
        <w:t>名称，请尝试评估一个表达式。我们正在搜索一个</w:t>
      </w:r>
      <w:r w:rsidRPr="00E36C74">
        <w:rPr>
          <w:rFonts w:ascii="DejaVu Sans Mono" w:eastAsia="宋体" w:hAnsi="DejaVu Sans Mono" w:cs="DejaVu Sans Mono"/>
          <w:kern w:val="0"/>
          <w:sz w:val="23"/>
          <w:szCs w:val="23"/>
          <w:shd w:val="clear" w:color="auto" w:fill="F7F7F8"/>
        </w:rPr>
        <w:t>TagValueExpressionResolver</w:t>
      </w:r>
      <w:r w:rsidRPr="00E36C74">
        <w:rPr>
          <w:rFonts w:ascii="inherit" w:eastAsia="宋体" w:hAnsi="inherit" w:cs="Times New Roman"/>
          <w:spacing w:val="-2"/>
          <w:kern w:val="0"/>
          <w:sz w:val="24"/>
          <w:szCs w:val="24"/>
        </w:rPr>
        <w:t> bean</w:t>
      </w:r>
      <w:r w:rsidRPr="00E36C74">
        <w:rPr>
          <w:rFonts w:ascii="inherit" w:eastAsia="宋体" w:hAnsi="inherit" w:cs="Times New Roman"/>
          <w:spacing w:val="-2"/>
          <w:kern w:val="0"/>
          <w:sz w:val="24"/>
          <w:szCs w:val="24"/>
        </w:rPr>
        <w:t>。默认实现使用</w:t>
      </w:r>
      <w:r w:rsidRPr="00E36C74">
        <w:rPr>
          <w:rFonts w:ascii="inherit" w:eastAsia="宋体" w:hAnsi="inherit" w:cs="Times New Roman"/>
          <w:spacing w:val="-2"/>
          <w:kern w:val="0"/>
          <w:sz w:val="24"/>
          <w:szCs w:val="24"/>
        </w:rPr>
        <w:t>SPEL</w:t>
      </w:r>
      <w:r w:rsidRPr="00E36C74">
        <w:rPr>
          <w:rFonts w:ascii="inherit" w:eastAsia="宋体" w:hAnsi="inherit" w:cs="Times New Roman"/>
          <w:spacing w:val="-2"/>
          <w:kern w:val="0"/>
          <w:sz w:val="24"/>
          <w:szCs w:val="24"/>
        </w:rPr>
        <w:t>表达式解析。</w:t>
      </w:r>
    </w:p>
    <w:p w:rsidR="00E36C74" w:rsidRPr="00E36C74" w:rsidRDefault="00E36C74" w:rsidP="00E36C74">
      <w:pPr>
        <w:widowControl/>
        <w:numPr>
          <w:ilvl w:val="0"/>
          <w:numId w:val="66"/>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如果没有提供任何表达式来评估只返回参数的</w:t>
      </w:r>
      <w:r w:rsidRPr="00E36C74">
        <w:rPr>
          <w:rFonts w:ascii="DejaVu Sans Mono" w:eastAsia="宋体" w:hAnsi="DejaVu Sans Mono" w:cs="DejaVu Sans Mono"/>
          <w:kern w:val="0"/>
          <w:sz w:val="23"/>
          <w:szCs w:val="23"/>
          <w:shd w:val="clear" w:color="auto" w:fill="F7F7F8"/>
        </w:rPr>
        <w:t>toString()</w:t>
      </w:r>
      <w:r w:rsidRPr="00E36C74">
        <w:rPr>
          <w:rFonts w:ascii="inherit" w:eastAsia="宋体" w:hAnsi="inherit" w:cs="Times New Roman"/>
          <w:spacing w:val="-2"/>
          <w:kern w:val="0"/>
          <w:sz w:val="24"/>
          <w:szCs w:val="24"/>
        </w:rPr>
        <w:t>值</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自定义提取器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以下方法的标签值将由</w:t>
      </w:r>
      <w:r w:rsidRPr="00E36C74">
        <w:rPr>
          <w:rFonts w:ascii="DejaVu Sans Mono" w:eastAsia="宋体" w:hAnsi="DejaVu Sans Mono" w:cs="DejaVu Sans Mono"/>
          <w:kern w:val="0"/>
          <w:sz w:val="23"/>
          <w:szCs w:val="23"/>
          <w:shd w:val="clear" w:color="auto" w:fill="F7F7F8"/>
        </w:rPr>
        <w:t>TagValueResolver</w:t>
      </w:r>
      <w:r w:rsidRPr="00E36C74">
        <w:rPr>
          <w:rFonts w:ascii="inherit" w:eastAsia="宋体" w:hAnsi="inherit" w:cs="Times New Roman"/>
          <w:spacing w:val="-2"/>
          <w:kern w:val="0"/>
          <w:sz w:val="24"/>
          <w:szCs w:val="24"/>
        </w:rPr>
        <w:t>接口的实现来计算。其类名必须作为</w:t>
      </w:r>
      <w:r w:rsidRPr="00E36C74">
        <w:rPr>
          <w:rFonts w:ascii="DejaVu Sans Mono" w:eastAsia="宋体" w:hAnsi="DejaVu Sans Mono" w:cs="DejaVu Sans Mono"/>
          <w:kern w:val="0"/>
          <w:sz w:val="23"/>
          <w:szCs w:val="23"/>
          <w:shd w:val="clear" w:color="auto" w:fill="F7F7F8"/>
        </w:rPr>
        <w:t>resolver</w:t>
      </w:r>
      <w:r w:rsidRPr="00E36C74">
        <w:rPr>
          <w:rFonts w:ascii="inherit" w:eastAsia="宋体" w:hAnsi="inherit" w:cs="Times New Roman"/>
          <w:spacing w:val="-2"/>
          <w:kern w:val="0"/>
          <w:sz w:val="24"/>
          <w:szCs w:val="24"/>
        </w:rPr>
        <w:t>属性的值传递。</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有这样一个注释的方法：</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@NewSpan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void getAnnotationForTagValueResolver(@SpanTag(key = "test", resolver = TagValueResolver.class) String test)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和这样一个</w:t>
      </w:r>
      <w:r w:rsidRPr="00E36C74">
        <w:rPr>
          <w:rFonts w:ascii="DejaVu Sans Mono" w:eastAsia="宋体" w:hAnsi="DejaVu Sans Mono" w:cs="DejaVu Sans Mono"/>
          <w:kern w:val="0"/>
          <w:sz w:val="23"/>
          <w:szCs w:val="23"/>
          <w:shd w:val="clear" w:color="auto" w:fill="F7F7F8"/>
        </w:rPr>
        <w:t>TagValueResolver</w:t>
      </w:r>
      <w:r w:rsidRPr="00E36C74">
        <w:rPr>
          <w:rFonts w:ascii="inherit" w:eastAsia="宋体" w:hAnsi="inherit" w:cs="Times New Roman"/>
          <w:spacing w:val="-2"/>
          <w:kern w:val="0"/>
          <w:sz w:val="24"/>
          <w:szCs w:val="24"/>
        </w:rPr>
        <w:t> bean</w:t>
      </w:r>
      <w:r w:rsidRPr="00E36C74">
        <w:rPr>
          <w:rFonts w:ascii="inherit" w:eastAsia="宋体" w:hAnsi="inherit" w:cs="Times New Roman"/>
          <w:spacing w:val="-2"/>
          <w:kern w:val="0"/>
          <w:sz w:val="24"/>
          <w:szCs w:val="24"/>
        </w:rPr>
        <w:t>实现</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@Bean(name = "myCustomTagValueResolver")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TagValueResolver tagValueResolver()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return parameter -&gt; "Value from myCustomTagValueResolver";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将导致标签值的设置等于</w:t>
      </w:r>
      <w:r w:rsidRPr="00E36C74">
        <w:rPr>
          <w:rFonts w:ascii="DejaVu Sans Mono" w:eastAsia="宋体" w:hAnsi="DejaVu Sans Mono" w:cs="DejaVu Sans Mono"/>
          <w:kern w:val="0"/>
          <w:sz w:val="23"/>
          <w:szCs w:val="23"/>
          <w:shd w:val="clear" w:color="auto" w:fill="F7F7F8"/>
        </w:rPr>
        <w:t>Value from myCustomTagValueResolver</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解决表达式的价值</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有这样一个注释的方法：</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@NewSpan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void getAnnotationForTagValueExpression(@SpanTag(key = "test", expression = "length() + ' characters'") String test)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并且没有自定义的</w:t>
      </w:r>
      <w:r w:rsidRPr="00E36C74">
        <w:rPr>
          <w:rFonts w:ascii="DejaVu Sans Mono" w:eastAsia="宋体" w:hAnsi="DejaVu Sans Mono" w:cs="DejaVu Sans Mono"/>
          <w:kern w:val="0"/>
          <w:sz w:val="23"/>
          <w:szCs w:val="23"/>
          <w:shd w:val="clear" w:color="auto" w:fill="F7F7F8"/>
        </w:rPr>
        <w:t>TagValueExpressionResolver</w:t>
      </w:r>
      <w:r w:rsidRPr="00E36C74">
        <w:rPr>
          <w:rFonts w:ascii="inherit" w:eastAsia="宋体" w:hAnsi="inherit" w:cs="Times New Roman"/>
          <w:spacing w:val="-2"/>
          <w:kern w:val="0"/>
          <w:sz w:val="24"/>
          <w:szCs w:val="24"/>
        </w:rPr>
        <w:t>实现将导致对</w:t>
      </w:r>
      <w:r w:rsidRPr="00E36C74">
        <w:rPr>
          <w:rFonts w:ascii="inherit" w:eastAsia="宋体" w:hAnsi="inherit" w:cs="Times New Roman"/>
          <w:spacing w:val="-2"/>
          <w:kern w:val="0"/>
          <w:sz w:val="24"/>
          <w:szCs w:val="24"/>
        </w:rPr>
        <w:t>SPEL</w:t>
      </w:r>
      <w:r w:rsidRPr="00E36C74">
        <w:rPr>
          <w:rFonts w:ascii="inherit" w:eastAsia="宋体" w:hAnsi="inherit" w:cs="Times New Roman"/>
          <w:spacing w:val="-2"/>
          <w:kern w:val="0"/>
          <w:sz w:val="24"/>
          <w:szCs w:val="24"/>
        </w:rPr>
        <w:t>表达式的评估，并且将在</w:t>
      </w:r>
      <w:r w:rsidRPr="00E36C74">
        <w:rPr>
          <w:rFonts w:ascii="inherit" w:eastAsia="宋体" w:hAnsi="inherit" w:cs="Times New Roman"/>
          <w:spacing w:val="-2"/>
          <w:kern w:val="0"/>
          <w:sz w:val="24"/>
          <w:szCs w:val="24"/>
        </w:rPr>
        <w:t>span</w:t>
      </w:r>
      <w:r w:rsidRPr="00E36C74">
        <w:rPr>
          <w:rFonts w:ascii="inherit" w:eastAsia="宋体" w:hAnsi="inherit" w:cs="Times New Roman"/>
          <w:spacing w:val="-2"/>
          <w:kern w:val="0"/>
          <w:sz w:val="24"/>
          <w:szCs w:val="24"/>
        </w:rPr>
        <w:t>上设置值为</w:t>
      </w:r>
      <w:r w:rsidRPr="00E36C74">
        <w:rPr>
          <w:rFonts w:ascii="DejaVu Sans Mono" w:eastAsia="宋体" w:hAnsi="DejaVu Sans Mono" w:cs="DejaVu Sans Mono"/>
          <w:kern w:val="0"/>
          <w:sz w:val="23"/>
          <w:szCs w:val="23"/>
          <w:shd w:val="clear" w:color="auto" w:fill="F7F7F8"/>
        </w:rPr>
        <w:t>4 characters</w:t>
      </w:r>
      <w:r w:rsidRPr="00E36C74">
        <w:rPr>
          <w:rFonts w:ascii="inherit" w:eastAsia="宋体" w:hAnsi="inherit" w:cs="Times New Roman"/>
          <w:spacing w:val="-2"/>
          <w:kern w:val="0"/>
          <w:sz w:val="24"/>
          <w:szCs w:val="24"/>
        </w:rPr>
        <w:t>的标签。如果要使用其他表达式解析机制，您可以创建自己的</w:t>
      </w:r>
      <w:r w:rsidRPr="00E36C74">
        <w:rPr>
          <w:rFonts w:ascii="inherit" w:eastAsia="宋体" w:hAnsi="inherit" w:cs="Times New Roman"/>
          <w:spacing w:val="-2"/>
          <w:kern w:val="0"/>
          <w:sz w:val="24"/>
          <w:szCs w:val="24"/>
        </w:rPr>
        <w:t>bean</w:t>
      </w:r>
      <w:r w:rsidRPr="00E36C74">
        <w:rPr>
          <w:rFonts w:ascii="inherit" w:eastAsia="宋体" w:hAnsi="inherit" w:cs="Times New Roman"/>
          <w:spacing w:val="-2"/>
          <w:kern w:val="0"/>
          <w:sz w:val="24"/>
          <w:szCs w:val="24"/>
        </w:rPr>
        <w:t>实现。</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使用</w:t>
      </w:r>
      <w:r w:rsidRPr="00E36C74">
        <w:rPr>
          <w:rFonts w:ascii="Arial" w:eastAsia="宋体" w:hAnsi="Arial" w:cs="Arial"/>
          <w:color w:val="BA3925"/>
          <w:kern w:val="0"/>
          <w:sz w:val="35"/>
          <w:szCs w:val="35"/>
        </w:rPr>
        <w:t>toString</w:t>
      </w:r>
      <w:r w:rsidRPr="00E36C74">
        <w:rPr>
          <w:rFonts w:ascii="Arial" w:eastAsia="宋体" w:hAnsi="Arial" w:cs="Arial"/>
          <w:color w:val="BA3925"/>
          <w:kern w:val="0"/>
          <w:sz w:val="35"/>
          <w:szCs w:val="35"/>
        </w:rPr>
        <w:t>方法</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有这样一个注释的方法：</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@NewSpan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void getAnnotationForArgumentToString(@SpanTag("test") Long param)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如果使用值为</w:t>
      </w:r>
      <w:r w:rsidRPr="00E36C74">
        <w:rPr>
          <w:rFonts w:ascii="DejaVu Sans Mono" w:eastAsia="宋体" w:hAnsi="DejaVu Sans Mono" w:cs="DejaVu Sans Mono"/>
          <w:kern w:val="0"/>
          <w:sz w:val="23"/>
          <w:szCs w:val="23"/>
          <w:shd w:val="clear" w:color="auto" w:fill="F7F7F8"/>
        </w:rPr>
        <w:t>15</w:t>
      </w:r>
      <w:r w:rsidRPr="00E36C74">
        <w:rPr>
          <w:rFonts w:ascii="inherit" w:eastAsia="宋体" w:hAnsi="inherit" w:cs="Times New Roman"/>
          <w:spacing w:val="-2"/>
          <w:kern w:val="0"/>
          <w:sz w:val="24"/>
          <w:szCs w:val="24"/>
        </w:rPr>
        <w:t>执行，则将导致设置</w:t>
      </w:r>
      <w:r w:rsidRPr="00E36C74">
        <w:rPr>
          <w:rFonts w:ascii="inherit" w:eastAsia="宋体" w:hAnsi="inherit" w:cs="Times New Roman"/>
          <w:spacing w:val="-2"/>
          <w:kern w:val="0"/>
          <w:sz w:val="24"/>
          <w:szCs w:val="24"/>
        </w:rPr>
        <w:t>String</w:t>
      </w:r>
      <w:r w:rsidRPr="00E36C74">
        <w:rPr>
          <w:rFonts w:ascii="inherit" w:eastAsia="宋体" w:hAnsi="inherit" w:cs="Times New Roman"/>
          <w:spacing w:val="-2"/>
          <w:kern w:val="0"/>
          <w:sz w:val="24"/>
          <w:szCs w:val="24"/>
        </w:rPr>
        <w:t>值为</w:t>
      </w:r>
      <w:r w:rsidRPr="00E36C74">
        <w:rPr>
          <w:rFonts w:ascii="DejaVu Sans Mono" w:eastAsia="宋体" w:hAnsi="DejaVu Sans Mono" w:cs="DejaVu Sans Mono"/>
          <w:kern w:val="0"/>
          <w:sz w:val="23"/>
          <w:szCs w:val="23"/>
          <w:shd w:val="clear" w:color="auto" w:fill="F7F7F8"/>
        </w:rPr>
        <w:t>"15"</w:t>
      </w:r>
      <w:r w:rsidRPr="00E36C74">
        <w:rPr>
          <w:rFonts w:ascii="inherit" w:eastAsia="宋体" w:hAnsi="inherit" w:cs="Times New Roman"/>
          <w:spacing w:val="-2"/>
          <w:kern w:val="0"/>
          <w:sz w:val="24"/>
          <w:szCs w:val="24"/>
        </w:rPr>
        <w:t>的标记。</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自定义</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感谢</w:t>
      </w:r>
      <w:r w:rsidRPr="00E36C74">
        <w:rPr>
          <w:rFonts w:ascii="DejaVu Sans Mono" w:eastAsia="宋体" w:hAnsi="DejaVu Sans Mono" w:cs="DejaVu Sans Mono"/>
          <w:kern w:val="0"/>
          <w:sz w:val="23"/>
          <w:szCs w:val="23"/>
          <w:shd w:val="clear" w:color="auto" w:fill="F7F7F8"/>
        </w:rPr>
        <w:t>SpanInjector</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SpanExtractor</w:t>
      </w:r>
      <w:r w:rsidRPr="00E36C74">
        <w:rPr>
          <w:rFonts w:ascii="inherit" w:eastAsia="宋体" w:hAnsi="inherit" w:cs="Times New Roman"/>
          <w:spacing w:val="-2"/>
          <w:kern w:val="0"/>
          <w:sz w:val="24"/>
          <w:szCs w:val="24"/>
        </w:rPr>
        <w:t>，您可以自定义</w:t>
      </w:r>
      <w:r w:rsidRPr="00E36C74">
        <w:rPr>
          <w:rFonts w:ascii="inherit" w:eastAsia="宋体" w:hAnsi="inherit" w:cs="Times New Roman"/>
          <w:spacing w:val="-2"/>
          <w:kern w:val="0"/>
          <w:sz w:val="24"/>
          <w:szCs w:val="24"/>
        </w:rPr>
        <w:t>spans</w:t>
      </w:r>
      <w:r w:rsidRPr="00E36C74">
        <w:rPr>
          <w:rFonts w:ascii="inherit" w:eastAsia="宋体" w:hAnsi="inherit" w:cs="Times New Roman"/>
          <w:spacing w:val="-2"/>
          <w:kern w:val="0"/>
          <w:sz w:val="24"/>
          <w:szCs w:val="24"/>
        </w:rPr>
        <w:t>的创建和传播方式。</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目前有两种在进程之间传递跟踪信息的内置方式：</w:t>
      </w:r>
    </w:p>
    <w:p w:rsidR="00E36C74" w:rsidRPr="00E36C74" w:rsidRDefault="00E36C74" w:rsidP="00E36C74">
      <w:pPr>
        <w:widowControl/>
        <w:numPr>
          <w:ilvl w:val="0"/>
          <w:numId w:val="67"/>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通过</w:t>
      </w:r>
      <w:r w:rsidRPr="00E36C74">
        <w:rPr>
          <w:rFonts w:ascii="inherit" w:eastAsia="宋体" w:hAnsi="inherit" w:cs="Times New Roman"/>
          <w:spacing w:val="-2"/>
          <w:kern w:val="0"/>
          <w:sz w:val="24"/>
          <w:szCs w:val="24"/>
        </w:rPr>
        <w:t>Spring Integration</w:t>
      </w:r>
    </w:p>
    <w:p w:rsidR="00E36C74" w:rsidRPr="00E36C74" w:rsidRDefault="00E36C74" w:rsidP="00E36C74">
      <w:pPr>
        <w:widowControl/>
        <w:numPr>
          <w:ilvl w:val="0"/>
          <w:numId w:val="67"/>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通过</w:t>
      </w:r>
      <w:r w:rsidRPr="00E36C74">
        <w:rPr>
          <w:rFonts w:ascii="inherit" w:eastAsia="宋体" w:hAnsi="inherit" w:cs="Times New Roman"/>
          <w:spacing w:val="-2"/>
          <w:kern w:val="0"/>
          <w:sz w:val="24"/>
          <w:szCs w:val="24"/>
        </w:rPr>
        <w:t>HTTP</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Span ids</w:t>
      </w:r>
      <w:r w:rsidRPr="00E36C74">
        <w:rPr>
          <w:rFonts w:ascii="inherit" w:eastAsia="宋体" w:hAnsi="inherit" w:cs="Times New Roman"/>
          <w:spacing w:val="-2"/>
          <w:kern w:val="0"/>
          <w:sz w:val="24"/>
          <w:szCs w:val="24"/>
        </w:rPr>
        <w:t>从</w:t>
      </w:r>
      <w:r w:rsidRPr="00E36C74">
        <w:rPr>
          <w:rFonts w:ascii="inherit" w:eastAsia="宋体" w:hAnsi="inherit" w:cs="Times New Roman"/>
          <w:spacing w:val="-2"/>
          <w:kern w:val="0"/>
          <w:sz w:val="24"/>
          <w:szCs w:val="24"/>
        </w:rPr>
        <w:t>Zipkin</w:t>
      </w:r>
      <w:r w:rsidRPr="00E36C74">
        <w:rPr>
          <w:rFonts w:ascii="inherit" w:eastAsia="宋体" w:hAnsi="inherit" w:cs="Times New Roman"/>
          <w:spacing w:val="-2"/>
          <w:kern w:val="0"/>
          <w:sz w:val="24"/>
          <w:szCs w:val="24"/>
        </w:rPr>
        <w:t>兼容（</w:t>
      </w:r>
      <w:r w:rsidRPr="00E36C74">
        <w:rPr>
          <w:rFonts w:ascii="inherit" w:eastAsia="宋体" w:hAnsi="inherit" w:cs="Times New Roman"/>
          <w:spacing w:val="-2"/>
          <w:kern w:val="0"/>
          <w:sz w:val="24"/>
          <w:szCs w:val="24"/>
        </w:rPr>
        <w:t>B3</w:t>
      </w:r>
      <w:r w:rsidRPr="00E36C74">
        <w:rPr>
          <w:rFonts w:ascii="inherit" w:eastAsia="宋体" w:hAnsi="inherit" w:cs="Times New Roman"/>
          <w:spacing w:val="-2"/>
          <w:kern w:val="0"/>
          <w:sz w:val="24"/>
          <w:szCs w:val="24"/>
        </w:rPr>
        <w:t>）头（</w:t>
      </w:r>
      <w:r w:rsidRPr="00E36C74">
        <w:rPr>
          <w:rFonts w:ascii="DejaVu Sans Mono" w:eastAsia="宋体" w:hAnsi="DejaVu Sans Mono" w:cs="DejaVu Sans Mono"/>
          <w:kern w:val="0"/>
          <w:sz w:val="23"/>
          <w:szCs w:val="23"/>
          <w:shd w:val="clear" w:color="auto" w:fill="F7F7F8"/>
        </w:rPr>
        <w:t>Message</w:t>
      </w:r>
      <w:r w:rsidRPr="00E36C74">
        <w:rPr>
          <w:rFonts w:ascii="inherit" w:eastAsia="宋体" w:hAnsi="inherit" w:cs="Times New Roman"/>
          <w:spacing w:val="-2"/>
          <w:kern w:val="0"/>
          <w:sz w:val="24"/>
          <w:szCs w:val="24"/>
        </w:rPr>
        <w:t>或</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头）中提取，以启动或加入现有跟踪。跟踪信息被注入到任何出站请求中，所以下一跳可以提取它们。</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与以前版本的</w:t>
      </w:r>
      <w:r w:rsidRPr="00E36C74">
        <w:rPr>
          <w:rFonts w:ascii="inherit" w:eastAsia="宋体" w:hAnsi="inherit" w:cs="Times New Roman"/>
          <w:spacing w:val="-2"/>
          <w:kern w:val="0"/>
          <w:sz w:val="24"/>
          <w:szCs w:val="24"/>
        </w:rPr>
        <w:t>Sleuth</w:t>
      </w:r>
      <w:r w:rsidRPr="00E36C74">
        <w:rPr>
          <w:rFonts w:ascii="inherit" w:eastAsia="宋体" w:hAnsi="inherit" w:cs="Times New Roman"/>
          <w:spacing w:val="-2"/>
          <w:kern w:val="0"/>
          <w:sz w:val="24"/>
          <w:szCs w:val="24"/>
        </w:rPr>
        <w:t>相比，重要的变化是</w:t>
      </w:r>
      <w:r w:rsidRPr="00E36C74">
        <w:rPr>
          <w:rFonts w:ascii="inherit" w:eastAsia="宋体" w:hAnsi="inherit" w:cs="Times New Roman"/>
          <w:spacing w:val="-2"/>
          <w:kern w:val="0"/>
          <w:sz w:val="24"/>
          <w:szCs w:val="24"/>
        </w:rPr>
        <w:t>Sleuth</w:t>
      </w:r>
      <w:r w:rsidRPr="00E36C74">
        <w:rPr>
          <w:rFonts w:ascii="inherit" w:eastAsia="宋体" w:hAnsi="inherit" w:cs="Times New Roman"/>
          <w:spacing w:val="-2"/>
          <w:kern w:val="0"/>
          <w:sz w:val="24"/>
          <w:szCs w:val="24"/>
        </w:rPr>
        <w:t>正在实施</w:t>
      </w:r>
      <w:r w:rsidRPr="00E36C74">
        <w:rPr>
          <w:rFonts w:ascii="inherit" w:eastAsia="宋体" w:hAnsi="inherit" w:cs="Times New Roman"/>
          <w:spacing w:val="-2"/>
          <w:kern w:val="0"/>
          <w:sz w:val="24"/>
          <w:szCs w:val="24"/>
        </w:rPr>
        <w:t>Open Tracing</w:t>
      </w:r>
      <w:r w:rsidRPr="00E36C74">
        <w:rPr>
          <w:rFonts w:ascii="inherit" w:eastAsia="宋体" w:hAnsi="inherit" w:cs="Times New Roman"/>
          <w:spacing w:val="-2"/>
          <w:kern w:val="0"/>
          <w:sz w:val="24"/>
          <w:szCs w:val="24"/>
        </w:rPr>
        <w:t>的</w:t>
      </w:r>
      <w:r w:rsidRPr="00E36C74">
        <w:rPr>
          <w:rFonts w:ascii="DejaVu Sans Mono" w:eastAsia="宋体" w:hAnsi="DejaVu Sans Mono" w:cs="DejaVu Sans Mono"/>
          <w:kern w:val="0"/>
          <w:sz w:val="23"/>
          <w:szCs w:val="23"/>
          <w:shd w:val="clear" w:color="auto" w:fill="F7F7F8"/>
        </w:rPr>
        <w:t>TextMap</w:t>
      </w:r>
      <w:r w:rsidRPr="00E36C74">
        <w:rPr>
          <w:rFonts w:ascii="inherit" w:eastAsia="宋体" w:hAnsi="inherit" w:cs="Times New Roman"/>
          <w:spacing w:val="-2"/>
          <w:kern w:val="0"/>
          <w:sz w:val="24"/>
          <w:szCs w:val="24"/>
        </w:rPr>
        <w:t>概念。在</w:t>
      </w:r>
      <w:r w:rsidRPr="00E36C74">
        <w:rPr>
          <w:rFonts w:ascii="inherit" w:eastAsia="宋体" w:hAnsi="inherit" w:cs="Times New Roman"/>
          <w:spacing w:val="-2"/>
          <w:kern w:val="0"/>
          <w:sz w:val="24"/>
          <w:szCs w:val="24"/>
        </w:rPr>
        <w:t>Sleuth</w:t>
      </w:r>
      <w:r w:rsidRPr="00E36C74">
        <w:rPr>
          <w:rFonts w:ascii="inherit" w:eastAsia="宋体" w:hAnsi="inherit" w:cs="Times New Roman"/>
          <w:spacing w:val="-2"/>
          <w:kern w:val="0"/>
          <w:sz w:val="24"/>
          <w:szCs w:val="24"/>
        </w:rPr>
        <w:t>，它被称为</w:t>
      </w:r>
      <w:r w:rsidRPr="00E36C74">
        <w:rPr>
          <w:rFonts w:ascii="DejaVu Sans Mono" w:eastAsia="宋体" w:hAnsi="DejaVu Sans Mono" w:cs="DejaVu Sans Mono"/>
          <w:kern w:val="0"/>
          <w:sz w:val="23"/>
          <w:szCs w:val="23"/>
          <w:shd w:val="clear" w:color="auto" w:fill="F7F7F8"/>
        </w:rPr>
        <w:t>SpanTextMap</w:t>
      </w:r>
      <w:r w:rsidRPr="00E36C74">
        <w:rPr>
          <w:rFonts w:ascii="inherit" w:eastAsia="宋体" w:hAnsi="inherit" w:cs="Times New Roman"/>
          <w:spacing w:val="-2"/>
          <w:kern w:val="0"/>
          <w:sz w:val="24"/>
          <w:szCs w:val="24"/>
        </w:rPr>
        <w:t>。基本上这个想法是通过</w:t>
      </w:r>
      <w:r w:rsidRPr="00E36C74">
        <w:rPr>
          <w:rFonts w:ascii="DejaVu Sans Mono" w:eastAsia="宋体" w:hAnsi="DejaVu Sans Mono" w:cs="DejaVu Sans Mono"/>
          <w:kern w:val="0"/>
          <w:sz w:val="23"/>
          <w:szCs w:val="23"/>
          <w:shd w:val="clear" w:color="auto" w:fill="F7F7F8"/>
        </w:rPr>
        <w:t>SpanTextMap</w:t>
      </w:r>
      <w:r w:rsidRPr="00E36C74">
        <w:rPr>
          <w:rFonts w:ascii="inherit" w:eastAsia="宋体" w:hAnsi="inherit" w:cs="Times New Roman"/>
          <w:spacing w:val="-2"/>
          <w:kern w:val="0"/>
          <w:sz w:val="24"/>
          <w:szCs w:val="24"/>
        </w:rPr>
        <w:t>可以抽象出任何通信手段（例如消息，</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请求等）。这个抽象定义了如何将数据插入到载体中以及如何从那里检索数据。感谢这样，如果您想要使用一个使用</w:t>
      </w:r>
      <w:r w:rsidRPr="00E36C74">
        <w:rPr>
          <w:rFonts w:ascii="DejaVu Sans Mono" w:eastAsia="宋体" w:hAnsi="DejaVu Sans Mono" w:cs="DejaVu Sans Mono"/>
          <w:kern w:val="0"/>
          <w:sz w:val="23"/>
          <w:szCs w:val="23"/>
          <w:shd w:val="clear" w:color="auto" w:fill="F7F7F8"/>
        </w:rPr>
        <w:t>FooRequest</w:t>
      </w:r>
      <w:r w:rsidRPr="00E36C74">
        <w:rPr>
          <w:rFonts w:ascii="inherit" w:eastAsia="宋体" w:hAnsi="inherit" w:cs="Times New Roman"/>
          <w:spacing w:val="-2"/>
          <w:kern w:val="0"/>
          <w:sz w:val="24"/>
          <w:szCs w:val="24"/>
        </w:rPr>
        <w:t>作为发送</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请求的平均值的新</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库，那么您必须创建一个</w:t>
      </w:r>
      <w:r w:rsidRPr="00E36C74">
        <w:rPr>
          <w:rFonts w:ascii="DejaVu Sans Mono" w:eastAsia="宋体" w:hAnsi="DejaVu Sans Mono" w:cs="DejaVu Sans Mono"/>
          <w:kern w:val="0"/>
          <w:sz w:val="23"/>
          <w:szCs w:val="23"/>
          <w:shd w:val="clear" w:color="auto" w:fill="F7F7F8"/>
        </w:rPr>
        <w:t>SpanTextMap</w:t>
      </w:r>
      <w:r w:rsidRPr="00E36C74">
        <w:rPr>
          <w:rFonts w:ascii="inherit" w:eastAsia="宋体" w:hAnsi="inherit" w:cs="Times New Roman"/>
          <w:spacing w:val="-2"/>
          <w:kern w:val="0"/>
          <w:sz w:val="24"/>
          <w:szCs w:val="24"/>
        </w:rPr>
        <w:t>的实现，它将调用委托给</w:t>
      </w:r>
      <w:r w:rsidRPr="00E36C74">
        <w:rPr>
          <w:rFonts w:ascii="DejaVu Sans Mono" w:eastAsia="宋体" w:hAnsi="DejaVu Sans Mono" w:cs="DejaVu Sans Mono"/>
          <w:kern w:val="0"/>
          <w:sz w:val="23"/>
          <w:szCs w:val="23"/>
          <w:shd w:val="clear" w:color="auto" w:fill="F7F7F8"/>
        </w:rPr>
        <w:t>FooRequest</w:t>
      </w:r>
      <w:r w:rsidRPr="00E36C74">
        <w:rPr>
          <w:rFonts w:ascii="inherit" w:eastAsia="宋体" w:hAnsi="inherit" w:cs="Times New Roman"/>
          <w:spacing w:val="-2"/>
          <w:kern w:val="0"/>
          <w:sz w:val="24"/>
          <w:szCs w:val="24"/>
        </w:rPr>
        <w:t>检索和插入</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标头。</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Spring Integration</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对于</w:t>
      </w:r>
      <w:r w:rsidRPr="00E36C74">
        <w:rPr>
          <w:rFonts w:ascii="inherit" w:eastAsia="宋体" w:hAnsi="inherit" w:cs="Times New Roman"/>
          <w:spacing w:val="-2"/>
          <w:kern w:val="0"/>
          <w:sz w:val="24"/>
          <w:szCs w:val="24"/>
        </w:rPr>
        <w:t>Spring Integration</w:t>
      </w:r>
      <w:r w:rsidRPr="00E36C74">
        <w:rPr>
          <w:rFonts w:ascii="inherit" w:eastAsia="宋体" w:hAnsi="inherit" w:cs="Times New Roman"/>
          <w:spacing w:val="-2"/>
          <w:kern w:val="0"/>
          <w:sz w:val="24"/>
          <w:szCs w:val="24"/>
        </w:rPr>
        <w:t>，有</w:t>
      </w:r>
      <w:r w:rsidRPr="00E36C74">
        <w:rPr>
          <w:rFonts w:ascii="inherit" w:eastAsia="宋体" w:hAnsi="inherit" w:cs="Times New Roman"/>
          <w:spacing w:val="-2"/>
          <w:kern w:val="0"/>
          <w:sz w:val="24"/>
          <w:szCs w:val="24"/>
        </w:rPr>
        <w:t>2</w:t>
      </w:r>
      <w:r w:rsidRPr="00E36C74">
        <w:rPr>
          <w:rFonts w:ascii="inherit" w:eastAsia="宋体" w:hAnsi="inherit" w:cs="Times New Roman"/>
          <w:spacing w:val="-2"/>
          <w:kern w:val="0"/>
          <w:sz w:val="24"/>
          <w:szCs w:val="24"/>
        </w:rPr>
        <w:t>个接口负责从</w:t>
      </w:r>
      <w:r w:rsidRPr="00E36C74">
        <w:rPr>
          <w:rFonts w:ascii="DejaVu Sans Mono" w:eastAsia="宋体" w:hAnsi="DejaVu Sans Mono" w:cs="DejaVu Sans Mono"/>
          <w:kern w:val="0"/>
          <w:sz w:val="23"/>
          <w:szCs w:val="23"/>
          <w:shd w:val="clear" w:color="auto" w:fill="F7F7F8"/>
        </w:rPr>
        <w:t>Message</w:t>
      </w:r>
      <w:r w:rsidRPr="00E36C74">
        <w:rPr>
          <w:rFonts w:ascii="inherit" w:eastAsia="宋体" w:hAnsi="inherit" w:cs="Times New Roman"/>
          <w:spacing w:val="-2"/>
          <w:kern w:val="0"/>
          <w:sz w:val="24"/>
          <w:szCs w:val="24"/>
        </w:rPr>
        <w:t>创建</w:t>
      </w:r>
      <w:r w:rsidRPr="00E36C74">
        <w:rPr>
          <w:rFonts w:ascii="inherit" w:eastAsia="宋体" w:hAnsi="inherit" w:cs="Times New Roman"/>
          <w:spacing w:val="-2"/>
          <w:kern w:val="0"/>
          <w:sz w:val="24"/>
          <w:szCs w:val="24"/>
        </w:rPr>
        <w:t>Span</w:t>
      </w:r>
      <w:r w:rsidRPr="00E36C74">
        <w:rPr>
          <w:rFonts w:ascii="inherit" w:eastAsia="宋体" w:hAnsi="inherit" w:cs="Times New Roman"/>
          <w:spacing w:val="-2"/>
          <w:kern w:val="0"/>
          <w:sz w:val="24"/>
          <w:szCs w:val="24"/>
        </w:rPr>
        <w:t>。这些是：</w:t>
      </w:r>
    </w:p>
    <w:p w:rsidR="00E36C74" w:rsidRPr="00E36C74" w:rsidRDefault="00E36C74" w:rsidP="00E36C74">
      <w:pPr>
        <w:widowControl/>
        <w:numPr>
          <w:ilvl w:val="0"/>
          <w:numId w:val="68"/>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MessagingSpanTextMapExtractor</w:t>
      </w:r>
    </w:p>
    <w:p w:rsidR="00E36C74" w:rsidRPr="00E36C74" w:rsidRDefault="00E36C74" w:rsidP="00E36C74">
      <w:pPr>
        <w:widowControl/>
        <w:numPr>
          <w:ilvl w:val="0"/>
          <w:numId w:val="68"/>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MessagingSpanTextMapInjector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您可以通过提供自己的实现来覆盖它们。</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HTTP</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对于</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，有</w:t>
      </w:r>
      <w:r w:rsidRPr="00E36C74">
        <w:rPr>
          <w:rFonts w:ascii="inherit" w:eastAsia="宋体" w:hAnsi="inherit" w:cs="Times New Roman"/>
          <w:spacing w:val="-2"/>
          <w:kern w:val="0"/>
          <w:sz w:val="24"/>
          <w:szCs w:val="24"/>
        </w:rPr>
        <w:t>2</w:t>
      </w:r>
      <w:r w:rsidRPr="00E36C74">
        <w:rPr>
          <w:rFonts w:ascii="inherit" w:eastAsia="宋体" w:hAnsi="inherit" w:cs="Times New Roman"/>
          <w:spacing w:val="-2"/>
          <w:kern w:val="0"/>
          <w:sz w:val="24"/>
          <w:szCs w:val="24"/>
        </w:rPr>
        <w:t>个接口负责从</w:t>
      </w:r>
      <w:r w:rsidRPr="00E36C74">
        <w:rPr>
          <w:rFonts w:ascii="DejaVu Sans Mono" w:eastAsia="宋体" w:hAnsi="DejaVu Sans Mono" w:cs="DejaVu Sans Mono"/>
          <w:kern w:val="0"/>
          <w:sz w:val="23"/>
          <w:szCs w:val="23"/>
          <w:shd w:val="clear" w:color="auto" w:fill="F7F7F8"/>
        </w:rPr>
        <w:t>Message</w:t>
      </w:r>
      <w:r w:rsidRPr="00E36C74">
        <w:rPr>
          <w:rFonts w:ascii="inherit" w:eastAsia="宋体" w:hAnsi="inherit" w:cs="Times New Roman"/>
          <w:spacing w:val="-2"/>
          <w:kern w:val="0"/>
          <w:sz w:val="24"/>
          <w:szCs w:val="24"/>
        </w:rPr>
        <w:t>创建</w:t>
      </w:r>
      <w:r w:rsidRPr="00E36C74">
        <w:rPr>
          <w:rFonts w:ascii="inherit" w:eastAsia="宋体" w:hAnsi="inherit" w:cs="Times New Roman"/>
          <w:spacing w:val="-2"/>
          <w:kern w:val="0"/>
          <w:sz w:val="24"/>
          <w:szCs w:val="24"/>
        </w:rPr>
        <w:t>Span</w:t>
      </w:r>
      <w:r w:rsidRPr="00E36C74">
        <w:rPr>
          <w:rFonts w:ascii="inherit" w:eastAsia="宋体" w:hAnsi="inherit" w:cs="Times New Roman"/>
          <w:spacing w:val="-2"/>
          <w:kern w:val="0"/>
          <w:sz w:val="24"/>
          <w:szCs w:val="24"/>
        </w:rPr>
        <w:t>。这些是：</w:t>
      </w:r>
    </w:p>
    <w:p w:rsidR="00E36C74" w:rsidRPr="00E36C74" w:rsidRDefault="00E36C74" w:rsidP="00E36C74">
      <w:pPr>
        <w:widowControl/>
        <w:numPr>
          <w:ilvl w:val="0"/>
          <w:numId w:val="69"/>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HttpSpanExtractor</w:t>
      </w:r>
    </w:p>
    <w:p w:rsidR="00E36C74" w:rsidRPr="00E36C74" w:rsidRDefault="00E36C74" w:rsidP="00E36C74">
      <w:pPr>
        <w:widowControl/>
        <w:numPr>
          <w:ilvl w:val="0"/>
          <w:numId w:val="69"/>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HttpSpanInjector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您可以通过提供自己的实现来覆盖它们。</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例</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我们假设，而不是标准的</w:t>
      </w:r>
      <w:r w:rsidRPr="00E36C74">
        <w:rPr>
          <w:rFonts w:ascii="inherit" w:eastAsia="宋体" w:hAnsi="inherit" w:cs="Times New Roman"/>
          <w:spacing w:val="-2"/>
          <w:kern w:val="0"/>
          <w:sz w:val="24"/>
          <w:szCs w:val="24"/>
        </w:rPr>
        <w:t>Zipkin</w:t>
      </w:r>
      <w:r w:rsidRPr="00E36C74">
        <w:rPr>
          <w:rFonts w:ascii="inherit" w:eastAsia="宋体" w:hAnsi="inherit" w:cs="Times New Roman"/>
          <w:spacing w:val="-2"/>
          <w:kern w:val="0"/>
          <w:sz w:val="24"/>
          <w:szCs w:val="24"/>
        </w:rPr>
        <w:t>兼容的跟踪</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头名称</w:t>
      </w:r>
    </w:p>
    <w:p w:rsidR="00E36C74" w:rsidRPr="00E36C74" w:rsidRDefault="00E36C74" w:rsidP="00E36C74">
      <w:pPr>
        <w:widowControl/>
        <w:numPr>
          <w:ilvl w:val="0"/>
          <w:numId w:val="70"/>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for trace id - </w:t>
      </w:r>
      <w:r w:rsidRPr="00E36C74">
        <w:rPr>
          <w:rFonts w:ascii="DejaVu Sans Mono" w:eastAsia="宋体" w:hAnsi="DejaVu Sans Mono" w:cs="DejaVu Sans Mono"/>
          <w:kern w:val="0"/>
          <w:sz w:val="23"/>
          <w:szCs w:val="23"/>
          <w:shd w:val="clear" w:color="auto" w:fill="F7F7F8"/>
        </w:rPr>
        <w:t>correlationId</w:t>
      </w:r>
    </w:p>
    <w:p w:rsidR="00E36C74" w:rsidRPr="00E36C74" w:rsidRDefault="00E36C74" w:rsidP="00E36C74">
      <w:pPr>
        <w:widowControl/>
        <w:numPr>
          <w:ilvl w:val="0"/>
          <w:numId w:val="70"/>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for span id - </w:t>
      </w:r>
      <w:r w:rsidRPr="00E36C74">
        <w:rPr>
          <w:rFonts w:ascii="DejaVu Sans Mono" w:eastAsia="宋体" w:hAnsi="DejaVu Sans Mono" w:cs="DejaVu Sans Mono"/>
          <w:kern w:val="0"/>
          <w:sz w:val="23"/>
          <w:szCs w:val="23"/>
          <w:shd w:val="clear" w:color="auto" w:fill="F7F7F8"/>
        </w:rPr>
        <w:t>mySpanId</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这是</w:t>
      </w:r>
      <w:r w:rsidRPr="00E36C74">
        <w:rPr>
          <w:rFonts w:ascii="DejaVu Sans Mono" w:eastAsia="宋体" w:hAnsi="DejaVu Sans Mono" w:cs="DejaVu Sans Mono"/>
          <w:kern w:val="0"/>
          <w:sz w:val="23"/>
          <w:szCs w:val="23"/>
          <w:shd w:val="clear" w:color="auto" w:fill="F7F7F8"/>
        </w:rPr>
        <w:t>SpanExtractor</w:t>
      </w:r>
      <w:r w:rsidRPr="00E36C74">
        <w:rPr>
          <w:rFonts w:ascii="inherit" w:eastAsia="宋体" w:hAnsi="inherit" w:cs="Times New Roman"/>
          <w:spacing w:val="-2"/>
          <w:kern w:val="0"/>
          <w:sz w:val="24"/>
          <w:szCs w:val="24"/>
        </w:rPr>
        <w:t>的一个例子</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static class CustomHttpSpanExtractor implements HttpSpanExtractor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@Override public Span joinTrace(SpanTextMap carrier)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Map&lt;String, String&gt; map = TextMapUtil.asMap(carrier);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long traceId = Span.hexToId(map.get("correlationid"));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long spanId = Span.hexToId(map.get("myspanid"));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extract all necessary headers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Span.SpanBuilder builder = Span.builder().traceId(traceId).spanId(spanId);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build rest of the Span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builder.build();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static class CustomHttpSpanInjector implements HttpSpanInjector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void inject(Span span, SpanTextMap carrier)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carrier.put("correlationId", span.traceIdString());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carrier.put("mySpanId", Span.idToHex(span.getSpanId()));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你可以这样注册：</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@Bean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HttpSpanInjector customHttpSpanInjector()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return new CustomHttpSpanInjector();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@Bean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HttpSpanExtractor customHttpSpanExtractor()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return new CustomHttpSpanExtractor();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为了安全起见，</w:t>
      </w:r>
      <w:r w:rsidRPr="00E36C74">
        <w:rPr>
          <w:rFonts w:ascii="inherit" w:eastAsia="宋体" w:hAnsi="inherit" w:cs="Times New Roman"/>
          <w:spacing w:val="-2"/>
          <w:kern w:val="0"/>
          <w:sz w:val="24"/>
          <w:szCs w:val="24"/>
        </w:rPr>
        <w:t>Sleuth</w:t>
      </w:r>
      <w:r w:rsidRPr="00E36C74">
        <w:rPr>
          <w:rFonts w:ascii="inherit" w:eastAsia="宋体" w:hAnsi="inherit" w:cs="Times New Roman"/>
          <w:spacing w:val="-2"/>
          <w:kern w:val="0"/>
          <w:sz w:val="24"/>
          <w:szCs w:val="24"/>
        </w:rPr>
        <w:t>不会将跟踪</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跨度相关的标头添加到</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响应。如果您需要标题，那么将标题注入</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响应的自定义</w:t>
      </w:r>
      <w:r w:rsidRPr="00E36C74">
        <w:rPr>
          <w:rFonts w:ascii="DejaVu Sans Mono" w:eastAsia="宋体" w:hAnsi="DejaVu Sans Mono" w:cs="DejaVu Sans Mono"/>
          <w:kern w:val="0"/>
          <w:sz w:val="23"/>
          <w:szCs w:val="23"/>
          <w:shd w:val="clear" w:color="auto" w:fill="F7F7F8"/>
        </w:rPr>
        <w:t>SpanInjector</w:t>
      </w:r>
      <w:r w:rsidRPr="00E36C74">
        <w:rPr>
          <w:rFonts w:ascii="inherit" w:eastAsia="宋体" w:hAnsi="inherit" w:cs="Times New Roman"/>
          <w:spacing w:val="-2"/>
          <w:kern w:val="0"/>
          <w:sz w:val="24"/>
          <w:szCs w:val="24"/>
        </w:rPr>
        <w:t>，并且可以使用以下方式添加一个使用此标签的</w:t>
      </w:r>
      <w:r w:rsidRPr="00E36C74">
        <w:rPr>
          <w:rFonts w:ascii="inherit" w:eastAsia="宋体" w:hAnsi="inherit" w:cs="Times New Roman"/>
          <w:spacing w:val="-2"/>
          <w:kern w:val="0"/>
          <w:sz w:val="24"/>
          <w:szCs w:val="24"/>
        </w:rPr>
        <w:t>Servlet</w:t>
      </w:r>
      <w:r w:rsidRPr="00E36C74">
        <w:rPr>
          <w:rFonts w:ascii="inherit" w:eastAsia="宋体" w:hAnsi="inherit" w:cs="Times New Roman"/>
          <w:spacing w:val="-2"/>
          <w:kern w:val="0"/>
          <w:sz w:val="24"/>
          <w:szCs w:val="24"/>
        </w:rPr>
        <w:t>过滤器：</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static class CustomHttpServletResponseSpanInjector extends ZipkinHttpSpanInjector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void inject(Span span, SpanTextMap carrier)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super.inject(span, carrier);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carrier.put(Span.TRACE_ID_NAME, span.traceIdString());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carrier.put(Span.SPAN_ID_NAME, Span.idToHex(span.getSpanId()));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static class HttpResponseInjectingTraceFilter extends GenericFilterBean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private final Tracer tracer;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private final HttpSpanInjector spanInjector;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HttpResponseInjectingTraceFilter(Tracer tracer, HttpSpanInjector spanInjector)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this.tracer = tracer;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this.spanInjector = spanInjector;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void doFilter(ServletRequest request, ServletResponse servletResponse, FilterChain filterChain) throws IOException, ServletException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HttpServletResponse response = (HttpServletResponse) servletResponse;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Span currentSpan = this.tracer.getCurrentSpan();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this.spanInjector.inject(currentSpan, new HttpServletResponseTextMap(response));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filterChain.doFilter(request, response);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class HttpServletResponseTextMap implements SpanTextMap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xml:space="preserve"> private final HttpServletResponse delegate;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xml:space="preserve"> HttpServletResponseTextMap(HttpServletResponse delegate)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xml:space="preserve"> this.delegate = delegate;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xml:space="preserve"> @Override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xml:space="preserve"> public Iterator&lt;Map.Entry&lt;String, String&gt;&gt; iterator()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xml:space="preserve"> Map&lt;String, String&gt; map = new HashMap&lt;&gt;();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xml:space="preserve"> for (String header : this.delegate.getHeaderNames())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map.put(header, this.delegate.getHeader(header));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xml:space="preserve"> return map.entrySet().iterator();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xml:space="preserve"> @Override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xml:space="preserve"> public void put(String key, String value)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this.delegate.addHeader(key, value);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你可以这样注册：</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@Bean HttpSpanInjector customHttpServletResponseSpanInjector()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return new CustomHttpServletResponseSpanInjector();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@Bean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HttpResponseInjectingTraceFilter responseInjectingTraceFilter(Tracer tracer)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return new HttpResponseInjectingTraceFilter(tracer, customHttpServletResponseSpanInjector());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Zipkin</w:t>
      </w:r>
      <w:r w:rsidRPr="00E36C74">
        <w:rPr>
          <w:rFonts w:ascii="Arial" w:eastAsia="宋体" w:hAnsi="Arial" w:cs="Arial"/>
          <w:color w:val="BA3925"/>
          <w:kern w:val="0"/>
          <w:sz w:val="41"/>
          <w:szCs w:val="41"/>
        </w:rPr>
        <w:t>中的自定义</w:t>
      </w:r>
      <w:r w:rsidRPr="00E36C74">
        <w:rPr>
          <w:rFonts w:ascii="Arial" w:eastAsia="宋体" w:hAnsi="Arial" w:cs="Arial"/>
          <w:color w:val="BA3925"/>
          <w:kern w:val="0"/>
          <w:sz w:val="41"/>
          <w:szCs w:val="41"/>
        </w:rPr>
        <w:t>SA</w:t>
      </w:r>
      <w:r w:rsidRPr="00E36C74">
        <w:rPr>
          <w:rFonts w:ascii="Arial" w:eastAsia="宋体" w:hAnsi="Arial" w:cs="Arial"/>
          <w:color w:val="BA3925"/>
          <w:kern w:val="0"/>
          <w:sz w:val="41"/>
          <w:szCs w:val="41"/>
        </w:rPr>
        <w:t>标签</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有时你想创建一个手动</w:t>
      </w:r>
      <w:r w:rsidRPr="00E36C74">
        <w:rPr>
          <w:rFonts w:ascii="inherit" w:eastAsia="宋体" w:hAnsi="inherit" w:cs="Times New Roman"/>
          <w:spacing w:val="-2"/>
          <w:kern w:val="0"/>
          <w:sz w:val="24"/>
          <w:szCs w:val="24"/>
        </w:rPr>
        <w:t>Span</w:t>
      </w:r>
      <w:r w:rsidRPr="00E36C74">
        <w:rPr>
          <w:rFonts w:ascii="inherit" w:eastAsia="宋体" w:hAnsi="inherit" w:cs="Times New Roman"/>
          <w:spacing w:val="-2"/>
          <w:kern w:val="0"/>
          <w:sz w:val="24"/>
          <w:szCs w:val="24"/>
        </w:rPr>
        <w:t>，将一个电话包裹到一个没有被检测的外部服务。您可以做的是创建一个带有</w:t>
      </w:r>
      <w:r w:rsidRPr="00E36C74">
        <w:rPr>
          <w:rFonts w:ascii="DejaVu Sans Mono" w:eastAsia="宋体" w:hAnsi="DejaVu Sans Mono" w:cs="DejaVu Sans Mono"/>
          <w:kern w:val="0"/>
          <w:sz w:val="23"/>
          <w:szCs w:val="23"/>
          <w:shd w:val="clear" w:color="auto" w:fill="F7F7F8"/>
        </w:rPr>
        <w:t>peer.service</w:t>
      </w:r>
      <w:r w:rsidRPr="00E36C74">
        <w:rPr>
          <w:rFonts w:ascii="inherit" w:eastAsia="宋体" w:hAnsi="inherit" w:cs="Times New Roman"/>
          <w:spacing w:val="-2"/>
          <w:kern w:val="0"/>
          <w:sz w:val="24"/>
          <w:szCs w:val="24"/>
        </w:rPr>
        <w:t>标签的跨度，其中包含要调用的服务的值。下面你可以看到一个调用</w:t>
      </w:r>
      <w:r w:rsidRPr="00E36C74">
        <w:rPr>
          <w:rFonts w:ascii="inherit" w:eastAsia="宋体" w:hAnsi="inherit" w:cs="Times New Roman"/>
          <w:spacing w:val="-2"/>
          <w:kern w:val="0"/>
          <w:sz w:val="24"/>
          <w:szCs w:val="24"/>
        </w:rPr>
        <w:t>Redis</w:t>
      </w:r>
      <w:r w:rsidRPr="00E36C74">
        <w:rPr>
          <w:rFonts w:ascii="inherit" w:eastAsia="宋体" w:hAnsi="inherit" w:cs="Times New Roman"/>
          <w:spacing w:val="-2"/>
          <w:kern w:val="0"/>
          <w:sz w:val="24"/>
          <w:szCs w:val="24"/>
        </w:rPr>
        <w:t>的例子，它被包装在这样一个跨度里。</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org.springframework.cloud.sleuth.Span newSpan = tracer.createSpan("redis");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try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newSpan.tag("redis.op", "get");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newSpan.tag("lc", "redis");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newSpan.logEvent(org.springframework.cloud.sleuth.Span.CLIENT_SEND);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call redis service e.g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return (SomeObj) redisTemplate.opsForHash().get("MYHASH", someObjKey);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finally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newSpan.tag("peer.service", "redisService");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newSpan.tag("peer.ipv4", "1.2.3.4");</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newSpan.tag("peer.port", "1234");</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newSpan.logEvent(org.springframework.cloud.sleuth.Span.CLIENT_RECV);</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tracer.close(newSpan);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993605275"/>
              <w:rPr>
                <w:rFonts w:ascii="Arial" w:eastAsia="宋体" w:hAnsi="Arial" w:cs="Arial"/>
                <w:b/>
                <w:bCs/>
                <w:caps/>
                <w:kern w:val="0"/>
                <w:sz w:val="24"/>
                <w:szCs w:val="24"/>
              </w:rPr>
            </w:pPr>
            <w:r w:rsidRPr="00E36C74">
              <w:rPr>
                <w:rFonts w:ascii="Arial" w:eastAsia="宋体" w:hAnsi="Arial" w:cs="Arial"/>
                <w:b/>
                <w:bCs/>
                <w:caps/>
                <w:kern w:val="0"/>
                <w:sz w:val="24"/>
                <w:szCs w:val="24"/>
              </w:rPr>
              <w:t>重要</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记住不要添加</w:t>
            </w:r>
            <w:r w:rsidRPr="00E36C74">
              <w:rPr>
                <w:rFonts w:ascii="DejaVu Sans Mono" w:eastAsia="宋体" w:hAnsi="DejaVu Sans Mono" w:cs="DejaVu Sans Mono"/>
                <w:kern w:val="0"/>
                <w:sz w:val="23"/>
                <w:szCs w:val="23"/>
                <w:shd w:val="clear" w:color="auto" w:fill="F7F7F8"/>
              </w:rPr>
              <w:t>peer.service</w:t>
            </w:r>
            <w:r w:rsidRPr="00E36C74">
              <w:rPr>
                <w:rFonts w:ascii="宋体" w:eastAsia="宋体" w:hAnsi="宋体" w:cs="宋体"/>
                <w:spacing w:val="-2"/>
                <w:kern w:val="0"/>
                <w:sz w:val="24"/>
                <w:szCs w:val="24"/>
              </w:rPr>
              <w:t>标签和</w:t>
            </w:r>
            <w:r w:rsidRPr="00E36C74">
              <w:rPr>
                <w:rFonts w:ascii="DejaVu Sans Mono" w:eastAsia="宋体" w:hAnsi="DejaVu Sans Mono" w:cs="DejaVu Sans Mono"/>
                <w:kern w:val="0"/>
                <w:sz w:val="23"/>
                <w:szCs w:val="23"/>
                <w:shd w:val="clear" w:color="auto" w:fill="F7F7F8"/>
              </w:rPr>
              <w:t>SA</w:t>
            </w:r>
            <w:r w:rsidRPr="00E36C74">
              <w:rPr>
                <w:rFonts w:ascii="宋体" w:eastAsia="宋体" w:hAnsi="宋体" w:cs="宋体"/>
                <w:spacing w:val="-2"/>
                <w:kern w:val="0"/>
                <w:sz w:val="24"/>
                <w:szCs w:val="24"/>
              </w:rPr>
              <w:t>标签！您只需添加</w:t>
            </w:r>
            <w:r w:rsidRPr="00E36C74">
              <w:rPr>
                <w:rFonts w:ascii="DejaVu Sans Mono" w:eastAsia="宋体" w:hAnsi="DejaVu Sans Mono" w:cs="DejaVu Sans Mono"/>
                <w:kern w:val="0"/>
                <w:sz w:val="23"/>
                <w:szCs w:val="23"/>
                <w:shd w:val="clear" w:color="auto" w:fill="F7F7F8"/>
              </w:rPr>
              <w:t>peer.service</w:t>
            </w:r>
            <w:r w:rsidRPr="00E36C74">
              <w:rPr>
                <w:rFonts w:ascii="宋体" w:eastAsia="宋体" w:hAnsi="宋体" w:cs="宋体"/>
                <w:spacing w:val="-2"/>
                <w:kern w:val="0"/>
                <w:sz w:val="24"/>
                <w:szCs w:val="24"/>
              </w:rPr>
              <w:t>。</w:t>
            </w:r>
          </w:p>
        </w:tc>
      </w:tr>
    </w:tbl>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自定义服务名称</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默认情况下，</w:t>
      </w:r>
      <w:r w:rsidRPr="00E36C74">
        <w:rPr>
          <w:rFonts w:ascii="inherit" w:eastAsia="宋体" w:hAnsi="inherit" w:cs="Times New Roman"/>
          <w:spacing w:val="-2"/>
          <w:kern w:val="0"/>
          <w:sz w:val="24"/>
          <w:szCs w:val="24"/>
        </w:rPr>
        <w:t>Sleuth</w:t>
      </w:r>
      <w:r w:rsidRPr="00E36C74">
        <w:rPr>
          <w:rFonts w:ascii="inherit" w:eastAsia="宋体" w:hAnsi="inherit" w:cs="Times New Roman"/>
          <w:spacing w:val="-2"/>
          <w:kern w:val="0"/>
          <w:sz w:val="24"/>
          <w:szCs w:val="24"/>
        </w:rPr>
        <w:t>假设当您将跨度发送到</w:t>
      </w:r>
      <w:r w:rsidRPr="00E36C74">
        <w:rPr>
          <w:rFonts w:ascii="inherit" w:eastAsia="宋体" w:hAnsi="inherit" w:cs="Times New Roman"/>
          <w:spacing w:val="-2"/>
          <w:kern w:val="0"/>
          <w:sz w:val="24"/>
          <w:szCs w:val="24"/>
        </w:rPr>
        <w:t>Zipkin</w:t>
      </w:r>
      <w:r w:rsidRPr="00E36C74">
        <w:rPr>
          <w:rFonts w:ascii="inherit" w:eastAsia="宋体" w:hAnsi="inherit" w:cs="Times New Roman"/>
          <w:spacing w:val="-2"/>
          <w:kern w:val="0"/>
          <w:sz w:val="24"/>
          <w:szCs w:val="24"/>
        </w:rPr>
        <w:t>时，您希望跨度的服务名称等于</w:t>
      </w:r>
      <w:r w:rsidRPr="00E36C74">
        <w:rPr>
          <w:rFonts w:ascii="DejaVu Sans Mono" w:eastAsia="宋体" w:hAnsi="DejaVu Sans Mono" w:cs="DejaVu Sans Mono"/>
          <w:kern w:val="0"/>
          <w:sz w:val="23"/>
          <w:szCs w:val="23"/>
          <w:shd w:val="clear" w:color="auto" w:fill="F7F7F8"/>
        </w:rPr>
        <w:t>spring.application.name</w:t>
      </w:r>
      <w:r w:rsidRPr="00E36C74">
        <w:rPr>
          <w:rFonts w:ascii="inherit" w:eastAsia="宋体" w:hAnsi="inherit" w:cs="Times New Roman"/>
          <w:spacing w:val="-2"/>
          <w:kern w:val="0"/>
          <w:sz w:val="24"/>
          <w:szCs w:val="24"/>
        </w:rPr>
        <w:t>值。这并不总是这样。在某些情况下，您希望为您应用程序中的所有</w:t>
      </w:r>
      <w:r w:rsidRPr="00E36C74">
        <w:rPr>
          <w:rFonts w:ascii="inherit" w:eastAsia="宋体" w:hAnsi="inherit" w:cs="Times New Roman"/>
          <w:spacing w:val="-2"/>
          <w:kern w:val="0"/>
          <w:sz w:val="24"/>
          <w:szCs w:val="24"/>
        </w:rPr>
        <w:t>spans</w:t>
      </w:r>
      <w:r w:rsidRPr="00E36C74">
        <w:rPr>
          <w:rFonts w:ascii="inherit" w:eastAsia="宋体" w:hAnsi="inherit" w:cs="Times New Roman"/>
          <w:spacing w:val="-2"/>
          <w:kern w:val="0"/>
          <w:sz w:val="24"/>
          <w:szCs w:val="24"/>
        </w:rPr>
        <w:t>提供不同的服务名称。要实现这一点，只需将以下属性传递给应用程序即可覆盖该值（</w:t>
      </w:r>
      <w:r w:rsidRPr="00E36C74">
        <w:rPr>
          <w:rFonts w:ascii="DejaVu Sans Mono" w:eastAsia="宋体" w:hAnsi="DejaVu Sans Mono" w:cs="DejaVu Sans Mono"/>
          <w:kern w:val="0"/>
          <w:sz w:val="23"/>
          <w:szCs w:val="23"/>
          <w:shd w:val="clear" w:color="auto" w:fill="F7F7F8"/>
        </w:rPr>
        <w:t>foo</w:t>
      </w:r>
      <w:r w:rsidRPr="00E36C74">
        <w:rPr>
          <w:rFonts w:ascii="inherit" w:eastAsia="宋体" w:hAnsi="inherit" w:cs="Times New Roman"/>
          <w:spacing w:val="-2"/>
          <w:kern w:val="0"/>
          <w:sz w:val="24"/>
          <w:szCs w:val="24"/>
        </w:rPr>
        <w:t>服务名称的示例）：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spring.zipkin.service.name: foo</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主机定位器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为了定义与特定跨度对应的主机，我们需要解析主机名和端口。默认方法是从服务器属性中获取它。如果由于某些原因没有设置，那么我们正在尝试从网络接口检索主机名。</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如果您启用了发现客户端，并且更愿意从服务注册表中注册的实例检索主机地址，那么您必须设置属性（适用于基于</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Stream</w:t>
      </w:r>
      <w:r w:rsidRPr="00E36C74">
        <w:rPr>
          <w:rFonts w:ascii="inherit" w:eastAsia="宋体" w:hAnsi="inherit" w:cs="Times New Roman"/>
          <w:spacing w:val="-2"/>
          <w:kern w:val="0"/>
          <w:sz w:val="24"/>
          <w:szCs w:val="24"/>
        </w:rPr>
        <w:t>的跨度报告）。</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spring.zipkin.locator.discovery.enabled: true</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Span Data</w:t>
      </w:r>
      <w:r w:rsidRPr="00E36C74">
        <w:rPr>
          <w:rFonts w:ascii="Arial" w:eastAsia="宋体" w:hAnsi="Arial" w:cs="Arial"/>
          <w:color w:val="BA3925"/>
          <w:spacing w:val="-2"/>
          <w:kern w:val="0"/>
          <w:sz w:val="55"/>
          <w:szCs w:val="55"/>
        </w:rPr>
        <w:t>作为消息</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您可以通过将</w:t>
      </w:r>
      <w:r w:rsidRPr="00E36C74">
        <w:rPr>
          <w:rFonts w:ascii="DejaVu Sans Mono" w:eastAsia="宋体" w:hAnsi="DejaVu Sans Mono" w:cs="DejaVu Sans Mono"/>
          <w:kern w:val="0"/>
          <w:sz w:val="23"/>
          <w:szCs w:val="23"/>
          <w:shd w:val="clear" w:color="auto" w:fill="F7F7F8"/>
        </w:rPr>
        <w:t>spring-cloud-sleuth-stream</w:t>
      </w:r>
      <w:r w:rsidRPr="00E36C74">
        <w:rPr>
          <w:rFonts w:ascii="inherit" w:eastAsia="宋体" w:hAnsi="inherit" w:cs="Times New Roman"/>
          <w:spacing w:val="-2"/>
          <w:kern w:val="0"/>
          <w:sz w:val="24"/>
          <w:szCs w:val="24"/>
        </w:rPr>
        <w:t> jar</w:t>
      </w:r>
      <w:r w:rsidRPr="00E36C74">
        <w:rPr>
          <w:rFonts w:ascii="inherit" w:eastAsia="宋体" w:hAnsi="inherit" w:cs="Times New Roman"/>
          <w:spacing w:val="-2"/>
          <w:kern w:val="0"/>
          <w:sz w:val="24"/>
          <w:szCs w:val="24"/>
        </w:rPr>
        <w:t>作为依赖关系来累加并发送跨越</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的数据，并为</w:t>
      </w:r>
      <w:r w:rsidRPr="00E36C74">
        <w:rPr>
          <w:rFonts w:ascii="inherit" w:eastAsia="宋体" w:hAnsi="inherit" w:cs="Times New Roman"/>
          <w:spacing w:val="-2"/>
          <w:kern w:val="0"/>
          <w:sz w:val="24"/>
          <w:szCs w:val="24"/>
        </w:rPr>
        <w:t>RabbitMQ</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spring-cloud-starter-stream-kafka</w:t>
      </w:r>
      <w:r w:rsidRPr="00E36C74">
        <w:rPr>
          <w:rFonts w:ascii="inherit" w:eastAsia="宋体" w:hAnsi="inherit" w:cs="Times New Roman"/>
          <w:spacing w:val="-2"/>
          <w:kern w:val="0"/>
          <w:sz w:val="24"/>
          <w:szCs w:val="24"/>
        </w:rPr>
        <w:t>添加通道</w:t>
      </w:r>
      <w:r w:rsidRPr="00E36C74">
        <w:rPr>
          <w:rFonts w:ascii="inherit" w:eastAsia="宋体" w:hAnsi="inherit" w:cs="Times New Roman"/>
          <w:spacing w:val="-2"/>
          <w:kern w:val="0"/>
          <w:sz w:val="24"/>
          <w:szCs w:val="24"/>
        </w:rPr>
        <w:t>Binder</w:t>
      </w:r>
      <w:r w:rsidRPr="00E36C74">
        <w:rPr>
          <w:rFonts w:ascii="inherit" w:eastAsia="宋体" w:hAnsi="inherit" w:cs="Times New Roman"/>
          <w:spacing w:val="-2"/>
          <w:kern w:val="0"/>
          <w:sz w:val="24"/>
          <w:szCs w:val="24"/>
        </w:rPr>
        <w:t>实现（例如</w:t>
      </w:r>
      <w:r w:rsidRPr="00E36C74">
        <w:rPr>
          <w:rFonts w:ascii="DejaVu Sans Mono" w:eastAsia="宋体" w:hAnsi="DejaVu Sans Mono" w:cs="DejaVu Sans Mono"/>
          <w:kern w:val="0"/>
          <w:sz w:val="23"/>
          <w:szCs w:val="23"/>
          <w:shd w:val="clear" w:color="auto" w:fill="F7F7F8"/>
        </w:rPr>
        <w:t>spring-cloud-starter-stream-rabbit</w:t>
      </w:r>
      <w:r w:rsidRPr="00E36C74">
        <w:rPr>
          <w:rFonts w:ascii="inherit" w:eastAsia="宋体" w:hAnsi="inherit" w:cs="Times New Roman"/>
          <w:spacing w:val="-2"/>
          <w:kern w:val="0"/>
          <w:sz w:val="24"/>
          <w:szCs w:val="24"/>
        </w:rPr>
        <w:t>）为</w:t>
      </w:r>
      <w:r w:rsidRPr="00E36C74">
        <w:rPr>
          <w:rFonts w:ascii="inherit" w:eastAsia="宋体" w:hAnsi="inherit" w:cs="Times New Roman"/>
          <w:spacing w:val="-2"/>
          <w:kern w:val="0"/>
          <w:sz w:val="24"/>
          <w:szCs w:val="24"/>
        </w:rPr>
        <w:t>Kafka</w:t>
      </w:r>
      <w:r w:rsidRPr="00E36C74">
        <w:rPr>
          <w:rFonts w:ascii="inherit" w:eastAsia="宋体" w:hAnsi="inherit" w:cs="Times New Roman"/>
          <w:spacing w:val="-2"/>
          <w:kern w:val="0"/>
          <w:sz w:val="24"/>
          <w:szCs w:val="24"/>
        </w:rPr>
        <w:t>）。通过将</w:t>
      </w:r>
      <w:r w:rsidRPr="00E36C74">
        <w:rPr>
          <w:rFonts w:ascii="DejaVu Sans Mono" w:eastAsia="宋体" w:hAnsi="DejaVu Sans Mono" w:cs="DejaVu Sans Mono"/>
          <w:kern w:val="0"/>
          <w:sz w:val="23"/>
          <w:szCs w:val="23"/>
          <w:shd w:val="clear" w:color="auto" w:fill="F7F7F8"/>
        </w:rPr>
        <w:t>spring-cloud-sleuth-stream</w:t>
      </w:r>
      <w:r w:rsidRPr="00E36C74">
        <w:rPr>
          <w:rFonts w:ascii="inherit" w:eastAsia="宋体" w:hAnsi="inherit" w:cs="Times New Roman"/>
          <w:spacing w:val="-2"/>
          <w:kern w:val="0"/>
          <w:sz w:val="24"/>
          <w:szCs w:val="24"/>
        </w:rPr>
        <w:t> jar</w:t>
      </w:r>
      <w:r w:rsidRPr="00E36C74">
        <w:rPr>
          <w:rFonts w:ascii="inherit" w:eastAsia="宋体" w:hAnsi="inherit" w:cs="Times New Roman"/>
          <w:spacing w:val="-2"/>
          <w:kern w:val="0"/>
          <w:sz w:val="24"/>
          <w:szCs w:val="24"/>
        </w:rPr>
        <w:t>作为依赖关系，并添加</w:t>
      </w:r>
      <w:r w:rsidRPr="00E36C74">
        <w:rPr>
          <w:rFonts w:ascii="inherit" w:eastAsia="宋体" w:hAnsi="inherit" w:cs="Times New Roman"/>
          <w:spacing w:val="-2"/>
          <w:kern w:val="0"/>
          <w:sz w:val="24"/>
          <w:szCs w:val="24"/>
        </w:rPr>
        <w:t>RabbitMQ</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spring-cloud-starter-stream-kafka</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Binder</w:t>
      </w:r>
      <w:r w:rsidRPr="00E36C74">
        <w:rPr>
          <w:rFonts w:ascii="inherit" w:eastAsia="宋体" w:hAnsi="inherit" w:cs="Times New Roman"/>
          <w:spacing w:val="-2"/>
          <w:kern w:val="0"/>
          <w:sz w:val="24"/>
          <w:szCs w:val="24"/>
        </w:rPr>
        <w:t>通道</w:t>
      </w:r>
      <w:r w:rsidRPr="00E36C74">
        <w:rPr>
          <w:rFonts w:ascii="DejaVu Sans Mono" w:eastAsia="宋体" w:hAnsi="DejaVu Sans Mono" w:cs="DejaVu Sans Mono"/>
          <w:kern w:val="0"/>
          <w:sz w:val="23"/>
          <w:szCs w:val="23"/>
          <w:shd w:val="clear" w:color="auto" w:fill="F7F7F8"/>
        </w:rPr>
        <w:t>spring-cloud-starter-stream-rabbit</w:t>
      </w:r>
      <w:r w:rsidRPr="00E36C74">
        <w:rPr>
          <w:rFonts w:ascii="inherit" w:eastAsia="宋体" w:hAnsi="inherit" w:cs="Times New Roman"/>
          <w:spacing w:val="-2"/>
          <w:kern w:val="0"/>
          <w:sz w:val="24"/>
          <w:szCs w:val="24"/>
        </w:rPr>
        <w:t>来实现</w:t>
      </w:r>
      <w:r w:rsidRPr="00E36C74">
        <w:rPr>
          <w:rFonts w:ascii="inherit" w:eastAsia="宋体" w:hAnsi="inherit" w:cs="Times New Roman"/>
          <w:spacing w:val="-2"/>
          <w:kern w:val="0"/>
          <w:sz w:val="24"/>
          <w:szCs w:val="24"/>
        </w:rPr>
        <w:t>{ </w:t>
      </w:r>
      <w:hyperlink r:id="rId190" w:history="1">
        <w:r w:rsidRPr="00E36C74">
          <w:rPr>
            <w:rFonts w:ascii="inherit" w:eastAsia="宋体" w:hAnsi="inherit" w:cs="Times New Roman"/>
            <w:color w:val="2156A5"/>
            <w:spacing w:val="-2"/>
            <w:kern w:val="0"/>
            <w:sz w:val="24"/>
            <w:szCs w:val="24"/>
            <w:u w:val="single"/>
          </w:rPr>
          <w:t>22 /} Stream</w:t>
        </w:r>
      </w:hyperlink>
      <w:r w:rsidRPr="00E36C74">
        <w:rPr>
          <w:rFonts w:ascii="inherit" w:eastAsia="宋体" w:hAnsi="inherit" w:cs="Times New Roman"/>
          <w:spacing w:val="-2"/>
          <w:kern w:val="0"/>
          <w:sz w:val="24"/>
          <w:szCs w:val="24"/>
        </w:rPr>
        <w:t>的累积和发送范围数据。</w:t>
      </w:r>
      <w:r w:rsidRPr="00E36C74">
        <w:rPr>
          <w:rFonts w:ascii="inherit" w:eastAsia="宋体" w:hAnsi="inherit" w:cs="Times New Roman"/>
          <w:spacing w:val="-2"/>
          <w:kern w:val="0"/>
          <w:sz w:val="24"/>
          <w:szCs w:val="24"/>
        </w:rPr>
        <w:t> Kafka</w:t>
      </w:r>
      <w:r w:rsidRPr="00E36C74">
        <w:rPr>
          <w:rFonts w:ascii="inherit" w:eastAsia="宋体" w:hAnsi="inherit" w:cs="Times New Roman"/>
          <w:spacing w:val="-2"/>
          <w:kern w:val="0"/>
          <w:sz w:val="24"/>
          <w:szCs w:val="24"/>
        </w:rPr>
        <w:t>）。这将自动将您的应用程序转换为有效载荷类型为</w:t>
      </w:r>
      <w:r w:rsidRPr="00E36C74">
        <w:rPr>
          <w:rFonts w:ascii="DejaVu Sans Mono" w:eastAsia="宋体" w:hAnsi="DejaVu Sans Mono" w:cs="DejaVu Sans Mono"/>
          <w:kern w:val="0"/>
          <w:sz w:val="23"/>
          <w:szCs w:val="23"/>
          <w:shd w:val="clear" w:color="auto" w:fill="F7F7F8"/>
        </w:rPr>
        <w:t>Spans</w:t>
      </w:r>
      <w:r w:rsidRPr="00E36C74">
        <w:rPr>
          <w:rFonts w:ascii="inherit" w:eastAsia="宋体" w:hAnsi="inherit" w:cs="Times New Roman"/>
          <w:spacing w:val="-2"/>
          <w:kern w:val="0"/>
          <w:sz w:val="24"/>
          <w:szCs w:val="24"/>
        </w:rPr>
        <w:t>的邮件的制作者。</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Zipkin</w:t>
      </w:r>
      <w:r w:rsidRPr="00E36C74">
        <w:rPr>
          <w:rFonts w:ascii="Arial" w:eastAsia="宋体" w:hAnsi="Arial" w:cs="Arial"/>
          <w:color w:val="BA3925"/>
          <w:kern w:val="0"/>
          <w:sz w:val="41"/>
          <w:szCs w:val="41"/>
        </w:rPr>
        <w:t>消费者</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有一个特殊的便利注释，用于为</w:t>
      </w:r>
      <w:r w:rsidRPr="00E36C74">
        <w:rPr>
          <w:rFonts w:ascii="inherit" w:eastAsia="宋体" w:hAnsi="inherit" w:cs="Times New Roman"/>
          <w:spacing w:val="-2"/>
          <w:kern w:val="0"/>
          <w:sz w:val="24"/>
          <w:szCs w:val="24"/>
        </w:rPr>
        <w:t>Span</w:t>
      </w:r>
      <w:r w:rsidRPr="00E36C74">
        <w:rPr>
          <w:rFonts w:ascii="inherit" w:eastAsia="宋体" w:hAnsi="inherit" w:cs="Times New Roman"/>
          <w:spacing w:val="-2"/>
          <w:kern w:val="0"/>
          <w:sz w:val="24"/>
          <w:szCs w:val="24"/>
        </w:rPr>
        <w:t>数据设置消息使用者，并将其推入</w:t>
      </w:r>
      <w:r w:rsidRPr="00E36C74">
        <w:rPr>
          <w:rFonts w:ascii="inherit" w:eastAsia="宋体" w:hAnsi="inherit" w:cs="Times New Roman"/>
          <w:spacing w:val="-2"/>
          <w:kern w:val="0"/>
          <w:sz w:val="24"/>
          <w:szCs w:val="24"/>
        </w:rPr>
        <w:t>Zipkin </w:t>
      </w:r>
      <w:r w:rsidRPr="00E36C74">
        <w:rPr>
          <w:rFonts w:ascii="DejaVu Sans Mono" w:eastAsia="宋体" w:hAnsi="DejaVu Sans Mono" w:cs="DejaVu Sans Mono"/>
          <w:kern w:val="0"/>
          <w:sz w:val="23"/>
          <w:szCs w:val="23"/>
          <w:shd w:val="clear" w:color="auto" w:fill="F7F7F8"/>
        </w:rPr>
        <w:t>SpanStore</w:t>
      </w:r>
      <w:r w:rsidRPr="00E36C74">
        <w:rPr>
          <w:rFonts w:ascii="inherit" w:eastAsia="宋体" w:hAnsi="inherit" w:cs="Times New Roman"/>
          <w:spacing w:val="-2"/>
          <w:kern w:val="0"/>
          <w:sz w:val="24"/>
          <w:szCs w:val="24"/>
        </w:rPr>
        <w:t>。这个应用程序</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@SpringBootApplication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@EnableZipkinStreamServer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Consumer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static void main(String[] args)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SpringApplication.run(Consumer.class, args);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将通过</w:t>
      </w:r>
      <w:r w:rsidRPr="00E36C74">
        <w:rPr>
          <w:rFonts w:ascii="inherit" w:eastAsia="宋体" w:hAnsi="inherit" w:cs="Times New Roman"/>
          <w:spacing w:val="-2"/>
          <w:kern w:val="0"/>
          <w:sz w:val="24"/>
          <w:szCs w:val="24"/>
        </w:rPr>
        <w:t>Spring Cloud Stream</w:t>
      </w:r>
      <w:r w:rsidRPr="00E36C74">
        <w:rPr>
          <w:rFonts w:ascii="DejaVu Sans Mono" w:eastAsia="宋体" w:hAnsi="DejaVu Sans Mono" w:cs="DejaVu Sans Mono"/>
          <w:kern w:val="0"/>
          <w:sz w:val="23"/>
          <w:szCs w:val="23"/>
          <w:shd w:val="clear" w:color="auto" w:fill="F7F7F8"/>
        </w:rPr>
        <w:t>Binder</w:t>
      </w:r>
      <w:r w:rsidRPr="00E36C74">
        <w:rPr>
          <w:rFonts w:ascii="inherit" w:eastAsia="宋体" w:hAnsi="inherit" w:cs="Times New Roman"/>
          <w:spacing w:val="-2"/>
          <w:kern w:val="0"/>
          <w:sz w:val="24"/>
          <w:szCs w:val="24"/>
        </w:rPr>
        <w:t>（例如</w:t>
      </w:r>
      <w:r w:rsidRPr="00E36C74">
        <w:rPr>
          <w:rFonts w:ascii="inherit" w:eastAsia="宋体" w:hAnsi="inherit" w:cs="Times New Roman"/>
          <w:spacing w:val="-2"/>
          <w:kern w:val="0"/>
          <w:sz w:val="24"/>
          <w:szCs w:val="24"/>
        </w:rPr>
        <w:t>RabbitMQ</w:t>
      </w:r>
      <w:r w:rsidRPr="00E36C74">
        <w:rPr>
          <w:rFonts w:ascii="inherit" w:eastAsia="宋体" w:hAnsi="inherit" w:cs="Times New Roman"/>
          <w:spacing w:val="-2"/>
          <w:kern w:val="0"/>
          <w:sz w:val="24"/>
          <w:szCs w:val="24"/>
        </w:rPr>
        <w:t>包含</w:t>
      </w:r>
      <w:r w:rsidRPr="00E36C74">
        <w:rPr>
          <w:rFonts w:ascii="DejaVu Sans Mono" w:eastAsia="宋体" w:hAnsi="DejaVu Sans Mono" w:cs="DejaVu Sans Mono"/>
          <w:kern w:val="0"/>
          <w:sz w:val="23"/>
          <w:szCs w:val="23"/>
          <w:shd w:val="clear" w:color="auto" w:fill="F7F7F8"/>
        </w:rPr>
        <w:t>spring-cloud-starter-stream-rabbit</w:t>
      </w:r>
      <w:r w:rsidRPr="00E36C74">
        <w:rPr>
          <w:rFonts w:ascii="inherit" w:eastAsia="宋体" w:hAnsi="inherit" w:cs="Times New Roman"/>
          <w:spacing w:val="-2"/>
          <w:kern w:val="0"/>
          <w:sz w:val="24"/>
          <w:szCs w:val="24"/>
        </w:rPr>
        <w:t>）来收听您提供的任何运输的</w:t>
      </w:r>
      <w:r w:rsidRPr="00E36C74">
        <w:rPr>
          <w:rFonts w:ascii="inherit" w:eastAsia="宋体" w:hAnsi="inherit" w:cs="Times New Roman"/>
          <w:spacing w:val="-2"/>
          <w:kern w:val="0"/>
          <w:sz w:val="24"/>
          <w:szCs w:val="24"/>
        </w:rPr>
        <w:t>Span</w:t>
      </w:r>
      <w:r w:rsidRPr="00E36C74">
        <w:rPr>
          <w:rFonts w:ascii="inherit" w:eastAsia="宋体" w:hAnsi="inherit" w:cs="Times New Roman"/>
          <w:spacing w:val="-2"/>
          <w:kern w:val="0"/>
          <w:sz w:val="24"/>
          <w:szCs w:val="24"/>
        </w:rPr>
        <w:t>数据，</w:t>
      </w:r>
      <w:r w:rsidRPr="00E36C74">
        <w:rPr>
          <w:rFonts w:ascii="inherit" w:eastAsia="宋体" w:hAnsi="inherit" w:cs="Times New Roman"/>
          <w:spacing w:val="-2"/>
          <w:kern w:val="0"/>
          <w:sz w:val="24"/>
          <w:szCs w:val="24"/>
        </w:rPr>
        <w:t>Redis</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Kafka</w:t>
      </w:r>
      <w:r w:rsidRPr="00E36C74">
        <w:rPr>
          <w:rFonts w:ascii="inherit" w:eastAsia="宋体" w:hAnsi="inherit" w:cs="Times New Roman"/>
          <w:spacing w:val="-2"/>
          <w:kern w:val="0"/>
          <w:sz w:val="24"/>
          <w:szCs w:val="24"/>
        </w:rPr>
        <w:t>的类似起始者）</w:t>
      </w:r>
      <w:r w:rsidRPr="00E36C74">
        <w:rPr>
          <w:rFonts w:ascii="inherit" w:eastAsia="宋体" w:hAnsi="inherit" w:cs="Times New Roman"/>
          <w:spacing w:val="-2"/>
          <w:kern w:val="0"/>
          <w:sz w:val="24"/>
          <w:szCs w:val="24"/>
        </w:rPr>
        <w:t xml:space="preserve"> </w:t>
      </w:r>
      <w:r w:rsidRPr="00E36C74">
        <w:rPr>
          <w:rFonts w:ascii="inherit" w:eastAsia="宋体" w:hAnsi="inherit" w:cs="Times New Roman"/>
          <w:spacing w:val="-2"/>
          <w:kern w:val="0"/>
          <w:sz w:val="24"/>
          <w:szCs w:val="24"/>
        </w:rPr>
        <w:t>。如果添加以下</w:t>
      </w:r>
      <w:r w:rsidRPr="00E36C74">
        <w:rPr>
          <w:rFonts w:ascii="inherit" w:eastAsia="宋体" w:hAnsi="inherit" w:cs="Times New Roman"/>
          <w:spacing w:val="-2"/>
          <w:kern w:val="0"/>
          <w:sz w:val="24"/>
          <w:szCs w:val="24"/>
        </w:rPr>
        <w:t>UI</w:t>
      </w:r>
      <w:r w:rsidRPr="00E36C74">
        <w:rPr>
          <w:rFonts w:ascii="inherit" w:eastAsia="宋体" w:hAnsi="inherit" w:cs="Times New Roman"/>
          <w:spacing w:val="-2"/>
          <w:kern w:val="0"/>
          <w:sz w:val="24"/>
          <w:szCs w:val="24"/>
        </w:rPr>
        <w:t>依赖关系</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&lt;groupId&gt;io.zipkin.java&lt;/groupId&gt;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&lt;artifactId&gt;zipkin-autoconfigure-ui&lt;/artifactId&gt;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然后，您将有一个</w:t>
      </w:r>
      <w:hyperlink r:id="rId191" w:history="1">
        <w:r w:rsidRPr="00E36C74">
          <w:rPr>
            <w:rFonts w:ascii="inherit" w:eastAsia="宋体" w:hAnsi="inherit" w:cs="Times New Roman"/>
            <w:color w:val="2156A5"/>
            <w:spacing w:val="-2"/>
            <w:kern w:val="0"/>
            <w:sz w:val="24"/>
            <w:szCs w:val="24"/>
            <w:u w:val="single"/>
          </w:rPr>
          <w:t>Zipkin</w:t>
        </w:r>
        <w:r w:rsidRPr="00E36C74">
          <w:rPr>
            <w:rFonts w:ascii="inherit" w:eastAsia="宋体" w:hAnsi="inherit" w:cs="Times New Roman"/>
            <w:color w:val="2156A5"/>
            <w:spacing w:val="-2"/>
            <w:kern w:val="0"/>
            <w:sz w:val="24"/>
            <w:szCs w:val="24"/>
            <w:u w:val="single"/>
          </w:rPr>
          <w:t>服务器</w:t>
        </w:r>
      </w:hyperlink>
      <w:r w:rsidRPr="00E36C74">
        <w:rPr>
          <w:rFonts w:ascii="inherit" w:eastAsia="宋体" w:hAnsi="inherit" w:cs="Times New Roman"/>
          <w:spacing w:val="-2"/>
          <w:kern w:val="0"/>
          <w:sz w:val="24"/>
          <w:szCs w:val="24"/>
        </w:rPr>
        <w:t>，您的应用程序</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在端口</w:t>
      </w:r>
      <w:r w:rsidRPr="00E36C74">
        <w:rPr>
          <w:rFonts w:ascii="inherit" w:eastAsia="宋体" w:hAnsi="inherit" w:cs="Times New Roman"/>
          <w:spacing w:val="-2"/>
          <w:kern w:val="0"/>
          <w:sz w:val="24"/>
          <w:szCs w:val="24"/>
        </w:rPr>
        <w:t>9411</w:t>
      </w:r>
      <w:r w:rsidRPr="00E36C74">
        <w:rPr>
          <w:rFonts w:ascii="inherit" w:eastAsia="宋体" w:hAnsi="inherit" w:cs="Times New Roman"/>
          <w:spacing w:val="-2"/>
          <w:kern w:val="0"/>
          <w:sz w:val="24"/>
          <w:szCs w:val="24"/>
        </w:rPr>
        <w:t>上承载</w:t>
      </w:r>
      <w:r w:rsidRPr="00E36C74">
        <w:rPr>
          <w:rFonts w:ascii="inherit" w:eastAsia="宋体" w:hAnsi="inherit" w:cs="Times New Roman"/>
          <w:spacing w:val="-2"/>
          <w:kern w:val="0"/>
          <w:sz w:val="24"/>
          <w:szCs w:val="24"/>
        </w:rPr>
        <w:t>UI</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API</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w:t>
      </w:r>
      <w:r w:rsidRPr="00E36C74">
        <w:rPr>
          <w:rFonts w:ascii="DejaVu Sans Mono" w:eastAsia="宋体" w:hAnsi="DejaVu Sans Mono" w:cs="DejaVu Sans Mono"/>
          <w:kern w:val="0"/>
          <w:sz w:val="23"/>
          <w:szCs w:val="23"/>
          <w:shd w:val="clear" w:color="auto" w:fill="F7F7F8"/>
        </w:rPr>
        <w:t>SpanStore</w:t>
      </w:r>
      <w:r w:rsidRPr="00E36C74">
        <w:rPr>
          <w:rFonts w:ascii="inherit" w:eastAsia="宋体" w:hAnsi="inherit" w:cs="Times New Roman"/>
          <w:spacing w:val="-2"/>
          <w:kern w:val="0"/>
          <w:sz w:val="24"/>
          <w:szCs w:val="24"/>
        </w:rPr>
        <w:t>是内存中的（适合演示，快速入门）。对于更强大的解决方案，您可以将</w:t>
      </w:r>
      <w:r w:rsidRPr="00E36C74">
        <w:rPr>
          <w:rFonts w:ascii="inherit" w:eastAsia="宋体" w:hAnsi="inherit" w:cs="Times New Roman"/>
          <w:spacing w:val="-2"/>
          <w:kern w:val="0"/>
          <w:sz w:val="24"/>
          <w:szCs w:val="24"/>
        </w:rPr>
        <w:t>MySQL</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spring-boot-starter-jdbc</w:t>
      </w:r>
      <w:r w:rsidRPr="00E36C74">
        <w:rPr>
          <w:rFonts w:ascii="inherit" w:eastAsia="宋体" w:hAnsi="inherit" w:cs="Times New Roman"/>
          <w:spacing w:val="-2"/>
          <w:kern w:val="0"/>
          <w:sz w:val="24"/>
          <w:szCs w:val="24"/>
        </w:rPr>
        <w:t>添加到类路径中，并通过配置启用</w:t>
      </w:r>
      <w:r w:rsidRPr="00E36C74">
        <w:rPr>
          <w:rFonts w:ascii="inherit" w:eastAsia="宋体" w:hAnsi="inherit" w:cs="Times New Roman"/>
          <w:spacing w:val="-2"/>
          <w:kern w:val="0"/>
          <w:sz w:val="24"/>
          <w:szCs w:val="24"/>
        </w:rPr>
        <w:t>JDBC </w:t>
      </w:r>
      <w:r w:rsidRPr="00E36C74">
        <w:rPr>
          <w:rFonts w:ascii="DejaVu Sans Mono" w:eastAsia="宋体" w:hAnsi="DejaVu Sans Mono" w:cs="DejaVu Sans Mono"/>
          <w:kern w:val="0"/>
          <w:sz w:val="23"/>
          <w:szCs w:val="23"/>
          <w:shd w:val="clear" w:color="auto" w:fill="F7F7F8"/>
        </w:rPr>
        <w:t>SpanStore</w:t>
      </w:r>
      <w:r w:rsidRPr="00E36C74">
        <w:rPr>
          <w:rFonts w:ascii="inherit" w:eastAsia="宋体" w:hAnsi="inherit" w:cs="Times New Roman"/>
          <w:spacing w:val="-2"/>
          <w:kern w:val="0"/>
          <w:sz w:val="24"/>
          <w:szCs w:val="24"/>
        </w:rPr>
        <w:t>，例如：</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rabbitmq:</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host: ${RABBIT_HOST:localhost}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datasource: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schema: classpath:/mysql.sql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url: jdbc:mysql://${MYSQL_HOST:localhost}/test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username: root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password: root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Switch this on to create the schema on startup:</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initialize: true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continueOnError: true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sleuth:</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enabled: false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zipkin: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storage: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type: mysql</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2144957272"/>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DejaVu Sans Mono" w:eastAsia="宋体" w:hAnsi="DejaVu Sans Mono" w:cs="DejaVu Sans Mono"/>
                <w:kern w:val="0"/>
                <w:sz w:val="23"/>
                <w:szCs w:val="23"/>
                <w:shd w:val="clear" w:color="auto" w:fill="F7F7F8"/>
              </w:rPr>
              <w:t>@EnableZipkinStreamServer</w:t>
            </w:r>
            <w:r w:rsidRPr="00E36C74">
              <w:rPr>
                <w:rFonts w:ascii="宋体" w:eastAsia="宋体" w:hAnsi="宋体" w:cs="宋体"/>
                <w:spacing w:val="-2"/>
                <w:kern w:val="0"/>
                <w:sz w:val="24"/>
                <w:szCs w:val="24"/>
              </w:rPr>
              <w:t>还用</w:t>
            </w:r>
            <w:r w:rsidRPr="00E36C74">
              <w:rPr>
                <w:rFonts w:ascii="DejaVu Sans Mono" w:eastAsia="宋体" w:hAnsi="DejaVu Sans Mono" w:cs="DejaVu Sans Mono"/>
                <w:kern w:val="0"/>
                <w:sz w:val="23"/>
                <w:szCs w:val="23"/>
                <w:shd w:val="clear" w:color="auto" w:fill="F7F7F8"/>
              </w:rPr>
              <w:t>@EnableZipkinServer</w:t>
            </w:r>
            <w:r w:rsidRPr="00E36C74">
              <w:rPr>
                <w:rFonts w:ascii="宋体" w:eastAsia="宋体" w:hAnsi="宋体" w:cs="宋体"/>
                <w:spacing w:val="-2"/>
                <w:kern w:val="0"/>
                <w:sz w:val="24"/>
                <w:szCs w:val="24"/>
              </w:rPr>
              <w:t>注释，因此该过程还将公开标准的Zipkin服务器端点，以通过HTTP收集spans，并在Zipkin Web UI中进行查询。</w:t>
            </w:r>
          </w:p>
        </w:tc>
      </w:tr>
    </w:tbl>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定制消费者</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也可以使用</w:t>
      </w:r>
      <w:r w:rsidRPr="00E36C74">
        <w:rPr>
          <w:rFonts w:ascii="DejaVu Sans Mono" w:eastAsia="宋体" w:hAnsi="DejaVu Sans Mono" w:cs="DejaVu Sans Mono"/>
          <w:kern w:val="0"/>
          <w:sz w:val="23"/>
          <w:szCs w:val="23"/>
          <w:shd w:val="clear" w:color="auto" w:fill="F7F7F8"/>
        </w:rPr>
        <w:t>spring-cloud-sleuth-stream</w:t>
      </w:r>
      <w:r w:rsidRPr="00E36C74">
        <w:rPr>
          <w:rFonts w:ascii="inherit" w:eastAsia="宋体" w:hAnsi="inherit" w:cs="Times New Roman"/>
          <w:spacing w:val="-2"/>
          <w:kern w:val="0"/>
          <w:sz w:val="24"/>
          <w:szCs w:val="24"/>
        </w:rPr>
        <w:t>并绑定到</w:t>
      </w:r>
      <w:r w:rsidRPr="00E36C74">
        <w:rPr>
          <w:rFonts w:ascii="DejaVu Sans Mono" w:eastAsia="宋体" w:hAnsi="DejaVu Sans Mono" w:cs="DejaVu Sans Mono"/>
          <w:kern w:val="0"/>
          <w:sz w:val="23"/>
          <w:szCs w:val="23"/>
          <w:shd w:val="clear" w:color="auto" w:fill="F7F7F8"/>
        </w:rPr>
        <w:t>SleuthSink</w:t>
      </w:r>
      <w:r w:rsidRPr="00E36C74">
        <w:rPr>
          <w:rFonts w:ascii="inherit" w:eastAsia="宋体" w:hAnsi="inherit" w:cs="Times New Roman"/>
          <w:spacing w:val="-2"/>
          <w:kern w:val="0"/>
          <w:sz w:val="24"/>
          <w:szCs w:val="24"/>
        </w:rPr>
        <w:t>来轻松实现自定义消费者。例：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@EnableBinding(SleuthSink.class)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@SpringBootApplication(exclude = SleuthStreamAutoConfiguration.class)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@MessageEndpoint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Consumer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@ServiceActivator(inputChannel = SleuthSink.INPUT)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void sink(Spans input) throws Exception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 process spans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803161438"/>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上面的示例消费者应用程序明确排除</w:t>
            </w:r>
            <w:r w:rsidRPr="00E36C74">
              <w:rPr>
                <w:rFonts w:ascii="DejaVu Sans Mono" w:eastAsia="宋体" w:hAnsi="DejaVu Sans Mono" w:cs="DejaVu Sans Mono"/>
                <w:kern w:val="0"/>
                <w:sz w:val="23"/>
                <w:szCs w:val="23"/>
                <w:shd w:val="clear" w:color="auto" w:fill="F7F7F8"/>
              </w:rPr>
              <w:t>SleuthStreamAutoConfiguration</w:t>
            </w:r>
            <w:r w:rsidRPr="00E36C74">
              <w:rPr>
                <w:rFonts w:ascii="宋体" w:eastAsia="宋体" w:hAnsi="宋体" w:cs="宋体"/>
                <w:spacing w:val="-2"/>
                <w:kern w:val="0"/>
                <w:sz w:val="24"/>
                <w:szCs w:val="24"/>
              </w:rPr>
              <w:t>，因此它不会向其自己发送消息，但这是可选的（您可能实际上想要将消息跟踪到消费者应用程序中）。</w:t>
            </w:r>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为了自定义轮询机制，您可以创建名称等于</w:t>
      </w:r>
      <w:r w:rsidRPr="00E36C74">
        <w:rPr>
          <w:rFonts w:ascii="DejaVu Sans Mono" w:eastAsia="宋体" w:hAnsi="DejaVu Sans Mono" w:cs="DejaVu Sans Mono"/>
          <w:kern w:val="0"/>
          <w:sz w:val="23"/>
          <w:szCs w:val="23"/>
          <w:shd w:val="clear" w:color="auto" w:fill="F7F7F8"/>
        </w:rPr>
        <w:t>StreamSpanReporter.POLLER</w:t>
      </w:r>
      <w:r w:rsidRPr="00E36C74">
        <w:rPr>
          <w:rFonts w:ascii="inherit" w:eastAsia="宋体" w:hAnsi="inherit" w:cs="Times New Roman"/>
          <w:spacing w:val="-2"/>
          <w:kern w:val="0"/>
          <w:sz w:val="24"/>
          <w:szCs w:val="24"/>
        </w:rPr>
        <w:t>的</w:t>
      </w:r>
      <w:r w:rsidRPr="00E36C74">
        <w:rPr>
          <w:rFonts w:ascii="DejaVu Sans Mono" w:eastAsia="宋体" w:hAnsi="DejaVu Sans Mono" w:cs="DejaVu Sans Mono"/>
          <w:kern w:val="0"/>
          <w:sz w:val="23"/>
          <w:szCs w:val="23"/>
          <w:shd w:val="clear" w:color="auto" w:fill="F7F7F8"/>
        </w:rPr>
        <w:t>PollerMetadata</w:t>
      </w:r>
      <w:r w:rsidRPr="00E36C74">
        <w:rPr>
          <w:rFonts w:ascii="inherit" w:eastAsia="宋体" w:hAnsi="inherit" w:cs="Times New Roman"/>
          <w:spacing w:val="-2"/>
          <w:kern w:val="0"/>
          <w:sz w:val="24"/>
          <w:szCs w:val="24"/>
        </w:rPr>
        <w:t>类型的</w:t>
      </w:r>
      <w:r w:rsidRPr="00E36C74">
        <w:rPr>
          <w:rFonts w:ascii="inherit" w:eastAsia="宋体" w:hAnsi="inherit" w:cs="Times New Roman"/>
          <w:spacing w:val="-2"/>
          <w:kern w:val="0"/>
          <w:sz w:val="24"/>
          <w:szCs w:val="24"/>
        </w:rPr>
        <w:t>bean</w:t>
      </w:r>
      <w:r w:rsidRPr="00E36C74">
        <w:rPr>
          <w:rFonts w:ascii="inherit" w:eastAsia="宋体" w:hAnsi="inherit" w:cs="Times New Roman"/>
          <w:spacing w:val="-2"/>
          <w:kern w:val="0"/>
          <w:sz w:val="24"/>
          <w:szCs w:val="24"/>
        </w:rPr>
        <w:t>。在这里可以找到这样一个配置的例子。</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@Configuration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static class CustomPollerConfiguration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@Bean(name = StreamSpanReporter.POLLER)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PollerMetadata customPoller()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PollerMetadata poller = new PollerMetadata();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poller.setMaxMessagesPerPoll(500);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poller.setTrigger(new PeriodicTrigger(5000L));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poller;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度量</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目前</w:t>
      </w:r>
      <w:r w:rsidRPr="00E36C74">
        <w:rPr>
          <w:rFonts w:ascii="inherit" w:eastAsia="宋体" w:hAnsi="inherit" w:cs="Times New Roman"/>
          <w:spacing w:val="-2"/>
          <w:kern w:val="0"/>
          <w:sz w:val="24"/>
          <w:szCs w:val="24"/>
        </w:rPr>
        <w:t>Spring Cloud Sleuth</w:t>
      </w:r>
      <w:r w:rsidRPr="00E36C74">
        <w:rPr>
          <w:rFonts w:ascii="inherit" w:eastAsia="宋体" w:hAnsi="inherit" w:cs="Times New Roman"/>
          <w:spacing w:val="-2"/>
          <w:kern w:val="0"/>
          <w:sz w:val="24"/>
          <w:szCs w:val="24"/>
        </w:rPr>
        <w:t>注册了与</w:t>
      </w:r>
      <w:r w:rsidRPr="00E36C74">
        <w:rPr>
          <w:rFonts w:ascii="inherit" w:eastAsia="宋体" w:hAnsi="inherit" w:cs="Times New Roman"/>
          <w:spacing w:val="-2"/>
          <w:kern w:val="0"/>
          <w:sz w:val="24"/>
          <w:szCs w:val="24"/>
        </w:rPr>
        <w:t>spans</w:t>
      </w:r>
      <w:r w:rsidRPr="00E36C74">
        <w:rPr>
          <w:rFonts w:ascii="inherit" w:eastAsia="宋体" w:hAnsi="inherit" w:cs="Times New Roman"/>
          <w:spacing w:val="-2"/>
          <w:kern w:val="0"/>
          <w:sz w:val="24"/>
          <w:szCs w:val="24"/>
        </w:rPr>
        <w:t>相关的简单指标。它使用</w:t>
      </w:r>
      <w:hyperlink r:id="rId192" w:anchor="production-ready-recording-metrics" w:history="1">
        <w:r w:rsidRPr="00E36C74">
          <w:rPr>
            <w:rFonts w:ascii="inherit" w:eastAsia="宋体" w:hAnsi="inherit" w:cs="Times New Roman"/>
            <w:color w:val="2156A5"/>
            <w:spacing w:val="-2"/>
            <w:kern w:val="0"/>
            <w:sz w:val="24"/>
            <w:szCs w:val="24"/>
            <w:u w:val="single"/>
          </w:rPr>
          <w:t>Spring Boot</w:t>
        </w:r>
        <w:r w:rsidRPr="00E36C74">
          <w:rPr>
            <w:rFonts w:ascii="inherit" w:eastAsia="宋体" w:hAnsi="inherit" w:cs="Times New Roman"/>
            <w:color w:val="2156A5"/>
            <w:spacing w:val="-2"/>
            <w:kern w:val="0"/>
            <w:sz w:val="24"/>
            <w:szCs w:val="24"/>
            <w:u w:val="single"/>
          </w:rPr>
          <w:t>的指标支持</w:t>
        </w:r>
      </w:hyperlink>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来计算接受和删除的数量</w:t>
      </w:r>
      <w:r w:rsidRPr="00E36C74">
        <w:rPr>
          <w:rFonts w:ascii="inherit" w:eastAsia="宋体" w:hAnsi="inherit" w:cs="Times New Roman"/>
          <w:spacing w:val="-2"/>
          <w:kern w:val="0"/>
          <w:sz w:val="24"/>
          <w:szCs w:val="24"/>
        </w:rPr>
        <w:t>spans</w:t>
      </w:r>
      <w:r w:rsidRPr="00E36C74">
        <w:rPr>
          <w:rFonts w:ascii="inherit" w:eastAsia="宋体" w:hAnsi="inherit" w:cs="Times New Roman"/>
          <w:spacing w:val="-2"/>
          <w:kern w:val="0"/>
          <w:sz w:val="24"/>
          <w:szCs w:val="24"/>
        </w:rPr>
        <w:t>。每次发送到</w:t>
      </w:r>
      <w:r w:rsidRPr="00E36C74">
        <w:rPr>
          <w:rFonts w:ascii="inherit" w:eastAsia="宋体" w:hAnsi="inherit" w:cs="Times New Roman"/>
          <w:spacing w:val="-2"/>
          <w:kern w:val="0"/>
          <w:sz w:val="24"/>
          <w:szCs w:val="24"/>
        </w:rPr>
        <w:t>Zipkin</w:t>
      </w:r>
      <w:r w:rsidRPr="00E36C74">
        <w:rPr>
          <w:rFonts w:ascii="inherit" w:eastAsia="宋体" w:hAnsi="inherit" w:cs="Times New Roman"/>
          <w:spacing w:val="-2"/>
          <w:kern w:val="0"/>
          <w:sz w:val="24"/>
          <w:szCs w:val="24"/>
        </w:rPr>
        <w:t>时，接受的</w:t>
      </w:r>
      <w:r w:rsidRPr="00E36C74">
        <w:rPr>
          <w:rFonts w:ascii="inherit" w:eastAsia="宋体" w:hAnsi="inherit" w:cs="Times New Roman"/>
          <w:spacing w:val="-2"/>
          <w:kern w:val="0"/>
          <w:sz w:val="24"/>
          <w:szCs w:val="24"/>
        </w:rPr>
        <w:t>spans</w:t>
      </w:r>
      <w:r w:rsidRPr="00E36C74">
        <w:rPr>
          <w:rFonts w:ascii="inherit" w:eastAsia="宋体" w:hAnsi="inherit" w:cs="Times New Roman"/>
          <w:spacing w:val="-2"/>
          <w:kern w:val="0"/>
          <w:sz w:val="24"/>
          <w:szCs w:val="24"/>
        </w:rPr>
        <w:t>的数量将增加。如果出现错误，那么删除的数字</w:t>
      </w:r>
      <w:r w:rsidRPr="00E36C74">
        <w:rPr>
          <w:rFonts w:ascii="inherit" w:eastAsia="宋体" w:hAnsi="inherit" w:cs="Times New Roman"/>
          <w:spacing w:val="-2"/>
          <w:kern w:val="0"/>
          <w:sz w:val="24"/>
          <w:szCs w:val="24"/>
        </w:rPr>
        <w:t>spans</w:t>
      </w:r>
      <w:r w:rsidRPr="00E36C74">
        <w:rPr>
          <w:rFonts w:ascii="inherit" w:eastAsia="宋体" w:hAnsi="inherit" w:cs="Times New Roman"/>
          <w:spacing w:val="-2"/>
          <w:kern w:val="0"/>
          <w:sz w:val="24"/>
          <w:szCs w:val="24"/>
        </w:rPr>
        <w:t>将会增加。</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集成</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可运行和可调用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如果你在</w:t>
      </w:r>
      <w:r w:rsidRPr="00E36C74">
        <w:rPr>
          <w:rFonts w:ascii="DejaVu Sans Mono" w:eastAsia="宋体" w:hAnsi="DejaVu Sans Mono" w:cs="DejaVu Sans Mono"/>
          <w:kern w:val="0"/>
          <w:sz w:val="23"/>
          <w:szCs w:val="23"/>
          <w:shd w:val="clear" w:color="auto" w:fill="F7F7F8"/>
        </w:rPr>
        <w:t>Runnable</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Callable</w:t>
      </w:r>
      <w:r w:rsidRPr="00E36C74">
        <w:rPr>
          <w:rFonts w:ascii="inherit" w:eastAsia="宋体" w:hAnsi="inherit" w:cs="Times New Roman"/>
          <w:spacing w:val="-2"/>
          <w:kern w:val="0"/>
          <w:sz w:val="24"/>
          <w:szCs w:val="24"/>
        </w:rPr>
        <w:t>中包含你的逻辑，就可以将这些类包装在他们的</w:t>
      </w:r>
      <w:r w:rsidRPr="00E36C74">
        <w:rPr>
          <w:rFonts w:ascii="inherit" w:eastAsia="宋体" w:hAnsi="inherit" w:cs="Times New Roman"/>
          <w:spacing w:val="-2"/>
          <w:kern w:val="0"/>
          <w:sz w:val="24"/>
          <w:szCs w:val="24"/>
        </w:rPr>
        <w:t>Sleuth</w:t>
      </w:r>
      <w:r w:rsidRPr="00E36C74">
        <w:rPr>
          <w:rFonts w:ascii="inherit" w:eastAsia="宋体" w:hAnsi="inherit" w:cs="Times New Roman"/>
          <w:spacing w:val="-2"/>
          <w:kern w:val="0"/>
          <w:sz w:val="24"/>
          <w:szCs w:val="24"/>
        </w:rPr>
        <w:t>代表中。</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Runnable</w:t>
      </w:r>
      <w:r w:rsidRPr="00E36C74">
        <w:rPr>
          <w:rFonts w:ascii="inherit" w:eastAsia="宋体" w:hAnsi="inherit" w:cs="Times New Roman"/>
          <w:spacing w:val="-2"/>
          <w:kern w:val="0"/>
          <w:sz w:val="24"/>
          <w:szCs w:val="24"/>
        </w:rPr>
        <w:t>的示例：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Runnable runnable = new Runnable()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void run()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do some work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String toString()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"spanNameFromToStringMethod";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Manual `TraceRunnable` creation with explicit "calculateTax" Span name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Runnable traceRunnable = new TraceRunnable(tracer, spanNamer, runnable, "calculateTax");</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Wrapping `Runnable` with `Tracer`. The Span name will be taken either from the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`@SpanName` annotation or from `toString` method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Runnable traceRunnableFromTracer = tracer.wrap(runnable);</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Callable</w:t>
      </w:r>
      <w:r w:rsidRPr="00E36C74">
        <w:rPr>
          <w:rFonts w:ascii="inherit" w:eastAsia="宋体" w:hAnsi="inherit" w:cs="Times New Roman"/>
          <w:spacing w:val="-2"/>
          <w:kern w:val="0"/>
          <w:sz w:val="24"/>
          <w:szCs w:val="24"/>
        </w:rPr>
        <w:t>的示例：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Callable&lt;String&gt; callable = new Callable&lt;String&gt;()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String call() throws Exception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someLogic();</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String toString()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"spanNameFromToStringMethod";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Manual `TraceCallable` creation with explicit "calculateTax" Span name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Callable&lt;String&gt; traceCallable = new TraceCallable&lt;&gt;(tracer, spanNamer, callable, "calculateTax");</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Wrapping `Callable` with `Tracer`. The Span name will be taken either from the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`@SpanName` annotation or from `toString` method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Callable&lt;String&gt; traceCallableFromTracer = tracer.wrap(callable);</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这样，您将确保为每次执行创建并关闭新的</w:t>
      </w:r>
      <w:r w:rsidRPr="00E36C74">
        <w:rPr>
          <w:rFonts w:ascii="inherit" w:eastAsia="宋体" w:hAnsi="inherit" w:cs="Times New Roman"/>
          <w:spacing w:val="-2"/>
          <w:kern w:val="0"/>
          <w:sz w:val="24"/>
          <w:szCs w:val="24"/>
        </w:rPr>
        <w:t>Span</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Hystrix</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自定义并发策略</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我们正在注册</w:t>
      </w:r>
      <w:hyperlink r:id="rId193" w:anchor="concurrencystrategy" w:history="1">
        <w:r w:rsidRPr="00E36C74">
          <w:rPr>
            <w:rFonts w:ascii="DejaVu Sans Mono" w:eastAsia="宋体" w:hAnsi="DejaVu Sans Mono" w:cs="DejaVu Sans Mono"/>
            <w:color w:val="2156A5"/>
            <w:kern w:val="0"/>
            <w:sz w:val="23"/>
            <w:szCs w:val="23"/>
            <w:u w:val="single"/>
            <w:shd w:val="clear" w:color="auto" w:fill="F7F7F8"/>
          </w:rPr>
          <w:t>HystrixConcurrencyStrategy</w:t>
        </w:r>
      </w:hyperlink>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将所有</w:t>
      </w:r>
      <w:r w:rsidRPr="00E36C74">
        <w:rPr>
          <w:rFonts w:ascii="DejaVu Sans Mono" w:eastAsia="宋体" w:hAnsi="DejaVu Sans Mono" w:cs="DejaVu Sans Mono"/>
          <w:kern w:val="0"/>
          <w:sz w:val="23"/>
          <w:szCs w:val="23"/>
          <w:shd w:val="clear" w:color="auto" w:fill="F7F7F8"/>
        </w:rPr>
        <w:t>Callable</w:t>
      </w:r>
      <w:r w:rsidRPr="00E36C74">
        <w:rPr>
          <w:rFonts w:ascii="inherit" w:eastAsia="宋体" w:hAnsi="inherit" w:cs="Times New Roman"/>
          <w:spacing w:val="-2"/>
          <w:kern w:val="0"/>
          <w:sz w:val="24"/>
          <w:szCs w:val="24"/>
        </w:rPr>
        <w:t>实例包装到他们的</w:t>
      </w:r>
      <w:r w:rsidRPr="00E36C74">
        <w:rPr>
          <w:rFonts w:ascii="inherit" w:eastAsia="宋体" w:hAnsi="inherit" w:cs="Times New Roman"/>
          <w:spacing w:val="-2"/>
          <w:kern w:val="0"/>
          <w:sz w:val="24"/>
          <w:szCs w:val="24"/>
        </w:rPr>
        <w:t>Sleuth</w:t>
      </w:r>
      <w:r w:rsidRPr="00E36C74">
        <w:rPr>
          <w:rFonts w:ascii="inherit" w:eastAsia="宋体" w:hAnsi="inherit" w:cs="Times New Roman"/>
          <w:spacing w:val="-2"/>
          <w:kern w:val="0"/>
          <w:sz w:val="24"/>
          <w:szCs w:val="24"/>
        </w:rPr>
        <w:t>代表</w:t>
      </w:r>
      <w:r w:rsidRPr="00E36C74">
        <w:rPr>
          <w:rFonts w:ascii="inherit" w:eastAsia="宋体" w:hAnsi="inherit" w:cs="Times New Roman"/>
          <w:spacing w:val="-2"/>
          <w:kern w:val="0"/>
          <w:sz w:val="24"/>
          <w:szCs w:val="24"/>
        </w:rPr>
        <w:t xml:space="preserve"> - </w:t>
      </w:r>
      <w:r w:rsidRPr="00E36C74">
        <w:rPr>
          <w:rFonts w:ascii="DejaVu Sans Mono" w:eastAsia="宋体" w:hAnsi="DejaVu Sans Mono" w:cs="DejaVu Sans Mono"/>
          <w:kern w:val="0"/>
          <w:sz w:val="23"/>
          <w:szCs w:val="23"/>
          <w:shd w:val="clear" w:color="auto" w:fill="F7F7F8"/>
        </w:rPr>
        <w:t>TraceCallable</w:t>
      </w:r>
      <w:r w:rsidRPr="00E36C74">
        <w:rPr>
          <w:rFonts w:ascii="inherit" w:eastAsia="宋体" w:hAnsi="inherit" w:cs="Times New Roman"/>
          <w:spacing w:val="-2"/>
          <w:kern w:val="0"/>
          <w:sz w:val="24"/>
          <w:szCs w:val="24"/>
        </w:rPr>
        <w:t>中的定制。该策略是启动或继续跨越，这取决于调用</w:t>
      </w:r>
      <w:r w:rsidRPr="00E36C74">
        <w:rPr>
          <w:rFonts w:ascii="inherit" w:eastAsia="宋体" w:hAnsi="inherit" w:cs="Times New Roman"/>
          <w:spacing w:val="-2"/>
          <w:kern w:val="0"/>
          <w:sz w:val="24"/>
          <w:szCs w:val="24"/>
        </w:rPr>
        <w:t>Hystrix</w:t>
      </w:r>
      <w:r w:rsidRPr="00E36C74">
        <w:rPr>
          <w:rFonts w:ascii="inherit" w:eastAsia="宋体" w:hAnsi="inherit" w:cs="Times New Roman"/>
          <w:spacing w:val="-2"/>
          <w:kern w:val="0"/>
          <w:sz w:val="24"/>
          <w:szCs w:val="24"/>
        </w:rPr>
        <w:t>命令之前跟踪是否已经进行的事实。要禁用自定义</w:t>
      </w:r>
      <w:r w:rsidRPr="00E36C74">
        <w:rPr>
          <w:rFonts w:ascii="inherit" w:eastAsia="宋体" w:hAnsi="inherit" w:cs="Times New Roman"/>
          <w:spacing w:val="-2"/>
          <w:kern w:val="0"/>
          <w:sz w:val="24"/>
          <w:szCs w:val="24"/>
        </w:rPr>
        <w:t>Hystrix</w:t>
      </w:r>
      <w:r w:rsidRPr="00E36C74">
        <w:rPr>
          <w:rFonts w:ascii="inherit" w:eastAsia="宋体" w:hAnsi="inherit" w:cs="Times New Roman"/>
          <w:spacing w:val="-2"/>
          <w:kern w:val="0"/>
          <w:sz w:val="24"/>
          <w:szCs w:val="24"/>
        </w:rPr>
        <w:t>并发策略，将</w:t>
      </w:r>
      <w:r w:rsidRPr="00E36C74">
        <w:rPr>
          <w:rFonts w:ascii="DejaVu Sans Mono" w:eastAsia="宋体" w:hAnsi="DejaVu Sans Mono" w:cs="DejaVu Sans Mono"/>
          <w:kern w:val="0"/>
          <w:sz w:val="23"/>
          <w:szCs w:val="23"/>
          <w:shd w:val="clear" w:color="auto" w:fill="F7F7F8"/>
        </w:rPr>
        <w:t>spring.sleuth.hystrix.strategy.enabled</w:t>
      </w:r>
      <w:r w:rsidRPr="00E36C74">
        <w:rPr>
          <w:rFonts w:ascii="inherit" w:eastAsia="宋体" w:hAnsi="inherit" w:cs="Times New Roman"/>
          <w:spacing w:val="-2"/>
          <w:kern w:val="0"/>
          <w:sz w:val="24"/>
          <w:szCs w:val="24"/>
        </w:rPr>
        <w:t>设置为</w:t>
      </w:r>
      <w:r w:rsidRPr="00E36C74">
        <w:rPr>
          <w:rFonts w:ascii="DejaVu Sans Mono" w:eastAsia="宋体" w:hAnsi="DejaVu Sans Mono" w:cs="DejaVu Sans Mono"/>
          <w:kern w:val="0"/>
          <w:sz w:val="23"/>
          <w:szCs w:val="23"/>
          <w:shd w:val="clear" w:color="auto" w:fill="F7F7F8"/>
        </w:rPr>
        <w:t>false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手动命令设置</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假设您有以下</w:t>
      </w:r>
      <w:r w:rsidRPr="00E36C74">
        <w:rPr>
          <w:rFonts w:ascii="DejaVu Sans Mono" w:eastAsia="宋体" w:hAnsi="DejaVu Sans Mono" w:cs="DejaVu Sans Mono"/>
          <w:kern w:val="0"/>
          <w:sz w:val="23"/>
          <w:szCs w:val="23"/>
          <w:shd w:val="clear" w:color="auto" w:fill="F7F7F8"/>
        </w:rPr>
        <w:t>HystrixCommand</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HystrixCommand&lt;String&gt; hystrixCommand = new HystrixCommand&lt;String&gt;(setter)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protected String run() throws Exception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someLogic();</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为了传递跟踪信息，您必须在</w:t>
      </w:r>
      <w:r w:rsidRPr="00E36C74">
        <w:rPr>
          <w:rFonts w:ascii="DejaVu Sans Mono" w:eastAsia="宋体" w:hAnsi="DejaVu Sans Mono" w:cs="DejaVu Sans Mono"/>
          <w:kern w:val="0"/>
          <w:sz w:val="23"/>
          <w:szCs w:val="23"/>
          <w:shd w:val="clear" w:color="auto" w:fill="F7F7F8"/>
        </w:rPr>
        <w:t>HystrixCommand</w:t>
      </w:r>
      <w:r w:rsidRPr="00E36C74">
        <w:rPr>
          <w:rFonts w:ascii="inherit" w:eastAsia="宋体" w:hAnsi="inherit" w:cs="Times New Roman"/>
          <w:spacing w:val="-2"/>
          <w:kern w:val="0"/>
          <w:sz w:val="24"/>
          <w:szCs w:val="24"/>
        </w:rPr>
        <w:t>的</w:t>
      </w:r>
      <w:r w:rsidRPr="00E36C74">
        <w:rPr>
          <w:rFonts w:ascii="DejaVu Sans Mono" w:eastAsia="宋体" w:hAnsi="DejaVu Sans Mono" w:cs="DejaVu Sans Mono"/>
          <w:kern w:val="0"/>
          <w:sz w:val="23"/>
          <w:szCs w:val="23"/>
          <w:shd w:val="clear" w:color="auto" w:fill="F7F7F8"/>
        </w:rPr>
        <w:t>HystrixCommand</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Sleuth</w:t>
      </w:r>
      <w:r w:rsidRPr="00E36C74">
        <w:rPr>
          <w:rFonts w:ascii="inherit" w:eastAsia="宋体" w:hAnsi="inherit" w:cs="Times New Roman"/>
          <w:spacing w:val="-2"/>
          <w:kern w:val="0"/>
          <w:sz w:val="24"/>
          <w:szCs w:val="24"/>
        </w:rPr>
        <w:t>版本中包装相同的逻辑：</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TraceCommand&lt;String&gt; traceCommand = new TraceCommand&lt;String&gt;(tracer, traceKeys, setter)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String doRun() throws Exception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someLogic();</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RxJava</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我们正在注册</w:t>
      </w:r>
      <w:hyperlink r:id="rId194" w:anchor="rxjavaschedulershook" w:history="1">
        <w:r w:rsidRPr="00E36C74">
          <w:rPr>
            <w:rFonts w:ascii="DejaVu Sans Mono" w:eastAsia="宋体" w:hAnsi="DejaVu Sans Mono" w:cs="DejaVu Sans Mono"/>
            <w:color w:val="2156A5"/>
            <w:kern w:val="0"/>
            <w:sz w:val="23"/>
            <w:szCs w:val="23"/>
            <w:u w:val="single"/>
            <w:shd w:val="clear" w:color="auto" w:fill="F7F7F8"/>
          </w:rPr>
          <w:t>RxJavaSchedulersHook</w:t>
        </w:r>
      </w:hyperlink>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将所有</w:t>
      </w:r>
      <w:r w:rsidRPr="00E36C74">
        <w:rPr>
          <w:rFonts w:ascii="DejaVu Sans Mono" w:eastAsia="宋体" w:hAnsi="DejaVu Sans Mono" w:cs="DejaVu Sans Mono"/>
          <w:kern w:val="0"/>
          <w:sz w:val="23"/>
          <w:szCs w:val="23"/>
          <w:shd w:val="clear" w:color="auto" w:fill="F7F7F8"/>
        </w:rPr>
        <w:t>Action0</w:t>
      </w:r>
      <w:r w:rsidRPr="00E36C74">
        <w:rPr>
          <w:rFonts w:ascii="inherit" w:eastAsia="宋体" w:hAnsi="inherit" w:cs="Times New Roman"/>
          <w:spacing w:val="-2"/>
          <w:kern w:val="0"/>
          <w:sz w:val="24"/>
          <w:szCs w:val="24"/>
        </w:rPr>
        <w:t>实例包装到他们的</w:t>
      </w:r>
      <w:r w:rsidRPr="00E36C74">
        <w:rPr>
          <w:rFonts w:ascii="inherit" w:eastAsia="宋体" w:hAnsi="inherit" w:cs="Times New Roman"/>
          <w:spacing w:val="-2"/>
          <w:kern w:val="0"/>
          <w:sz w:val="24"/>
          <w:szCs w:val="24"/>
        </w:rPr>
        <w:t>Sleuth</w:t>
      </w:r>
      <w:r w:rsidRPr="00E36C74">
        <w:rPr>
          <w:rFonts w:ascii="inherit" w:eastAsia="宋体" w:hAnsi="inherit" w:cs="Times New Roman"/>
          <w:spacing w:val="-2"/>
          <w:kern w:val="0"/>
          <w:sz w:val="24"/>
          <w:szCs w:val="24"/>
        </w:rPr>
        <w:t>代表</w:t>
      </w:r>
      <w:r w:rsidRPr="00E36C74">
        <w:rPr>
          <w:rFonts w:ascii="inherit" w:eastAsia="宋体" w:hAnsi="inherit" w:cs="Times New Roman"/>
          <w:spacing w:val="-2"/>
          <w:kern w:val="0"/>
          <w:sz w:val="24"/>
          <w:szCs w:val="24"/>
        </w:rPr>
        <w:t xml:space="preserve"> - </w:t>
      </w:r>
      <w:r w:rsidRPr="00E36C74">
        <w:rPr>
          <w:rFonts w:ascii="DejaVu Sans Mono" w:eastAsia="宋体" w:hAnsi="DejaVu Sans Mono" w:cs="DejaVu Sans Mono"/>
          <w:kern w:val="0"/>
          <w:sz w:val="23"/>
          <w:szCs w:val="23"/>
          <w:shd w:val="clear" w:color="auto" w:fill="F7F7F8"/>
        </w:rPr>
        <w:t>TraceAction</w:t>
      </w:r>
      <w:r w:rsidRPr="00E36C74">
        <w:rPr>
          <w:rFonts w:ascii="inherit" w:eastAsia="宋体" w:hAnsi="inherit" w:cs="Times New Roman"/>
          <w:spacing w:val="-2"/>
          <w:kern w:val="0"/>
          <w:sz w:val="24"/>
          <w:szCs w:val="24"/>
        </w:rPr>
        <w:t>中的定制。钩子起动或继续一个跨度取决于跟踪在</w:t>
      </w:r>
      <w:r w:rsidRPr="00E36C74">
        <w:rPr>
          <w:rFonts w:ascii="inherit" w:eastAsia="宋体" w:hAnsi="inherit" w:cs="Times New Roman"/>
          <w:spacing w:val="-2"/>
          <w:kern w:val="0"/>
          <w:sz w:val="24"/>
          <w:szCs w:val="24"/>
        </w:rPr>
        <w:t>Action</w:t>
      </w:r>
      <w:r w:rsidRPr="00E36C74">
        <w:rPr>
          <w:rFonts w:ascii="inherit" w:eastAsia="宋体" w:hAnsi="inherit" w:cs="Times New Roman"/>
          <w:spacing w:val="-2"/>
          <w:kern w:val="0"/>
          <w:sz w:val="24"/>
          <w:szCs w:val="24"/>
        </w:rPr>
        <w:t>被安排之前是否已经进行的事实。要禁用自定义</w:t>
      </w:r>
      <w:r w:rsidRPr="00E36C74">
        <w:rPr>
          <w:rFonts w:ascii="inherit" w:eastAsia="宋体" w:hAnsi="inherit" w:cs="Times New Roman"/>
          <w:spacing w:val="-2"/>
          <w:kern w:val="0"/>
          <w:sz w:val="24"/>
          <w:szCs w:val="24"/>
        </w:rPr>
        <w:t>RxJavaSchedulersHook</w:t>
      </w:r>
      <w:r w:rsidRPr="00E36C74">
        <w:rPr>
          <w:rFonts w:ascii="inherit" w:eastAsia="宋体" w:hAnsi="inherit" w:cs="Times New Roman"/>
          <w:spacing w:val="-2"/>
          <w:kern w:val="0"/>
          <w:sz w:val="24"/>
          <w:szCs w:val="24"/>
        </w:rPr>
        <w:t>，将</w:t>
      </w:r>
      <w:r w:rsidRPr="00E36C74">
        <w:rPr>
          <w:rFonts w:ascii="DejaVu Sans Mono" w:eastAsia="宋体" w:hAnsi="DejaVu Sans Mono" w:cs="DejaVu Sans Mono"/>
          <w:kern w:val="0"/>
          <w:sz w:val="23"/>
          <w:szCs w:val="23"/>
          <w:shd w:val="clear" w:color="auto" w:fill="F7F7F8"/>
        </w:rPr>
        <w:t>spring.sleuth.rxjava.schedulers.hook.enabled</w:t>
      </w:r>
      <w:r w:rsidRPr="00E36C74">
        <w:rPr>
          <w:rFonts w:ascii="inherit" w:eastAsia="宋体" w:hAnsi="inherit" w:cs="Times New Roman"/>
          <w:spacing w:val="-2"/>
          <w:kern w:val="0"/>
          <w:sz w:val="24"/>
          <w:szCs w:val="24"/>
        </w:rPr>
        <w:t>设置为</w:t>
      </w:r>
      <w:r w:rsidRPr="00E36C74">
        <w:rPr>
          <w:rFonts w:ascii="DejaVu Sans Mono" w:eastAsia="宋体" w:hAnsi="DejaVu Sans Mono" w:cs="DejaVu Sans Mono"/>
          <w:kern w:val="0"/>
          <w:sz w:val="23"/>
          <w:szCs w:val="23"/>
          <w:shd w:val="clear" w:color="auto" w:fill="F7F7F8"/>
        </w:rPr>
        <w:t>false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您可以定义线程名称的正则表达式列表，您不希望创建一个</w:t>
      </w:r>
      <w:r w:rsidRPr="00E36C74">
        <w:rPr>
          <w:rFonts w:ascii="inherit" w:eastAsia="宋体" w:hAnsi="inherit" w:cs="Times New Roman"/>
          <w:spacing w:val="-2"/>
          <w:kern w:val="0"/>
          <w:sz w:val="24"/>
          <w:szCs w:val="24"/>
        </w:rPr>
        <w:t>Span</w:t>
      </w:r>
      <w:r w:rsidRPr="00E36C74">
        <w:rPr>
          <w:rFonts w:ascii="inherit" w:eastAsia="宋体" w:hAnsi="inherit" w:cs="Times New Roman"/>
          <w:spacing w:val="-2"/>
          <w:kern w:val="0"/>
          <w:sz w:val="24"/>
          <w:szCs w:val="24"/>
        </w:rPr>
        <w:t>。只需在</w:t>
      </w:r>
      <w:r w:rsidRPr="00E36C74">
        <w:rPr>
          <w:rFonts w:ascii="DejaVu Sans Mono" w:eastAsia="宋体" w:hAnsi="DejaVu Sans Mono" w:cs="DejaVu Sans Mono"/>
          <w:kern w:val="0"/>
          <w:sz w:val="23"/>
          <w:szCs w:val="23"/>
          <w:shd w:val="clear" w:color="auto" w:fill="F7F7F8"/>
        </w:rPr>
        <w:t>spring.sleuth.rxjava.schedulers.ignoredthreads</w:t>
      </w:r>
      <w:r w:rsidRPr="00E36C74">
        <w:rPr>
          <w:rFonts w:ascii="inherit" w:eastAsia="宋体" w:hAnsi="inherit" w:cs="Times New Roman"/>
          <w:spacing w:val="-2"/>
          <w:kern w:val="0"/>
          <w:sz w:val="24"/>
          <w:szCs w:val="24"/>
        </w:rPr>
        <w:t>属性中提供逗号分隔的正则表达式列表。</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HTTP</w:t>
      </w:r>
      <w:r w:rsidRPr="00E36C74">
        <w:rPr>
          <w:rFonts w:ascii="Arial" w:eastAsia="宋体" w:hAnsi="Arial" w:cs="Arial"/>
          <w:color w:val="BA3925"/>
          <w:kern w:val="0"/>
          <w:sz w:val="41"/>
          <w:szCs w:val="41"/>
        </w:rPr>
        <w:t>集成</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可以通过提供值等于</w:t>
      </w:r>
      <w:r w:rsidRPr="00E36C74">
        <w:rPr>
          <w:rFonts w:ascii="DejaVu Sans Mono" w:eastAsia="宋体" w:hAnsi="DejaVu Sans Mono" w:cs="DejaVu Sans Mono"/>
          <w:kern w:val="0"/>
          <w:sz w:val="23"/>
          <w:szCs w:val="23"/>
          <w:shd w:val="clear" w:color="auto" w:fill="F7F7F8"/>
        </w:rPr>
        <w:t>false</w:t>
      </w:r>
      <w:r w:rsidRPr="00E36C74">
        <w:rPr>
          <w:rFonts w:ascii="inherit" w:eastAsia="宋体" w:hAnsi="inherit" w:cs="Times New Roman"/>
          <w:spacing w:val="-2"/>
          <w:kern w:val="0"/>
          <w:sz w:val="24"/>
          <w:szCs w:val="24"/>
        </w:rPr>
        <w:t>的</w:t>
      </w:r>
      <w:r w:rsidRPr="00E36C74">
        <w:rPr>
          <w:rFonts w:ascii="DejaVu Sans Mono" w:eastAsia="宋体" w:hAnsi="DejaVu Sans Mono" w:cs="DejaVu Sans Mono"/>
          <w:kern w:val="0"/>
          <w:sz w:val="23"/>
          <w:szCs w:val="23"/>
          <w:shd w:val="clear" w:color="auto" w:fill="F7F7F8"/>
        </w:rPr>
        <w:t>spring.sleuth.web.enabled</w:t>
      </w:r>
      <w:r w:rsidRPr="00E36C74">
        <w:rPr>
          <w:rFonts w:ascii="inherit" w:eastAsia="宋体" w:hAnsi="inherit" w:cs="Times New Roman"/>
          <w:spacing w:val="-2"/>
          <w:kern w:val="0"/>
          <w:sz w:val="24"/>
          <w:szCs w:val="24"/>
        </w:rPr>
        <w:t>属性来禁用此部分的功能。</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HTTP</w:t>
      </w:r>
      <w:r w:rsidRPr="00E36C74">
        <w:rPr>
          <w:rFonts w:ascii="Arial" w:eastAsia="宋体" w:hAnsi="Arial" w:cs="Arial"/>
          <w:color w:val="BA3925"/>
          <w:kern w:val="0"/>
          <w:sz w:val="35"/>
          <w:szCs w:val="35"/>
        </w:rPr>
        <w:t>过滤器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通过</w:t>
      </w:r>
      <w:r w:rsidRPr="00E36C74">
        <w:rPr>
          <w:rFonts w:ascii="DejaVu Sans Mono" w:eastAsia="宋体" w:hAnsi="DejaVu Sans Mono" w:cs="DejaVu Sans Mono"/>
          <w:kern w:val="0"/>
          <w:sz w:val="23"/>
          <w:szCs w:val="23"/>
          <w:shd w:val="clear" w:color="auto" w:fill="F7F7F8"/>
        </w:rPr>
        <w:t>TraceFilter</w:t>
      </w:r>
      <w:r w:rsidRPr="00E36C74">
        <w:rPr>
          <w:rFonts w:ascii="inherit" w:eastAsia="宋体" w:hAnsi="inherit" w:cs="Times New Roman"/>
          <w:spacing w:val="-2"/>
          <w:kern w:val="0"/>
          <w:sz w:val="24"/>
          <w:szCs w:val="24"/>
        </w:rPr>
        <w:t>所有采样的进入请求导致创建</w:t>
      </w:r>
      <w:r w:rsidRPr="00E36C74">
        <w:rPr>
          <w:rFonts w:ascii="inherit" w:eastAsia="宋体" w:hAnsi="inherit" w:cs="Times New Roman"/>
          <w:spacing w:val="-2"/>
          <w:kern w:val="0"/>
          <w:sz w:val="24"/>
          <w:szCs w:val="24"/>
        </w:rPr>
        <w:t>Span</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Span</w:t>
      </w:r>
      <w:r w:rsidRPr="00E36C74">
        <w:rPr>
          <w:rFonts w:ascii="inherit" w:eastAsia="宋体" w:hAnsi="inherit" w:cs="Times New Roman"/>
          <w:spacing w:val="-2"/>
          <w:kern w:val="0"/>
          <w:sz w:val="24"/>
          <w:szCs w:val="24"/>
        </w:rPr>
        <w:t>的名称是</w:t>
      </w:r>
      <w:r w:rsidRPr="00E36C74">
        <w:rPr>
          <w:rFonts w:ascii="DejaVu Sans Mono" w:eastAsia="宋体" w:hAnsi="DejaVu Sans Mono" w:cs="DejaVu Sans Mono"/>
          <w:kern w:val="0"/>
          <w:sz w:val="23"/>
          <w:szCs w:val="23"/>
          <w:shd w:val="clear" w:color="auto" w:fill="F7F7F8"/>
        </w:rPr>
        <w:t>http:</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发送请求的路径。例如，如果请求已发送到</w:t>
      </w:r>
      <w:r w:rsidRPr="00E36C74">
        <w:rPr>
          <w:rFonts w:ascii="DejaVu Sans Mono" w:eastAsia="宋体" w:hAnsi="DejaVu Sans Mono" w:cs="DejaVu Sans Mono"/>
          <w:kern w:val="0"/>
          <w:sz w:val="23"/>
          <w:szCs w:val="23"/>
          <w:shd w:val="clear" w:color="auto" w:fill="F7F7F8"/>
        </w:rPr>
        <w:t>/foo/bar</w:t>
      </w:r>
      <w:r w:rsidRPr="00E36C74">
        <w:rPr>
          <w:rFonts w:ascii="inherit" w:eastAsia="宋体" w:hAnsi="inherit" w:cs="Times New Roman"/>
          <w:spacing w:val="-2"/>
          <w:kern w:val="0"/>
          <w:sz w:val="24"/>
          <w:szCs w:val="24"/>
        </w:rPr>
        <w:t>，则该名称将为</w:t>
      </w:r>
      <w:r w:rsidRPr="00E36C74">
        <w:rPr>
          <w:rFonts w:ascii="DejaVu Sans Mono" w:eastAsia="宋体" w:hAnsi="DejaVu Sans Mono" w:cs="DejaVu Sans Mono"/>
          <w:kern w:val="0"/>
          <w:sz w:val="23"/>
          <w:szCs w:val="23"/>
          <w:shd w:val="clear" w:color="auto" w:fill="F7F7F8"/>
        </w:rPr>
        <w:t>http:/foo/bar</w:t>
      </w:r>
      <w:r w:rsidRPr="00E36C74">
        <w:rPr>
          <w:rFonts w:ascii="inherit" w:eastAsia="宋体" w:hAnsi="inherit" w:cs="Times New Roman"/>
          <w:spacing w:val="-2"/>
          <w:kern w:val="0"/>
          <w:sz w:val="24"/>
          <w:szCs w:val="24"/>
        </w:rPr>
        <w:t>。您可以通过</w:t>
      </w:r>
      <w:r w:rsidRPr="00E36C74">
        <w:rPr>
          <w:rFonts w:ascii="DejaVu Sans Mono" w:eastAsia="宋体" w:hAnsi="DejaVu Sans Mono" w:cs="DejaVu Sans Mono"/>
          <w:kern w:val="0"/>
          <w:sz w:val="23"/>
          <w:szCs w:val="23"/>
          <w:shd w:val="clear" w:color="auto" w:fill="F7F7F8"/>
        </w:rPr>
        <w:t>spring.sleuth.web.skipPattern</w:t>
      </w:r>
      <w:r w:rsidRPr="00E36C74">
        <w:rPr>
          <w:rFonts w:ascii="inherit" w:eastAsia="宋体" w:hAnsi="inherit" w:cs="Times New Roman"/>
          <w:spacing w:val="-2"/>
          <w:kern w:val="0"/>
          <w:sz w:val="24"/>
          <w:szCs w:val="24"/>
        </w:rPr>
        <w:t>属性配置要跳过的</w:t>
      </w:r>
      <w:r w:rsidRPr="00E36C74">
        <w:rPr>
          <w:rFonts w:ascii="inherit" w:eastAsia="宋体" w:hAnsi="inherit" w:cs="Times New Roman"/>
          <w:spacing w:val="-2"/>
          <w:kern w:val="0"/>
          <w:sz w:val="24"/>
          <w:szCs w:val="24"/>
        </w:rPr>
        <w:t>URI</w:t>
      </w:r>
      <w:r w:rsidRPr="00E36C74">
        <w:rPr>
          <w:rFonts w:ascii="inherit" w:eastAsia="宋体" w:hAnsi="inherit" w:cs="Times New Roman"/>
          <w:spacing w:val="-2"/>
          <w:kern w:val="0"/>
          <w:sz w:val="24"/>
          <w:szCs w:val="24"/>
        </w:rPr>
        <w:t>。如果您在类路径上有</w:t>
      </w:r>
      <w:r w:rsidRPr="00E36C74">
        <w:rPr>
          <w:rFonts w:ascii="DejaVu Sans Mono" w:eastAsia="宋体" w:hAnsi="DejaVu Sans Mono" w:cs="DejaVu Sans Mono"/>
          <w:kern w:val="0"/>
          <w:sz w:val="23"/>
          <w:szCs w:val="23"/>
          <w:shd w:val="clear" w:color="auto" w:fill="F7F7F8"/>
        </w:rPr>
        <w:t>ManagementServerProperties</w:t>
      </w:r>
      <w:r w:rsidRPr="00E36C74">
        <w:rPr>
          <w:rFonts w:ascii="inherit" w:eastAsia="宋体" w:hAnsi="inherit" w:cs="Times New Roman"/>
          <w:spacing w:val="-2"/>
          <w:kern w:val="0"/>
          <w:sz w:val="24"/>
          <w:szCs w:val="24"/>
        </w:rPr>
        <w:t>，则其值</w:t>
      </w:r>
      <w:r w:rsidRPr="00E36C74">
        <w:rPr>
          <w:rFonts w:ascii="DejaVu Sans Mono" w:eastAsia="宋体" w:hAnsi="DejaVu Sans Mono" w:cs="DejaVu Sans Mono"/>
          <w:kern w:val="0"/>
          <w:sz w:val="23"/>
          <w:szCs w:val="23"/>
          <w:shd w:val="clear" w:color="auto" w:fill="F7F7F8"/>
        </w:rPr>
        <w:t>contextPath</w:t>
      </w:r>
      <w:r w:rsidRPr="00E36C74">
        <w:rPr>
          <w:rFonts w:ascii="inherit" w:eastAsia="宋体" w:hAnsi="inherit" w:cs="Times New Roman"/>
          <w:spacing w:val="-2"/>
          <w:kern w:val="0"/>
          <w:sz w:val="24"/>
          <w:szCs w:val="24"/>
        </w:rPr>
        <w:t>将附加到提供的跳过模式。</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的</w:t>
      </w:r>
      <w:r w:rsidRPr="00E36C74">
        <w:rPr>
          <w:rFonts w:ascii="Arial" w:eastAsia="宋体" w:hAnsi="Arial" w:cs="Arial"/>
          <w:color w:val="BA3925"/>
          <w:kern w:val="0"/>
          <w:sz w:val="35"/>
          <w:szCs w:val="35"/>
        </w:rPr>
        <w:t>HandlerInterceptor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由于我们希望跨度名称是精确的，我们使用的</w:t>
      </w:r>
      <w:r w:rsidRPr="00E36C74">
        <w:rPr>
          <w:rFonts w:ascii="DejaVu Sans Mono" w:eastAsia="宋体" w:hAnsi="DejaVu Sans Mono" w:cs="DejaVu Sans Mono"/>
          <w:kern w:val="0"/>
          <w:sz w:val="23"/>
          <w:szCs w:val="23"/>
          <w:shd w:val="clear" w:color="auto" w:fill="F7F7F8"/>
        </w:rPr>
        <w:t>TraceHandlerInterceptor</w:t>
      </w:r>
      <w:r w:rsidRPr="00E36C74">
        <w:rPr>
          <w:rFonts w:ascii="inherit" w:eastAsia="宋体" w:hAnsi="inherit" w:cs="Times New Roman"/>
          <w:spacing w:val="-2"/>
          <w:kern w:val="0"/>
          <w:sz w:val="24"/>
          <w:szCs w:val="24"/>
        </w:rPr>
        <w:t>包装现有的</w:t>
      </w:r>
      <w:r w:rsidRPr="00E36C74">
        <w:rPr>
          <w:rFonts w:ascii="DejaVu Sans Mono" w:eastAsia="宋体" w:hAnsi="DejaVu Sans Mono" w:cs="DejaVu Sans Mono"/>
          <w:kern w:val="0"/>
          <w:sz w:val="23"/>
          <w:szCs w:val="23"/>
          <w:shd w:val="clear" w:color="auto" w:fill="F7F7F8"/>
        </w:rPr>
        <w:t>HandlerInterceptor</w:t>
      </w:r>
      <w:r w:rsidRPr="00E36C74">
        <w:rPr>
          <w:rFonts w:ascii="inherit" w:eastAsia="宋体" w:hAnsi="inherit" w:cs="Times New Roman"/>
          <w:spacing w:val="-2"/>
          <w:kern w:val="0"/>
          <w:sz w:val="24"/>
          <w:szCs w:val="24"/>
        </w:rPr>
        <w:t>，或直接添加到现有的</w:t>
      </w:r>
      <w:r w:rsidRPr="00E36C74">
        <w:rPr>
          <w:rFonts w:ascii="DejaVu Sans Mono" w:eastAsia="宋体" w:hAnsi="DejaVu Sans Mono" w:cs="DejaVu Sans Mono"/>
          <w:kern w:val="0"/>
          <w:sz w:val="23"/>
          <w:szCs w:val="23"/>
          <w:shd w:val="clear" w:color="auto" w:fill="F7F7F8"/>
        </w:rPr>
        <w:t>HandlerInterceptors</w:t>
      </w:r>
      <w:r w:rsidRPr="00E36C74">
        <w:rPr>
          <w:rFonts w:ascii="inherit" w:eastAsia="宋体" w:hAnsi="inherit" w:cs="Times New Roman"/>
          <w:spacing w:val="-2"/>
          <w:kern w:val="0"/>
          <w:sz w:val="24"/>
          <w:szCs w:val="24"/>
        </w:rPr>
        <w:t>列表中。</w:t>
      </w:r>
      <w:r w:rsidRPr="00E36C74">
        <w:rPr>
          <w:rFonts w:ascii="DejaVu Sans Mono" w:eastAsia="宋体" w:hAnsi="DejaVu Sans Mono" w:cs="DejaVu Sans Mono"/>
          <w:kern w:val="0"/>
          <w:sz w:val="23"/>
          <w:szCs w:val="23"/>
          <w:shd w:val="clear" w:color="auto" w:fill="F7F7F8"/>
        </w:rPr>
        <w:t>TraceHandlerInterceptor</w:t>
      </w:r>
      <w:r w:rsidRPr="00E36C74">
        <w:rPr>
          <w:rFonts w:ascii="inherit" w:eastAsia="宋体" w:hAnsi="inherit" w:cs="Times New Roman"/>
          <w:spacing w:val="-2"/>
          <w:kern w:val="0"/>
          <w:sz w:val="24"/>
          <w:szCs w:val="24"/>
        </w:rPr>
        <w:t>向给定的</w:t>
      </w:r>
      <w:r w:rsidRPr="00E36C74">
        <w:rPr>
          <w:rFonts w:ascii="DejaVu Sans Mono" w:eastAsia="宋体" w:hAnsi="DejaVu Sans Mono" w:cs="DejaVu Sans Mono"/>
          <w:kern w:val="0"/>
          <w:sz w:val="23"/>
          <w:szCs w:val="23"/>
          <w:shd w:val="clear" w:color="auto" w:fill="F7F7F8"/>
        </w:rPr>
        <w:t>HttpServletRequest</w:t>
      </w:r>
      <w:r w:rsidRPr="00E36C74">
        <w:rPr>
          <w:rFonts w:ascii="inherit" w:eastAsia="宋体" w:hAnsi="inherit" w:cs="Times New Roman"/>
          <w:spacing w:val="-2"/>
          <w:kern w:val="0"/>
          <w:sz w:val="24"/>
          <w:szCs w:val="24"/>
        </w:rPr>
        <w:t>添加了一个特殊请求属性。如果</w:t>
      </w:r>
      <w:r w:rsidRPr="00E36C74">
        <w:rPr>
          <w:rFonts w:ascii="DejaVu Sans Mono" w:eastAsia="宋体" w:hAnsi="DejaVu Sans Mono" w:cs="DejaVu Sans Mono"/>
          <w:kern w:val="0"/>
          <w:sz w:val="23"/>
          <w:szCs w:val="23"/>
          <w:shd w:val="clear" w:color="auto" w:fill="F7F7F8"/>
        </w:rPr>
        <w:t>TraceFilter</w:t>
      </w:r>
      <w:r w:rsidRPr="00E36C74">
        <w:rPr>
          <w:rFonts w:ascii="inherit" w:eastAsia="宋体" w:hAnsi="inherit" w:cs="Times New Roman"/>
          <w:spacing w:val="-2"/>
          <w:kern w:val="0"/>
          <w:sz w:val="24"/>
          <w:szCs w:val="24"/>
        </w:rPr>
        <w:t>没有看到此属性集，它将创建一个</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后备</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跨度，这是在服务器端创建的一个额外的跨度，以便在</w:t>
      </w:r>
      <w:r w:rsidRPr="00E36C74">
        <w:rPr>
          <w:rFonts w:ascii="inherit" w:eastAsia="宋体" w:hAnsi="inherit" w:cs="Times New Roman"/>
          <w:spacing w:val="-2"/>
          <w:kern w:val="0"/>
          <w:sz w:val="24"/>
          <w:szCs w:val="24"/>
        </w:rPr>
        <w:t>UI</w:t>
      </w:r>
      <w:r w:rsidRPr="00E36C74">
        <w:rPr>
          <w:rFonts w:ascii="inherit" w:eastAsia="宋体" w:hAnsi="inherit" w:cs="Times New Roman"/>
          <w:spacing w:val="-2"/>
          <w:kern w:val="0"/>
          <w:sz w:val="24"/>
          <w:szCs w:val="24"/>
        </w:rPr>
        <w:t>中正确显示跟踪。看到最有可能意味着有一个缺失的仪器。在这种情况下，请在</w:t>
      </w:r>
      <w:r w:rsidRPr="00E36C74">
        <w:rPr>
          <w:rFonts w:ascii="inherit" w:eastAsia="宋体" w:hAnsi="inherit" w:cs="Times New Roman"/>
          <w:spacing w:val="-2"/>
          <w:kern w:val="0"/>
          <w:sz w:val="24"/>
          <w:szCs w:val="24"/>
        </w:rPr>
        <w:t>Spring Cloud Sleuth</w:t>
      </w:r>
      <w:r w:rsidRPr="00E36C74">
        <w:rPr>
          <w:rFonts w:ascii="inherit" w:eastAsia="宋体" w:hAnsi="inherit" w:cs="Times New Roman"/>
          <w:spacing w:val="-2"/>
          <w:kern w:val="0"/>
          <w:sz w:val="24"/>
          <w:szCs w:val="24"/>
        </w:rPr>
        <w:t>中提出问题。</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异步</w:t>
      </w:r>
      <w:r w:rsidRPr="00E36C74">
        <w:rPr>
          <w:rFonts w:ascii="Arial" w:eastAsia="宋体" w:hAnsi="Arial" w:cs="Arial"/>
          <w:color w:val="BA3925"/>
          <w:kern w:val="0"/>
          <w:sz w:val="35"/>
          <w:szCs w:val="35"/>
        </w:rPr>
        <w:t>Servlet</w:t>
      </w:r>
      <w:r w:rsidRPr="00E36C74">
        <w:rPr>
          <w:rFonts w:ascii="Arial" w:eastAsia="宋体" w:hAnsi="Arial" w:cs="Arial"/>
          <w:color w:val="BA3925"/>
          <w:kern w:val="0"/>
          <w:sz w:val="35"/>
          <w:szCs w:val="35"/>
        </w:rPr>
        <w:t>支持</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如果您的控制器返回</w:t>
      </w:r>
      <w:r w:rsidRPr="00E36C74">
        <w:rPr>
          <w:rFonts w:ascii="DejaVu Sans Mono" w:eastAsia="宋体" w:hAnsi="DejaVu Sans Mono" w:cs="DejaVu Sans Mono"/>
          <w:kern w:val="0"/>
          <w:sz w:val="23"/>
          <w:szCs w:val="23"/>
          <w:shd w:val="clear" w:color="auto" w:fill="F7F7F8"/>
        </w:rPr>
        <w:t>Callable</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WebAsyncTask</w:t>
      </w:r>
      <w:r w:rsidRPr="00E36C74">
        <w:rPr>
          <w:rFonts w:ascii="inherit" w:eastAsia="宋体" w:hAnsi="inherit" w:cs="Times New Roman"/>
          <w:spacing w:val="-2"/>
          <w:kern w:val="0"/>
          <w:sz w:val="24"/>
          <w:szCs w:val="24"/>
        </w:rPr>
        <w:t> Spring Cloud</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Sleuth</w:t>
      </w:r>
      <w:r w:rsidRPr="00E36C74">
        <w:rPr>
          <w:rFonts w:ascii="inherit" w:eastAsia="宋体" w:hAnsi="inherit" w:cs="Times New Roman"/>
          <w:spacing w:val="-2"/>
          <w:kern w:val="0"/>
          <w:sz w:val="24"/>
          <w:szCs w:val="24"/>
        </w:rPr>
        <w:t>将继续现有的跨度，而不是创建一个新的跨度。</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HTTP</w:t>
      </w:r>
      <w:r w:rsidRPr="00E36C74">
        <w:rPr>
          <w:rFonts w:ascii="Arial" w:eastAsia="宋体" w:hAnsi="Arial" w:cs="Arial"/>
          <w:color w:val="BA3925"/>
          <w:kern w:val="0"/>
          <w:sz w:val="41"/>
          <w:szCs w:val="41"/>
        </w:rPr>
        <w:t>客户端集成</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同步休息模板</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我们注入一个</w:t>
      </w:r>
      <w:r w:rsidRPr="00E36C74">
        <w:rPr>
          <w:rFonts w:ascii="DejaVu Sans Mono" w:eastAsia="宋体" w:hAnsi="DejaVu Sans Mono" w:cs="DejaVu Sans Mono"/>
          <w:kern w:val="0"/>
          <w:sz w:val="23"/>
          <w:szCs w:val="23"/>
          <w:shd w:val="clear" w:color="auto" w:fill="F7F7F8"/>
        </w:rPr>
        <w:t>RestTemplate</w:t>
      </w:r>
      <w:r w:rsidRPr="00E36C74">
        <w:rPr>
          <w:rFonts w:ascii="inherit" w:eastAsia="宋体" w:hAnsi="inherit" w:cs="Times New Roman"/>
          <w:spacing w:val="-2"/>
          <w:kern w:val="0"/>
          <w:sz w:val="24"/>
          <w:szCs w:val="24"/>
        </w:rPr>
        <w:t>拦截器，确保所有跟踪信息都传递给请求。每次呼叫都会创建一个新的</w:t>
      </w:r>
      <w:r w:rsidRPr="00E36C74">
        <w:rPr>
          <w:rFonts w:ascii="inherit" w:eastAsia="宋体" w:hAnsi="inherit" w:cs="Times New Roman"/>
          <w:spacing w:val="-2"/>
          <w:kern w:val="0"/>
          <w:sz w:val="24"/>
          <w:szCs w:val="24"/>
        </w:rPr>
        <w:t>Span</w:t>
      </w:r>
      <w:r w:rsidRPr="00E36C74">
        <w:rPr>
          <w:rFonts w:ascii="inherit" w:eastAsia="宋体" w:hAnsi="inherit" w:cs="Times New Roman"/>
          <w:spacing w:val="-2"/>
          <w:kern w:val="0"/>
          <w:sz w:val="24"/>
          <w:szCs w:val="24"/>
        </w:rPr>
        <w:t>。收到回应后关闭。为了阻止将</w:t>
      </w:r>
      <w:r w:rsidRPr="00E36C74">
        <w:rPr>
          <w:rFonts w:ascii="DejaVu Sans Mono" w:eastAsia="宋体" w:hAnsi="DejaVu Sans Mono" w:cs="DejaVu Sans Mono"/>
          <w:kern w:val="0"/>
          <w:sz w:val="23"/>
          <w:szCs w:val="23"/>
          <w:shd w:val="clear" w:color="auto" w:fill="F7F7F8"/>
        </w:rPr>
        <w:t>spring.sleuth.web.client.enabled</w:t>
      </w:r>
      <w:r w:rsidRPr="00E36C74">
        <w:rPr>
          <w:rFonts w:ascii="inherit" w:eastAsia="宋体" w:hAnsi="inherit" w:cs="Times New Roman"/>
          <w:spacing w:val="-2"/>
          <w:kern w:val="0"/>
          <w:sz w:val="24"/>
          <w:szCs w:val="24"/>
        </w:rPr>
        <w:t>设置为</w:t>
      </w:r>
      <w:r w:rsidRPr="00E36C74">
        <w:rPr>
          <w:rFonts w:ascii="DejaVu Sans Mono" w:eastAsia="宋体" w:hAnsi="DejaVu Sans Mono" w:cs="DejaVu Sans Mono"/>
          <w:kern w:val="0"/>
          <w:sz w:val="23"/>
          <w:szCs w:val="23"/>
          <w:shd w:val="clear" w:color="auto" w:fill="F7F7F8"/>
        </w:rPr>
        <w:t>false</w:t>
      </w:r>
      <w:r w:rsidRPr="00E36C74">
        <w:rPr>
          <w:rFonts w:ascii="inherit" w:eastAsia="宋体" w:hAnsi="inherit" w:cs="Times New Roman"/>
          <w:spacing w:val="-2"/>
          <w:kern w:val="0"/>
          <w:sz w:val="24"/>
          <w:szCs w:val="24"/>
        </w:rPr>
        <w:t>的同步</w:t>
      </w:r>
      <w:r w:rsidRPr="00E36C74">
        <w:rPr>
          <w:rFonts w:ascii="DejaVu Sans Mono" w:eastAsia="宋体" w:hAnsi="DejaVu Sans Mono" w:cs="DejaVu Sans Mono"/>
          <w:kern w:val="0"/>
          <w:sz w:val="23"/>
          <w:szCs w:val="23"/>
          <w:shd w:val="clear" w:color="auto" w:fill="F7F7F8"/>
        </w:rPr>
        <w:t>RestTemplate</w:t>
      </w:r>
      <w:r w:rsidRPr="00E36C74">
        <w:rPr>
          <w:rFonts w:ascii="inherit" w:eastAsia="宋体" w:hAnsi="inherit" w:cs="Times New Roman"/>
          <w:spacing w:val="-2"/>
          <w:kern w:val="0"/>
          <w:sz w:val="24"/>
          <w:szCs w:val="24"/>
        </w:rPr>
        <w:t>功能。</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758403479"/>
              <w:rPr>
                <w:rFonts w:ascii="Arial" w:eastAsia="宋体" w:hAnsi="Arial" w:cs="Arial"/>
                <w:b/>
                <w:bCs/>
                <w:caps/>
                <w:kern w:val="0"/>
                <w:sz w:val="24"/>
                <w:szCs w:val="24"/>
              </w:rPr>
            </w:pPr>
            <w:r w:rsidRPr="00E36C74">
              <w:rPr>
                <w:rFonts w:ascii="Arial" w:eastAsia="宋体" w:hAnsi="Arial" w:cs="Arial"/>
                <w:b/>
                <w:bCs/>
                <w:caps/>
                <w:kern w:val="0"/>
                <w:sz w:val="24"/>
                <w:szCs w:val="24"/>
              </w:rPr>
              <w:t>重要</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你必须注册</w:t>
            </w:r>
            <w:r w:rsidRPr="00E36C74">
              <w:rPr>
                <w:rFonts w:ascii="DejaVu Sans Mono" w:eastAsia="宋体" w:hAnsi="DejaVu Sans Mono" w:cs="DejaVu Sans Mono"/>
                <w:kern w:val="0"/>
                <w:sz w:val="23"/>
                <w:szCs w:val="23"/>
                <w:shd w:val="clear" w:color="auto" w:fill="F7F7F8"/>
              </w:rPr>
              <w:t>RestTemplate</w:t>
            </w:r>
            <w:r w:rsidRPr="00E36C74">
              <w:rPr>
                <w:rFonts w:ascii="宋体" w:eastAsia="宋体" w:hAnsi="宋体" w:cs="宋体"/>
                <w:spacing w:val="-2"/>
                <w:kern w:val="0"/>
                <w:sz w:val="24"/>
                <w:szCs w:val="24"/>
              </w:rPr>
              <w:t>作为一个bean，以便拦截器被注入。如果您使用</w:t>
            </w:r>
            <w:r w:rsidRPr="00E36C74">
              <w:rPr>
                <w:rFonts w:ascii="DejaVu Sans Mono" w:eastAsia="宋体" w:hAnsi="DejaVu Sans Mono" w:cs="DejaVu Sans Mono"/>
                <w:kern w:val="0"/>
                <w:sz w:val="23"/>
                <w:szCs w:val="23"/>
                <w:shd w:val="clear" w:color="auto" w:fill="F7F7F8"/>
              </w:rPr>
              <w:t>new</w:t>
            </w:r>
            <w:r w:rsidRPr="00E36C74">
              <w:rPr>
                <w:rFonts w:ascii="宋体" w:eastAsia="宋体" w:hAnsi="宋体" w:cs="宋体"/>
                <w:spacing w:val="-2"/>
                <w:kern w:val="0"/>
                <w:sz w:val="24"/>
                <w:szCs w:val="24"/>
              </w:rPr>
              <w:t>关键字创建</w:t>
            </w:r>
            <w:r w:rsidRPr="00E36C74">
              <w:rPr>
                <w:rFonts w:ascii="DejaVu Sans Mono" w:eastAsia="宋体" w:hAnsi="DejaVu Sans Mono" w:cs="DejaVu Sans Mono"/>
                <w:kern w:val="0"/>
                <w:sz w:val="23"/>
                <w:szCs w:val="23"/>
                <w:shd w:val="clear" w:color="auto" w:fill="F7F7F8"/>
              </w:rPr>
              <w:t>RestTemplate</w:t>
            </w:r>
            <w:r w:rsidRPr="00E36C74">
              <w:rPr>
                <w:rFonts w:ascii="宋体" w:eastAsia="宋体" w:hAnsi="宋体" w:cs="宋体"/>
                <w:spacing w:val="-2"/>
                <w:kern w:val="0"/>
                <w:sz w:val="24"/>
                <w:szCs w:val="24"/>
              </w:rPr>
              <w:t>实例，那么该工具将不工作。</w:t>
            </w:r>
          </w:p>
        </w:tc>
      </w:tr>
    </w:tbl>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异步休息模板</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351444485"/>
              <w:rPr>
                <w:rFonts w:ascii="Arial" w:eastAsia="宋体" w:hAnsi="Arial" w:cs="Arial"/>
                <w:b/>
                <w:bCs/>
                <w:caps/>
                <w:kern w:val="0"/>
                <w:sz w:val="24"/>
                <w:szCs w:val="24"/>
              </w:rPr>
            </w:pPr>
            <w:r w:rsidRPr="00E36C74">
              <w:rPr>
                <w:rFonts w:ascii="Arial" w:eastAsia="宋体" w:hAnsi="Arial" w:cs="Arial"/>
                <w:b/>
                <w:bCs/>
                <w:caps/>
                <w:kern w:val="0"/>
                <w:sz w:val="24"/>
                <w:szCs w:val="24"/>
              </w:rPr>
              <w:t>重要</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一个</w:t>
            </w:r>
            <w:r w:rsidRPr="00E36C74">
              <w:rPr>
                <w:rFonts w:ascii="DejaVu Sans Mono" w:eastAsia="宋体" w:hAnsi="DejaVu Sans Mono" w:cs="DejaVu Sans Mono"/>
                <w:kern w:val="0"/>
                <w:sz w:val="23"/>
                <w:szCs w:val="23"/>
                <w:shd w:val="clear" w:color="auto" w:fill="F7F7F8"/>
              </w:rPr>
              <w:t>AsyncRestTemplate</w:t>
            </w:r>
            <w:r w:rsidRPr="00E36C74">
              <w:rPr>
                <w:rFonts w:ascii="宋体" w:eastAsia="宋体" w:hAnsi="宋体" w:cs="宋体"/>
                <w:spacing w:val="-2"/>
                <w:kern w:val="0"/>
                <w:sz w:val="24"/>
                <w:szCs w:val="24"/>
              </w:rPr>
              <w:t> bean的跟踪版本是为您开箱即用的。如果你有自己的bean，你必须用</w:t>
            </w:r>
            <w:r w:rsidRPr="00E36C74">
              <w:rPr>
                <w:rFonts w:ascii="DejaVu Sans Mono" w:eastAsia="宋体" w:hAnsi="DejaVu Sans Mono" w:cs="DejaVu Sans Mono"/>
                <w:kern w:val="0"/>
                <w:sz w:val="23"/>
                <w:szCs w:val="23"/>
                <w:shd w:val="clear" w:color="auto" w:fill="F7F7F8"/>
              </w:rPr>
              <w:t>TraceAsyncRestTemplate</w:t>
            </w:r>
            <w:r w:rsidRPr="00E36C74">
              <w:rPr>
                <w:rFonts w:ascii="宋体" w:eastAsia="宋体" w:hAnsi="宋体" w:cs="宋体"/>
                <w:spacing w:val="-2"/>
                <w:kern w:val="0"/>
                <w:sz w:val="24"/>
                <w:szCs w:val="24"/>
              </w:rPr>
              <w:t>表示来包装它。最好的解决方案是只定制</w:t>
            </w:r>
            <w:r w:rsidRPr="00E36C74">
              <w:rPr>
                <w:rFonts w:ascii="DejaVu Sans Mono" w:eastAsia="宋体" w:hAnsi="DejaVu Sans Mono" w:cs="DejaVu Sans Mono"/>
                <w:kern w:val="0"/>
                <w:sz w:val="23"/>
                <w:szCs w:val="23"/>
                <w:shd w:val="clear" w:color="auto" w:fill="F7F7F8"/>
              </w:rPr>
              <w:t>ClientHttpRequestFactory</w:t>
            </w:r>
            <w:r w:rsidRPr="00E36C74">
              <w:rPr>
                <w:rFonts w:ascii="宋体" w:eastAsia="宋体" w:hAnsi="宋体" w:cs="宋体"/>
                <w:spacing w:val="-2"/>
                <w:kern w:val="0"/>
                <w:sz w:val="24"/>
                <w:szCs w:val="24"/>
              </w:rPr>
              <w:t>和/或</w:t>
            </w:r>
            <w:r w:rsidRPr="00E36C74">
              <w:rPr>
                <w:rFonts w:ascii="DejaVu Sans Mono" w:eastAsia="宋体" w:hAnsi="DejaVu Sans Mono" w:cs="DejaVu Sans Mono"/>
                <w:kern w:val="0"/>
                <w:sz w:val="23"/>
                <w:szCs w:val="23"/>
                <w:shd w:val="clear" w:color="auto" w:fill="F7F7F8"/>
              </w:rPr>
              <w:t>AsyncClientHttpRequestFactory</w:t>
            </w:r>
            <w:r w:rsidRPr="00E36C74">
              <w:rPr>
                <w:rFonts w:ascii="宋体" w:eastAsia="宋体" w:hAnsi="宋体" w:cs="宋体"/>
                <w:spacing w:val="-2"/>
                <w:kern w:val="0"/>
                <w:sz w:val="24"/>
                <w:szCs w:val="24"/>
              </w:rPr>
              <w:t>。 </w:t>
            </w:r>
            <w:r w:rsidRPr="00E36C74">
              <w:rPr>
                <w:rFonts w:ascii="宋体" w:eastAsia="宋体" w:hAnsi="宋体" w:cs="宋体"/>
                <w:b/>
                <w:bCs/>
                <w:spacing w:val="-1"/>
                <w:kern w:val="0"/>
                <w:sz w:val="24"/>
                <w:szCs w:val="24"/>
              </w:rPr>
              <w:t>如果您有自己的</w:t>
            </w:r>
            <w:r w:rsidRPr="00E36C74">
              <w:rPr>
                <w:rFonts w:ascii="DejaVu Sans Mono" w:eastAsia="宋体" w:hAnsi="DejaVu Sans Mono" w:cs="DejaVu Sans Mono"/>
                <w:kern w:val="0"/>
                <w:sz w:val="23"/>
                <w:szCs w:val="23"/>
                <w:shd w:val="clear" w:color="auto" w:fill="F7F7F8"/>
              </w:rPr>
              <w:t>AsyncRestTemplate</w:t>
            </w:r>
            <w:r w:rsidRPr="00E36C74">
              <w:rPr>
                <w:rFonts w:ascii="宋体" w:eastAsia="宋体" w:hAnsi="宋体" w:cs="宋体"/>
                <w:b/>
                <w:bCs/>
                <w:spacing w:val="-1"/>
                <w:kern w:val="0"/>
                <w:sz w:val="24"/>
                <w:szCs w:val="24"/>
              </w:rPr>
              <w:t>，并且您不要包装您的电话将不会被追踪</w:t>
            </w:r>
            <w:r w:rsidRPr="00E36C74">
              <w:rPr>
                <w:rFonts w:ascii="宋体" w:eastAsia="宋体" w:hAnsi="宋体" w:cs="宋体"/>
                <w:spacing w:val="-2"/>
                <w:kern w:val="0"/>
                <w:sz w:val="24"/>
                <w:szCs w:val="24"/>
              </w:rPr>
              <w:t>。</w:t>
            </w:r>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定制仪器设置为在发送和接收请求时创建和关闭跨度。您可以通过注册您的</w:t>
      </w:r>
      <w:r w:rsidRPr="00E36C74">
        <w:rPr>
          <w:rFonts w:ascii="inherit" w:eastAsia="宋体" w:hAnsi="inherit" w:cs="Times New Roman"/>
          <w:spacing w:val="-2"/>
          <w:kern w:val="0"/>
          <w:sz w:val="24"/>
          <w:szCs w:val="24"/>
        </w:rPr>
        <w:t>bean</w:t>
      </w:r>
      <w:r w:rsidRPr="00E36C74">
        <w:rPr>
          <w:rFonts w:ascii="inherit" w:eastAsia="宋体" w:hAnsi="inherit" w:cs="Times New Roman"/>
          <w:spacing w:val="-2"/>
          <w:kern w:val="0"/>
          <w:sz w:val="24"/>
          <w:szCs w:val="24"/>
        </w:rPr>
        <w:t>来自定义</w:t>
      </w:r>
      <w:r w:rsidRPr="00E36C74">
        <w:rPr>
          <w:rFonts w:ascii="DejaVu Sans Mono" w:eastAsia="宋体" w:hAnsi="DejaVu Sans Mono" w:cs="DejaVu Sans Mono"/>
          <w:kern w:val="0"/>
          <w:sz w:val="23"/>
          <w:szCs w:val="23"/>
          <w:shd w:val="clear" w:color="auto" w:fill="F7F7F8"/>
        </w:rPr>
        <w:t>ClientHttpRequestFactory</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AsyncClientHttpRequestFactory</w:t>
      </w:r>
      <w:r w:rsidRPr="00E36C74">
        <w:rPr>
          <w:rFonts w:ascii="inherit" w:eastAsia="宋体" w:hAnsi="inherit" w:cs="Times New Roman"/>
          <w:spacing w:val="-2"/>
          <w:kern w:val="0"/>
          <w:sz w:val="24"/>
          <w:szCs w:val="24"/>
        </w:rPr>
        <w:t>。记住使用跟踪兼容的实现（例如，不要忘记在</w:t>
      </w:r>
      <w:r w:rsidRPr="00E36C74">
        <w:rPr>
          <w:rFonts w:ascii="DejaVu Sans Mono" w:eastAsia="宋体" w:hAnsi="DejaVu Sans Mono" w:cs="DejaVu Sans Mono"/>
          <w:kern w:val="0"/>
          <w:sz w:val="23"/>
          <w:szCs w:val="23"/>
          <w:shd w:val="clear" w:color="auto" w:fill="F7F7F8"/>
        </w:rPr>
        <w:t>TraceAsyncListenableTaskExecutor</w:t>
      </w:r>
      <w:r w:rsidRPr="00E36C74">
        <w:rPr>
          <w:rFonts w:ascii="inherit" w:eastAsia="宋体" w:hAnsi="inherit" w:cs="Times New Roman"/>
          <w:spacing w:val="-2"/>
          <w:kern w:val="0"/>
          <w:sz w:val="24"/>
          <w:szCs w:val="24"/>
        </w:rPr>
        <w:t>中包装</w:t>
      </w:r>
      <w:r w:rsidRPr="00E36C74">
        <w:rPr>
          <w:rFonts w:ascii="DejaVu Sans Mono" w:eastAsia="宋体" w:hAnsi="DejaVu Sans Mono" w:cs="DejaVu Sans Mono"/>
          <w:kern w:val="0"/>
          <w:sz w:val="23"/>
          <w:szCs w:val="23"/>
          <w:shd w:val="clear" w:color="auto" w:fill="F7F7F8"/>
        </w:rPr>
        <w:t>ThreadPoolTaskScheduler</w:t>
      </w:r>
      <w:r w:rsidRPr="00E36C74">
        <w:rPr>
          <w:rFonts w:ascii="inherit" w:eastAsia="宋体" w:hAnsi="inherit" w:cs="Times New Roman"/>
          <w:spacing w:val="-2"/>
          <w:kern w:val="0"/>
          <w:sz w:val="24"/>
          <w:szCs w:val="24"/>
        </w:rPr>
        <w:t>）。自定义请求工厂示例：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@EnableAutoConfiguration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@Configuration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static class TestConfiguration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@Bean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ClientHttpRequestFactory mySyncClientFactory()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new MySyncClientHttpRequestFactory();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@Bean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AsyncClientHttpRequestFactory myAsyncClientFactory()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new MyAsyncClientHttpRequestFactory();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将</w:t>
      </w:r>
      <w:r w:rsidRPr="00E36C74">
        <w:rPr>
          <w:rFonts w:ascii="DejaVu Sans Mono" w:eastAsia="宋体" w:hAnsi="DejaVu Sans Mono" w:cs="DejaVu Sans Mono"/>
          <w:kern w:val="0"/>
          <w:sz w:val="23"/>
          <w:szCs w:val="23"/>
          <w:shd w:val="clear" w:color="auto" w:fill="F7F7F8"/>
        </w:rPr>
        <w:t>AsyncRestTemplate</w:t>
      </w:r>
      <w:r w:rsidRPr="00E36C74">
        <w:rPr>
          <w:rFonts w:ascii="inherit" w:eastAsia="宋体" w:hAnsi="inherit" w:cs="Times New Roman"/>
          <w:spacing w:val="-2"/>
          <w:kern w:val="0"/>
          <w:sz w:val="24"/>
          <w:szCs w:val="24"/>
        </w:rPr>
        <w:t>功能集</w:t>
      </w:r>
      <w:r w:rsidRPr="00E36C74">
        <w:rPr>
          <w:rFonts w:ascii="DejaVu Sans Mono" w:eastAsia="宋体" w:hAnsi="DejaVu Sans Mono" w:cs="DejaVu Sans Mono"/>
          <w:kern w:val="0"/>
          <w:sz w:val="23"/>
          <w:szCs w:val="23"/>
          <w:shd w:val="clear" w:color="auto" w:fill="F7F7F8"/>
        </w:rPr>
        <w:t>spring.sleuth.web.async.client.enabled</w:t>
      </w:r>
      <w:r w:rsidRPr="00E36C74">
        <w:rPr>
          <w:rFonts w:ascii="inherit" w:eastAsia="宋体" w:hAnsi="inherit" w:cs="Times New Roman"/>
          <w:spacing w:val="-2"/>
          <w:kern w:val="0"/>
          <w:sz w:val="24"/>
          <w:szCs w:val="24"/>
        </w:rPr>
        <w:t>阻止为</w:t>
      </w:r>
      <w:r w:rsidRPr="00E36C74">
        <w:rPr>
          <w:rFonts w:ascii="DejaVu Sans Mono" w:eastAsia="宋体" w:hAnsi="DejaVu Sans Mono" w:cs="DejaVu Sans Mono"/>
          <w:kern w:val="0"/>
          <w:sz w:val="23"/>
          <w:szCs w:val="23"/>
          <w:shd w:val="clear" w:color="auto" w:fill="F7F7F8"/>
        </w:rPr>
        <w:t>false</w:t>
      </w:r>
      <w:r w:rsidRPr="00E36C74">
        <w:rPr>
          <w:rFonts w:ascii="inherit" w:eastAsia="宋体" w:hAnsi="inherit" w:cs="Times New Roman"/>
          <w:spacing w:val="-2"/>
          <w:kern w:val="0"/>
          <w:sz w:val="24"/>
          <w:szCs w:val="24"/>
        </w:rPr>
        <w:t>。禁用</w:t>
      </w:r>
      <w:r w:rsidRPr="00E36C74">
        <w:rPr>
          <w:rFonts w:ascii="DejaVu Sans Mono" w:eastAsia="宋体" w:hAnsi="DejaVu Sans Mono" w:cs="DejaVu Sans Mono"/>
          <w:kern w:val="0"/>
          <w:sz w:val="23"/>
          <w:szCs w:val="23"/>
          <w:shd w:val="clear" w:color="auto" w:fill="F7F7F8"/>
        </w:rPr>
        <w:t>TraceAsyncClientHttpRequestFactoryWrapper</w:t>
      </w:r>
      <w:r w:rsidRPr="00E36C74">
        <w:rPr>
          <w:rFonts w:ascii="inherit" w:eastAsia="宋体" w:hAnsi="inherit" w:cs="Times New Roman"/>
          <w:spacing w:val="-2"/>
          <w:kern w:val="0"/>
          <w:sz w:val="24"/>
          <w:szCs w:val="24"/>
        </w:rPr>
        <w:t>设置</w:t>
      </w:r>
      <w:r w:rsidRPr="00E36C74">
        <w:rPr>
          <w:rFonts w:ascii="DejaVu Sans Mono" w:eastAsia="宋体" w:hAnsi="DejaVu Sans Mono" w:cs="DejaVu Sans Mono"/>
          <w:kern w:val="0"/>
          <w:sz w:val="23"/>
          <w:szCs w:val="23"/>
          <w:shd w:val="clear" w:color="auto" w:fill="F7F7F8"/>
        </w:rPr>
        <w:t>spring.sleuth.web.async.client.factory.enabled</w:t>
      </w:r>
      <w:r w:rsidRPr="00E36C74">
        <w:rPr>
          <w:rFonts w:ascii="inherit" w:eastAsia="宋体" w:hAnsi="inherit" w:cs="Times New Roman"/>
          <w:spacing w:val="-2"/>
          <w:kern w:val="0"/>
          <w:sz w:val="24"/>
          <w:szCs w:val="24"/>
        </w:rPr>
        <w:t>设置为</w:t>
      </w:r>
      <w:r w:rsidRPr="00E36C74">
        <w:rPr>
          <w:rFonts w:ascii="DejaVu Sans Mono" w:eastAsia="宋体" w:hAnsi="DejaVu Sans Mono" w:cs="DejaVu Sans Mono"/>
          <w:kern w:val="0"/>
          <w:sz w:val="23"/>
          <w:szCs w:val="23"/>
          <w:shd w:val="clear" w:color="auto" w:fill="F7F7F8"/>
        </w:rPr>
        <w:t>false</w:t>
      </w:r>
      <w:r w:rsidRPr="00E36C74">
        <w:rPr>
          <w:rFonts w:ascii="inherit" w:eastAsia="宋体" w:hAnsi="inherit" w:cs="Times New Roman"/>
          <w:spacing w:val="-2"/>
          <w:kern w:val="0"/>
          <w:sz w:val="24"/>
          <w:szCs w:val="24"/>
        </w:rPr>
        <w:t>。如果您不想将所有</w:t>
      </w:r>
      <w:r w:rsidRPr="00E36C74">
        <w:rPr>
          <w:rFonts w:ascii="DejaVu Sans Mono" w:eastAsia="宋体" w:hAnsi="DejaVu Sans Mono" w:cs="DejaVu Sans Mono"/>
          <w:kern w:val="0"/>
          <w:sz w:val="23"/>
          <w:szCs w:val="23"/>
          <w:shd w:val="clear" w:color="auto" w:fill="F7F7F8"/>
        </w:rPr>
        <w:t>spring.sleuth.web.async.client.template.enabled</w:t>
      </w:r>
      <w:r w:rsidRPr="00E36C74">
        <w:rPr>
          <w:rFonts w:ascii="inherit" w:eastAsia="宋体" w:hAnsi="inherit" w:cs="Times New Roman"/>
          <w:spacing w:val="-2"/>
          <w:kern w:val="0"/>
          <w:sz w:val="24"/>
          <w:szCs w:val="24"/>
        </w:rPr>
        <w:t> </w:t>
      </w:r>
      <w:r w:rsidRPr="00E36C74">
        <w:rPr>
          <w:rFonts w:ascii="DejaVu Sans Mono" w:eastAsia="宋体" w:hAnsi="DejaVu Sans Mono" w:cs="DejaVu Sans Mono"/>
          <w:kern w:val="0"/>
          <w:sz w:val="23"/>
          <w:szCs w:val="23"/>
          <w:shd w:val="clear" w:color="auto" w:fill="F7F7F8"/>
        </w:rPr>
        <w:t>false</w:t>
      </w:r>
      <w:r w:rsidRPr="00E36C74">
        <w:rPr>
          <w:rFonts w:ascii="inherit" w:eastAsia="宋体" w:hAnsi="inherit" w:cs="Times New Roman"/>
          <w:spacing w:val="-2"/>
          <w:kern w:val="0"/>
          <w:sz w:val="24"/>
          <w:szCs w:val="24"/>
        </w:rPr>
        <w:t>的</w:t>
      </w:r>
      <w:r w:rsidRPr="00E36C74">
        <w:rPr>
          <w:rFonts w:ascii="DejaVu Sans Mono" w:eastAsia="宋体" w:hAnsi="DejaVu Sans Mono" w:cs="DejaVu Sans Mono"/>
          <w:kern w:val="0"/>
          <w:sz w:val="23"/>
          <w:szCs w:val="23"/>
          <w:shd w:val="clear" w:color="auto" w:fill="F7F7F8"/>
        </w:rPr>
        <w:t>AsyncRestClient</w:t>
      </w:r>
      <w:r w:rsidRPr="00E36C74">
        <w:rPr>
          <w:rFonts w:ascii="inherit" w:eastAsia="宋体" w:hAnsi="inherit" w:cs="Times New Roman"/>
          <w:spacing w:val="-2"/>
          <w:kern w:val="0"/>
          <w:sz w:val="24"/>
          <w:szCs w:val="24"/>
        </w:rPr>
        <w:t>创建为</w:t>
      </w:r>
      <w:r w:rsidRPr="00E36C74">
        <w:rPr>
          <w:rFonts w:ascii="DejaVu Sans Mono" w:eastAsia="宋体" w:hAnsi="DejaVu Sans Mono" w:cs="DejaVu Sans Mono"/>
          <w:kern w:val="0"/>
          <w:sz w:val="23"/>
          <w:szCs w:val="23"/>
          <w:shd w:val="clear" w:color="auto" w:fill="F7F7F8"/>
        </w:rPr>
        <w:t>false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Feign</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默认情况下，</w:t>
      </w:r>
      <w:r w:rsidRPr="00E36C74">
        <w:rPr>
          <w:rFonts w:ascii="inherit" w:eastAsia="宋体" w:hAnsi="inherit" w:cs="Times New Roman"/>
          <w:spacing w:val="-2"/>
          <w:kern w:val="0"/>
          <w:sz w:val="24"/>
          <w:szCs w:val="24"/>
        </w:rPr>
        <w:t>Spring Cloud Sleuth</w:t>
      </w:r>
      <w:r w:rsidRPr="00E36C74">
        <w:rPr>
          <w:rFonts w:ascii="inherit" w:eastAsia="宋体" w:hAnsi="inherit" w:cs="Times New Roman"/>
          <w:spacing w:val="-2"/>
          <w:kern w:val="0"/>
          <w:sz w:val="24"/>
          <w:szCs w:val="24"/>
        </w:rPr>
        <w:t>通过</w:t>
      </w:r>
      <w:r w:rsidRPr="00E36C74">
        <w:rPr>
          <w:rFonts w:ascii="DejaVu Sans Mono" w:eastAsia="宋体" w:hAnsi="DejaVu Sans Mono" w:cs="DejaVu Sans Mono"/>
          <w:kern w:val="0"/>
          <w:sz w:val="23"/>
          <w:szCs w:val="23"/>
          <w:shd w:val="clear" w:color="auto" w:fill="F7F7F8"/>
        </w:rPr>
        <w:t>TraceFeignClientAutoConfiguration</w:t>
      </w:r>
      <w:r w:rsidRPr="00E36C74">
        <w:rPr>
          <w:rFonts w:ascii="inherit" w:eastAsia="宋体" w:hAnsi="inherit" w:cs="Times New Roman"/>
          <w:spacing w:val="-2"/>
          <w:kern w:val="0"/>
          <w:sz w:val="24"/>
          <w:szCs w:val="24"/>
        </w:rPr>
        <w:t>提供与</w:t>
      </w:r>
      <w:r w:rsidRPr="00E36C74">
        <w:rPr>
          <w:rFonts w:ascii="inherit" w:eastAsia="宋体" w:hAnsi="inherit" w:cs="Times New Roman"/>
          <w:spacing w:val="-2"/>
          <w:kern w:val="0"/>
          <w:sz w:val="24"/>
          <w:szCs w:val="24"/>
        </w:rPr>
        <w:t>feign</w:t>
      </w:r>
      <w:r w:rsidRPr="00E36C74">
        <w:rPr>
          <w:rFonts w:ascii="inherit" w:eastAsia="宋体" w:hAnsi="inherit" w:cs="Times New Roman"/>
          <w:spacing w:val="-2"/>
          <w:kern w:val="0"/>
          <w:sz w:val="24"/>
          <w:szCs w:val="24"/>
        </w:rPr>
        <w:t>的集成。您可以通过将</w:t>
      </w:r>
      <w:r w:rsidRPr="00E36C74">
        <w:rPr>
          <w:rFonts w:ascii="DejaVu Sans Mono" w:eastAsia="宋体" w:hAnsi="DejaVu Sans Mono" w:cs="DejaVu Sans Mono"/>
          <w:kern w:val="0"/>
          <w:sz w:val="23"/>
          <w:szCs w:val="23"/>
          <w:shd w:val="clear" w:color="auto" w:fill="F7F7F8"/>
        </w:rPr>
        <w:t>spring.sleuth.feign.enabled</w:t>
      </w:r>
      <w:r w:rsidRPr="00E36C74">
        <w:rPr>
          <w:rFonts w:ascii="inherit" w:eastAsia="宋体" w:hAnsi="inherit" w:cs="Times New Roman"/>
          <w:spacing w:val="-2"/>
          <w:kern w:val="0"/>
          <w:sz w:val="24"/>
          <w:szCs w:val="24"/>
        </w:rPr>
        <w:t>设置为</w:t>
      </w:r>
      <w:r w:rsidRPr="00E36C74">
        <w:rPr>
          <w:rFonts w:ascii="inherit" w:eastAsia="宋体" w:hAnsi="inherit" w:cs="Times New Roman"/>
          <w:spacing w:val="-2"/>
          <w:kern w:val="0"/>
          <w:sz w:val="24"/>
          <w:szCs w:val="24"/>
        </w:rPr>
        <w:t>false</w:t>
      </w:r>
      <w:r w:rsidRPr="00E36C74">
        <w:rPr>
          <w:rFonts w:ascii="inherit" w:eastAsia="宋体" w:hAnsi="inherit" w:cs="Times New Roman"/>
          <w:spacing w:val="-2"/>
          <w:kern w:val="0"/>
          <w:sz w:val="24"/>
          <w:szCs w:val="24"/>
        </w:rPr>
        <w:t>来完全禁用它。如果这样做，那么不会发生</w:t>
      </w:r>
      <w:r w:rsidRPr="00E36C74">
        <w:rPr>
          <w:rFonts w:ascii="inherit" w:eastAsia="宋体" w:hAnsi="inherit" w:cs="Times New Roman"/>
          <w:spacing w:val="-2"/>
          <w:kern w:val="0"/>
          <w:sz w:val="24"/>
          <w:szCs w:val="24"/>
        </w:rPr>
        <w:t>Feign</w:t>
      </w:r>
      <w:r w:rsidRPr="00E36C74">
        <w:rPr>
          <w:rFonts w:ascii="inherit" w:eastAsia="宋体" w:hAnsi="inherit" w:cs="Times New Roman"/>
          <w:spacing w:val="-2"/>
          <w:kern w:val="0"/>
          <w:sz w:val="24"/>
          <w:szCs w:val="24"/>
        </w:rPr>
        <w:t>相关的仪器。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Feign</w:t>
      </w:r>
      <w:r w:rsidRPr="00E36C74">
        <w:rPr>
          <w:rFonts w:ascii="inherit" w:eastAsia="宋体" w:hAnsi="inherit" w:cs="Times New Roman"/>
          <w:spacing w:val="-2"/>
          <w:kern w:val="0"/>
          <w:sz w:val="24"/>
          <w:szCs w:val="24"/>
        </w:rPr>
        <w:t>仪器的一部分是通过</w:t>
      </w:r>
      <w:r w:rsidRPr="00E36C74">
        <w:rPr>
          <w:rFonts w:ascii="DejaVu Sans Mono" w:eastAsia="宋体" w:hAnsi="DejaVu Sans Mono" w:cs="DejaVu Sans Mono"/>
          <w:kern w:val="0"/>
          <w:sz w:val="23"/>
          <w:szCs w:val="23"/>
          <w:shd w:val="clear" w:color="auto" w:fill="F7F7F8"/>
        </w:rPr>
        <w:t>FeignBeanPostProcessor</w:t>
      </w:r>
      <w:r w:rsidRPr="00E36C74">
        <w:rPr>
          <w:rFonts w:ascii="inherit" w:eastAsia="宋体" w:hAnsi="inherit" w:cs="Times New Roman"/>
          <w:spacing w:val="-2"/>
          <w:kern w:val="0"/>
          <w:sz w:val="24"/>
          <w:szCs w:val="24"/>
        </w:rPr>
        <w:t>完成的。您可以通过提供</w:t>
      </w:r>
      <w:r w:rsidRPr="00E36C74">
        <w:rPr>
          <w:rFonts w:ascii="DejaVu Sans Mono" w:eastAsia="宋体" w:hAnsi="DejaVu Sans Mono" w:cs="DejaVu Sans Mono"/>
          <w:kern w:val="0"/>
          <w:sz w:val="23"/>
          <w:szCs w:val="23"/>
          <w:shd w:val="clear" w:color="auto" w:fill="F7F7F8"/>
        </w:rPr>
        <w:t>spring.sleuth.feign.processor.enabled</w:t>
      </w:r>
      <w:r w:rsidRPr="00E36C74">
        <w:rPr>
          <w:rFonts w:ascii="inherit" w:eastAsia="宋体" w:hAnsi="inherit" w:cs="Times New Roman"/>
          <w:spacing w:val="-2"/>
          <w:kern w:val="0"/>
          <w:sz w:val="24"/>
          <w:szCs w:val="24"/>
        </w:rPr>
        <w:t>等于</w:t>
      </w:r>
      <w:r w:rsidRPr="00E36C74">
        <w:rPr>
          <w:rFonts w:ascii="DejaVu Sans Mono" w:eastAsia="宋体" w:hAnsi="DejaVu Sans Mono" w:cs="DejaVu Sans Mono"/>
          <w:kern w:val="0"/>
          <w:sz w:val="23"/>
          <w:szCs w:val="23"/>
          <w:shd w:val="clear" w:color="auto" w:fill="F7F7F8"/>
        </w:rPr>
        <w:t>false</w:t>
      </w:r>
      <w:r w:rsidRPr="00E36C74">
        <w:rPr>
          <w:rFonts w:ascii="inherit" w:eastAsia="宋体" w:hAnsi="inherit" w:cs="Times New Roman"/>
          <w:spacing w:val="-2"/>
          <w:kern w:val="0"/>
          <w:sz w:val="24"/>
          <w:szCs w:val="24"/>
        </w:rPr>
        <w:t>来禁用它。如果你这样设置，那么</w:t>
      </w:r>
      <w:r w:rsidRPr="00E36C74">
        <w:rPr>
          <w:rFonts w:ascii="inherit" w:eastAsia="宋体" w:hAnsi="inherit" w:cs="Times New Roman"/>
          <w:spacing w:val="-2"/>
          <w:kern w:val="0"/>
          <w:sz w:val="24"/>
          <w:szCs w:val="24"/>
        </w:rPr>
        <w:t>Spring Cloud Sleuth</w:t>
      </w:r>
      <w:r w:rsidRPr="00E36C74">
        <w:rPr>
          <w:rFonts w:ascii="inherit" w:eastAsia="宋体" w:hAnsi="inherit" w:cs="Times New Roman"/>
          <w:spacing w:val="-2"/>
          <w:kern w:val="0"/>
          <w:sz w:val="24"/>
          <w:szCs w:val="24"/>
        </w:rPr>
        <w:t>不会调整你的任何自定义</w:t>
      </w:r>
      <w:r w:rsidRPr="00E36C74">
        <w:rPr>
          <w:rFonts w:ascii="inherit" w:eastAsia="宋体" w:hAnsi="inherit" w:cs="Times New Roman"/>
          <w:spacing w:val="-2"/>
          <w:kern w:val="0"/>
          <w:sz w:val="24"/>
          <w:szCs w:val="24"/>
        </w:rPr>
        <w:t>Feign</w:t>
      </w:r>
      <w:r w:rsidRPr="00E36C74">
        <w:rPr>
          <w:rFonts w:ascii="inherit" w:eastAsia="宋体" w:hAnsi="inherit" w:cs="Times New Roman"/>
          <w:spacing w:val="-2"/>
          <w:kern w:val="0"/>
          <w:sz w:val="24"/>
          <w:szCs w:val="24"/>
        </w:rPr>
        <w:t>组件。然而，所有默认的工具仍然存在。</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异步通信</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@Async</w:t>
      </w:r>
      <w:r w:rsidRPr="00E36C74">
        <w:rPr>
          <w:rFonts w:ascii="Arial" w:eastAsia="宋体" w:hAnsi="Arial" w:cs="Arial"/>
          <w:color w:val="BA3925"/>
          <w:kern w:val="0"/>
          <w:sz w:val="35"/>
          <w:szCs w:val="35"/>
        </w:rPr>
        <w:t>注释方法</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w:t>
      </w:r>
      <w:r w:rsidRPr="00E36C74">
        <w:rPr>
          <w:rFonts w:ascii="inherit" w:eastAsia="宋体" w:hAnsi="inherit" w:cs="Times New Roman"/>
          <w:spacing w:val="-2"/>
          <w:kern w:val="0"/>
          <w:sz w:val="24"/>
          <w:szCs w:val="24"/>
        </w:rPr>
        <w:t>Spring Cloud Sleuth</w:t>
      </w:r>
      <w:r w:rsidRPr="00E36C74">
        <w:rPr>
          <w:rFonts w:ascii="inherit" w:eastAsia="宋体" w:hAnsi="inherit" w:cs="Times New Roman"/>
          <w:spacing w:val="-2"/>
          <w:kern w:val="0"/>
          <w:sz w:val="24"/>
          <w:szCs w:val="24"/>
        </w:rPr>
        <w:t>中，我们正在调用异步相关组件，以便跟踪信息在线程之间传递。您可以通过将</w:t>
      </w:r>
      <w:r w:rsidRPr="00E36C74">
        <w:rPr>
          <w:rFonts w:ascii="DejaVu Sans Mono" w:eastAsia="宋体" w:hAnsi="DejaVu Sans Mono" w:cs="DejaVu Sans Mono"/>
          <w:kern w:val="0"/>
          <w:sz w:val="23"/>
          <w:szCs w:val="23"/>
          <w:shd w:val="clear" w:color="auto" w:fill="F7F7F8"/>
        </w:rPr>
        <w:t>spring.sleuth.async.enabled</w:t>
      </w:r>
      <w:r w:rsidRPr="00E36C74">
        <w:rPr>
          <w:rFonts w:ascii="inherit" w:eastAsia="宋体" w:hAnsi="inherit" w:cs="Times New Roman"/>
          <w:spacing w:val="-2"/>
          <w:kern w:val="0"/>
          <w:sz w:val="24"/>
          <w:szCs w:val="24"/>
        </w:rPr>
        <w:t>的值设置为</w:t>
      </w:r>
      <w:r w:rsidRPr="00E36C74">
        <w:rPr>
          <w:rFonts w:ascii="DejaVu Sans Mono" w:eastAsia="宋体" w:hAnsi="DejaVu Sans Mono" w:cs="DejaVu Sans Mono"/>
          <w:kern w:val="0"/>
          <w:sz w:val="23"/>
          <w:szCs w:val="23"/>
          <w:shd w:val="clear" w:color="auto" w:fill="F7F7F8"/>
        </w:rPr>
        <w:t>false</w:t>
      </w:r>
      <w:r w:rsidRPr="00E36C74">
        <w:rPr>
          <w:rFonts w:ascii="inherit" w:eastAsia="宋体" w:hAnsi="inherit" w:cs="Times New Roman"/>
          <w:spacing w:val="-2"/>
          <w:kern w:val="0"/>
          <w:sz w:val="24"/>
          <w:szCs w:val="24"/>
        </w:rPr>
        <w:t>来禁用此行为。</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如果您使用</w:t>
      </w:r>
      <w:r w:rsidRPr="00E36C74">
        <w:rPr>
          <w:rFonts w:ascii="DejaVu Sans Mono" w:eastAsia="宋体" w:hAnsi="DejaVu Sans Mono" w:cs="DejaVu Sans Mono"/>
          <w:kern w:val="0"/>
          <w:sz w:val="23"/>
          <w:szCs w:val="23"/>
          <w:shd w:val="clear" w:color="auto" w:fill="F7F7F8"/>
        </w:rPr>
        <w:t>@Async</w:t>
      </w:r>
      <w:r w:rsidRPr="00E36C74">
        <w:rPr>
          <w:rFonts w:ascii="inherit" w:eastAsia="宋体" w:hAnsi="inherit" w:cs="Times New Roman"/>
          <w:spacing w:val="-2"/>
          <w:kern w:val="0"/>
          <w:sz w:val="24"/>
          <w:szCs w:val="24"/>
        </w:rPr>
        <w:t>注释方法，那么我们将自动创建一个具有以下特征的新的</w:t>
      </w:r>
      <w:r w:rsidRPr="00E36C74">
        <w:rPr>
          <w:rFonts w:ascii="inherit" w:eastAsia="宋体" w:hAnsi="inherit" w:cs="Times New Roman"/>
          <w:spacing w:val="-2"/>
          <w:kern w:val="0"/>
          <w:sz w:val="24"/>
          <w:szCs w:val="24"/>
        </w:rPr>
        <w:t>Span</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71"/>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Span</w:t>
      </w:r>
      <w:r w:rsidRPr="00E36C74">
        <w:rPr>
          <w:rFonts w:ascii="inherit" w:eastAsia="宋体" w:hAnsi="inherit" w:cs="Times New Roman"/>
          <w:spacing w:val="-2"/>
          <w:kern w:val="0"/>
          <w:sz w:val="24"/>
          <w:szCs w:val="24"/>
        </w:rPr>
        <w:t>名称将是注释方法名称</w:t>
      </w:r>
    </w:p>
    <w:p w:rsidR="00E36C74" w:rsidRPr="00E36C74" w:rsidRDefault="00E36C74" w:rsidP="00E36C74">
      <w:pPr>
        <w:widowControl/>
        <w:numPr>
          <w:ilvl w:val="0"/>
          <w:numId w:val="71"/>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Span</w:t>
      </w:r>
      <w:r w:rsidRPr="00E36C74">
        <w:rPr>
          <w:rFonts w:ascii="inherit" w:eastAsia="宋体" w:hAnsi="inherit" w:cs="Times New Roman"/>
          <w:spacing w:val="-2"/>
          <w:kern w:val="0"/>
          <w:sz w:val="24"/>
          <w:szCs w:val="24"/>
        </w:rPr>
        <w:t>将被该方法的类名称和方法名称标记</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@Scheduled</w:t>
      </w:r>
      <w:r w:rsidRPr="00E36C74">
        <w:rPr>
          <w:rFonts w:ascii="Arial" w:eastAsia="宋体" w:hAnsi="Arial" w:cs="Arial"/>
          <w:color w:val="BA3925"/>
          <w:kern w:val="0"/>
          <w:sz w:val="35"/>
          <w:szCs w:val="35"/>
        </w:rPr>
        <w:t>注释方法</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w:t>
      </w:r>
      <w:r w:rsidRPr="00E36C74">
        <w:rPr>
          <w:rFonts w:ascii="inherit" w:eastAsia="宋体" w:hAnsi="inherit" w:cs="Times New Roman"/>
          <w:spacing w:val="-2"/>
          <w:kern w:val="0"/>
          <w:sz w:val="24"/>
          <w:szCs w:val="24"/>
        </w:rPr>
        <w:t>Spring Cloud Sleuth</w:t>
      </w:r>
      <w:r w:rsidRPr="00E36C74">
        <w:rPr>
          <w:rFonts w:ascii="inherit" w:eastAsia="宋体" w:hAnsi="inherit" w:cs="Times New Roman"/>
          <w:spacing w:val="-2"/>
          <w:kern w:val="0"/>
          <w:sz w:val="24"/>
          <w:szCs w:val="24"/>
        </w:rPr>
        <w:t>中，我们正在调试计划的方法执行，以便跟踪信息在线程之间传递。您可以通过将</w:t>
      </w:r>
      <w:r w:rsidRPr="00E36C74">
        <w:rPr>
          <w:rFonts w:ascii="DejaVu Sans Mono" w:eastAsia="宋体" w:hAnsi="DejaVu Sans Mono" w:cs="DejaVu Sans Mono"/>
          <w:kern w:val="0"/>
          <w:sz w:val="23"/>
          <w:szCs w:val="23"/>
          <w:shd w:val="clear" w:color="auto" w:fill="F7F7F8"/>
        </w:rPr>
        <w:t>spring.sleuth.scheduled.enabled</w:t>
      </w:r>
      <w:r w:rsidRPr="00E36C74">
        <w:rPr>
          <w:rFonts w:ascii="inherit" w:eastAsia="宋体" w:hAnsi="inherit" w:cs="Times New Roman"/>
          <w:spacing w:val="-2"/>
          <w:kern w:val="0"/>
          <w:sz w:val="24"/>
          <w:szCs w:val="24"/>
        </w:rPr>
        <w:t>的值设置为</w:t>
      </w:r>
      <w:r w:rsidRPr="00E36C74">
        <w:rPr>
          <w:rFonts w:ascii="DejaVu Sans Mono" w:eastAsia="宋体" w:hAnsi="DejaVu Sans Mono" w:cs="DejaVu Sans Mono"/>
          <w:kern w:val="0"/>
          <w:sz w:val="23"/>
          <w:szCs w:val="23"/>
          <w:shd w:val="clear" w:color="auto" w:fill="F7F7F8"/>
        </w:rPr>
        <w:t>false</w:t>
      </w:r>
      <w:r w:rsidRPr="00E36C74">
        <w:rPr>
          <w:rFonts w:ascii="inherit" w:eastAsia="宋体" w:hAnsi="inherit" w:cs="Times New Roman"/>
          <w:spacing w:val="-2"/>
          <w:kern w:val="0"/>
          <w:sz w:val="24"/>
          <w:szCs w:val="24"/>
        </w:rPr>
        <w:t>来禁用此行为。</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如果您使用</w:t>
      </w:r>
      <w:r w:rsidRPr="00E36C74">
        <w:rPr>
          <w:rFonts w:ascii="DejaVu Sans Mono" w:eastAsia="宋体" w:hAnsi="DejaVu Sans Mono" w:cs="DejaVu Sans Mono"/>
          <w:kern w:val="0"/>
          <w:sz w:val="23"/>
          <w:szCs w:val="23"/>
          <w:shd w:val="clear" w:color="auto" w:fill="F7F7F8"/>
        </w:rPr>
        <w:t>@Scheduled</w:t>
      </w:r>
      <w:r w:rsidRPr="00E36C74">
        <w:rPr>
          <w:rFonts w:ascii="inherit" w:eastAsia="宋体" w:hAnsi="inherit" w:cs="Times New Roman"/>
          <w:spacing w:val="-2"/>
          <w:kern w:val="0"/>
          <w:sz w:val="24"/>
          <w:szCs w:val="24"/>
        </w:rPr>
        <w:t>注释方法，那么我们将自动创建一个具有以下特征的新的</w:t>
      </w:r>
      <w:r w:rsidRPr="00E36C74">
        <w:rPr>
          <w:rFonts w:ascii="inherit" w:eastAsia="宋体" w:hAnsi="inherit" w:cs="Times New Roman"/>
          <w:spacing w:val="-2"/>
          <w:kern w:val="0"/>
          <w:sz w:val="24"/>
          <w:szCs w:val="24"/>
        </w:rPr>
        <w:t>Span</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72"/>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Span</w:t>
      </w:r>
      <w:r w:rsidRPr="00E36C74">
        <w:rPr>
          <w:rFonts w:ascii="inherit" w:eastAsia="宋体" w:hAnsi="inherit" w:cs="Times New Roman"/>
          <w:spacing w:val="-2"/>
          <w:kern w:val="0"/>
          <w:sz w:val="24"/>
          <w:szCs w:val="24"/>
        </w:rPr>
        <w:t>名称将是注释方法名称</w:t>
      </w:r>
    </w:p>
    <w:p w:rsidR="00E36C74" w:rsidRPr="00E36C74" w:rsidRDefault="00E36C74" w:rsidP="00E36C74">
      <w:pPr>
        <w:widowControl/>
        <w:numPr>
          <w:ilvl w:val="0"/>
          <w:numId w:val="72"/>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Span</w:t>
      </w:r>
      <w:r w:rsidRPr="00E36C74">
        <w:rPr>
          <w:rFonts w:ascii="inherit" w:eastAsia="宋体" w:hAnsi="inherit" w:cs="Times New Roman"/>
          <w:spacing w:val="-2"/>
          <w:kern w:val="0"/>
          <w:sz w:val="24"/>
          <w:szCs w:val="24"/>
        </w:rPr>
        <w:t>将被该方法的类名称和方法名称标记</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如果要跳过某些</w:t>
      </w:r>
      <w:r w:rsidRPr="00E36C74">
        <w:rPr>
          <w:rFonts w:ascii="DejaVu Sans Mono" w:eastAsia="宋体" w:hAnsi="DejaVu Sans Mono" w:cs="DejaVu Sans Mono"/>
          <w:kern w:val="0"/>
          <w:sz w:val="23"/>
          <w:szCs w:val="23"/>
          <w:shd w:val="clear" w:color="auto" w:fill="F7F7F8"/>
        </w:rPr>
        <w:t>@Scheduled</w:t>
      </w:r>
      <w:r w:rsidRPr="00E36C74">
        <w:rPr>
          <w:rFonts w:ascii="inherit" w:eastAsia="宋体" w:hAnsi="inherit" w:cs="Times New Roman"/>
          <w:spacing w:val="-2"/>
          <w:kern w:val="0"/>
          <w:sz w:val="24"/>
          <w:szCs w:val="24"/>
        </w:rPr>
        <w:t>注释类的</w:t>
      </w:r>
      <w:r w:rsidRPr="00E36C74">
        <w:rPr>
          <w:rFonts w:ascii="inherit" w:eastAsia="宋体" w:hAnsi="inherit" w:cs="Times New Roman"/>
          <w:spacing w:val="-2"/>
          <w:kern w:val="0"/>
          <w:sz w:val="24"/>
          <w:szCs w:val="24"/>
        </w:rPr>
        <w:t>Span</w:t>
      </w:r>
      <w:r w:rsidRPr="00E36C74">
        <w:rPr>
          <w:rFonts w:ascii="inherit" w:eastAsia="宋体" w:hAnsi="inherit" w:cs="Times New Roman"/>
          <w:spacing w:val="-2"/>
          <w:kern w:val="0"/>
          <w:sz w:val="24"/>
          <w:szCs w:val="24"/>
        </w:rPr>
        <w:t>创建，您可以使用与</w:t>
      </w:r>
      <w:r w:rsidRPr="00E36C74">
        <w:rPr>
          <w:rFonts w:ascii="DejaVu Sans Mono" w:eastAsia="宋体" w:hAnsi="DejaVu Sans Mono" w:cs="DejaVu Sans Mono"/>
          <w:kern w:val="0"/>
          <w:sz w:val="23"/>
          <w:szCs w:val="23"/>
          <w:shd w:val="clear" w:color="auto" w:fill="F7F7F8"/>
        </w:rPr>
        <w:t>@Scheduled</w:t>
      </w:r>
      <w:r w:rsidRPr="00E36C74">
        <w:rPr>
          <w:rFonts w:ascii="inherit" w:eastAsia="宋体" w:hAnsi="inherit" w:cs="Times New Roman"/>
          <w:spacing w:val="-2"/>
          <w:kern w:val="0"/>
          <w:sz w:val="24"/>
          <w:szCs w:val="24"/>
        </w:rPr>
        <w:t>注释类的完全限定名称匹配的正则表达式来设置</w:t>
      </w:r>
      <w:r w:rsidRPr="00E36C74">
        <w:rPr>
          <w:rFonts w:ascii="DejaVu Sans Mono" w:eastAsia="宋体" w:hAnsi="DejaVu Sans Mono" w:cs="DejaVu Sans Mono"/>
          <w:kern w:val="0"/>
          <w:sz w:val="23"/>
          <w:szCs w:val="23"/>
          <w:shd w:val="clear" w:color="auto" w:fill="F7F7F8"/>
        </w:rPr>
        <w:t>spring.sleuth.scheduled.skipPattern</w:t>
      </w:r>
      <w:r w:rsidRPr="00E36C74">
        <w:rPr>
          <w:rFonts w:ascii="inherit" w:eastAsia="宋体" w:hAnsi="inherit" w:cs="Times New Roman"/>
          <w:spacing w:val="-2"/>
          <w:kern w:val="0"/>
          <w:sz w:val="24"/>
          <w:szCs w:val="24"/>
        </w:rPr>
        <w:t>。</w:t>
      </w:r>
    </w:p>
    <w:tbl>
      <w:tblPr>
        <w:tblW w:w="16170" w:type="dxa"/>
        <w:tblCellSpacing w:w="15" w:type="dxa"/>
        <w:tblCellMar>
          <w:top w:w="15" w:type="dxa"/>
          <w:left w:w="15" w:type="dxa"/>
          <w:bottom w:w="15" w:type="dxa"/>
          <w:right w:w="15" w:type="dxa"/>
        </w:tblCellMar>
        <w:tblLook w:val="04A0" w:firstRow="1" w:lastRow="0" w:firstColumn="1" w:lastColumn="0" w:noHBand="0" w:noVBand="1"/>
      </w:tblPr>
      <w:tblGrid>
        <w:gridCol w:w="1245"/>
        <w:gridCol w:w="1492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973218972"/>
              <w:rPr>
                <w:rFonts w:ascii="Arial" w:eastAsia="宋体" w:hAnsi="Arial" w:cs="Arial"/>
                <w:b/>
                <w:bCs/>
                <w:caps/>
                <w:kern w:val="0"/>
                <w:sz w:val="24"/>
                <w:szCs w:val="24"/>
              </w:rPr>
            </w:pPr>
            <w:r w:rsidRPr="00E36C74">
              <w:rPr>
                <w:rFonts w:ascii="Arial" w:eastAsia="宋体" w:hAnsi="Arial" w:cs="Arial"/>
                <w:b/>
                <w:bCs/>
                <w:caps/>
                <w:kern w:val="0"/>
                <w:sz w:val="24"/>
                <w:szCs w:val="24"/>
              </w:rPr>
              <w:t>小费</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如果您一起使用</w:t>
            </w:r>
            <w:r w:rsidRPr="00E36C74">
              <w:rPr>
                <w:rFonts w:ascii="DejaVu Sans Mono" w:eastAsia="宋体" w:hAnsi="DejaVu Sans Mono" w:cs="DejaVu Sans Mono"/>
                <w:kern w:val="0"/>
                <w:sz w:val="23"/>
                <w:szCs w:val="23"/>
                <w:shd w:val="clear" w:color="auto" w:fill="F7F7F8"/>
              </w:rPr>
              <w:t>spring-cloud-sleuth-stream</w:t>
            </w:r>
            <w:r w:rsidRPr="00E36C74">
              <w:rPr>
                <w:rFonts w:ascii="宋体" w:eastAsia="宋体" w:hAnsi="宋体" w:cs="宋体"/>
                <w:spacing w:val="-2"/>
                <w:kern w:val="0"/>
                <w:sz w:val="24"/>
                <w:szCs w:val="24"/>
              </w:rPr>
              <w:t>和</w:t>
            </w:r>
            <w:r w:rsidRPr="00E36C74">
              <w:rPr>
                <w:rFonts w:ascii="DejaVu Sans Mono" w:eastAsia="宋体" w:hAnsi="DejaVu Sans Mono" w:cs="DejaVu Sans Mono"/>
                <w:kern w:val="0"/>
                <w:sz w:val="23"/>
                <w:szCs w:val="23"/>
                <w:shd w:val="clear" w:color="auto" w:fill="F7F7F8"/>
              </w:rPr>
              <w:t>spring-cloud-netflix-hystrix-stream</w:t>
            </w:r>
            <w:r w:rsidRPr="00E36C74">
              <w:rPr>
                <w:rFonts w:ascii="宋体" w:eastAsia="宋体" w:hAnsi="宋体" w:cs="宋体"/>
                <w:spacing w:val="-2"/>
                <w:kern w:val="0"/>
                <w:sz w:val="24"/>
                <w:szCs w:val="24"/>
              </w:rPr>
              <w:t>，将为每个Hystrix指标创建Span并发送到Zipkin。这可能是恼人的。您可以设置</w:t>
            </w:r>
            <w:r w:rsidRPr="00E36C74">
              <w:rPr>
                <w:rFonts w:ascii="DejaVu Sans Mono" w:eastAsia="宋体" w:hAnsi="DejaVu Sans Mono" w:cs="DejaVu Sans Mono"/>
                <w:kern w:val="0"/>
                <w:sz w:val="23"/>
                <w:szCs w:val="23"/>
                <w:shd w:val="clear" w:color="auto" w:fill="F7F7F8"/>
              </w:rPr>
              <w:t>spring.sleuth.scheduled.skipPattern=org.springframework.cloud.netflix.hystrix.stream.HystrixStreamTask</w:t>
            </w:r>
          </w:p>
        </w:tc>
      </w:tr>
    </w:tbl>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Executor</w:t>
      </w:r>
      <w:r w:rsidRPr="00E36C74">
        <w:rPr>
          <w:rFonts w:ascii="Arial" w:eastAsia="宋体" w:hAnsi="Arial" w:cs="Arial"/>
          <w:color w:val="BA3925"/>
          <w:kern w:val="0"/>
          <w:sz w:val="35"/>
          <w:szCs w:val="35"/>
        </w:rPr>
        <w:t>，</w:t>
      </w:r>
      <w:r w:rsidRPr="00E36C74">
        <w:rPr>
          <w:rFonts w:ascii="Arial" w:eastAsia="宋体" w:hAnsi="Arial" w:cs="Arial"/>
          <w:color w:val="BA3925"/>
          <w:kern w:val="0"/>
          <w:sz w:val="35"/>
          <w:szCs w:val="35"/>
        </w:rPr>
        <w:t>ExecutorService</w:t>
      </w:r>
      <w:r w:rsidRPr="00E36C74">
        <w:rPr>
          <w:rFonts w:ascii="Arial" w:eastAsia="宋体" w:hAnsi="Arial" w:cs="Arial"/>
          <w:color w:val="BA3925"/>
          <w:kern w:val="0"/>
          <w:sz w:val="35"/>
          <w:szCs w:val="35"/>
        </w:rPr>
        <w:t>和</w:t>
      </w:r>
      <w:r w:rsidRPr="00E36C74">
        <w:rPr>
          <w:rFonts w:ascii="Arial" w:eastAsia="宋体" w:hAnsi="Arial" w:cs="Arial"/>
          <w:color w:val="BA3925"/>
          <w:kern w:val="0"/>
          <w:sz w:val="35"/>
          <w:szCs w:val="35"/>
        </w:rPr>
        <w:t>ScheduledExecutorService</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我们提供</w:t>
      </w:r>
      <w:r w:rsidRPr="00E36C74">
        <w:rPr>
          <w:rFonts w:ascii="DejaVu Sans Mono" w:eastAsia="宋体" w:hAnsi="DejaVu Sans Mono" w:cs="DejaVu Sans Mono"/>
          <w:kern w:val="0"/>
          <w:sz w:val="23"/>
          <w:szCs w:val="23"/>
          <w:shd w:val="clear" w:color="auto" w:fill="F7F7F8"/>
        </w:rPr>
        <w:t>LazyTraceExecutor</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TraceableExecutorService</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TraceableScheduledExecutorService</w:t>
      </w:r>
      <w:r w:rsidRPr="00E36C74">
        <w:rPr>
          <w:rFonts w:ascii="inherit" w:eastAsia="宋体" w:hAnsi="inherit" w:cs="Times New Roman"/>
          <w:spacing w:val="-2"/>
          <w:kern w:val="0"/>
          <w:sz w:val="24"/>
          <w:szCs w:val="24"/>
        </w:rPr>
        <w:t>。每次提交，调用或调度新任务时，这些实现都将创建</w:t>
      </w:r>
      <w:r w:rsidRPr="00E36C74">
        <w:rPr>
          <w:rFonts w:ascii="inherit" w:eastAsia="宋体" w:hAnsi="inherit" w:cs="Times New Roman"/>
          <w:spacing w:val="-2"/>
          <w:kern w:val="0"/>
          <w:sz w:val="24"/>
          <w:szCs w:val="24"/>
        </w:rPr>
        <w:t>Spans</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在这里，您可以看到使用</w:t>
      </w:r>
      <w:r w:rsidRPr="00E36C74">
        <w:rPr>
          <w:rFonts w:ascii="DejaVu Sans Mono" w:eastAsia="宋体" w:hAnsi="DejaVu Sans Mono" w:cs="DejaVu Sans Mono"/>
          <w:kern w:val="0"/>
          <w:sz w:val="23"/>
          <w:szCs w:val="23"/>
          <w:shd w:val="clear" w:color="auto" w:fill="F7F7F8"/>
        </w:rPr>
        <w:t>CompletableFuture</w:t>
      </w:r>
      <w:r w:rsidRPr="00E36C74">
        <w:rPr>
          <w:rFonts w:ascii="inherit" w:eastAsia="宋体" w:hAnsi="inherit" w:cs="Times New Roman"/>
          <w:spacing w:val="-2"/>
          <w:kern w:val="0"/>
          <w:sz w:val="24"/>
          <w:szCs w:val="24"/>
        </w:rPr>
        <w:t>使用</w:t>
      </w:r>
      <w:r w:rsidRPr="00E36C74">
        <w:rPr>
          <w:rFonts w:ascii="DejaVu Sans Mono" w:eastAsia="宋体" w:hAnsi="DejaVu Sans Mono" w:cs="DejaVu Sans Mono"/>
          <w:kern w:val="0"/>
          <w:sz w:val="23"/>
          <w:szCs w:val="23"/>
          <w:shd w:val="clear" w:color="auto" w:fill="F7F7F8"/>
        </w:rPr>
        <w:t>TraceableExecutorService</w:t>
      </w:r>
      <w:r w:rsidRPr="00E36C74">
        <w:rPr>
          <w:rFonts w:ascii="inherit" w:eastAsia="宋体" w:hAnsi="inherit" w:cs="Times New Roman"/>
          <w:spacing w:val="-2"/>
          <w:kern w:val="0"/>
          <w:sz w:val="24"/>
          <w:szCs w:val="24"/>
        </w:rPr>
        <w:t>传递跟踪信息的示例：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CompletableFuture&lt;Long&gt; completableFuture = CompletableFuture.supplyAsync(() -&gt;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perform some logic</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return 1_000_000L;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new TraceableExecutorService(executorService,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'calculateTax' explicitly names the span - this param is optional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tracer, traceKeys, spanNamer, "calculateTax"));</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消息</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Sleuth</w:t>
      </w:r>
      <w:r w:rsidRPr="00E36C74">
        <w:rPr>
          <w:rFonts w:ascii="inherit" w:eastAsia="宋体" w:hAnsi="inherit" w:cs="Times New Roman"/>
          <w:spacing w:val="-2"/>
          <w:kern w:val="0"/>
          <w:sz w:val="24"/>
          <w:szCs w:val="24"/>
        </w:rPr>
        <w:t>与</w:t>
      </w:r>
      <w:hyperlink r:id="rId195" w:history="1">
        <w:r w:rsidRPr="00E36C74">
          <w:rPr>
            <w:rFonts w:ascii="inherit" w:eastAsia="宋体" w:hAnsi="inherit" w:cs="Times New Roman"/>
            <w:color w:val="2156A5"/>
            <w:spacing w:val="-2"/>
            <w:kern w:val="0"/>
            <w:sz w:val="24"/>
            <w:szCs w:val="24"/>
            <w:u w:val="single"/>
          </w:rPr>
          <w:t>Spring Integration</w:t>
        </w:r>
      </w:hyperlink>
      <w:r w:rsidRPr="00E36C74">
        <w:rPr>
          <w:rFonts w:ascii="inherit" w:eastAsia="宋体" w:hAnsi="inherit" w:cs="Times New Roman"/>
          <w:spacing w:val="-2"/>
          <w:kern w:val="0"/>
          <w:sz w:val="24"/>
          <w:szCs w:val="24"/>
        </w:rPr>
        <w:t>集成。它创建</w:t>
      </w:r>
      <w:r w:rsidRPr="00E36C74">
        <w:rPr>
          <w:rFonts w:ascii="inherit" w:eastAsia="宋体" w:hAnsi="inherit" w:cs="Times New Roman"/>
          <w:spacing w:val="-2"/>
          <w:kern w:val="0"/>
          <w:sz w:val="24"/>
          <w:szCs w:val="24"/>
        </w:rPr>
        <w:t>spans</w:t>
      </w:r>
      <w:r w:rsidRPr="00E36C74">
        <w:rPr>
          <w:rFonts w:ascii="inherit" w:eastAsia="宋体" w:hAnsi="inherit" w:cs="Times New Roman"/>
          <w:spacing w:val="-2"/>
          <w:kern w:val="0"/>
          <w:sz w:val="24"/>
          <w:szCs w:val="24"/>
        </w:rPr>
        <w:t>发布和订阅事件。要禁用</w:t>
      </w:r>
      <w:r w:rsidRPr="00E36C74">
        <w:rPr>
          <w:rFonts w:ascii="inherit" w:eastAsia="宋体" w:hAnsi="inherit" w:cs="Times New Roman"/>
          <w:spacing w:val="-2"/>
          <w:kern w:val="0"/>
          <w:sz w:val="24"/>
          <w:szCs w:val="24"/>
        </w:rPr>
        <w:t>Spring Integration</w:t>
      </w:r>
      <w:r w:rsidRPr="00E36C74">
        <w:rPr>
          <w:rFonts w:ascii="inherit" w:eastAsia="宋体" w:hAnsi="inherit" w:cs="Times New Roman"/>
          <w:spacing w:val="-2"/>
          <w:kern w:val="0"/>
          <w:sz w:val="24"/>
          <w:szCs w:val="24"/>
        </w:rPr>
        <w:t>检测，请将</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spring.sleuth.integration.enabled</w:t>
      </w:r>
      <w:r w:rsidRPr="00E36C74">
        <w:rPr>
          <w:rFonts w:ascii="inherit" w:eastAsia="宋体" w:hAnsi="inherit" w:cs="Times New Roman"/>
          <w:spacing w:val="-2"/>
          <w:kern w:val="0"/>
          <w:sz w:val="24"/>
          <w:szCs w:val="24"/>
        </w:rPr>
        <w:t>设置为</w:t>
      </w:r>
      <w:r w:rsidRPr="00E36C74">
        <w:rPr>
          <w:rFonts w:ascii="inherit" w:eastAsia="宋体" w:hAnsi="inherit" w:cs="Times New Roman"/>
          <w:spacing w:val="-2"/>
          <w:kern w:val="0"/>
          <w:sz w:val="24"/>
          <w:szCs w:val="24"/>
        </w:rPr>
        <w:t>false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您可以提供</w:t>
      </w:r>
      <w:r w:rsidRPr="00E36C74">
        <w:rPr>
          <w:rFonts w:ascii="DejaVu Sans Mono" w:eastAsia="宋体" w:hAnsi="DejaVu Sans Mono" w:cs="DejaVu Sans Mono"/>
          <w:kern w:val="0"/>
          <w:sz w:val="23"/>
          <w:szCs w:val="23"/>
          <w:shd w:val="clear" w:color="auto" w:fill="F7F7F8"/>
        </w:rPr>
        <w:t>spring.sleuth.integration.patterns</w:t>
      </w:r>
      <w:r w:rsidRPr="00E36C74">
        <w:rPr>
          <w:rFonts w:ascii="inherit" w:eastAsia="宋体" w:hAnsi="inherit" w:cs="Times New Roman"/>
          <w:spacing w:val="-2"/>
          <w:kern w:val="0"/>
          <w:sz w:val="24"/>
          <w:szCs w:val="24"/>
        </w:rPr>
        <w:t>模式，以明确提供要包括的用于跟踪的通道的名称。默认情况下，所有通道都包含在内。</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365258223"/>
              <w:rPr>
                <w:rFonts w:ascii="Arial" w:eastAsia="宋体" w:hAnsi="Arial" w:cs="Arial"/>
                <w:b/>
                <w:bCs/>
                <w:caps/>
                <w:kern w:val="0"/>
                <w:sz w:val="24"/>
                <w:szCs w:val="24"/>
              </w:rPr>
            </w:pPr>
            <w:r w:rsidRPr="00E36C74">
              <w:rPr>
                <w:rFonts w:ascii="Arial" w:eastAsia="宋体" w:hAnsi="Arial" w:cs="Arial"/>
                <w:b/>
                <w:bCs/>
                <w:caps/>
                <w:kern w:val="0"/>
                <w:sz w:val="24"/>
                <w:szCs w:val="24"/>
              </w:rPr>
              <w:t>重要</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当使用</w:t>
            </w:r>
            <w:r w:rsidRPr="00E36C74">
              <w:rPr>
                <w:rFonts w:ascii="DejaVu Sans Mono" w:eastAsia="宋体" w:hAnsi="DejaVu Sans Mono" w:cs="DejaVu Sans Mono"/>
                <w:kern w:val="0"/>
                <w:sz w:val="23"/>
                <w:szCs w:val="23"/>
                <w:shd w:val="clear" w:color="auto" w:fill="F7F7F8"/>
              </w:rPr>
              <w:t>Executor</w:t>
            </w:r>
            <w:r w:rsidRPr="00E36C74">
              <w:rPr>
                <w:rFonts w:ascii="宋体" w:eastAsia="宋体" w:hAnsi="宋体" w:cs="宋体"/>
                <w:spacing w:val="-2"/>
                <w:kern w:val="0"/>
                <w:sz w:val="24"/>
                <w:szCs w:val="24"/>
              </w:rPr>
              <w:t>构建Spring Integration </w:t>
            </w:r>
            <w:r w:rsidRPr="00E36C74">
              <w:rPr>
                <w:rFonts w:ascii="DejaVu Sans Mono" w:eastAsia="宋体" w:hAnsi="DejaVu Sans Mono" w:cs="DejaVu Sans Mono"/>
                <w:kern w:val="0"/>
                <w:sz w:val="23"/>
                <w:szCs w:val="23"/>
                <w:shd w:val="clear" w:color="auto" w:fill="F7F7F8"/>
              </w:rPr>
              <w:t>IntegrationFlow</w:t>
            </w:r>
            <w:r w:rsidRPr="00E36C74">
              <w:rPr>
                <w:rFonts w:ascii="宋体" w:eastAsia="宋体" w:hAnsi="宋体" w:cs="宋体"/>
                <w:spacing w:val="-2"/>
                <w:kern w:val="0"/>
                <w:sz w:val="24"/>
                <w:szCs w:val="24"/>
              </w:rPr>
              <w:t>时，请记住使用</w:t>
            </w:r>
            <w:r w:rsidRPr="00E36C74">
              <w:rPr>
                <w:rFonts w:ascii="DejaVu Sans Mono" w:eastAsia="宋体" w:hAnsi="DejaVu Sans Mono" w:cs="DejaVu Sans Mono"/>
                <w:kern w:val="0"/>
                <w:sz w:val="23"/>
                <w:szCs w:val="23"/>
                <w:shd w:val="clear" w:color="auto" w:fill="F7F7F8"/>
              </w:rPr>
              <w:t>Executor</w:t>
            </w:r>
            <w:r w:rsidRPr="00E36C74">
              <w:rPr>
                <w:rFonts w:ascii="宋体" w:eastAsia="宋体" w:hAnsi="宋体" w:cs="宋体"/>
                <w:spacing w:val="-2"/>
                <w:kern w:val="0"/>
                <w:sz w:val="24"/>
                <w:szCs w:val="24"/>
              </w:rPr>
              <w:t> 的</w:t>
            </w:r>
            <w:r w:rsidRPr="00E36C74">
              <w:rPr>
                <w:rFonts w:ascii="宋体" w:eastAsia="宋体" w:hAnsi="宋体" w:cs="宋体"/>
                <w:b/>
                <w:bCs/>
                <w:spacing w:val="-1"/>
                <w:kern w:val="0"/>
                <w:sz w:val="24"/>
                <w:szCs w:val="24"/>
              </w:rPr>
              <w:t>未跟踪</w:t>
            </w:r>
            <w:r w:rsidRPr="00E36C74">
              <w:rPr>
                <w:rFonts w:ascii="宋体" w:eastAsia="宋体" w:hAnsi="宋体" w:cs="宋体"/>
                <w:spacing w:val="-2"/>
                <w:kern w:val="0"/>
                <w:sz w:val="24"/>
                <w:szCs w:val="24"/>
              </w:rPr>
              <w:t>版本。用</w:t>
            </w:r>
            <w:r w:rsidRPr="00E36C74">
              <w:rPr>
                <w:rFonts w:ascii="DejaVu Sans Mono" w:eastAsia="宋体" w:hAnsi="DejaVu Sans Mono" w:cs="DejaVu Sans Mono"/>
                <w:kern w:val="0"/>
                <w:sz w:val="23"/>
                <w:szCs w:val="23"/>
                <w:shd w:val="clear" w:color="auto" w:fill="F7F7F8"/>
              </w:rPr>
              <w:t>TraceableExecutorService</w:t>
            </w:r>
            <w:r w:rsidRPr="00E36C74">
              <w:rPr>
                <w:rFonts w:ascii="宋体" w:eastAsia="宋体" w:hAnsi="宋体" w:cs="宋体"/>
                <w:spacing w:val="-2"/>
                <w:kern w:val="0"/>
                <w:sz w:val="24"/>
                <w:szCs w:val="24"/>
              </w:rPr>
              <w:t>装饰Spring Integration执行者频道将导致spans被关闭。</w:t>
            </w:r>
          </w:p>
        </w:tc>
      </w:tr>
    </w:tbl>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Zuul</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我们正在注册</w:t>
      </w:r>
      <w:r w:rsidRPr="00E36C74">
        <w:rPr>
          <w:rFonts w:ascii="inherit" w:eastAsia="宋体" w:hAnsi="inherit" w:cs="Times New Roman"/>
          <w:spacing w:val="-2"/>
          <w:kern w:val="0"/>
          <w:sz w:val="24"/>
          <w:szCs w:val="24"/>
        </w:rPr>
        <w:t>Zuul</w:t>
      </w:r>
      <w:r w:rsidRPr="00E36C74">
        <w:rPr>
          <w:rFonts w:ascii="inherit" w:eastAsia="宋体" w:hAnsi="inherit" w:cs="Times New Roman"/>
          <w:spacing w:val="-2"/>
          <w:kern w:val="0"/>
          <w:sz w:val="24"/>
          <w:szCs w:val="24"/>
        </w:rPr>
        <w:t>过滤器来传播跟踪信息（请求标头丰富了跟踪数据）。要禁用</w:t>
      </w:r>
      <w:r w:rsidRPr="00E36C74">
        <w:rPr>
          <w:rFonts w:ascii="inherit" w:eastAsia="宋体" w:hAnsi="inherit" w:cs="Times New Roman"/>
          <w:spacing w:val="-2"/>
          <w:kern w:val="0"/>
          <w:sz w:val="24"/>
          <w:szCs w:val="24"/>
        </w:rPr>
        <w:t>Zuul</w:t>
      </w:r>
      <w:r w:rsidRPr="00E36C74">
        <w:rPr>
          <w:rFonts w:ascii="inherit" w:eastAsia="宋体" w:hAnsi="inherit" w:cs="Times New Roman"/>
          <w:spacing w:val="-2"/>
          <w:kern w:val="0"/>
          <w:sz w:val="24"/>
          <w:szCs w:val="24"/>
        </w:rPr>
        <w:t>支持，请将</w:t>
      </w:r>
      <w:r w:rsidRPr="00E36C74">
        <w:rPr>
          <w:rFonts w:ascii="DejaVu Sans Mono" w:eastAsia="宋体" w:hAnsi="DejaVu Sans Mono" w:cs="DejaVu Sans Mono"/>
          <w:kern w:val="0"/>
          <w:sz w:val="23"/>
          <w:szCs w:val="23"/>
          <w:shd w:val="clear" w:color="auto" w:fill="F7F7F8"/>
        </w:rPr>
        <w:t>spring.sleuth.zuul.enabled</w:t>
      </w:r>
      <w:r w:rsidRPr="00E36C74">
        <w:rPr>
          <w:rFonts w:ascii="inherit" w:eastAsia="宋体" w:hAnsi="inherit" w:cs="Times New Roman"/>
          <w:spacing w:val="-2"/>
          <w:kern w:val="0"/>
          <w:sz w:val="24"/>
          <w:szCs w:val="24"/>
        </w:rPr>
        <w:t>属性设置为</w:t>
      </w:r>
      <w:r w:rsidRPr="00E36C74">
        <w:rPr>
          <w:rFonts w:ascii="DejaVu Sans Mono" w:eastAsia="宋体" w:hAnsi="DejaVu Sans Mono" w:cs="DejaVu Sans Mono"/>
          <w:kern w:val="0"/>
          <w:sz w:val="23"/>
          <w:szCs w:val="23"/>
          <w:shd w:val="clear" w:color="auto" w:fill="F7F7F8"/>
        </w:rPr>
        <w:t>false</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运行示例</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您可以在</w:t>
      </w:r>
      <w:hyperlink r:id="rId196" w:history="1">
        <w:r w:rsidRPr="00E36C74">
          <w:rPr>
            <w:rFonts w:ascii="inherit" w:eastAsia="宋体" w:hAnsi="inherit" w:cs="Times New Roman"/>
            <w:color w:val="2156A5"/>
            <w:spacing w:val="-2"/>
            <w:kern w:val="0"/>
            <w:sz w:val="24"/>
            <w:szCs w:val="24"/>
            <w:u w:val="single"/>
          </w:rPr>
          <w:t>Pivotal Web Services</w:t>
        </w:r>
      </w:hyperlink>
      <w:r w:rsidRPr="00E36C74">
        <w:rPr>
          <w:rFonts w:ascii="inherit" w:eastAsia="宋体" w:hAnsi="inherit" w:cs="Times New Roman"/>
          <w:spacing w:val="-2"/>
          <w:kern w:val="0"/>
          <w:sz w:val="24"/>
          <w:szCs w:val="24"/>
        </w:rPr>
        <w:t>中找到部署的运行示例。在以下链接中查看它们：</w:t>
      </w:r>
    </w:p>
    <w:p w:rsidR="00E36C74" w:rsidRPr="00E36C74" w:rsidRDefault="005E7EE7" w:rsidP="00E36C74">
      <w:pPr>
        <w:widowControl/>
        <w:numPr>
          <w:ilvl w:val="0"/>
          <w:numId w:val="73"/>
        </w:numPr>
        <w:shd w:val="clear" w:color="auto" w:fill="FFFFFF"/>
        <w:spacing w:after="150"/>
        <w:ind w:left="360"/>
        <w:jc w:val="left"/>
        <w:rPr>
          <w:rFonts w:ascii="inherit" w:eastAsia="宋体" w:hAnsi="inherit" w:cs="Times New Roman" w:hint="eastAsia"/>
          <w:spacing w:val="-2"/>
          <w:kern w:val="0"/>
          <w:sz w:val="24"/>
          <w:szCs w:val="24"/>
        </w:rPr>
      </w:pPr>
      <w:hyperlink r:id="rId197" w:history="1">
        <w:r w:rsidR="00E36C74" w:rsidRPr="00E36C74">
          <w:rPr>
            <w:rFonts w:ascii="inherit" w:eastAsia="宋体" w:hAnsi="inherit" w:cs="Times New Roman"/>
            <w:color w:val="2156A5"/>
            <w:spacing w:val="-2"/>
            <w:kern w:val="0"/>
            <w:sz w:val="24"/>
            <w:szCs w:val="24"/>
            <w:u w:val="single"/>
          </w:rPr>
          <w:t>Zipkin</w:t>
        </w:r>
        <w:r w:rsidR="00E36C74" w:rsidRPr="00E36C74">
          <w:rPr>
            <w:rFonts w:ascii="inherit" w:eastAsia="宋体" w:hAnsi="inherit" w:cs="Times New Roman"/>
            <w:color w:val="2156A5"/>
            <w:spacing w:val="-2"/>
            <w:kern w:val="0"/>
            <w:sz w:val="24"/>
            <w:szCs w:val="24"/>
            <w:u w:val="single"/>
          </w:rPr>
          <w:t>表示样品中的应用程序到顶部</w:t>
        </w:r>
      </w:hyperlink>
    </w:p>
    <w:p w:rsidR="00E36C74" w:rsidRPr="00E36C74" w:rsidRDefault="005E7EE7" w:rsidP="00E36C74">
      <w:pPr>
        <w:widowControl/>
        <w:numPr>
          <w:ilvl w:val="0"/>
          <w:numId w:val="73"/>
        </w:numPr>
        <w:shd w:val="clear" w:color="auto" w:fill="FFFFFF"/>
        <w:spacing w:after="150"/>
        <w:ind w:left="360"/>
        <w:jc w:val="left"/>
        <w:rPr>
          <w:rFonts w:ascii="inherit" w:eastAsia="宋体" w:hAnsi="inherit" w:cs="Times New Roman" w:hint="eastAsia"/>
          <w:spacing w:val="-2"/>
          <w:kern w:val="0"/>
          <w:sz w:val="24"/>
          <w:szCs w:val="24"/>
        </w:rPr>
      </w:pPr>
      <w:hyperlink r:id="rId198" w:history="1">
        <w:r w:rsidR="00E36C74" w:rsidRPr="00E36C74">
          <w:rPr>
            <w:rFonts w:ascii="inherit" w:eastAsia="宋体" w:hAnsi="inherit" w:cs="Times New Roman"/>
            <w:color w:val="2156A5"/>
            <w:spacing w:val="-2"/>
            <w:kern w:val="0"/>
            <w:sz w:val="24"/>
            <w:szCs w:val="24"/>
            <w:u w:val="single"/>
          </w:rPr>
          <w:t>Zipkin</w:t>
        </w:r>
        <w:r w:rsidR="00E36C74" w:rsidRPr="00E36C74">
          <w:rPr>
            <w:rFonts w:ascii="inherit" w:eastAsia="宋体" w:hAnsi="inherit" w:cs="Times New Roman"/>
            <w:color w:val="2156A5"/>
            <w:spacing w:val="-2"/>
            <w:kern w:val="0"/>
            <w:sz w:val="24"/>
            <w:szCs w:val="24"/>
            <w:u w:val="single"/>
          </w:rPr>
          <w:t>为啤酒厂在</w:t>
        </w:r>
        <w:r w:rsidR="00E36C74" w:rsidRPr="00E36C74">
          <w:rPr>
            <w:rFonts w:ascii="inherit" w:eastAsia="宋体" w:hAnsi="inherit" w:cs="Times New Roman"/>
            <w:color w:val="2156A5"/>
            <w:spacing w:val="-2"/>
            <w:kern w:val="0"/>
            <w:sz w:val="24"/>
            <w:szCs w:val="24"/>
            <w:u w:val="single"/>
          </w:rPr>
          <w:t>PWS</w:t>
        </w:r>
      </w:hyperlink>
      <w:r w:rsidR="00E36C74" w:rsidRPr="00E36C74">
        <w:rPr>
          <w:rFonts w:ascii="inherit" w:eastAsia="宋体" w:hAnsi="inherit" w:cs="Times New Roman"/>
          <w:spacing w:val="-2"/>
          <w:kern w:val="0"/>
          <w:sz w:val="24"/>
          <w:szCs w:val="24"/>
        </w:rPr>
        <w:t>，其</w:t>
      </w:r>
      <w:hyperlink r:id="rId199" w:history="1">
        <w:r w:rsidR="00E36C74" w:rsidRPr="00E36C74">
          <w:rPr>
            <w:rFonts w:ascii="inherit" w:eastAsia="宋体" w:hAnsi="inherit" w:cs="Times New Roman"/>
            <w:color w:val="2156A5"/>
            <w:spacing w:val="-2"/>
            <w:kern w:val="0"/>
            <w:sz w:val="24"/>
            <w:szCs w:val="24"/>
            <w:u w:val="single"/>
          </w:rPr>
          <w:t>Github</w:t>
        </w:r>
        <w:r w:rsidR="00E36C74" w:rsidRPr="00E36C74">
          <w:rPr>
            <w:rFonts w:ascii="inherit" w:eastAsia="宋体" w:hAnsi="inherit" w:cs="Times New Roman"/>
            <w:color w:val="2156A5"/>
            <w:spacing w:val="-2"/>
            <w:kern w:val="0"/>
            <w:sz w:val="24"/>
            <w:szCs w:val="24"/>
            <w:u w:val="single"/>
          </w:rPr>
          <w:t>代码</w:t>
        </w:r>
      </w:hyperlink>
    </w:p>
    <w:p w:rsidR="00E36C74" w:rsidRPr="00E36C74" w:rsidRDefault="00E36C74" w:rsidP="00E36C74">
      <w:pPr>
        <w:widowControl/>
        <w:numPr>
          <w:ilvl w:val="0"/>
          <w:numId w:val="1"/>
        </w:numPr>
        <w:shd w:val="clear" w:color="auto" w:fill="FFFFFF"/>
        <w:spacing w:before="240" w:after="120"/>
        <w:ind w:left="0" w:firstLine="0"/>
        <w:jc w:val="left"/>
        <w:outlineLvl w:val="0"/>
        <w:rPr>
          <w:rFonts w:ascii="Arial" w:eastAsia="宋体" w:hAnsi="Arial" w:cs="Arial"/>
          <w:color w:val="BA3925"/>
          <w:spacing w:val="-2"/>
          <w:kern w:val="36"/>
          <w:sz w:val="66"/>
          <w:szCs w:val="66"/>
        </w:rPr>
      </w:pPr>
      <w:r w:rsidRPr="00E36C74">
        <w:rPr>
          <w:rFonts w:ascii="Arial" w:eastAsia="宋体" w:hAnsi="Arial" w:cs="Arial"/>
          <w:color w:val="BA3925"/>
          <w:spacing w:val="-2"/>
          <w:kern w:val="36"/>
          <w:sz w:val="66"/>
          <w:szCs w:val="66"/>
        </w:rPr>
        <w:t>Spring Cloud Consul</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Dalston.RELEASE</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该项目通过自动配置并绑定到</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环境和其他</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编程模型成语，为</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应用程序提供</w:t>
      </w:r>
      <w:r w:rsidRPr="00E36C74">
        <w:rPr>
          <w:rFonts w:ascii="inherit" w:eastAsia="宋体" w:hAnsi="inherit" w:cs="Times New Roman"/>
          <w:spacing w:val="-2"/>
          <w:kern w:val="0"/>
          <w:sz w:val="24"/>
          <w:szCs w:val="24"/>
        </w:rPr>
        <w:t>Consul</w:t>
      </w:r>
      <w:r w:rsidRPr="00E36C74">
        <w:rPr>
          <w:rFonts w:ascii="inherit" w:eastAsia="宋体" w:hAnsi="inherit" w:cs="Times New Roman"/>
          <w:spacing w:val="-2"/>
          <w:kern w:val="0"/>
          <w:sz w:val="24"/>
          <w:szCs w:val="24"/>
        </w:rPr>
        <w:t>集成。通过几个简单的注释，您可以快速启用和配置应用程序中的常见模式，并使用基于</w:t>
      </w:r>
      <w:r w:rsidRPr="00E36C74">
        <w:rPr>
          <w:rFonts w:ascii="inherit" w:eastAsia="宋体" w:hAnsi="inherit" w:cs="Times New Roman"/>
          <w:spacing w:val="-2"/>
          <w:kern w:val="0"/>
          <w:sz w:val="24"/>
          <w:szCs w:val="24"/>
        </w:rPr>
        <w:t>Consul</w:t>
      </w:r>
      <w:r w:rsidRPr="00E36C74">
        <w:rPr>
          <w:rFonts w:ascii="inherit" w:eastAsia="宋体" w:hAnsi="inherit" w:cs="Times New Roman"/>
          <w:spacing w:val="-2"/>
          <w:kern w:val="0"/>
          <w:sz w:val="24"/>
          <w:szCs w:val="24"/>
        </w:rPr>
        <w:t>的组件构建大型分布式系统。提供的模式包括服务发现，控制总线和配置。智能路由（</w:t>
      </w:r>
      <w:r w:rsidRPr="00E36C74">
        <w:rPr>
          <w:rFonts w:ascii="inherit" w:eastAsia="宋体" w:hAnsi="inherit" w:cs="Times New Roman"/>
          <w:spacing w:val="-2"/>
          <w:kern w:val="0"/>
          <w:sz w:val="24"/>
          <w:szCs w:val="24"/>
        </w:rPr>
        <w:t>Zuul</w:t>
      </w:r>
      <w:r w:rsidRPr="00E36C74">
        <w:rPr>
          <w:rFonts w:ascii="inherit" w:eastAsia="宋体" w:hAnsi="inherit" w:cs="Times New Roman"/>
          <w:spacing w:val="-2"/>
          <w:kern w:val="0"/>
          <w:sz w:val="24"/>
          <w:szCs w:val="24"/>
        </w:rPr>
        <w:t>）和客户端负载平衡（</w:t>
      </w:r>
      <w:r w:rsidRPr="00E36C74">
        <w:rPr>
          <w:rFonts w:ascii="inherit" w:eastAsia="宋体" w:hAnsi="inherit" w:cs="Times New Roman"/>
          <w:spacing w:val="-2"/>
          <w:kern w:val="0"/>
          <w:sz w:val="24"/>
          <w:szCs w:val="24"/>
        </w:rPr>
        <w:t>Ribbon</w:t>
      </w:r>
      <w:r w:rsidRPr="00E36C74">
        <w:rPr>
          <w:rFonts w:ascii="inherit" w:eastAsia="宋体" w:hAnsi="inherit" w:cs="Times New Roman"/>
          <w:spacing w:val="-2"/>
          <w:kern w:val="0"/>
          <w:sz w:val="24"/>
          <w:szCs w:val="24"/>
        </w:rPr>
        <w:t>），断路器（</w:t>
      </w:r>
      <w:r w:rsidRPr="00E36C74">
        <w:rPr>
          <w:rFonts w:ascii="inherit" w:eastAsia="宋体" w:hAnsi="inherit" w:cs="Times New Roman"/>
          <w:spacing w:val="-2"/>
          <w:kern w:val="0"/>
          <w:sz w:val="24"/>
          <w:szCs w:val="24"/>
        </w:rPr>
        <w:t>Hystrix</w:t>
      </w:r>
      <w:r w:rsidRPr="00E36C74">
        <w:rPr>
          <w:rFonts w:ascii="inherit" w:eastAsia="宋体" w:hAnsi="inherit" w:cs="Times New Roman"/>
          <w:spacing w:val="-2"/>
          <w:kern w:val="0"/>
          <w:sz w:val="24"/>
          <w:szCs w:val="24"/>
        </w:rPr>
        <w:t>）通过与</w:t>
      </w:r>
      <w:r w:rsidRPr="00E36C74">
        <w:rPr>
          <w:rFonts w:ascii="inherit" w:eastAsia="宋体" w:hAnsi="inherit" w:cs="Times New Roman"/>
          <w:spacing w:val="-2"/>
          <w:kern w:val="0"/>
          <w:sz w:val="24"/>
          <w:szCs w:val="24"/>
        </w:rPr>
        <w:t>Spring Cloud Netflix</w:t>
      </w:r>
      <w:r w:rsidRPr="00E36C74">
        <w:rPr>
          <w:rFonts w:ascii="inherit" w:eastAsia="宋体" w:hAnsi="inherit" w:cs="Times New Roman"/>
          <w:spacing w:val="-2"/>
          <w:kern w:val="0"/>
          <w:sz w:val="24"/>
          <w:szCs w:val="24"/>
        </w:rPr>
        <w:t>的集成提供。</w:t>
      </w:r>
    </w:p>
    <w:p w:rsidR="00E36C74" w:rsidRPr="00E36C74" w:rsidRDefault="00E36C74" w:rsidP="00126D89">
      <w:pPr>
        <w:widowControl/>
        <w:numPr>
          <w:ilvl w:val="0"/>
          <w:numId w:val="125"/>
        </w:numPr>
        <w:shd w:val="clear" w:color="auto" w:fill="FFFFFF"/>
        <w:spacing w:before="240" w:after="12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安装</w:t>
      </w:r>
      <w:r w:rsidRPr="00E36C74">
        <w:rPr>
          <w:rFonts w:ascii="Arial" w:eastAsia="宋体" w:hAnsi="Arial" w:cs="Arial"/>
          <w:color w:val="BA3925"/>
          <w:spacing w:val="-2"/>
          <w:kern w:val="0"/>
          <w:sz w:val="55"/>
          <w:szCs w:val="55"/>
        </w:rPr>
        <w:t>Consul</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请参阅</w:t>
      </w:r>
      <w:hyperlink r:id="rId200" w:history="1">
        <w:r w:rsidRPr="00E36C74">
          <w:rPr>
            <w:rFonts w:ascii="inherit" w:eastAsia="宋体" w:hAnsi="inherit" w:cs="Times New Roman"/>
            <w:color w:val="2156A5"/>
            <w:spacing w:val="-2"/>
            <w:kern w:val="0"/>
            <w:sz w:val="24"/>
            <w:szCs w:val="24"/>
            <w:u w:val="single"/>
          </w:rPr>
          <w:t>安装文档</w:t>
        </w:r>
      </w:hyperlink>
      <w:r w:rsidRPr="00E36C74">
        <w:rPr>
          <w:rFonts w:ascii="inherit" w:eastAsia="宋体" w:hAnsi="inherit" w:cs="Times New Roman"/>
          <w:spacing w:val="-2"/>
          <w:kern w:val="0"/>
          <w:sz w:val="24"/>
          <w:szCs w:val="24"/>
        </w:rPr>
        <w:t>获取有关如何安装</w:t>
      </w:r>
      <w:r w:rsidRPr="00E36C74">
        <w:rPr>
          <w:rFonts w:ascii="inherit" w:eastAsia="宋体" w:hAnsi="inherit" w:cs="Times New Roman"/>
          <w:spacing w:val="-2"/>
          <w:kern w:val="0"/>
          <w:sz w:val="24"/>
          <w:szCs w:val="24"/>
        </w:rPr>
        <w:t>Consul</w:t>
      </w:r>
      <w:r w:rsidRPr="00E36C74">
        <w:rPr>
          <w:rFonts w:ascii="inherit" w:eastAsia="宋体" w:hAnsi="inherit" w:cs="Times New Roman"/>
          <w:spacing w:val="-2"/>
          <w:kern w:val="0"/>
          <w:sz w:val="24"/>
          <w:szCs w:val="24"/>
        </w:rPr>
        <w:t>指令。</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Consul Agent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所有</w:t>
      </w:r>
      <w:r w:rsidRPr="00E36C74">
        <w:rPr>
          <w:rFonts w:ascii="inherit" w:eastAsia="宋体" w:hAnsi="inherit" w:cs="Times New Roman"/>
          <w:spacing w:val="-2"/>
          <w:kern w:val="0"/>
          <w:sz w:val="24"/>
          <w:szCs w:val="24"/>
        </w:rPr>
        <w:t>Spring Cloud Consul</w:t>
      </w:r>
      <w:r w:rsidRPr="00E36C74">
        <w:rPr>
          <w:rFonts w:ascii="inherit" w:eastAsia="宋体" w:hAnsi="inherit" w:cs="Times New Roman"/>
          <w:spacing w:val="-2"/>
          <w:kern w:val="0"/>
          <w:sz w:val="24"/>
          <w:szCs w:val="24"/>
        </w:rPr>
        <w:t>应用程序必须可以使用</w:t>
      </w:r>
      <w:r w:rsidRPr="00E36C74">
        <w:rPr>
          <w:rFonts w:ascii="inherit" w:eastAsia="宋体" w:hAnsi="inherit" w:cs="Times New Roman"/>
          <w:spacing w:val="-2"/>
          <w:kern w:val="0"/>
          <w:sz w:val="24"/>
          <w:szCs w:val="24"/>
        </w:rPr>
        <w:t>Consul Agent</w:t>
      </w:r>
      <w:r w:rsidRPr="00E36C74">
        <w:rPr>
          <w:rFonts w:ascii="inherit" w:eastAsia="宋体" w:hAnsi="inherit" w:cs="Times New Roman"/>
          <w:spacing w:val="-2"/>
          <w:kern w:val="0"/>
          <w:sz w:val="24"/>
          <w:szCs w:val="24"/>
        </w:rPr>
        <w:t>客户端。默认情况下，代理客户端预计位于</w:t>
      </w:r>
      <w:r w:rsidRPr="00E36C74">
        <w:rPr>
          <w:rFonts w:ascii="DejaVu Sans Mono" w:eastAsia="宋体" w:hAnsi="DejaVu Sans Mono" w:cs="DejaVu Sans Mono"/>
          <w:kern w:val="0"/>
          <w:sz w:val="23"/>
          <w:szCs w:val="23"/>
          <w:shd w:val="clear" w:color="auto" w:fill="F7F7F8"/>
        </w:rPr>
        <w:t>localhost:8500</w:t>
      </w:r>
      <w:r w:rsidRPr="00E36C74">
        <w:rPr>
          <w:rFonts w:ascii="inherit" w:eastAsia="宋体" w:hAnsi="inherit" w:cs="Times New Roman"/>
          <w:spacing w:val="-2"/>
          <w:kern w:val="0"/>
          <w:sz w:val="24"/>
          <w:szCs w:val="24"/>
        </w:rPr>
        <w:t>。有关如何启动代理客户端以及如何连接到</w:t>
      </w:r>
      <w:r w:rsidRPr="00E36C74">
        <w:rPr>
          <w:rFonts w:ascii="inherit" w:eastAsia="宋体" w:hAnsi="inherit" w:cs="Times New Roman"/>
          <w:spacing w:val="-2"/>
          <w:kern w:val="0"/>
          <w:sz w:val="24"/>
          <w:szCs w:val="24"/>
        </w:rPr>
        <w:t>Consul Agent</w:t>
      </w:r>
      <w:r w:rsidRPr="00E36C74">
        <w:rPr>
          <w:rFonts w:ascii="inherit" w:eastAsia="宋体" w:hAnsi="inherit" w:cs="Times New Roman"/>
          <w:spacing w:val="-2"/>
          <w:kern w:val="0"/>
          <w:sz w:val="24"/>
          <w:szCs w:val="24"/>
        </w:rPr>
        <w:t>服务器集群的详细信息，请参阅</w:t>
      </w:r>
      <w:hyperlink r:id="rId201" w:history="1">
        <w:r w:rsidRPr="00E36C74">
          <w:rPr>
            <w:rFonts w:ascii="inherit" w:eastAsia="宋体" w:hAnsi="inherit" w:cs="Times New Roman"/>
            <w:color w:val="2156A5"/>
            <w:spacing w:val="-2"/>
            <w:kern w:val="0"/>
            <w:sz w:val="24"/>
            <w:szCs w:val="24"/>
            <w:u w:val="single"/>
          </w:rPr>
          <w:t>代理文档</w:t>
        </w:r>
      </w:hyperlink>
      <w:r w:rsidRPr="00E36C74">
        <w:rPr>
          <w:rFonts w:ascii="inherit" w:eastAsia="宋体" w:hAnsi="inherit" w:cs="Times New Roman"/>
          <w:spacing w:val="-2"/>
          <w:kern w:val="0"/>
          <w:sz w:val="24"/>
          <w:szCs w:val="24"/>
        </w:rPr>
        <w:t>。对于开发，安装领事后，您可以使用以下命令启动</w:t>
      </w:r>
      <w:r w:rsidRPr="00E36C74">
        <w:rPr>
          <w:rFonts w:ascii="inherit" w:eastAsia="宋体" w:hAnsi="inherit" w:cs="Times New Roman"/>
          <w:spacing w:val="-2"/>
          <w:kern w:val="0"/>
          <w:sz w:val="24"/>
          <w:szCs w:val="24"/>
        </w:rPr>
        <w:t>Consul Agent</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./src/main/bash/local_run_consul.sh</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这将启动端口</w:t>
      </w:r>
      <w:r w:rsidRPr="00E36C74">
        <w:rPr>
          <w:rFonts w:ascii="inherit" w:eastAsia="宋体" w:hAnsi="inherit" w:cs="Times New Roman"/>
          <w:spacing w:val="-2"/>
          <w:kern w:val="0"/>
          <w:sz w:val="24"/>
          <w:szCs w:val="24"/>
        </w:rPr>
        <w:t>8500</w:t>
      </w:r>
      <w:r w:rsidRPr="00E36C74">
        <w:rPr>
          <w:rFonts w:ascii="inherit" w:eastAsia="宋体" w:hAnsi="inherit" w:cs="Times New Roman"/>
          <w:spacing w:val="-2"/>
          <w:kern w:val="0"/>
          <w:sz w:val="24"/>
          <w:szCs w:val="24"/>
        </w:rPr>
        <w:t>上的服务器模式的代理，其中</w:t>
      </w:r>
      <w:r w:rsidRPr="00E36C74">
        <w:rPr>
          <w:rFonts w:ascii="inherit" w:eastAsia="宋体" w:hAnsi="inherit" w:cs="Times New Roman"/>
          <w:spacing w:val="-2"/>
          <w:kern w:val="0"/>
          <w:sz w:val="24"/>
          <w:szCs w:val="24"/>
        </w:rPr>
        <w:t>ui</w:t>
      </w:r>
      <w:r w:rsidRPr="00E36C74">
        <w:rPr>
          <w:rFonts w:ascii="inherit" w:eastAsia="宋体" w:hAnsi="inherit" w:cs="Times New Roman"/>
          <w:spacing w:val="-2"/>
          <w:kern w:val="0"/>
          <w:sz w:val="24"/>
          <w:szCs w:val="24"/>
        </w:rPr>
        <w:t>可以在</w:t>
      </w:r>
      <w:hyperlink r:id="rId202" w:history="1">
        <w:r w:rsidRPr="00E36C74">
          <w:rPr>
            <w:rFonts w:ascii="inherit" w:eastAsia="宋体" w:hAnsi="inherit" w:cs="Times New Roman"/>
            <w:color w:val="2156A5"/>
            <w:spacing w:val="-2"/>
            <w:kern w:val="0"/>
            <w:sz w:val="24"/>
            <w:szCs w:val="24"/>
            <w:u w:val="single"/>
          </w:rPr>
          <w:t>http</w:t>
        </w:r>
        <w:r w:rsidRPr="00E36C74">
          <w:rPr>
            <w:rFonts w:ascii="inherit" w:eastAsia="宋体" w:hAnsi="inherit" w:cs="Times New Roman"/>
            <w:color w:val="2156A5"/>
            <w:spacing w:val="-2"/>
            <w:kern w:val="0"/>
            <w:sz w:val="24"/>
            <w:szCs w:val="24"/>
            <w:u w:val="single"/>
          </w:rPr>
          <w:t>：</w:t>
        </w:r>
        <w:r w:rsidRPr="00E36C74">
          <w:rPr>
            <w:rFonts w:ascii="inherit" w:eastAsia="宋体" w:hAnsi="inherit" w:cs="Times New Roman"/>
            <w:color w:val="2156A5"/>
            <w:spacing w:val="-2"/>
            <w:kern w:val="0"/>
            <w:sz w:val="24"/>
            <w:szCs w:val="24"/>
            <w:u w:val="single"/>
          </w:rPr>
          <w:t>// localhost</w:t>
        </w:r>
        <w:r w:rsidRPr="00E36C74">
          <w:rPr>
            <w:rFonts w:ascii="inherit" w:eastAsia="宋体" w:hAnsi="inherit" w:cs="Times New Roman"/>
            <w:color w:val="2156A5"/>
            <w:spacing w:val="-2"/>
            <w:kern w:val="0"/>
            <w:sz w:val="24"/>
            <w:szCs w:val="24"/>
            <w:u w:val="single"/>
          </w:rPr>
          <w:t>：</w:t>
        </w:r>
        <w:r w:rsidRPr="00E36C74">
          <w:rPr>
            <w:rFonts w:ascii="inherit" w:eastAsia="宋体" w:hAnsi="inherit" w:cs="Times New Roman"/>
            <w:color w:val="2156A5"/>
            <w:spacing w:val="-2"/>
            <w:kern w:val="0"/>
            <w:sz w:val="24"/>
            <w:szCs w:val="24"/>
            <w:u w:val="single"/>
          </w:rPr>
          <w:t>8500</w:t>
        </w:r>
        <w:r w:rsidRPr="00E36C74">
          <w:rPr>
            <w:rFonts w:ascii="inherit" w:eastAsia="宋体" w:hAnsi="inherit" w:cs="Times New Roman"/>
            <w:color w:val="2156A5"/>
            <w:spacing w:val="-2"/>
            <w:kern w:val="0"/>
            <w:sz w:val="24"/>
            <w:szCs w:val="24"/>
            <w:u w:val="single"/>
          </w:rPr>
          <w:t>上找到</w:t>
        </w:r>
      </w:hyperlink>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服务发现与</w:t>
      </w:r>
      <w:r w:rsidRPr="00E36C74">
        <w:rPr>
          <w:rFonts w:ascii="Arial" w:eastAsia="宋体" w:hAnsi="Arial" w:cs="Arial"/>
          <w:color w:val="BA3925"/>
          <w:spacing w:val="-2"/>
          <w:kern w:val="0"/>
          <w:sz w:val="55"/>
          <w:szCs w:val="55"/>
        </w:rPr>
        <w:t>Consul</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服务发现是基于微服务架构的关键原则之一。尝试配置每个客户端或某种形式的约定可能非常困难，可以非常脆弱。</w:t>
      </w:r>
      <w:r w:rsidRPr="00E36C74">
        <w:rPr>
          <w:rFonts w:ascii="inherit" w:eastAsia="宋体" w:hAnsi="inherit" w:cs="Times New Roman"/>
          <w:spacing w:val="-2"/>
          <w:kern w:val="0"/>
          <w:sz w:val="24"/>
          <w:szCs w:val="24"/>
        </w:rPr>
        <w:t>Consul</w:t>
      </w:r>
      <w:r w:rsidRPr="00E36C74">
        <w:rPr>
          <w:rFonts w:ascii="inherit" w:eastAsia="宋体" w:hAnsi="inherit" w:cs="Times New Roman"/>
          <w:spacing w:val="-2"/>
          <w:kern w:val="0"/>
          <w:sz w:val="24"/>
          <w:szCs w:val="24"/>
        </w:rPr>
        <w:t>通过</w:t>
      </w:r>
      <w:hyperlink r:id="rId203" w:history="1">
        <w:r w:rsidRPr="00E36C74">
          <w:rPr>
            <w:rFonts w:ascii="inherit" w:eastAsia="宋体" w:hAnsi="inherit" w:cs="Times New Roman"/>
            <w:color w:val="2156A5"/>
            <w:spacing w:val="-2"/>
            <w:kern w:val="0"/>
            <w:sz w:val="24"/>
            <w:szCs w:val="24"/>
            <w:u w:val="single"/>
          </w:rPr>
          <w:t>HTTP API</w:t>
        </w:r>
      </w:hyperlink>
      <w:r w:rsidRPr="00E36C74">
        <w:rPr>
          <w:rFonts w:ascii="inherit" w:eastAsia="宋体" w:hAnsi="inherit" w:cs="Times New Roman"/>
          <w:spacing w:val="-2"/>
          <w:kern w:val="0"/>
          <w:sz w:val="24"/>
          <w:szCs w:val="24"/>
        </w:rPr>
        <w:t>和</w:t>
      </w:r>
      <w:hyperlink r:id="rId204" w:history="1">
        <w:r w:rsidRPr="00E36C74">
          <w:rPr>
            <w:rFonts w:ascii="inherit" w:eastAsia="宋体" w:hAnsi="inherit" w:cs="Times New Roman"/>
            <w:color w:val="2156A5"/>
            <w:spacing w:val="-2"/>
            <w:kern w:val="0"/>
            <w:sz w:val="24"/>
            <w:szCs w:val="24"/>
            <w:u w:val="single"/>
          </w:rPr>
          <w:t>DNS</w:t>
        </w:r>
      </w:hyperlink>
      <w:r w:rsidRPr="00E36C74">
        <w:rPr>
          <w:rFonts w:ascii="inherit" w:eastAsia="宋体" w:hAnsi="inherit" w:cs="Times New Roman"/>
          <w:spacing w:val="-2"/>
          <w:kern w:val="0"/>
          <w:sz w:val="24"/>
          <w:szCs w:val="24"/>
        </w:rPr>
        <w:t>提供服务发现服务。</w:t>
      </w:r>
      <w:r w:rsidRPr="00E36C74">
        <w:rPr>
          <w:rFonts w:ascii="inherit" w:eastAsia="宋体" w:hAnsi="inherit" w:cs="Times New Roman"/>
          <w:spacing w:val="-2"/>
          <w:kern w:val="0"/>
          <w:sz w:val="24"/>
          <w:szCs w:val="24"/>
        </w:rPr>
        <w:t>Spring Cloud Consul</w:t>
      </w:r>
      <w:r w:rsidRPr="00E36C74">
        <w:rPr>
          <w:rFonts w:ascii="inherit" w:eastAsia="宋体" w:hAnsi="inherit" w:cs="Times New Roman"/>
          <w:spacing w:val="-2"/>
          <w:kern w:val="0"/>
          <w:sz w:val="24"/>
          <w:szCs w:val="24"/>
        </w:rPr>
        <w:t>利用</w:t>
      </w:r>
      <w:r w:rsidRPr="00E36C74">
        <w:rPr>
          <w:rFonts w:ascii="inherit" w:eastAsia="宋体" w:hAnsi="inherit" w:cs="Times New Roman"/>
          <w:spacing w:val="-2"/>
          <w:kern w:val="0"/>
          <w:sz w:val="24"/>
          <w:szCs w:val="24"/>
        </w:rPr>
        <w:t>HTTP API</w:t>
      </w:r>
      <w:r w:rsidRPr="00E36C74">
        <w:rPr>
          <w:rFonts w:ascii="inherit" w:eastAsia="宋体" w:hAnsi="inherit" w:cs="Times New Roman"/>
          <w:spacing w:val="-2"/>
          <w:kern w:val="0"/>
          <w:sz w:val="24"/>
          <w:szCs w:val="24"/>
        </w:rPr>
        <w:t>进行服务注册和发现。这不会阻止非</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应用程序利用</w:t>
      </w:r>
      <w:r w:rsidRPr="00E36C74">
        <w:rPr>
          <w:rFonts w:ascii="inherit" w:eastAsia="宋体" w:hAnsi="inherit" w:cs="Times New Roman"/>
          <w:spacing w:val="-2"/>
          <w:kern w:val="0"/>
          <w:sz w:val="24"/>
          <w:szCs w:val="24"/>
        </w:rPr>
        <w:t>DNS</w:t>
      </w:r>
      <w:r w:rsidRPr="00E36C74">
        <w:rPr>
          <w:rFonts w:ascii="inherit" w:eastAsia="宋体" w:hAnsi="inherit" w:cs="Times New Roman"/>
          <w:spacing w:val="-2"/>
          <w:kern w:val="0"/>
          <w:sz w:val="24"/>
          <w:szCs w:val="24"/>
        </w:rPr>
        <w:t>界面。</w:t>
      </w:r>
      <w:r w:rsidRPr="00E36C74">
        <w:rPr>
          <w:rFonts w:ascii="inherit" w:eastAsia="宋体" w:hAnsi="inherit" w:cs="Times New Roman"/>
          <w:spacing w:val="-2"/>
          <w:kern w:val="0"/>
          <w:sz w:val="24"/>
          <w:szCs w:val="24"/>
        </w:rPr>
        <w:t>Consul</w:t>
      </w:r>
      <w:r w:rsidRPr="00E36C74">
        <w:rPr>
          <w:rFonts w:ascii="inherit" w:eastAsia="宋体" w:hAnsi="inherit" w:cs="Times New Roman"/>
          <w:spacing w:val="-2"/>
          <w:kern w:val="0"/>
          <w:sz w:val="24"/>
          <w:szCs w:val="24"/>
        </w:rPr>
        <w:t>代理服务器在通过</w:t>
      </w:r>
      <w:hyperlink r:id="rId205" w:history="1">
        <w:r w:rsidRPr="00E36C74">
          <w:rPr>
            <w:rFonts w:ascii="inherit" w:eastAsia="宋体" w:hAnsi="inherit" w:cs="Times New Roman"/>
            <w:color w:val="2156A5"/>
            <w:spacing w:val="-2"/>
            <w:kern w:val="0"/>
            <w:sz w:val="24"/>
            <w:szCs w:val="24"/>
            <w:u w:val="single"/>
          </w:rPr>
          <w:t>八卦协议进行通信</w:t>
        </w:r>
      </w:hyperlink>
      <w:r w:rsidRPr="00E36C74">
        <w:rPr>
          <w:rFonts w:ascii="inherit" w:eastAsia="宋体" w:hAnsi="inherit" w:cs="Times New Roman"/>
          <w:spacing w:val="-2"/>
          <w:kern w:val="0"/>
          <w:sz w:val="24"/>
          <w:szCs w:val="24"/>
        </w:rPr>
        <w:t>的</w:t>
      </w:r>
      <w:hyperlink r:id="rId206" w:history="1">
        <w:r w:rsidRPr="00E36C74">
          <w:rPr>
            <w:rFonts w:ascii="inherit" w:eastAsia="宋体" w:hAnsi="inherit" w:cs="Times New Roman"/>
            <w:color w:val="2156A5"/>
            <w:spacing w:val="-2"/>
            <w:kern w:val="0"/>
            <w:sz w:val="24"/>
            <w:szCs w:val="24"/>
            <w:u w:val="single"/>
          </w:rPr>
          <w:t>集群</w:t>
        </w:r>
      </w:hyperlink>
      <w:r w:rsidRPr="00E36C74">
        <w:rPr>
          <w:rFonts w:ascii="inherit" w:eastAsia="宋体" w:hAnsi="inherit" w:cs="Times New Roman"/>
          <w:spacing w:val="-2"/>
          <w:kern w:val="0"/>
          <w:sz w:val="24"/>
          <w:szCs w:val="24"/>
        </w:rPr>
        <w:t>中运行，并使用</w:t>
      </w:r>
      <w:hyperlink r:id="rId207" w:history="1">
        <w:r w:rsidRPr="00E36C74">
          <w:rPr>
            <w:rFonts w:ascii="inherit" w:eastAsia="宋体" w:hAnsi="inherit" w:cs="Times New Roman"/>
            <w:color w:val="2156A5"/>
            <w:spacing w:val="-2"/>
            <w:kern w:val="0"/>
            <w:sz w:val="24"/>
            <w:szCs w:val="24"/>
            <w:u w:val="single"/>
          </w:rPr>
          <w:t>Raft</w:t>
        </w:r>
        <w:r w:rsidRPr="00E36C74">
          <w:rPr>
            <w:rFonts w:ascii="inherit" w:eastAsia="宋体" w:hAnsi="inherit" w:cs="Times New Roman"/>
            <w:color w:val="2156A5"/>
            <w:spacing w:val="-2"/>
            <w:kern w:val="0"/>
            <w:sz w:val="24"/>
            <w:szCs w:val="24"/>
            <w:u w:val="single"/>
          </w:rPr>
          <w:t>协议协议</w:t>
        </w:r>
      </w:hyperlink>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如何激活</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要激活</w:t>
      </w:r>
      <w:r w:rsidRPr="00E36C74">
        <w:rPr>
          <w:rFonts w:ascii="inherit" w:eastAsia="宋体" w:hAnsi="inherit" w:cs="Times New Roman"/>
          <w:spacing w:val="-2"/>
          <w:kern w:val="0"/>
          <w:sz w:val="24"/>
          <w:szCs w:val="24"/>
        </w:rPr>
        <w:t>Consul</w:t>
      </w:r>
      <w:r w:rsidRPr="00E36C74">
        <w:rPr>
          <w:rFonts w:ascii="inherit" w:eastAsia="宋体" w:hAnsi="inherit" w:cs="Times New Roman"/>
          <w:spacing w:val="-2"/>
          <w:kern w:val="0"/>
          <w:sz w:val="24"/>
          <w:szCs w:val="24"/>
        </w:rPr>
        <w:t>服务发现，请使用组</w:t>
      </w:r>
      <w:r w:rsidRPr="00E36C74">
        <w:rPr>
          <w:rFonts w:ascii="DejaVu Sans Mono" w:eastAsia="宋体" w:hAnsi="DejaVu Sans Mono" w:cs="DejaVu Sans Mono"/>
          <w:kern w:val="0"/>
          <w:sz w:val="23"/>
          <w:szCs w:val="23"/>
          <w:shd w:val="clear" w:color="auto" w:fill="F7F7F8"/>
        </w:rPr>
        <w:t>org.springframework.cloud</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artifact id </w:t>
      </w:r>
      <w:r w:rsidRPr="00E36C74">
        <w:rPr>
          <w:rFonts w:ascii="DejaVu Sans Mono" w:eastAsia="宋体" w:hAnsi="DejaVu Sans Mono" w:cs="DejaVu Sans Mono"/>
          <w:kern w:val="0"/>
          <w:sz w:val="23"/>
          <w:szCs w:val="23"/>
          <w:shd w:val="clear" w:color="auto" w:fill="F7F7F8"/>
        </w:rPr>
        <w:t>spring-cloud-starter-consul-discovery</w:t>
      </w:r>
      <w:r w:rsidRPr="00E36C74">
        <w:rPr>
          <w:rFonts w:ascii="inherit" w:eastAsia="宋体" w:hAnsi="inherit" w:cs="Times New Roman"/>
          <w:spacing w:val="-2"/>
          <w:kern w:val="0"/>
          <w:sz w:val="24"/>
          <w:szCs w:val="24"/>
        </w:rPr>
        <w:t>的启动器。有关使用当前的</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发布列表设置构建系统的详细信息，请参阅</w:t>
      </w:r>
      <w:hyperlink r:id="rId208" w:history="1">
        <w:r w:rsidRPr="00E36C74">
          <w:rPr>
            <w:rFonts w:ascii="inherit" w:eastAsia="宋体" w:hAnsi="inherit" w:cs="Times New Roman"/>
            <w:color w:val="2156A5"/>
            <w:spacing w:val="-2"/>
            <w:kern w:val="0"/>
            <w:sz w:val="24"/>
            <w:szCs w:val="24"/>
            <w:u w:val="single"/>
          </w:rPr>
          <w:t>Spring Cloud</w:t>
        </w:r>
        <w:r w:rsidRPr="00E36C74">
          <w:rPr>
            <w:rFonts w:ascii="inherit" w:eastAsia="宋体" w:hAnsi="inherit" w:cs="Times New Roman"/>
            <w:color w:val="2156A5"/>
            <w:spacing w:val="-2"/>
            <w:kern w:val="0"/>
            <w:sz w:val="24"/>
            <w:szCs w:val="24"/>
            <w:u w:val="single"/>
          </w:rPr>
          <w:t>项目页面</w:t>
        </w:r>
      </w:hyperlink>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注册</w:t>
      </w:r>
      <w:r w:rsidRPr="00E36C74">
        <w:rPr>
          <w:rFonts w:ascii="Arial" w:eastAsia="宋体" w:hAnsi="Arial" w:cs="Arial"/>
          <w:color w:val="BA3925"/>
          <w:kern w:val="0"/>
          <w:sz w:val="41"/>
          <w:szCs w:val="41"/>
        </w:rPr>
        <w:t>Consul</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当客户端注册</w:t>
      </w:r>
      <w:r w:rsidRPr="00E36C74">
        <w:rPr>
          <w:rFonts w:ascii="inherit" w:eastAsia="宋体" w:hAnsi="inherit" w:cs="Times New Roman"/>
          <w:spacing w:val="-2"/>
          <w:kern w:val="0"/>
          <w:sz w:val="24"/>
          <w:szCs w:val="24"/>
        </w:rPr>
        <w:t>Consul</w:t>
      </w:r>
      <w:r w:rsidRPr="00E36C74">
        <w:rPr>
          <w:rFonts w:ascii="inherit" w:eastAsia="宋体" w:hAnsi="inherit" w:cs="Times New Roman"/>
          <w:spacing w:val="-2"/>
          <w:kern w:val="0"/>
          <w:sz w:val="24"/>
          <w:szCs w:val="24"/>
        </w:rPr>
        <w:t>时，它提供有关自身的元数据，如主机和端口，</w:t>
      </w:r>
      <w:r w:rsidRPr="00E36C74">
        <w:rPr>
          <w:rFonts w:ascii="inherit" w:eastAsia="宋体" w:hAnsi="inherit" w:cs="Times New Roman"/>
          <w:spacing w:val="-2"/>
          <w:kern w:val="0"/>
          <w:sz w:val="24"/>
          <w:szCs w:val="24"/>
        </w:rPr>
        <w:t>ID</w:t>
      </w:r>
      <w:r w:rsidRPr="00E36C74">
        <w:rPr>
          <w:rFonts w:ascii="inherit" w:eastAsia="宋体" w:hAnsi="inherit" w:cs="Times New Roman"/>
          <w:spacing w:val="-2"/>
          <w:kern w:val="0"/>
          <w:sz w:val="24"/>
          <w:szCs w:val="24"/>
        </w:rPr>
        <w:t>，名称和标签。默认情况下会创建一个</w:t>
      </w:r>
      <w:r w:rsidRPr="00E36C74">
        <w:rPr>
          <w:rFonts w:ascii="inherit" w:eastAsia="宋体" w:hAnsi="inherit" w:cs="Times New Roman"/>
          <w:spacing w:val="-2"/>
          <w:kern w:val="0"/>
          <w:sz w:val="24"/>
          <w:szCs w:val="24"/>
        </w:rPr>
        <w:t>HTTP </w:t>
      </w:r>
      <w:hyperlink r:id="rId209" w:history="1">
        <w:r w:rsidRPr="00E36C74">
          <w:rPr>
            <w:rFonts w:ascii="inherit" w:eastAsia="宋体" w:hAnsi="inherit" w:cs="Times New Roman"/>
            <w:color w:val="2156A5"/>
            <w:spacing w:val="-2"/>
            <w:kern w:val="0"/>
            <w:sz w:val="24"/>
            <w:szCs w:val="24"/>
            <w:u w:val="single"/>
          </w:rPr>
          <w:t>检查</w:t>
        </w:r>
      </w:hyperlink>
      <w:r w:rsidRPr="00E36C74">
        <w:rPr>
          <w:rFonts w:ascii="inherit" w:eastAsia="宋体" w:hAnsi="inherit" w:cs="Times New Roman"/>
          <w:spacing w:val="-2"/>
          <w:kern w:val="0"/>
          <w:sz w:val="24"/>
          <w:szCs w:val="24"/>
        </w:rPr>
        <w:t>，每隔</w:t>
      </w:r>
      <w:r w:rsidRPr="00E36C74">
        <w:rPr>
          <w:rFonts w:ascii="inherit" w:eastAsia="宋体" w:hAnsi="inherit" w:cs="Times New Roman"/>
          <w:spacing w:val="-2"/>
          <w:kern w:val="0"/>
          <w:sz w:val="24"/>
          <w:szCs w:val="24"/>
        </w:rPr>
        <w:t>10</w:t>
      </w:r>
      <w:r w:rsidRPr="00E36C74">
        <w:rPr>
          <w:rFonts w:ascii="inherit" w:eastAsia="宋体" w:hAnsi="inherit" w:cs="Times New Roman"/>
          <w:spacing w:val="-2"/>
          <w:kern w:val="0"/>
          <w:sz w:val="24"/>
          <w:szCs w:val="24"/>
        </w:rPr>
        <w:t>秒，</w:t>
      </w:r>
      <w:r w:rsidRPr="00E36C74">
        <w:rPr>
          <w:rFonts w:ascii="inherit" w:eastAsia="宋体" w:hAnsi="inherit" w:cs="Times New Roman"/>
          <w:spacing w:val="-2"/>
          <w:kern w:val="0"/>
          <w:sz w:val="24"/>
          <w:szCs w:val="24"/>
        </w:rPr>
        <w:t>Consul</w:t>
      </w:r>
      <w:r w:rsidRPr="00E36C74">
        <w:rPr>
          <w:rFonts w:ascii="inherit" w:eastAsia="宋体" w:hAnsi="inherit" w:cs="Times New Roman"/>
          <w:spacing w:val="-2"/>
          <w:kern w:val="0"/>
          <w:sz w:val="24"/>
          <w:szCs w:val="24"/>
        </w:rPr>
        <w:t>命中</w:t>
      </w:r>
      <w:r w:rsidRPr="00E36C74">
        <w:rPr>
          <w:rFonts w:ascii="DejaVu Sans Mono" w:eastAsia="宋体" w:hAnsi="DejaVu Sans Mono" w:cs="DejaVu Sans Mono"/>
          <w:kern w:val="0"/>
          <w:sz w:val="23"/>
          <w:szCs w:val="23"/>
          <w:shd w:val="clear" w:color="auto" w:fill="F7F7F8"/>
        </w:rPr>
        <w:t>/health</w:t>
      </w:r>
      <w:r w:rsidRPr="00E36C74">
        <w:rPr>
          <w:rFonts w:ascii="inherit" w:eastAsia="宋体" w:hAnsi="inherit" w:cs="Times New Roman"/>
          <w:spacing w:val="-2"/>
          <w:kern w:val="0"/>
          <w:sz w:val="24"/>
          <w:szCs w:val="24"/>
        </w:rPr>
        <w:t>端点。如果健康检查失败，则服务实例被标记为关键。</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示例</w:t>
      </w:r>
      <w:r w:rsidRPr="00E36C74">
        <w:rPr>
          <w:rFonts w:ascii="inherit" w:eastAsia="宋体" w:hAnsi="inherit" w:cs="Times New Roman"/>
          <w:spacing w:val="-2"/>
          <w:kern w:val="0"/>
          <w:sz w:val="24"/>
          <w:szCs w:val="24"/>
        </w:rPr>
        <w:t>Consul</w:t>
      </w:r>
      <w:r w:rsidRPr="00E36C74">
        <w:rPr>
          <w:rFonts w:ascii="inherit" w:eastAsia="宋体" w:hAnsi="inherit" w:cs="Times New Roman"/>
          <w:spacing w:val="-2"/>
          <w:kern w:val="0"/>
          <w:sz w:val="24"/>
          <w:szCs w:val="24"/>
        </w:rPr>
        <w:t>客户端：</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@SpringBootApplication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@EnableDiscoveryClient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@RestController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Application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@RequestMapping("/")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String home()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"Hello world";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static void main(String[] args)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new SpringApplicationBuilder(Application.class).web(true).run(args);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（即完全正常的</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应用程序）。如果</w:t>
      </w:r>
      <w:r w:rsidRPr="00E36C74">
        <w:rPr>
          <w:rFonts w:ascii="inherit" w:eastAsia="宋体" w:hAnsi="inherit" w:cs="Times New Roman"/>
          <w:spacing w:val="-2"/>
          <w:kern w:val="0"/>
          <w:sz w:val="24"/>
          <w:szCs w:val="24"/>
        </w:rPr>
        <w:t>Consul</w:t>
      </w:r>
      <w:r w:rsidRPr="00E36C74">
        <w:rPr>
          <w:rFonts w:ascii="inherit" w:eastAsia="宋体" w:hAnsi="inherit" w:cs="Times New Roman"/>
          <w:spacing w:val="-2"/>
          <w:kern w:val="0"/>
          <w:sz w:val="24"/>
          <w:szCs w:val="24"/>
        </w:rPr>
        <w:t>客户端位于</w:t>
      </w:r>
      <w:r w:rsidRPr="00E36C74">
        <w:rPr>
          <w:rFonts w:ascii="DejaVu Sans Mono" w:eastAsia="宋体" w:hAnsi="DejaVu Sans Mono" w:cs="DejaVu Sans Mono"/>
          <w:kern w:val="0"/>
          <w:sz w:val="23"/>
          <w:szCs w:val="23"/>
          <w:shd w:val="clear" w:color="auto" w:fill="F7F7F8"/>
        </w:rPr>
        <w:t>localhost:8500</w:t>
      </w:r>
      <w:r w:rsidRPr="00E36C74">
        <w:rPr>
          <w:rFonts w:ascii="inherit" w:eastAsia="宋体" w:hAnsi="inherit" w:cs="Times New Roman"/>
          <w:spacing w:val="-2"/>
          <w:kern w:val="0"/>
          <w:sz w:val="24"/>
          <w:szCs w:val="24"/>
        </w:rPr>
        <w:t>以外的位置，则需要配置来定位客户端。例：</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cloud: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consul: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host: localhost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port: 8500</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772752358"/>
              <w:rPr>
                <w:rFonts w:ascii="Arial" w:eastAsia="宋体" w:hAnsi="Arial" w:cs="Arial"/>
                <w:b/>
                <w:bCs/>
                <w:caps/>
                <w:kern w:val="0"/>
                <w:sz w:val="24"/>
                <w:szCs w:val="24"/>
              </w:rPr>
            </w:pPr>
            <w:r w:rsidRPr="00E36C74">
              <w:rPr>
                <w:rFonts w:ascii="Arial" w:eastAsia="宋体" w:hAnsi="Arial" w:cs="Arial"/>
                <w:b/>
                <w:bCs/>
                <w:caps/>
                <w:kern w:val="0"/>
                <w:sz w:val="24"/>
                <w:szCs w:val="24"/>
              </w:rPr>
              <w:t>警告</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如果您使用</w:t>
            </w:r>
            <w:hyperlink r:id="rId210" w:anchor="spring-cloud-consul-config" w:history="1">
              <w:r w:rsidRPr="00E36C74">
                <w:rPr>
                  <w:rFonts w:ascii="宋体" w:eastAsia="宋体" w:hAnsi="宋体" w:cs="宋体"/>
                  <w:color w:val="2156A5"/>
                  <w:spacing w:val="-2"/>
                  <w:kern w:val="0"/>
                  <w:sz w:val="24"/>
                  <w:szCs w:val="24"/>
                  <w:u w:val="single"/>
                </w:rPr>
                <w:t>Spring Cloud Consul Config</w:t>
              </w:r>
            </w:hyperlink>
            <w:r w:rsidRPr="00E36C74">
              <w:rPr>
                <w:rFonts w:ascii="宋体" w:eastAsia="宋体" w:hAnsi="宋体" w:cs="宋体"/>
                <w:spacing w:val="-2"/>
                <w:kern w:val="0"/>
                <w:sz w:val="24"/>
                <w:szCs w:val="24"/>
              </w:rPr>
              <w:t>，上述值将需要放在</w:t>
            </w:r>
            <w:r w:rsidRPr="00E36C74">
              <w:rPr>
                <w:rFonts w:ascii="DejaVu Sans Mono" w:eastAsia="宋体" w:hAnsi="DejaVu Sans Mono" w:cs="DejaVu Sans Mono"/>
                <w:kern w:val="0"/>
                <w:sz w:val="23"/>
                <w:szCs w:val="23"/>
                <w:shd w:val="clear" w:color="auto" w:fill="F7F7F8"/>
              </w:rPr>
              <w:t>bootstrap.yml</w:t>
            </w:r>
            <w:r w:rsidRPr="00E36C74">
              <w:rPr>
                <w:rFonts w:ascii="宋体" w:eastAsia="宋体" w:hAnsi="宋体" w:cs="宋体"/>
                <w:spacing w:val="-2"/>
                <w:kern w:val="0"/>
                <w:sz w:val="24"/>
                <w:szCs w:val="24"/>
              </w:rPr>
              <w:t>而不是</w:t>
            </w:r>
            <w:r w:rsidRPr="00E36C74">
              <w:rPr>
                <w:rFonts w:ascii="DejaVu Sans Mono" w:eastAsia="宋体" w:hAnsi="DejaVu Sans Mono" w:cs="DejaVu Sans Mono"/>
                <w:kern w:val="0"/>
                <w:sz w:val="23"/>
                <w:szCs w:val="23"/>
                <w:shd w:val="clear" w:color="auto" w:fill="F7F7F8"/>
              </w:rPr>
              <w:t>application.yml</w:t>
            </w:r>
            <w:r w:rsidRPr="00E36C74">
              <w:rPr>
                <w:rFonts w:ascii="宋体" w:eastAsia="宋体" w:hAnsi="宋体" w:cs="宋体"/>
                <w:spacing w:val="-2"/>
                <w:kern w:val="0"/>
                <w:sz w:val="24"/>
                <w:szCs w:val="24"/>
              </w:rPr>
              <w:t>中。</w:t>
            </w:r>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来自</w:t>
      </w:r>
      <w:r w:rsidRPr="00E36C74">
        <w:rPr>
          <w:rFonts w:ascii="DejaVu Sans Mono" w:eastAsia="宋体" w:hAnsi="DejaVu Sans Mono" w:cs="DejaVu Sans Mono"/>
          <w:kern w:val="0"/>
          <w:sz w:val="23"/>
          <w:szCs w:val="23"/>
          <w:shd w:val="clear" w:color="auto" w:fill="F7F7F8"/>
        </w:rPr>
        <w:t>Environment</w:t>
      </w:r>
      <w:r w:rsidRPr="00E36C74">
        <w:rPr>
          <w:rFonts w:ascii="inherit" w:eastAsia="宋体" w:hAnsi="inherit" w:cs="Times New Roman"/>
          <w:spacing w:val="-2"/>
          <w:kern w:val="0"/>
          <w:sz w:val="24"/>
          <w:szCs w:val="24"/>
        </w:rPr>
        <w:t>的默认服务名称，实例</w:t>
      </w:r>
      <w:r w:rsidRPr="00E36C74">
        <w:rPr>
          <w:rFonts w:ascii="inherit" w:eastAsia="宋体" w:hAnsi="inherit" w:cs="Times New Roman"/>
          <w:spacing w:val="-2"/>
          <w:kern w:val="0"/>
          <w:sz w:val="24"/>
          <w:szCs w:val="24"/>
        </w:rPr>
        <w:t>ID</w:t>
      </w:r>
      <w:r w:rsidRPr="00E36C74">
        <w:rPr>
          <w:rFonts w:ascii="inherit" w:eastAsia="宋体" w:hAnsi="inherit" w:cs="Times New Roman"/>
          <w:spacing w:val="-2"/>
          <w:kern w:val="0"/>
          <w:sz w:val="24"/>
          <w:szCs w:val="24"/>
        </w:rPr>
        <w:t>和端口分别为</w:t>
      </w:r>
      <w:r w:rsidRPr="00E36C74">
        <w:rPr>
          <w:rFonts w:ascii="DejaVu Sans Mono" w:eastAsia="宋体" w:hAnsi="DejaVu Sans Mono" w:cs="DejaVu Sans Mono"/>
          <w:kern w:val="0"/>
          <w:sz w:val="23"/>
          <w:szCs w:val="23"/>
          <w:shd w:val="clear" w:color="auto" w:fill="F7F7F8"/>
        </w:rPr>
        <w:t>${spring.application.name}</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上下文</w:t>
      </w:r>
      <w:r w:rsidRPr="00E36C74">
        <w:rPr>
          <w:rFonts w:ascii="inherit" w:eastAsia="宋体" w:hAnsi="inherit" w:cs="Times New Roman"/>
          <w:spacing w:val="-2"/>
          <w:kern w:val="0"/>
          <w:sz w:val="24"/>
          <w:szCs w:val="24"/>
        </w:rPr>
        <w:t>ID</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${server.port}</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@EnableDiscoveryClient</w:t>
      </w:r>
      <w:r w:rsidRPr="00E36C74">
        <w:rPr>
          <w:rFonts w:ascii="inherit" w:eastAsia="宋体" w:hAnsi="inherit" w:cs="Times New Roman"/>
          <w:spacing w:val="-2"/>
          <w:kern w:val="0"/>
          <w:sz w:val="24"/>
          <w:szCs w:val="24"/>
        </w:rPr>
        <w:t>将应用程序设为</w:t>
      </w:r>
      <w:r w:rsidRPr="00E36C74">
        <w:rPr>
          <w:rFonts w:ascii="inherit" w:eastAsia="宋体" w:hAnsi="inherit" w:cs="Times New Roman"/>
          <w:spacing w:val="-2"/>
          <w:kern w:val="0"/>
          <w:sz w:val="24"/>
          <w:szCs w:val="24"/>
        </w:rPr>
        <w:t>Consul“</w:t>
      </w:r>
      <w:r w:rsidRPr="00E36C74">
        <w:rPr>
          <w:rFonts w:ascii="inherit" w:eastAsia="宋体" w:hAnsi="inherit" w:cs="Times New Roman"/>
          <w:spacing w:val="-2"/>
          <w:kern w:val="0"/>
          <w:sz w:val="24"/>
          <w:szCs w:val="24"/>
        </w:rPr>
        <w:t>服务</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（即注册自己）和</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客户端</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（即可以查询</w:t>
      </w:r>
      <w:r w:rsidRPr="00E36C74">
        <w:rPr>
          <w:rFonts w:ascii="inherit" w:eastAsia="宋体" w:hAnsi="inherit" w:cs="Times New Roman"/>
          <w:spacing w:val="-2"/>
          <w:kern w:val="0"/>
          <w:sz w:val="24"/>
          <w:szCs w:val="24"/>
        </w:rPr>
        <w:t>Consul</w:t>
      </w:r>
      <w:r w:rsidRPr="00E36C74">
        <w:rPr>
          <w:rFonts w:ascii="inherit" w:eastAsia="宋体" w:hAnsi="inherit" w:cs="Times New Roman"/>
          <w:spacing w:val="-2"/>
          <w:kern w:val="0"/>
          <w:sz w:val="24"/>
          <w:szCs w:val="24"/>
        </w:rPr>
        <w:t>查找其他服务）。</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HTTP</w:t>
      </w:r>
      <w:r w:rsidRPr="00E36C74">
        <w:rPr>
          <w:rFonts w:ascii="Arial" w:eastAsia="宋体" w:hAnsi="Arial" w:cs="Arial"/>
          <w:color w:val="BA3925"/>
          <w:kern w:val="0"/>
          <w:sz w:val="41"/>
          <w:szCs w:val="41"/>
        </w:rPr>
        <w:t>健康检查</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Consul</w:t>
      </w:r>
      <w:r w:rsidRPr="00E36C74">
        <w:rPr>
          <w:rFonts w:ascii="inherit" w:eastAsia="宋体" w:hAnsi="inherit" w:cs="Times New Roman"/>
          <w:spacing w:val="-2"/>
          <w:kern w:val="0"/>
          <w:sz w:val="24"/>
          <w:szCs w:val="24"/>
        </w:rPr>
        <w:t>实例的运行状况检查默认为</w:t>
      </w:r>
      <w:r w:rsidRPr="00E36C74">
        <w:rPr>
          <w:rFonts w:ascii="inherit" w:eastAsia="宋体" w:hAnsi="inherit" w:cs="Times New Roman"/>
          <w:spacing w:val="-2"/>
          <w:kern w:val="0"/>
          <w:sz w:val="24"/>
          <w:szCs w:val="24"/>
        </w:rPr>
        <w:t>“/ health”</w:t>
      </w:r>
      <w:r w:rsidRPr="00E36C74">
        <w:rPr>
          <w:rFonts w:ascii="inherit" w:eastAsia="宋体" w:hAnsi="inherit" w:cs="Times New Roman"/>
          <w:spacing w:val="-2"/>
          <w:kern w:val="0"/>
          <w:sz w:val="24"/>
          <w:szCs w:val="24"/>
        </w:rPr>
        <w:t>，这是</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执行器应用程序中有用端点的默认位置。如果您使用非默认上下文路径或</w:t>
      </w:r>
      <w:r w:rsidRPr="00E36C74">
        <w:rPr>
          <w:rFonts w:ascii="inherit" w:eastAsia="宋体" w:hAnsi="inherit" w:cs="Times New Roman"/>
          <w:spacing w:val="-2"/>
          <w:kern w:val="0"/>
          <w:sz w:val="24"/>
          <w:szCs w:val="24"/>
        </w:rPr>
        <w:t>servlet</w:t>
      </w:r>
      <w:r w:rsidRPr="00E36C74">
        <w:rPr>
          <w:rFonts w:ascii="inherit" w:eastAsia="宋体" w:hAnsi="inherit" w:cs="Times New Roman"/>
          <w:spacing w:val="-2"/>
          <w:kern w:val="0"/>
          <w:sz w:val="24"/>
          <w:szCs w:val="24"/>
        </w:rPr>
        <w:t>路径（例如</w:t>
      </w:r>
      <w:r w:rsidRPr="00E36C74">
        <w:rPr>
          <w:rFonts w:ascii="DejaVu Sans Mono" w:eastAsia="宋体" w:hAnsi="DejaVu Sans Mono" w:cs="DejaVu Sans Mono"/>
          <w:kern w:val="0"/>
          <w:sz w:val="23"/>
          <w:szCs w:val="23"/>
          <w:shd w:val="clear" w:color="auto" w:fill="F7F7F8"/>
        </w:rPr>
        <w:t>server.servletPath=/foo</w:t>
      </w:r>
      <w:r w:rsidRPr="00E36C74">
        <w:rPr>
          <w:rFonts w:ascii="inherit" w:eastAsia="宋体" w:hAnsi="inherit" w:cs="Times New Roman"/>
          <w:spacing w:val="-2"/>
          <w:kern w:val="0"/>
          <w:sz w:val="24"/>
          <w:szCs w:val="24"/>
        </w:rPr>
        <w:t>）或管理端点路径（例如</w:t>
      </w:r>
      <w:r w:rsidRPr="00E36C74">
        <w:rPr>
          <w:rFonts w:ascii="DejaVu Sans Mono" w:eastAsia="宋体" w:hAnsi="DejaVu Sans Mono" w:cs="DejaVu Sans Mono"/>
          <w:kern w:val="0"/>
          <w:sz w:val="23"/>
          <w:szCs w:val="23"/>
          <w:shd w:val="clear" w:color="auto" w:fill="F7F7F8"/>
        </w:rPr>
        <w:t>management.context-path=/admin</w:t>
      </w:r>
      <w:r w:rsidRPr="00E36C74">
        <w:rPr>
          <w:rFonts w:ascii="inherit" w:eastAsia="宋体" w:hAnsi="inherit" w:cs="Times New Roman"/>
          <w:spacing w:val="-2"/>
          <w:kern w:val="0"/>
          <w:sz w:val="24"/>
          <w:szCs w:val="24"/>
        </w:rPr>
        <w:t>），则需要更改这些，即使是执行器应用程序。也可以配置</w:t>
      </w:r>
      <w:r w:rsidRPr="00E36C74">
        <w:rPr>
          <w:rFonts w:ascii="inherit" w:eastAsia="宋体" w:hAnsi="inherit" w:cs="Times New Roman"/>
          <w:spacing w:val="-2"/>
          <w:kern w:val="0"/>
          <w:sz w:val="24"/>
          <w:szCs w:val="24"/>
        </w:rPr>
        <w:t>Consul</w:t>
      </w:r>
      <w:r w:rsidRPr="00E36C74">
        <w:rPr>
          <w:rFonts w:ascii="inherit" w:eastAsia="宋体" w:hAnsi="inherit" w:cs="Times New Roman"/>
          <w:spacing w:val="-2"/>
          <w:kern w:val="0"/>
          <w:sz w:val="24"/>
          <w:szCs w:val="24"/>
        </w:rPr>
        <w:t>用于检查运行状况端点的间隔。</w:t>
      </w:r>
      <w:r w:rsidRPr="00E36C74">
        <w:rPr>
          <w:rFonts w:ascii="inherit" w:eastAsia="宋体" w:hAnsi="inherit" w:cs="Times New Roman"/>
          <w:spacing w:val="-2"/>
          <w:kern w:val="0"/>
          <w:sz w:val="24"/>
          <w:szCs w:val="24"/>
        </w:rPr>
        <w:t>“10s”</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“1m”</w:t>
      </w:r>
      <w:r w:rsidRPr="00E36C74">
        <w:rPr>
          <w:rFonts w:ascii="inherit" w:eastAsia="宋体" w:hAnsi="inherit" w:cs="Times New Roman"/>
          <w:spacing w:val="-2"/>
          <w:kern w:val="0"/>
          <w:sz w:val="24"/>
          <w:szCs w:val="24"/>
        </w:rPr>
        <w:t>分别表示</w:t>
      </w:r>
      <w:r w:rsidRPr="00E36C74">
        <w:rPr>
          <w:rFonts w:ascii="inherit" w:eastAsia="宋体" w:hAnsi="inherit" w:cs="Times New Roman"/>
          <w:spacing w:val="-2"/>
          <w:kern w:val="0"/>
          <w:sz w:val="24"/>
          <w:szCs w:val="24"/>
        </w:rPr>
        <w:t>10</w:t>
      </w:r>
      <w:r w:rsidRPr="00E36C74">
        <w:rPr>
          <w:rFonts w:ascii="inherit" w:eastAsia="宋体" w:hAnsi="inherit" w:cs="Times New Roman"/>
          <w:spacing w:val="-2"/>
          <w:kern w:val="0"/>
          <w:sz w:val="24"/>
          <w:szCs w:val="24"/>
        </w:rPr>
        <w:t>秒和</w:t>
      </w:r>
      <w:r w:rsidRPr="00E36C74">
        <w:rPr>
          <w:rFonts w:ascii="inherit" w:eastAsia="宋体" w:hAnsi="inherit" w:cs="Times New Roman"/>
          <w:spacing w:val="-2"/>
          <w:kern w:val="0"/>
          <w:sz w:val="24"/>
          <w:szCs w:val="24"/>
        </w:rPr>
        <w:t>1</w:t>
      </w:r>
      <w:r w:rsidRPr="00E36C74">
        <w:rPr>
          <w:rFonts w:ascii="inherit" w:eastAsia="宋体" w:hAnsi="inherit" w:cs="Times New Roman"/>
          <w:spacing w:val="-2"/>
          <w:kern w:val="0"/>
          <w:sz w:val="24"/>
          <w:szCs w:val="24"/>
        </w:rPr>
        <w:t>分钟。例：</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cloud: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consul: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discovery: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healthCheckPath: ${management.context-path}/health</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healthCheckInterval: 15s</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元数据和</w:t>
      </w:r>
      <w:r w:rsidRPr="00E36C74">
        <w:rPr>
          <w:rFonts w:ascii="Arial" w:eastAsia="宋体" w:hAnsi="Arial" w:cs="Arial"/>
          <w:color w:val="BA3925"/>
          <w:kern w:val="0"/>
          <w:sz w:val="35"/>
          <w:szCs w:val="35"/>
        </w:rPr>
        <w:t>Consul</w:t>
      </w:r>
      <w:r w:rsidRPr="00E36C74">
        <w:rPr>
          <w:rFonts w:ascii="Arial" w:eastAsia="宋体" w:hAnsi="Arial" w:cs="Arial"/>
          <w:color w:val="BA3925"/>
          <w:kern w:val="0"/>
          <w:sz w:val="35"/>
          <w:szCs w:val="35"/>
        </w:rPr>
        <w:t>标签</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Consul</w:t>
      </w:r>
      <w:r w:rsidRPr="00E36C74">
        <w:rPr>
          <w:rFonts w:ascii="inherit" w:eastAsia="宋体" w:hAnsi="inherit" w:cs="Times New Roman"/>
          <w:spacing w:val="-2"/>
          <w:kern w:val="0"/>
          <w:sz w:val="24"/>
          <w:szCs w:val="24"/>
        </w:rPr>
        <w:t>尚未支持服务元数据。</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的</w:t>
      </w:r>
      <w:r w:rsidRPr="00E36C74">
        <w:rPr>
          <w:rFonts w:ascii="DejaVu Sans Mono" w:eastAsia="宋体" w:hAnsi="DejaVu Sans Mono" w:cs="DejaVu Sans Mono"/>
          <w:kern w:val="0"/>
          <w:sz w:val="23"/>
          <w:szCs w:val="23"/>
          <w:shd w:val="clear" w:color="auto" w:fill="F7F7F8"/>
        </w:rPr>
        <w:t>ServiceInstance</w:t>
      </w:r>
      <w:r w:rsidRPr="00E36C74">
        <w:rPr>
          <w:rFonts w:ascii="inherit" w:eastAsia="宋体" w:hAnsi="inherit" w:cs="Times New Roman"/>
          <w:spacing w:val="-2"/>
          <w:kern w:val="0"/>
          <w:sz w:val="24"/>
          <w:szCs w:val="24"/>
        </w:rPr>
        <w:t>有一个</w:t>
      </w:r>
      <w:r w:rsidRPr="00E36C74">
        <w:rPr>
          <w:rFonts w:ascii="DejaVu Sans Mono" w:eastAsia="宋体" w:hAnsi="DejaVu Sans Mono" w:cs="DejaVu Sans Mono"/>
          <w:kern w:val="0"/>
          <w:sz w:val="23"/>
          <w:szCs w:val="23"/>
          <w:shd w:val="clear" w:color="auto" w:fill="F7F7F8"/>
        </w:rPr>
        <w:t>Map&lt;String, String&gt; metadata</w:t>
      </w:r>
      <w:r w:rsidRPr="00E36C74">
        <w:rPr>
          <w:rFonts w:ascii="inherit" w:eastAsia="宋体" w:hAnsi="inherit" w:cs="Times New Roman"/>
          <w:spacing w:val="-2"/>
          <w:kern w:val="0"/>
          <w:sz w:val="24"/>
          <w:szCs w:val="24"/>
        </w:rPr>
        <w:t>字段。</w:t>
      </w:r>
      <w:r w:rsidRPr="00E36C74">
        <w:rPr>
          <w:rFonts w:ascii="inherit" w:eastAsia="宋体" w:hAnsi="inherit" w:cs="Times New Roman"/>
          <w:spacing w:val="-2"/>
          <w:kern w:val="0"/>
          <w:sz w:val="24"/>
          <w:szCs w:val="24"/>
        </w:rPr>
        <w:t>Spring Cloud Consul</w:t>
      </w:r>
      <w:r w:rsidRPr="00E36C74">
        <w:rPr>
          <w:rFonts w:ascii="inherit" w:eastAsia="宋体" w:hAnsi="inherit" w:cs="Times New Roman"/>
          <w:spacing w:val="-2"/>
          <w:kern w:val="0"/>
          <w:sz w:val="24"/>
          <w:szCs w:val="24"/>
        </w:rPr>
        <w:t>使用</w:t>
      </w:r>
      <w:r w:rsidRPr="00E36C74">
        <w:rPr>
          <w:rFonts w:ascii="inherit" w:eastAsia="宋体" w:hAnsi="inherit" w:cs="Times New Roman"/>
          <w:spacing w:val="-2"/>
          <w:kern w:val="0"/>
          <w:sz w:val="24"/>
          <w:szCs w:val="24"/>
        </w:rPr>
        <w:t>Consul</w:t>
      </w:r>
      <w:r w:rsidRPr="00E36C74">
        <w:rPr>
          <w:rFonts w:ascii="inherit" w:eastAsia="宋体" w:hAnsi="inherit" w:cs="Times New Roman"/>
          <w:spacing w:val="-2"/>
          <w:kern w:val="0"/>
          <w:sz w:val="24"/>
          <w:szCs w:val="24"/>
        </w:rPr>
        <w:t>标签来近似元数据，直到</w:t>
      </w:r>
      <w:r w:rsidRPr="00E36C74">
        <w:rPr>
          <w:rFonts w:ascii="inherit" w:eastAsia="宋体" w:hAnsi="inherit" w:cs="Times New Roman"/>
          <w:spacing w:val="-2"/>
          <w:kern w:val="0"/>
          <w:sz w:val="24"/>
          <w:szCs w:val="24"/>
        </w:rPr>
        <w:t>Consul</w:t>
      </w:r>
      <w:r w:rsidRPr="00E36C74">
        <w:rPr>
          <w:rFonts w:ascii="inherit" w:eastAsia="宋体" w:hAnsi="inherit" w:cs="Times New Roman"/>
          <w:spacing w:val="-2"/>
          <w:kern w:val="0"/>
          <w:sz w:val="24"/>
          <w:szCs w:val="24"/>
        </w:rPr>
        <w:t>正式支持元数据。使用</w:t>
      </w:r>
      <w:r w:rsidRPr="00E36C74">
        <w:rPr>
          <w:rFonts w:ascii="DejaVu Sans Mono" w:eastAsia="宋体" w:hAnsi="DejaVu Sans Mono" w:cs="DejaVu Sans Mono"/>
          <w:kern w:val="0"/>
          <w:sz w:val="23"/>
          <w:szCs w:val="23"/>
          <w:shd w:val="clear" w:color="auto" w:fill="F7F7F8"/>
        </w:rPr>
        <w:t>key=value</w:t>
      </w:r>
      <w:r w:rsidRPr="00E36C74">
        <w:rPr>
          <w:rFonts w:ascii="inherit" w:eastAsia="宋体" w:hAnsi="inherit" w:cs="Times New Roman"/>
          <w:spacing w:val="-2"/>
          <w:kern w:val="0"/>
          <w:sz w:val="24"/>
          <w:szCs w:val="24"/>
        </w:rPr>
        <w:t>形式的标签将被分割并分别用作</w:t>
      </w:r>
      <w:r w:rsidRPr="00E36C74">
        <w:rPr>
          <w:rFonts w:ascii="DejaVu Sans Mono" w:eastAsia="宋体" w:hAnsi="DejaVu Sans Mono" w:cs="DejaVu Sans Mono"/>
          <w:kern w:val="0"/>
          <w:sz w:val="23"/>
          <w:szCs w:val="23"/>
          <w:shd w:val="clear" w:color="auto" w:fill="F7F7F8"/>
        </w:rPr>
        <w:t>Map</w:t>
      </w:r>
      <w:r w:rsidRPr="00E36C74">
        <w:rPr>
          <w:rFonts w:ascii="inherit" w:eastAsia="宋体" w:hAnsi="inherit" w:cs="Times New Roman"/>
          <w:spacing w:val="-2"/>
          <w:kern w:val="0"/>
          <w:sz w:val="24"/>
          <w:szCs w:val="24"/>
        </w:rPr>
        <w:t>键和值。标签没有相同的</w:t>
      </w:r>
      <w:r w:rsidRPr="00E36C74">
        <w:rPr>
          <w:rFonts w:ascii="DejaVu Sans Mono" w:eastAsia="宋体" w:hAnsi="DejaVu Sans Mono" w:cs="DejaVu Sans Mono"/>
          <w:kern w:val="0"/>
          <w:sz w:val="23"/>
          <w:szCs w:val="23"/>
          <w:shd w:val="clear" w:color="auto" w:fill="F7F7F8"/>
        </w:rPr>
        <w:t>=</w:t>
      </w:r>
      <w:r w:rsidRPr="00E36C74">
        <w:rPr>
          <w:rFonts w:ascii="inherit" w:eastAsia="宋体" w:hAnsi="inherit" w:cs="Times New Roman"/>
          <w:spacing w:val="-2"/>
          <w:kern w:val="0"/>
          <w:sz w:val="24"/>
          <w:szCs w:val="24"/>
        </w:rPr>
        <w:t>符号，将被用作键和值两者。</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cloud: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consul: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discovery: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tags: foo=bar, baz</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上述配置将导致具有</w:t>
      </w:r>
      <w:r w:rsidRPr="00E36C74">
        <w:rPr>
          <w:rFonts w:ascii="DejaVu Sans Mono" w:eastAsia="宋体" w:hAnsi="DejaVu Sans Mono" w:cs="DejaVu Sans Mono"/>
          <w:kern w:val="0"/>
          <w:sz w:val="23"/>
          <w:szCs w:val="23"/>
          <w:shd w:val="clear" w:color="auto" w:fill="F7F7F8"/>
        </w:rPr>
        <w:t>foo→bar</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baz→baz</w:t>
      </w:r>
      <w:r w:rsidRPr="00E36C74">
        <w:rPr>
          <w:rFonts w:ascii="inherit" w:eastAsia="宋体" w:hAnsi="inherit" w:cs="Times New Roman"/>
          <w:spacing w:val="-2"/>
          <w:kern w:val="0"/>
          <w:sz w:val="24"/>
          <w:szCs w:val="24"/>
        </w:rPr>
        <w:t>的映射。</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使</w:t>
      </w:r>
      <w:r w:rsidRPr="00E36C74">
        <w:rPr>
          <w:rFonts w:ascii="Arial" w:eastAsia="宋体" w:hAnsi="Arial" w:cs="Arial"/>
          <w:color w:val="BA3925"/>
          <w:kern w:val="0"/>
          <w:sz w:val="35"/>
          <w:szCs w:val="35"/>
        </w:rPr>
        <w:t>Consul</w:t>
      </w:r>
      <w:r w:rsidRPr="00E36C74">
        <w:rPr>
          <w:rFonts w:ascii="Arial" w:eastAsia="宋体" w:hAnsi="Arial" w:cs="Arial"/>
          <w:color w:val="BA3925"/>
          <w:kern w:val="0"/>
          <w:sz w:val="35"/>
          <w:szCs w:val="35"/>
        </w:rPr>
        <w:t>实例</w:t>
      </w:r>
      <w:r w:rsidRPr="00E36C74">
        <w:rPr>
          <w:rFonts w:ascii="Arial" w:eastAsia="宋体" w:hAnsi="Arial" w:cs="Arial"/>
          <w:color w:val="BA3925"/>
          <w:kern w:val="0"/>
          <w:sz w:val="35"/>
          <w:szCs w:val="35"/>
        </w:rPr>
        <w:t>ID</w:t>
      </w:r>
      <w:r w:rsidRPr="00E36C74">
        <w:rPr>
          <w:rFonts w:ascii="Arial" w:eastAsia="宋体" w:hAnsi="Arial" w:cs="Arial"/>
          <w:color w:val="BA3925"/>
          <w:kern w:val="0"/>
          <w:sz w:val="35"/>
          <w:szCs w:val="35"/>
        </w:rPr>
        <w:t>唯一</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默认情况下，一个领事实体注册了一个等于其</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应用程序上下文</w:t>
      </w:r>
      <w:r w:rsidRPr="00E36C74">
        <w:rPr>
          <w:rFonts w:ascii="inherit" w:eastAsia="宋体" w:hAnsi="inherit" w:cs="Times New Roman"/>
          <w:spacing w:val="-2"/>
          <w:kern w:val="0"/>
          <w:sz w:val="24"/>
          <w:szCs w:val="24"/>
        </w:rPr>
        <w:t>ID</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ID</w:t>
      </w:r>
      <w:r w:rsidRPr="00E36C74">
        <w:rPr>
          <w:rFonts w:ascii="inherit" w:eastAsia="宋体" w:hAnsi="inherit" w:cs="Times New Roman"/>
          <w:spacing w:val="-2"/>
          <w:kern w:val="0"/>
          <w:sz w:val="24"/>
          <w:szCs w:val="24"/>
        </w:rPr>
        <w:t>。默认情况下，</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应用程序上下文</w:t>
      </w:r>
      <w:r w:rsidRPr="00E36C74">
        <w:rPr>
          <w:rFonts w:ascii="inherit" w:eastAsia="宋体" w:hAnsi="inherit" w:cs="Times New Roman"/>
          <w:spacing w:val="-2"/>
          <w:kern w:val="0"/>
          <w:sz w:val="24"/>
          <w:szCs w:val="24"/>
        </w:rPr>
        <w:t>ID</w:t>
      </w:r>
      <w:r w:rsidRPr="00E36C74">
        <w:rPr>
          <w:rFonts w:ascii="inherit" w:eastAsia="宋体" w:hAnsi="inherit" w:cs="Times New Roman"/>
          <w:spacing w:val="-2"/>
          <w:kern w:val="0"/>
          <w:sz w:val="24"/>
          <w:szCs w:val="24"/>
        </w:rPr>
        <w:t>为</w:t>
      </w:r>
      <w:r w:rsidRPr="00E36C74">
        <w:rPr>
          <w:rFonts w:ascii="DejaVu Sans Mono" w:eastAsia="宋体" w:hAnsi="DejaVu Sans Mono" w:cs="DejaVu Sans Mono"/>
          <w:kern w:val="0"/>
          <w:sz w:val="23"/>
          <w:szCs w:val="23"/>
          <w:shd w:val="clear" w:color="auto" w:fill="F7F7F8"/>
        </w:rPr>
        <w:t>${spring.application.name}:comma,separated,profiles:${server.port}</w:t>
      </w:r>
      <w:r w:rsidRPr="00E36C74">
        <w:rPr>
          <w:rFonts w:ascii="inherit" w:eastAsia="宋体" w:hAnsi="inherit" w:cs="Times New Roman"/>
          <w:spacing w:val="-2"/>
          <w:kern w:val="0"/>
          <w:sz w:val="24"/>
          <w:szCs w:val="24"/>
        </w:rPr>
        <w:t>。在大多数情况下，这将允许一个服务的多个实例在一台机器上运行。如果需要进一步的唯一性，使用</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，您可以通过在</w:t>
      </w:r>
      <w:r w:rsidRPr="00E36C74">
        <w:rPr>
          <w:rFonts w:ascii="DejaVu Sans Mono" w:eastAsia="宋体" w:hAnsi="DejaVu Sans Mono" w:cs="DejaVu Sans Mono"/>
          <w:kern w:val="0"/>
          <w:sz w:val="23"/>
          <w:szCs w:val="23"/>
          <w:shd w:val="clear" w:color="auto" w:fill="F7F7F8"/>
        </w:rPr>
        <w:t>spring.cloud.consul.discovery.instanceId</w:t>
      </w:r>
      <w:r w:rsidRPr="00E36C74">
        <w:rPr>
          <w:rFonts w:ascii="inherit" w:eastAsia="宋体" w:hAnsi="inherit" w:cs="Times New Roman"/>
          <w:spacing w:val="-2"/>
          <w:kern w:val="0"/>
          <w:sz w:val="24"/>
          <w:szCs w:val="24"/>
        </w:rPr>
        <w:t>中提供唯一的标识来覆盖此。例如：</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cloud: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consul: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discovery: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instanceId: ${spring.application.name}:${vcap.application.instance_id:${spring.application.instance_id:${random.value}}}</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使用这个元数据和在</w:t>
      </w:r>
      <w:r w:rsidRPr="00E36C74">
        <w:rPr>
          <w:rFonts w:ascii="inherit" w:eastAsia="宋体" w:hAnsi="inherit" w:cs="Times New Roman"/>
          <w:spacing w:val="-2"/>
          <w:kern w:val="0"/>
          <w:sz w:val="24"/>
          <w:szCs w:val="24"/>
        </w:rPr>
        <w:t>localhost</w:t>
      </w:r>
      <w:r w:rsidRPr="00E36C74">
        <w:rPr>
          <w:rFonts w:ascii="inherit" w:eastAsia="宋体" w:hAnsi="inherit" w:cs="Times New Roman"/>
          <w:spacing w:val="-2"/>
          <w:kern w:val="0"/>
          <w:sz w:val="24"/>
          <w:szCs w:val="24"/>
        </w:rPr>
        <w:t>上部署的多个服务实例，随机值将在那里进行，以使实例是唯一的。在</w:t>
      </w:r>
      <w:r w:rsidRPr="00E36C74">
        <w:rPr>
          <w:rFonts w:ascii="inherit" w:eastAsia="宋体" w:hAnsi="inherit" w:cs="Times New Roman"/>
          <w:spacing w:val="-2"/>
          <w:kern w:val="0"/>
          <w:sz w:val="24"/>
          <w:szCs w:val="24"/>
        </w:rPr>
        <w:t>Cloudfoundry</w:t>
      </w:r>
      <w:r w:rsidRPr="00E36C74">
        <w:rPr>
          <w:rFonts w:ascii="inherit" w:eastAsia="宋体" w:hAnsi="inherit" w:cs="Times New Roman"/>
          <w:spacing w:val="-2"/>
          <w:kern w:val="0"/>
          <w:sz w:val="24"/>
          <w:szCs w:val="24"/>
        </w:rPr>
        <w:t>中，</w:t>
      </w:r>
      <w:r w:rsidRPr="00E36C74">
        <w:rPr>
          <w:rFonts w:ascii="DejaVu Sans Mono" w:eastAsia="宋体" w:hAnsi="DejaVu Sans Mono" w:cs="DejaVu Sans Mono"/>
          <w:kern w:val="0"/>
          <w:sz w:val="23"/>
          <w:szCs w:val="23"/>
          <w:shd w:val="clear" w:color="auto" w:fill="F7F7F8"/>
        </w:rPr>
        <w:t>vcap.application.instance_id</w:t>
      </w:r>
      <w:r w:rsidRPr="00E36C74">
        <w:rPr>
          <w:rFonts w:ascii="inherit" w:eastAsia="宋体" w:hAnsi="inherit" w:cs="Times New Roman"/>
          <w:spacing w:val="-2"/>
          <w:kern w:val="0"/>
          <w:sz w:val="24"/>
          <w:szCs w:val="24"/>
        </w:rPr>
        <w:t>将在</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应用程序中自动填充，因此不需要随机值。</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使用</w:t>
      </w:r>
      <w:r w:rsidRPr="00E36C74">
        <w:rPr>
          <w:rFonts w:ascii="Arial" w:eastAsia="宋体" w:hAnsi="Arial" w:cs="Arial"/>
          <w:color w:val="BA3925"/>
          <w:kern w:val="0"/>
          <w:sz w:val="41"/>
          <w:szCs w:val="41"/>
        </w:rPr>
        <w:t>DiscoveryClient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支持</w:t>
      </w:r>
      <w:hyperlink r:id="rId211" w:anchor="spring-cloud-feign" w:history="1">
        <w:r w:rsidRPr="00E36C74">
          <w:rPr>
            <w:rFonts w:ascii="inherit" w:eastAsia="宋体" w:hAnsi="inherit" w:cs="Times New Roman"/>
            <w:color w:val="2156A5"/>
            <w:spacing w:val="-2"/>
            <w:kern w:val="0"/>
            <w:sz w:val="24"/>
            <w:szCs w:val="24"/>
            <w:u w:val="single"/>
          </w:rPr>
          <w:t>Feign</w:t>
        </w:r>
      </w:hyperlink>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REST</w:t>
      </w:r>
      <w:r w:rsidRPr="00E36C74">
        <w:rPr>
          <w:rFonts w:ascii="inherit" w:eastAsia="宋体" w:hAnsi="inherit" w:cs="Times New Roman"/>
          <w:spacing w:val="-2"/>
          <w:kern w:val="0"/>
          <w:sz w:val="24"/>
          <w:szCs w:val="24"/>
        </w:rPr>
        <w:t>客户端构建器），</w:t>
      </w:r>
      <w:hyperlink r:id="rId212" w:anchor="spring-cloud-ribbon" w:history="1">
        <w:r w:rsidRPr="00E36C74">
          <w:rPr>
            <w:rFonts w:ascii="inherit" w:eastAsia="宋体" w:hAnsi="inherit" w:cs="Times New Roman"/>
            <w:color w:val="2156A5"/>
            <w:spacing w:val="-2"/>
            <w:kern w:val="0"/>
            <w:sz w:val="24"/>
            <w:szCs w:val="24"/>
            <w:u w:val="single"/>
          </w:rPr>
          <w:t>Spring </w:t>
        </w:r>
        <w:r w:rsidRPr="00E36C74">
          <w:rPr>
            <w:rFonts w:ascii="DejaVu Sans Mono" w:eastAsia="宋体" w:hAnsi="DejaVu Sans Mono" w:cs="DejaVu Sans Mono"/>
            <w:color w:val="2156A5"/>
            <w:kern w:val="0"/>
            <w:sz w:val="23"/>
            <w:szCs w:val="23"/>
            <w:u w:val="single"/>
            <w:shd w:val="clear" w:color="auto" w:fill="F7F7F8"/>
          </w:rPr>
          <w:t>RestTemplate</w:t>
        </w:r>
      </w:hyperlink>
      <w:r w:rsidRPr="00E36C74">
        <w:rPr>
          <w:rFonts w:ascii="inherit" w:eastAsia="宋体" w:hAnsi="inherit" w:cs="Times New Roman"/>
          <w:spacing w:val="-2"/>
          <w:kern w:val="0"/>
          <w:sz w:val="24"/>
          <w:szCs w:val="24"/>
        </w:rPr>
        <w:t>使用逻辑服务名称而不是物理</w:t>
      </w:r>
      <w:r w:rsidRPr="00E36C74">
        <w:rPr>
          <w:rFonts w:ascii="inherit" w:eastAsia="宋体" w:hAnsi="inherit" w:cs="Times New Roman"/>
          <w:spacing w:val="-2"/>
          <w:kern w:val="0"/>
          <w:sz w:val="24"/>
          <w:szCs w:val="24"/>
        </w:rPr>
        <w:t>URL</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您还可以使用</w:t>
      </w:r>
      <w:r w:rsidRPr="00E36C74">
        <w:rPr>
          <w:rFonts w:ascii="DejaVu Sans Mono" w:eastAsia="宋体" w:hAnsi="DejaVu Sans Mono" w:cs="DejaVu Sans Mono"/>
          <w:kern w:val="0"/>
          <w:sz w:val="23"/>
          <w:szCs w:val="23"/>
          <w:shd w:val="clear" w:color="auto" w:fill="F7F7F8"/>
        </w:rPr>
        <w:t>org.springframework.cloud.client.discovery.DiscoveryClient</w:t>
      </w:r>
      <w:r w:rsidRPr="00E36C74">
        <w:rPr>
          <w:rFonts w:ascii="inherit" w:eastAsia="宋体" w:hAnsi="inherit" w:cs="Times New Roman"/>
          <w:spacing w:val="-2"/>
          <w:kern w:val="0"/>
          <w:sz w:val="24"/>
          <w:szCs w:val="24"/>
        </w:rPr>
        <w:t>，它为</w:t>
      </w:r>
      <w:r w:rsidRPr="00E36C74">
        <w:rPr>
          <w:rFonts w:ascii="inherit" w:eastAsia="宋体" w:hAnsi="inherit" w:cs="Times New Roman"/>
          <w:spacing w:val="-2"/>
          <w:kern w:val="0"/>
          <w:sz w:val="24"/>
          <w:szCs w:val="24"/>
        </w:rPr>
        <w:t>Netflix</w:t>
      </w:r>
      <w:r w:rsidRPr="00E36C74">
        <w:rPr>
          <w:rFonts w:ascii="inherit" w:eastAsia="宋体" w:hAnsi="inherit" w:cs="Times New Roman"/>
          <w:spacing w:val="-2"/>
          <w:kern w:val="0"/>
          <w:sz w:val="24"/>
          <w:szCs w:val="24"/>
        </w:rPr>
        <w:t>不特定的发现客户端提供了一个简单的</w:t>
      </w:r>
      <w:r w:rsidRPr="00E36C74">
        <w:rPr>
          <w:rFonts w:ascii="inherit" w:eastAsia="宋体" w:hAnsi="inherit" w:cs="Times New Roman"/>
          <w:spacing w:val="-2"/>
          <w:kern w:val="0"/>
          <w:sz w:val="24"/>
          <w:szCs w:val="24"/>
        </w:rPr>
        <w:t>API</w:t>
      </w:r>
      <w:r w:rsidRPr="00E36C74">
        <w:rPr>
          <w:rFonts w:ascii="inherit" w:eastAsia="宋体" w:hAnsi="inherit" w:cs="Times New Roman"/>
          <w:spacing w:val="-2"/>
          <w:kern w:val="0"/>
          <w:sz w:val="24"/>
          <w:szCs w:val="24"/>
        </w:rPr>
        <w:t>，例如</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@Autowired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private DiscoveryClient discoveryClient;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String serviceUrl()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List&lt;ServiceInstance&gt; list = discoveryClient.getInstances("STORES");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if (list != null &amp;&amp; list.size() &gt; 0 )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list.get(0).getUri();</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null;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具有</w:t>
      </w:r>
      <w:r w:rsidRPr="00E36C74">
        <w:rPr>
          <w:rFonts w:ascii="Arial" w:eastAsia="宋体" w:hAnsi="Arial" w:cs="Arial"/>
          <w:color w:val="BA3925"/>
          <w:spacing w:val="-2"/>
          <w:kern w:val="0"/>
          <w:sz w:val="55"/>
          <w:szCs w:val="55"/>
        </w:rPr>
        <w:t>Consul</w:t>
      </w:r>
      <w:r w:rsidRPr="00E36C74">
        <w:rPr>
          <w:rFonts w:ascii="Arial" w:eastAsia="宋体" w:hAnsi="Arial" w:cs="Arial"/>
          <w:color w:val="BA3925"/>
          <w:spacing w:val="-2"/>
          <w:kern w:val="0"/>
          <w:sz w:val="55"/>
          <w:szCs w:val="55"/>
        </w:rPr>
        <w:t>的分布式配置</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Consul</w:t>
      </w:r>
      <w:r w:rsidRPr="00E36C74">
        <w:rPr>
          <w:rFonts w:ascii="inherit" w:eastAsia="宋体" w:hAnsi="inherit" w:cs="Times New Roman"/>
          <w:spacing w:val="-2"/>
          <w:kern w:val="0"/>
          <w:sz w:val="24"/>
          <w:szCs w:val="24"/>
        </w:rPr>
        <w:t>提供了一个用于存储配置和其他元数据的</w:t>
      </w:r>
      <w:hyperlink r:id="rId213" w:history="1">
        <w:r w:rsidRPr="00E36C74">
          <w:rPr>
            <w:rFonts w:ascii="inherit" w:eastAsia="宋体" w:hAnsi="inherit" w:cs="Times New Roman"/>
            <w:color w:val="2156A5"/>
            <w:spacing w:val="-2"/>
            <w:kern w:val="0"/>
            <w:sz w:val="24"/>
            <w:szCs w:val="24"/>
            <w:u w:val="single"/>
          </w:rPr>
          <w:t>键</w:t>
        </w:r>
        <w:r w:rsidRPr="00E36C74">
          <w:rPr>
            <w:rFonts w:ascii="inherit" w:eastAsia="宋体" w:hAnsi="inherit" w:cs="Times New Roman"/>
            <w:color w:val="2156A5"/>
            <w:spacing w:val="-2"/>
            <w:kern w:val="0"/>
            <w:sz w:val="24"/>
            <w:szCs w:val="24"/>
            <w:u w:val="single"/>
          </w:rPr>
          <w:t>/</w:t>
        </w:r>
        <w:r w:rsidRPr="00E36C74">
          <w:rPr>
            <w:rFonts w:ascii="inherit" w:eastAsia="宋体" w:hAnsi="inherit" w:cs="Times New Roman"/>
            <w:color w:val="2156A5"/>
            <w:spacing w:val="-2"/>
            <w:kern w:val="0"/>
            <w:sz w:val="24"/>
            <w:szCs w:val="24"/>
            <w:u w:val="single"/>
          </w:rPr>
          <w:t>值存储</w:t>
        </w:r>
      </w:hyperlink>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Spring Cloud Consul Config</w:t>
      </w:r>
      <w:r w:rsidRPr="00E36C74">
        <w:rPr>
          <w:rFonts w:ascii="inherit" w:eastAsia="宋体" w:hAnsi="inherit" w:cs="Times New Roman"/>
          <w:spacing w:val="-2"/>
          <w:kern w:val="0"/>
          <w:sz w:val="24"/>
          <w:szCs w:val="24"/>
        </w:rPr>
        <w:t>是</w:t>
      </w:r>
      <w:hyperlink r:id="rId214" w:history="1">
        <w:r w:rsidRPr="00E36C74">
          <w:rPr>
            <w:rFonts w:ascii="inherit" w:eastAsia="宋体" w:hAnsi="inherit" w:cs="Times New Roman"/>
            <w:color w:val="2156A5"/>
            <w:spacing w:val="-2"/>
            <w:kern w:val="0"/>
            <w:sz w:val="24"/>
            <w:szCs w:val="24"/>
            <w:u w:val="single"/>
          </w:rPr>
          <w:t>Config Server</w:t>
        </w:r>
        <w:r w:rsidRPr="00E36C74">
          <w:rPr>
            <w:rFonts w:ascii="inherit" w:eastAsia="宋体" w:hAnsi="inherit" w:cs="Times New Roman"/>
            <w:color w:val="2156A5"/>
            <w:spacing w:val="-2"/>
            <w:kern w:val="0"/>
            <w:sz w:val="24"/>
            <w:szCs w:val="24"/>
            <w:u w:val="single"/>
          </w:rPr>
          <w:t>和</w:t>
        </w:r>
        <w:r w:rsidRPr="00E36C74">
          <w:rPr>
            <w:rFonts w:ascii="inherit" w:eastAsia="宋体" w:hAnsi="inherit" w:cs="Times New Roman"/>
            <w:color w:val="2156A5"/>
            <w:spacing w:val="-2"/>
            <w:kern w:val="0"/>
            <w:sz w:val="24"/>
            <w:szCs w:val="24"/>
            <w:u w:val="single"/>
          </w:rPr>
          <w:t>Client</w:t>
        </w:r>
      </w:hyperlink>
      <w:r w:rsidRPr="00E36C74">
        <w:rPr>
          <w:rFonts w:ascii="inherit" w:eastAsia="宋体" w:hAnsi="inherit" w:cs="Times New Roman"/>
          <w:spacing w:val="-2"/>
          <w:kern w:val="0"/>
          <w:sz w:val="24"/>
          <w:szCs w:val="24"/>
        </w:rPr>
        <w:t>的替代方案。在特殊的</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引导</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阶段，配置被加载到</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环境中。默认情况下，配置存储在</w:t>
      </w:r>
      <w:r w:rsidRPr="00E36C74">
        <w:rPr>
          <w:rFonts w:ascii="DejaVu Sans Mono" w:eastAsia="宋体" w:hAnsi="DejaVu Sans Mono" w:cs="DejaVu Sans Mono"/>
          <w:kern w:val="0"/>
          <w:sz w:val="23"/>
          <w:szCs w:val="23"/>
          <w:shd w:val="clear" w:color="auto" w:fill="F7F7F8"/>
        </w:rPr>
        <w:t>/config</w:t>
      </w:r>
      <w:r w:rsidRPr="00E36C74">
        <w:rPr>
          <w:rFonts w:ascii="inherit" w:eastAsia="宋体" w:hAnsi="inherit" w:cs="Times New Roman"/>
          <w:spacing w:val="-2"/>
          <w:kern w:val="0"/>
          <w:sz w:val="24"/>
          <w:szCs w:val="24"/>
        </w:rPr>
        <w:t>文件夹中。基于应用程序的名称和模拟解析属性的</w:t>
      </w:r>
      <w:r w:rsidRPr="00E36C74">
        <w:rPr>
          <w:rFonts w:ascii="inherit" w:eastAsia="宋体" w:hAnsi="inherit" w:cs="Times New Roman"/>
          <w:spacing w:val="-2"/>
          <w:kern w:val="0"/>
          <w:sz w:val="24"/>
          <w:szCs w:val="24"/>
        </w:rPr>
        <w:t>Spring Cloud Config</w:t>
      </w:r>
      <w:r w:rsidRPr="00E36C74">
        <w:rPr>
          <w:rFonts w:ascii="inherit" w:eastAsia="宋体" w:hAnsi="inherit" w:cs="Times New Roman"/>
          <w:spacing w:val="-2"/>
          <w:kern w:val="0"/>
          <w:sz w:val="24"/>
          <w:szCs w:val="24"/>
        </w:rPr>
        <w:t>顺序的活动配置文件创建多个</w:t>
      </w:r>
      <w:r w:rsidRPr="00E36C74">
        <w:rPr>
          <w:rFonts w:ascii="DejaVu Sans Mono" w:eastAsia="宋体" w:hAnsi="DejaVu Sans Mono" w:cs="DejaVu Sans Mono"/>
          <w:kern w:val="0"/>
          <w:sz w:val="23"/>
          <w:szCs w:val="23"/>
          <w:shd w:val="clear" w:color="auto" w:fill="F7F7F8"/>
        </w:rPr>
        <w:t>PropertySource</w:t>
      </w:r>
      <w:r w:rsidRPr="00E36C74">
        <w:rPr>
          <w:rFonts w:ascii="inherit" w:eastAsia="宋体" w:hAnsi="inherit" w:cs="Times New Roman"/>
          <w:spacing w:val="-2"/>
          <w:kern w:val="0"/>
          <w:sz w:val="24"/>
          <w:szCs w:val="24"/>
        </w:rPr>
        <w:t>实例。例如，名为</w:t>
      </w:r>
      <w:r w:rsidRPr="00E36C74">
        <w:rPr>
          <w:rFonts w:ascii="inherit" w:eastAsia="宋体" w:hAnsi="inherit" w:cs="Times New Roman"/>
          <w:spacing w:val="-2"/>
          <w:kern w:val="0"/>
          <w:sz w:val="24"/>
          <w:szCs w:val="24"/>
        </w:rPr>
        <w:t>“testApp”</w:t>
      </w:r>
      <w:r w:rsidRPr="00E36C74">
        <w:rPr>
          <w:rFonts w:ascii="inherit" w:eastAsia="宋体" w:hAnsi="inherit" w:cs="Times New Roman"/>
          <w:spacing w:val="-2"/>
          <w:kern w:val="0"/>
          <w:sz w:val="24"/>
          <w:szCs w:val="24"/>
        </w:rPr>
        <w:t>的应用程序和</w:t>
      </w:r>
      <w:r w:rsidRPr="00E36C74">
        <w:rPr>
          <w:rFonts w:ascii="inherit" w:eastAsia="宋体" w:hAnsi="inherit" w:cs="Times New Roman"/>
          <w:spacing w:val="-2"/>
          <w:kern w:val="0"/>
          <w:sz w:val="24"/>
          <w:szCs w:val="24"/>
        </w:rPr>
        <w:t>“dev”</w:t>
      </w:r>
      <w:r w:rsidRPr="00E36C74">
        <w:rPr>
          <w:rFonts w:ascii="inherit" w:eastAsia="宋体" w:hAnsi="inherit" w:cs="Times New Roman"/>
          <w:spacing w:val="-2"/>
          <w:kern w:val="0"/>
          <w:sz w:val="24"/>
          <w:szCs w:val="24"/>
        </w:rPr>
        <w:t>配置文件将创建以下属性源：</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config/testApp,dev/</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config/testApp/</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config/application,dev/</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config/application/</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最具体的物业来源位于顶部，底部最不具体。</w:t>
      </w:r>
      <w:r w:rsidRPr="00E36C74">
        <w:rPr>
          <w:rFonts w:ascii="inherit" w:eastAsia="宋体" w:hAnsi="inherit" w:cs="Times New Roman"/>
          <w:spacing w:val="-2"/>
          <w:kern w:val="0"/>
          <w:sz w:val="24"/>
          <w:szCs w:val="24"/>
        </w:rPr>
        <w:t>Properties</w:t>
      </w:r>
      <w:r w:rsidRPr="00E36C74">
        <w:rPr>
          <w:rFonts w:ascii="inherit" w:eastAsia="宋体" w:hAnsi="inherit" w:cs="Times New Roman"/>
          <w:spacing w:val="-2"/>
          <w:kern w:val="0"/>
          <w:sz w:val="24"/>
          <w:szCs w:val="24"/>
        </w:rPr>
        <w:t>是</w:t>
      </w:r>
      <w:r w:rsidRPr="00E36C74">
        <w:rPr>
          <w:rFonts w:ascii="DejaVu Sans Mono" w:eastAsia="宋体" w:hAnsi="DejaVu Sans Mono" w:cs="DejaVu Sans Mono"/>
          <w:kern w:val="0"/>
          <w:sz w:val="23"/>
          <w:szCs w:val="23"/>
          <w:shd w:val="clear" w:color="auto" w:fill="F7F7F8"/>
        </w:rPr>
        <w:t>config/application</w:t>
      </w:r>
      <w:r w:rsidRPr="00E36C74">
        <w:rPr>
          <w:rFonts w:ascii="inherit" w:eastAsia="宋体" w:hAnsi="inherit" w:cs="Times New Roman"/>
          <w:spacing w:val="-2"/>
          <w:kern w:val="0"/>
          <w:sz w:val="24"/>
          <w:szCs w:val="24"/>
        </w:rPr>
        <w:t>文件夹适用于使用</w:t>
      </w:r>
      <w:r w:rsidRPr="00E36C74">
        <w:rPr>
          <w:rFonts w:ascii="inherit" w:eastAsia="宋体" w:hAnsi="inherit" w:cs="Times New Roman"/>
          <w:spacing w:val="-2"/>
          <w:kern w:val="0"/>
          <w:sz w:val="24"/>
          <w:szCs w:val="24"/>
        </w:rPr>
        <w:t>consul</w:t>
      </w:r>
      <w:r w:rsidRPr="00E36C74">
        <w:rPr>
          <w:rFonts w:ascii="inherit" w:eastAsia="宋体" w:hAnsi="inherit" w:cs="Times New Roman"/>
          <w:spacing w:val="-2"/>
          <w:kern w:val="0"/>
          <w:sz w:val="24"/>
          <w:szCs w:val="24"/>
        </w:rPr>
        <w:t>进行配置的所有应用程序。</w:t>
      </w:r>
      <w:r w:rsidRPr="00E36C74">
        <w:rPr>
          <w:rFonts w:ascii="DejaVu Sans Mono" w:eastAsia="宋体" w:hAnsi="DejaVu Sans Mono" w:cs="DejaVu Sans Mono"/>
          <w:kern w:val="0"/>
          <w:sz w:val="23"/>
          <w:szCs w:val="23"/>
          <w:shd w:val="clear" w:color="auto" w:fill="F7F7F8"/>
        </w:rPr>
        <w:t>config/testApp</w:t>
      </w:r>
      <w:r w:rsidRPr="00E36C74">
        <w:rPr>
          <w:rFonts w:ascii="inherit" w:eastAsia="宋体" w:hAnsi="inherit" w:cs="Times New Roman"/>
          <w:spacing w:val="-2"/>
          <w:kern w:val="0"/>
          <w:sz w:val="24"/>
          <w:szCs w:val="24"/>
        </w:rPr>
        <w:t>文件夹中的</w:t>
      </w:r>
      <w:r w:rsidRPr="00E36C74">
        <w:rPr>
          <w:rFonts w:ascii="inherit" w:eastAsia="宋体" w:hAnsi="inherit" w:cs="Times New Roman"/>
          <w:spacing w:val="-2"/>
          <w:kern w:val="0"/>
          <w:sz w:val="24"/>
          <w:szCs w:val="24"/>
        </w:rPr>
        <w:t>Properties</w:t>
      </w:r>
      <w:r w:rsidRPr="00E36C74">
        <w:rPr>
          <w:rFonts w:ascii="inherit" w:eastAsia="宋体" w:hAnsi="inherit" w:cs="Times New Roman"/>
          <w:spacing w:val="-2"/>
          <w:kern w:val="0"/>
          <w:sz w:val="24"/>
          <w:szCs w:val="24"/>
        </w:rPr>
        <w:t>仅适用于名为</w:t>
      </w:r>
      <w:r w:rsidRPr="00E36C74">
        <w:rPr>
          <w:rFonts w:ascii="inherit" w:eastAsia="宋体" w:hAnsi="inherit" w:cs="Times New Roman"/>
          <w:spacing w:val="-2"/>
          <w:kern w:val="0"/>
          <w:sz w:val="24"/>
          <w:szCs w:val="24"/>
        </w:rPr>
        <w:t>“testApp”</w:t>
      </w:r>
      <w:r w:rsidRPr="00E36C74">
        <w:rPr>
          <w:rFonts w:ascii="inherit" w:eastAsia="宋体" w:hAnsi="inherit" w:cs="Times New Roman"/>
          <w:spacing w:val="-2"/>
          <w:kern w:val="0"/>
          <w:sz w:val="24"/>
          <w:szCs w:val="24"/>
        </w:rPr>
        <w:t>的服务实例。</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配置当前在应用程序启动时被读取。发送</w:t>
      </w:r>
      <w:r w:rsidRPr="00E36C74">
        <w:rPr>
          <w:rFonts w:ascii="inherit" w:eastAsia="宋体" w:hAnsi="inherit" w:cs="Times New Roman"/>
          <w:spacing w:val="-2"/>
          <w:kern w:val="0"/>
          <w:sz w:val="24"/>
          <w:szCs w:val="24"/>
        </w:rPr>
        <w:t>HTTP POST</w:t>
      </w:r>
      <w:r w:rsidRPr="00E36C74">
        <w:rPr>
          <w:rFonts w:ascii="inherit" w:eastAsia="宋体" w:hAnsi="inherit" w:cs="Times New Roman"/>
          <w:spacing w:val="-2"/>
          <w:kern w:val="0"/>
          <w:sz w:val="24"/>
          <w:szCs w:val="24"/>
        </w:rPr>
        <w:t>到</w:t>
      </w:r>
      <w:r w:rsidRPr="00E36C74">
        <w:rPr>
          <w:rFonts w:ascii="DejaVu Sans Mono" w:eastAsia="宋体" w:hAnsi="DejaVu Sans Mono" w:cs="DejaVu Sans Mono"/>
          <w:kern w:val="0"/>
          <w:sz w:val="23"/>
          <w:szCs w:val="23"/>
          <w:shd w:val="clear" w:color="auto" w:fill="F7F7F8"/>
        </w:rPr>
        <w:t>/refresh</w:t>
      </w:r>
      <w:r w:rsidRPr="00E36C74">
        <w:rPr>
          <w:rFonts w:ascii="inherit" w:eastAsia="宋体" w:hAnsi="inherit" w:cs="Times New Roman"/>
          <w:spacing w:val="-2"/>
          <w:kern w:val="0"/>
          <w:sz w:val="24"/>
          <w:szCs w:val="24"/>
        </w:rPr>
        <w:t>将导致配置被重新加载。观看关键价值商店（</w:t>
      </w:r>
      <w:r w:rsidRPr="00E36C74">
        <w:rPr>
          <w:rFonts w:ascii="inherit" w:eastAsia="宋体" w:hAnsi="inherit" w:cs="Times New Roman"/>
          <w:spacing w:val="-2"/>
          <w:kern w:val="0"/>
          <w:sz w:val="24"/>
          <w:szCs w:val="24"/>
        </w:rPr>
        <w:t>Consul</w:t>
      </w:r>
      <w:r w:rsidRPr="00E36C74">
        <w:rPr>
          <w:rFonts w:ascii="inherit" w:eastAsia="宋体" w:hAnsi="inherit" w:cs="Times New Roman"/>
          <w:spacing w:val="-2"/>
          <w:kern w:val="0"/>
          <w:sz w:val="24"/>
          <w:szCs w:val="24"/>
        </w:rPr>
        <w:t>支持））目前不可能，但将来将是此项目的补充。</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如何激活</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要开始使用</w:t>
      </w:r>
      <w:r w:rsidRPr="00E36C74">
        <w:rPr>
          <w:rFonts w:ascii="inherit" w:eastAsia="宋体" w:hAnsi="inherit" w:cs="Times New Roman"/>
          <w:spacing w:val="-2"/>
          <w:kern w:val="0"/>
          <w:sz w:val="24"/>
          <w:szCs w:val="24"/>
        </w:rPr>
        <w:t>Consul</w:t>
      </w:r>
      <w:r w:rsidRPr="00E36C74">
        <w:rPr>
          <w:rFonts w:ascii="inherit" w:eastAsia="宋体" w:hAnsi="inherit" w:cs="Times New Roman"/>
          <w:spacing w:val="-2"/>
          <w:kern w:val="0"/>
          <w:sz w:val="24"/>
          <w:szCs w:val="24"/>
        </w:rPr>
        <w:t>配置，请使用组</w:t>
      </w:r>
      <w:r w:rsidRPr="00E36C74">
        <w:rPr>
          <w:rFonts w:ascii="DejaVu Sans Mono" w:eastAsia="宋体" w:hAnsi="DejaVu Sans Mono" w:cs="DejaVu Sans Mono"/>
          <w:kern w:val="0"/>
          <w:sz w:val="23"/>
          <w:szCs w:val="23"/>
          <w:shd w:val="clear" w:color="auto" w:fill="F7F7F8"/>
        </w:rPr>
        <w:t>org.springframework.cloud</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artifact id </w:t>
      </w:r>
      <w:r w:rsidRPr="00E36C74">
        <w:rPr>
          <w:rFonts w:ascii="DejaVu Sans Mono" w:eastAsia="宋体" w:hAnsi="DejaVu Sans Mono" w:cs="DejaVu Sans Mono"/>
          <w:kern w:val="0"/>
          <w:sz w:val="23"/>
          <w:szCs w:val="23"/>
          <w:shd w:val="clear" w:color="auto" w:fill="F7F7F8"/>
        </w:rPr>
        <w:t>spring-cloud-starter-consul-config</w:t>
      </w:r>
      <w:r w:rsidRPr="00E36C74">
        <w:rPr>
          <w:rFonts w:ascii="inherit" w:eastAsia="宋体" w:hAnsi="inherit" w:cs="Times New Roman"/>
          <w:spacing w:val="-2"/>
          <w:kern w:val="0"/>
          <w:sz w:val="24"/>
          <w:szCs w:val="24"/>
        </w:rPr>
        <w:t>的启动器。有关使用当前的</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发布列表设置构建系统的详细信息，请参阅</w:t>
      </w:r>
      <w:hyperlink r:id="rId215" w:history="1">
        <w:r w:rsidRPr="00E36C74">
          <w:rPr>
            <w:rFonts w:ascii="inherit" w:eastAsia="宋体" w:hAnsi="inherit" w:cs="Times New Roman"/>
            <w:color w:val="2156A5"/>
            <w:spacing w:val="-2"/>
            <w:kern w:val="0"/>
            <w:sz w:val="24"/>
            <w:szCs w:val="24"/>
            <w:u w:val="single"/>
          </w:rPr>
          <w:t>Spring Cloud</w:t>
        </w:r>
        <w:r w:rsidRPr="00E36C74">
          <w:rPr>
            <w:rFonts w:ascii="inherit" w:eastAsia="宋体" w:hAnsi="inherit" w:cs="Times New Roman"/>
            <w:color w:val="2156A5"/>
            <w:spacing w:val="-2"/>
            <w:kern w:val="0"/>
            <w:sz w:val="24"/>
            <w:szCs w:val="24"/>
            <w:u w:val="single"/>
          </w:rPr>
          <w:t>项目页面</w:t>
        </w:r>
      </w:hyperlink>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这将启用自动配置，将设置</w:t>
      </w:r>
      <w:r w:rsidRPr="00E36C74">
        <w:rPr>
          <w:rFonts w:ascii="inherit" w:eastAsia="宋体" w:hAnsi="inherit" w:cs="Times New Roman"/>
          <w:spacing w:val="-2"/>
          <w:kern w:val="0"/>
          <w:sz w:val="24"/>
          <w:szCs w:val="24"/>
        </w:rPr>
        <w:t>Spring Cloud Consul</w:t>
      </w:r>
      <w:r w:rsidRPr="00E36C74">
        <w:rPr>
          <w:rFonts w:ascii="inherit" w:eastAsia="宋体" w:hAnsi="inherit" w:cs="Times New Roman"/>
          <w:spacing w:val="-2"/>
          <w:kern w:val="0"/>
          <w:sz w:val="24"/>
          <w:szCs w:val="24"/>
        </w:rPr>
        <w:t>配置。</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定制</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Consul</w:t>
      </w:r>
      <w:r w:rsidRPr="00E36C74">
        <w:rPr>
          <w:rFonts w:ascii="inherit" w:eastAsia="宋体" w:hAnsi="inherit" w:cs="Times New Roman"/>
          <w:spacing w:val="-2"/>
          <w:kern w:val="0"/>
          <w:sz w:val="24"/>
          <w:szCs w:val="24"/>
        </w:rPr>
        <w:t>可以使用以下属性定制配置：</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bootstrap.yml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cloud: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consul: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config: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enabled: true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prefix: configuration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defaultContext: apps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profileSeparator: '::'</w:t>
      </w:r>
    </w:p>
    <w:p w:rsidR="00E36C74" w:rsidRPr="00E36C74" w:rsidRDefault="00E36C74" w:rsidP="00E36C74">
      <w:pPr>
        <w:widowControl/>
        <w:numPr>
          <w:ilvl w:val="0"/>
          <w:numId w:val="7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enabled</w:t>
      </w:r>
      <w:r w:rsidRPr="00E36C74">
        <w:rPr>
          <w:rFonts w:ascii="inherit" w:eastAsia="宋体" w:hAnsi="inherit" w:cs="Times New Roman"/>
          <w:spacing w:val="-2"/>
          <w:kern w:val="0"/>
          <w:sz w:val="24"/>
          <w:szCs w:val="24"/>
        </w:rPr>
        <w:t>将此值设置为</w:t>
      </w:r>
      <w:r w:rsidRPr="00E36C74">
        <w:rPr>
          <w:rFonts w:ascii="inherit" w:eastAsia="宋体" w:hAnsi="inherit" w:cs="Times New Roman"/>
          <w:spacing w:val="-2"/>
          <w:kern w:val="0"/>
          <w:sz w:val="24"/>
          <w:szCs w:val="24"/>
        </w:rPr>
        <w:t>“false”</w:t>
      </w:r>
      <w:r w:rsidRPr="00E36C74">
        <w:rPr>
          <w:rFonts w:ascii="inherit" w:eastAsia="宋体" w:hAnsi="inherit" w:cs="Times New Roman"/>
          <w:spacing w:val="-2"/>
          <w:kern w:val="0"/>
          <w:sz w:val="24"/>
          <w:szCs w:val="24"/>
        </w:rPr>
        <w:t>禁用</w:t>
      </w:r>
      <w:r w:rsidRPr="00E36C74">
        <w:rPr>
          <w:rFonts w:ascii="inherit" w:eastAsia="宋体" w:hAnsi="inherit" w:cs="Times New Roman"/>
          <w:spacing w:val="-2"/>
          <w:kern w:val="0"/>
          <w:sz w:val="24"/>
          <w:szCs w:val="24"/>
        </w:rPr>
        <w:t>Consul</w:t>
      </w:r>
      <w:r w:rsidRPr="00E36C74">
        <w:rPr>
          <w:rFonts w:ascii="inherit" w:eastAsia="宋体" w:hAnsi="inherit" w:cs="Times New Roman"/>
          <w:spacing w:val="-2"/>
          <w:kern w:val="0"/>
          <w:sz w:val="24"/>
          <w:szCs w:val="24"/>
        </w:rPr>
        <w:t>配置</w:t>
      </w:r>
    </w:p>
    <w:p w:rsidR="00E36C74" w:rsidRPr="00E36C74" w:rsidRDefault="00E36C74" w:rsidP="00E36C74">
      <w:pPr>
        <w:widowControl/>
        <w:numPr>
          <w:ilvl w:val="0"/>
          <w:numId w:val="7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prefix</w:t>
      </w:r>
      <w:r w:rsidRPr="00E36C74">
        <w:rPr>
          <w:rFonts w:ascii="inherit" w:eastAsia="宋体" w:hAnsi="inherit" w:cs="Times New Roman"/>
          <w:spacing w:val="-2"/>
          <w:kern w:val="0"/>
          <w:sz w:val="24"/>
          <w:szCs w:val="24"/>
        </w:rPr>
        <w:t>设置配置值的基本文件夹</w:t>
      </w:r>
    </w:p>
    <w:p w:rsidR="00E36C74" w:rsidRPr="00E36C74" w:rsidRDefault="00E36C74" w:rsidP="00E36C74">
      <w:pPr>
        <w:widowControl/>
        <w:numPr>
          <w:ilvl w:val="0"/>
          <w:numId w:val="7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defaultContext</w:t>
      </w:r>
      <w:r w:rsidRPr="00E36C74">
        <w:rPr>
          <w:rFonts w:ascii="inherit" w:eastAsia="宋体" w:hAnsi="inherit" w:cs="Times New Roman"/>
          <w:spacing w:val="-2"/>
          <w:kern w:val="0"/>
          <w:sz w:val="24"/>
          <w:szCs w:val="24"/>
        </w:rPr>
        <w:t>设置所有应用程序使用的文件夹名称</w:t>
      </w:r>
    </w:p>
    <w:p w:rsidR="00E36C74" w:rsidRPr="00E36C74" w:rsidRDefault="00E36C74" w:rsidP="00E36C74">
      <w:pPr>
        <w:widowControl/>
        <w:numPr>
          <w:ilvl w:val="0"/>
          <w:numId w:val="7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profileSeparator</w:t>
      </w:r>
      <w:r w:rsidRPr="00E36C74">
        <w:rPr>
          <w:rFonts w:ascii="inherit" w:eastAsia="宋体" w:hAnsi="inherit" w:cs="Times New Roman"/>
          <w:spacing w:val="-2"/>
          <w:kern w:val="0"/>
          <w:sz w:val="24"/>
          <w:szCs w:val="24"/>
        </w:rPr>
        <w:t>设置用于使用配置文件在属性源中分隔配置文件名称的分隔符的值</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配置观察</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Consul</w:t>
      </w:r>
      <w:r w:rsidRPr="00E36C74">
        <w:rPr>
          <w:rFonts w:ascii="inherit" w:eastAsia="宋体" w:hAnsi="inherit" w:cs="Times New Roman"/>
          <w:spacing w:val="-2"/>
          <w:kern w:val="0"/>
          <w:sz w:val="24"/>
          <w:szCs w:val="24"/>
        </w:rPr>
        <w:t>配置观察功能可以利用领事</w:t>
      </w:r>
      <w:hyperlink r:id="rId216" w:anchor="keyprefix" w:history="1">
        <w:r w:rsidRPr="00E36C74">
          <w:rPr>
            <w:rFonts w:ascii="inherit" w:eastAsia="宋体" w:hAnsi="inherit" w:cs="Times New Roman"/>
            <w:color w:val="2156A5"/>
            <w:spacing w:val="-2"/>
            <w:kern w:val="0"/>
            <w:sz w:val="24"/>
            <w:szCs w:val="24"/>
            <w:u w:val="single"/>
          </w:rPr>
          <w:t>看守钥匙前缀</w:t>
        </w:r>
      </w:hyperlink>
      <w:r w:rsidRPr="00E36C74">
        <w:rPr>
          <w:rFonts w:ascii="inherit" w:eastAsia="宋体" w:hAnsi="inherit" w:cs="Times New Roman"/>
          <w:spacing w:val="-2"/>
          <w:kern w:val="0"/>
          <w:sz w:val="24"/>
          <w:szCs w:val="24"/>
        </w:rPr>
        <w:t>的能力。</w:t>
      </w:r>
      <w:r w:rsidRPr="00E36C74">
        <w:rPr>
          <w:rFonts w:ascii="inherit" w:eastAsia="宋体" w:hAnsi="inherit" w:cs="Times New Roman"/>
          <w:spacing w:val="-2"/>
          <w:kern w:val="0"/>
          <w:sz w:val="24"/>
          <w:szCs w:val="24"/>
        </w:rPr>
        <w:t>Config Watch</w:t>
      </w:r>
      <w:r w:rsidRPr="00E36C74">
        <w:rPr>
          <w:rFonts w:ascii="inherit" w:eastAsia="宋体" w:hAnsi="inherit" w:cs="Times New Roman"/>
          <w:spacing w:val="-2"/>
          <w:kern w:val="0"/>
          <w:sz w:val="24"/>
          <w:szCs w:val="24"/>
        </w:rPr>
        <w:t>会阻止</w:t>
      </w:r>
      <w:r w:rsidRPr="00E36C74">
        <w:rPr>
          <w:rFonts w:ascii="inherit" w:eastAsia="宋体" w:hAnsi="inherit" w:cs="Times New Roman"/>
          <w:spacing w:val="-2"/>
          <w:kern w:val="0"/>
          <w:sz w:val="24"/>
          <w:szCs w:val="24"/>
        </w:rPr>
        <w:t>Consul HTTP API</w:t>
      </w:r>
      <w:r w:rsidRPr="00E36C74">
        <w:rPr>
          <w:rFonts w:ascii="inherit" w:eastAsia="宋体" w:hAnsi="inherit" w:cs="Times New Roman"/>
          <w:spacing w:val="-2"/>
          <w:kern w:val="0"/>
          <w:sz w:val="24"/>
          <w:szCs w:val="24"/>
        </w:rPr>
        <w:t>调用，以确定当前应用程序是否有任何相关配置数据发生更改。如果有新的配置数据，则会发布刷新事件。这相当于调用</w:t>
      </w:r>
      <w:r w:rsidRPr="00E36C74">
        <w:rPr>
          <w:rFonts w:ascii="DejaVu Sans Mono" w:eastAsia="宋体" w:hAnsi="DejaVu Sans Mono" w:cs="DejaVu Sans Mono"/>
          <w:kern w:val="0"/>
          <w:sz w:val="23"/>
          <w:szCs w:val="23"/>
          <w:shd w:val="clear" w:color="auto" w:fill="F7F7F8"/>
        </w:rPr>
        <w:t>/refresh</w:t>
      </w:r>
      <w:r w:rsidRPr="00E36C74">
        <w:rPr>
          <w:rFonts w:ascii="inherit" w:eastAsia="宋体" w:hAnsi="inherit" w:cs="Times New Roman"/>
          <w:spacing w:val="-2"/>
          <w:kern w:val="0"/>
          <w:sz w:val="24"/>
          <w:szCs w:val="24"/>
        </w:rPr>
        <w:t>执行器端点。</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要更改</w:t>
      </w:r>
      <w:r w:rsidRPr="00E36C74">
        <w:rPr>
          <w:rFonts w:ascii="inherit" w:eastAsia="宋体" w:hAnsi="inherit" w:cs="Times New Roman"/>
          <w:spacing w:val="-2"/>
          <w:kern w:val="0"/>
          <w:sz w:val="24"/>
          <w:szCs w:val="24"/>
        </w:rPr>
        <w:t>Config Watch</w:t>
      </w:r>
      <w:r w:rsidRPr="00E36C74">
        <w:rPr>
          <w:rFonts w:ascii="inherit" w:eastAsia="宋体" w:hAnsi="inherit" w:cs="Times New Roman"/>
          <w:spacing w:val="-2"/>
          <w:kern w:val="0"/>
          <w:sz w:val="24"/>
          <w:szCs w:val="24"/>
        </w:rPr>
        <w:t>调用的频率</w:t>
      </w:r>
      <w:r w:rsidRPr="00E36C74">
        <w:rPr>
          <w:rFonts w:ascii="inherit" w:eastAsia="宋体" w:hAnsi="inherit" w:cs="Times New Roman"/>
          <w:spacing w:val="-2"/>
          <w:kern w:val="0"/>
          <w:sz w:val="24"/>
          <w:szCs w:val="24"/>
        </w:rPr>
        <w:t>change </w:t>
      </w:r>
      <w:r w:rsidRPr="00E36C74">
        <w:rPr>
          <w:rFonts w:ascii="DejaVu Sans Mono" w:eastAsia="宋体" w:hAnsi="DejaVu Sans Mono" w:cs="DejaVu Sans Mono"/>
          <w:kern w:val="0"/>
          <w:sz w:val="23"/>
          <w:szCs w:val="23"/>
          <w:shd w:val="clear" w:color="auto" w:fill="F7F7F8"/>
        </w:rPr>
        <w:t>spring.cloud.consul.config.watch.delay</w:t>
      </w:r>
      <w:r w:rsidRPr="00E36C74">
        <w:rPr>
          <w:rFonts w:ascii="inherit" w:eastAsia="宋体" w:hAnsi="inherit" w:cs="Times New Roman"/>
          <w:spacing w:val="-2"/>
          <w:kern w:val="0"/>
          <w:sz w:val="24"/>
          <w:szCs w:val="24"/>
        </w:rPr>
        <w:t>。默认值为</w:t>
      </w:r>
      <w:r w:rsidRPr="00E36C74">
        <w:rPr>
          <w:rFonts w:ascii="inherit" w:eastAsia="宋体" w:hAnsi="inherit" w:cs="Times New Roman"/>
          <w:spacing w:val="-2"/>
          <w:kern w:val="0"/>
          <w:sz w:val="24"/>
          <w:szCs w:val="24"/>
        </w:rPr>
        <w:t>1000</w:t>
      </w:r>
      <w:r w:rsidRPr="00E36C74">
        <w:rPr>
          <w:rFonts w:ascii="inherit" w:eastAsia="宋体" w:hAnsi="inherit" w:cs="Times New Roman"/>
          <w:spacing w:val="-2"/>
          <w:kern w:val="0"/>
          <w:sz w:val="24"/>
          <w:szCs w:val="24"/>
        </w:rPr>
        <w:t>，以毫秒为单位。</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禁用配置观察集</w:t>
      </w:r>
      <w:r w:rsidRPr="00E36C74">
        <w:rPr>
          <w:rFonts w:ascii="DejaVu Sans Mono" w:eastAsia="宋体" w:hAnsi="DejaVu Sans Mono" w:cs="DejaVu Sans Mono"/>
          <w:kern w:val="0"/>
          <w:sz w:val="23"/>
          <w:szCs w:val="23"/>
          <w:shd w:val="clear" w:color="auto" w:fill="F7F7F8"/>
        </w:rPr>
        <w:t>spring.cloud.consul.config.watch.enabled=false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YAML</w:t>
      </w:r>
      <w:r w:rsidRPr="00E36C74">
        <w:rPr>
          <w:rFonts w:ascii="Arial" w:eastAsia="宋体" w:hAnsi="Arial" w:cs="Arial"/>
          <w:color w:val="BA3925"/>
          <w:kern w:val="0"/>
          <w:sz w:val="41"/>
          <w:szCs w:val="41"/>
        </w:rPr>
        <w:t>或</w:t>
      </w:r>
      <w:r w:rsidRPr="00E36C74">
        <w:rPr>
          <w:rFonts w:ascii="Arial" w:eastAsia="宋体" w:hAnsi="Arial" w:cs="Arial"/>
          <w:color w:val="BA3925"/>
          <w:kern w:val="0"/>
          <w:sz w:val="41"/>
          <w:szCs w:val="41"/>
        </w:rPr>
        <w:t>Properties</w:t>
      </w:r>
      <w:r w:rsidRPr="00E36C74">
        <w:rPr>
          <w:rFonts w:ascii="Arial" w:eastAsia="宋体" w:hAnsi="Arial" w:cs="Arial"/>
          <w:color w:val="BA3925"/>
          <w:kern w:val="0"/>
          <w:sz w:val="41"/>
          <w:szCs w:val="41"/>
        </w:rPr>
        <w:t>配置</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与单个键</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值对相反，可以更方便地将</w:t>
      </w:r>
      <w:r w:rsidRPr="00E36C74">
        <w:rPr>
          <w:rFonts w:ascii="inherit" w:eastAsia="宋体" w:hAnsi="inherit" w:cs="Times New Roman"/>
          <w:spacing w:val="-2"/>
          <w:kern w:val="0"/>
          <w:sz w:val="24"/>
          <w:szCs w:val="24"/>
        </w:rPr>
        <w:t>YBL</w:t>
      </w:r>
      <w:r w:rsidRPr="00E36C74">
        <w:rPr>
          <w:rFonts w:ascii="inherit" w:eastAsia="宋体" w:hAnsi="inherit" w:cs="Times New Roman"/>
          <w:spacing w:val="-2"/>
          <w:kern w:val="0"/>
          <w:sz w:val="24"/>
          <w:szCs w:val="24"/>
        </w:rPr>
        <w:t>或</w:t>
      </w:r>
      <w:r w:rsidRPr="00E36C74">
        <w:rPr>
          <w:rFonts w:ascii="inherit" w:eastAsia="宋体" w:hAnsi="inherit" w:cs="Times New Roman"/>
          <w:spacing w:val="-2"/>
          <w:kern w:val="0"/>
          <w:sz w:val="24"/>
          <w:szCs w:val="24"/>
        </w:rPr>
        <w:t>Properties</w:t>
      </w:r>
      <w:r w:rsidRPr="00E36C74">
        <w:rPr>
          <w:rFonts w:ascii="inherit" w:eastAsia="宋体" w:hAnsi="inherit" w:cs="Times New Roman"/>
          <w:spacing w:val="-2"/>
          <w:kern w:val="0"/>
          <w:sz w:val="24"/>
          <w:szCs w:val="24"/>
        </w:rPr>
        <w:t>格式的属性块存储起来。将</w:t>
      </w:r>
      <w:r w:rsidRPr="00E36C74">
        <w:rPr>
          <w:rFonts w:ascii="DejaVu Sans Mono" w:eastAsia="宋体" w:hAnsi="DejaVu Sans Mono" w:cs="DejaVu Sans Mono"/>
          <w:kern w:val="0"/>
          <w:sz w:val="23"/>
          <w:szCs w:val="23"/>
          <w:shd w:val="clear" w:color="auto" w:fill="F7F7F8"/>
        </w:rPr>
        <w:t>spring.cloud.consul.config.format</w:t>
      </w:r>
      <w:r w:rsidRPr="00E36C74">
        <w:rPr>
          <w:rFonts w:ascii="inherit" w:eastAsia="宋体" w:hAnsi="inherit" w:cs="Times New Roman"/>
          <w:spacing w:val="-2"/>
          <w:kern w:val="0"/>
          <w:sz w:val="24"/>
          <w:szCs w:val="24"/>
        </w:rPr>
        <w:t>属性设置为</w:t>
      </w:r>
      <w:r w:rsidRPr="00E36C74">
        <w:rPr>
          <w:rFonts w:ascii="DejaVu Sans Mono" w:eastAsia="宋体" w:hAnsi="DejaVu Sans Mono" w:cs="DejaVu Sans Mono"/>
          <w:kern w:val="0"/>
          <w:sz w:val="23"/>
          <w:szCs w:val="23"/>
          <w:shd w:val="clear" w:color="auto" w:fill="F7F7F8"/>
        </w:rPr>
        <w:t>YAML</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PROPERTIES</w:t>
      </w:r>
      <w:r w:rsidRPr="00E36C74">
        <w:rPr>
          <w:rFonts w:ascii="inherit" w:eastAsia="宋体" w:hAnsi="inherit" w:cs="Times New Roman"/>
          <w:spacing w:val="-2"/>
          <w:kern w:val="0"/>
          <w:sz w:val="24"/>
          <w:szCs w:val="24"/>
        </w:rPr>
        <w:t>。例如使用</w:t>
      </w:r>
      <w:r w:rsidRPr="00E36C74">
        <w:rPr>
          <w:rFonts w:ascii="inherit" w:eastAsia="宋体" w:hAnsi="inherit" w:cs="Times New Roman"/>
          <w:spacing w:val="-2"/>
          <w:kern w:val="0"/>
          <w:sz w:val="24"/>
          <w:szCs w:val="24"/>
        </w:rPr>
        <w:t>YAML</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bootstrap.yml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cloud: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consul: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config: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format: YAML</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YAML</w:t>
      </w:r>
      <w:r w:rsidRPr="00E36C74">
        <w:rPr>
          <w:rFonts w:ascii="inherit" w:eastAsia="宋体" w:hAnsi="inherit" w:cs="Times New Roman"/>
          <w:spacing w:val="-2"/>
          <w:kern w:val="0"/>
          <w:sz w:val="24"/>
          <w:szCs w:val="24"/>
        </w:rPr>
        <w:t>必须在合适的</w:t>
      </w:r>
      <w:r w:rsidRPr="00E36C74">
        <w:rPr>
          <w:rFonts w:ascii="DejaVu Sans Mono" w:eastAsia="宋体" w:hAnsi="DejaVu Sans Mono" w:cs="DejaVu Sans Mono"/>
          <w:kern w:val="0"/>
          <w:sz w:val="23"/>
          <w:szCs w:val="23"/>
          <w:shd w:val="clear" w:color="auto" w:fill="F7F7F8"/>
        </w:rPr>
        <w:t>data</w:t>
      </w:r>
      <w:r w:rsidRPr="00E36C74">
        <w:rPr>
          <w:rFonts w:ascii="inherit" w:eastAsia="宋体" w:hAnsi="inherit" w:cs="Times New Roman"/>
          <w:spacing w:val="-2"/>
          <w:kern w:val="0"/>
          <w:sz w:val="24"/>
          <w:szCs w:val="24"/>
        </w:rPr>
        <w:t>键中设置。使用键上面的默认值将如下所示：</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config/testApp,dev/data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config/testApp/data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config/application,dev/data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config/application/data</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您可以将</w:t>
      </w:r>
      <w:r w:rsidRPr="00E36C74">
        <w:rPr>
          <w:rFonts w:ascii="inherit" w:eastAsia="宋体" w:hAnsi="inherit" w:cs="Times New Roman"/>
          <w:spacing w:val="-2"/>
          <w:kern w:val="0"/>
          <w:sz w:val="24"/>
          <w:szCs w:val="24"/>
        </w:rPr>
        <w:t>YAML</w:t>
      </w:r>
      <w:r w:rsidRPr="00E36C74">
        <w:rPr>
          <w:rFonts w:ascii="inherit" w:eastAsia="宋体" w:hAnsi="inherit" w:cs="Times New Roman"/>
          <w:spacing w:val="-2"/>
          <w:kern w:val="0"/>
          <w:sz w:val="24"/>
          <w:szCs w:val="24"/>
        </w:rPr>
        <w:t>文档存储在上述任何键中。</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您可以使用</w:t>
      </w:r>
      <w:r w:rsidRPr="00E36C74">
        <w:rPr>
          <w:rFonts w:ascii="DejaVu Sans Mono" w:eastAsia="宋体" w:hAnsi="DejaVu Sans Mono" w:cs="DejaVu Sans Mono"/>
          <w:kern w:val="0"/>
          <w:sz w:val="23"/>
          <w:szCs w:val="23"/>
          <w:shd w:val="clear" w:color="auto" w:fill="F7F7F8"/>
        </w:rPr>
        <w:t>spring.cloud.consul.config.data-key</w:t>
      </w:r>
      <w:r w:rsidRPr="00E36C74">
        <w:rPr>
          <w:rFonts w:ascii="inherit" w:eastAsia="宋体" w:hAnsi="inherit" w:cs="Times New Roman"/>
          <w:spacing w:val="-2"/>
          <w:kern w:val="0"/>
          <w:sz w:val="24"/>
          <w:szCs w:val="24"/>
        </w:rPr>
        <w:t>更改数据密钥。</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git2consul</w:t>
      </w:r>
      <w:r w:rsidRPr="00E36C74">
        <w:rPr>
          <w:rFonts w:ascii="Arial" w:eastAsia="宋体" w:hAnsi="Arial" w:cs="Arial"/>
          <w:color w:val="BA3925"/>
          <w:kern w:val="0"/>
          <w:sz w:val="41"/>
          <w:szCs w:val="41"/>
        </w:rPr>
        <w:t>与配置</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git2consul</w:t>
      </w:r>
      <w:r w:rsidRPr="00E36C74">
        <w:rPr>
          <w:rFonts w:ascii="inherit" w:eastAsia="宋体" w:hAnsi="inherit" w:cs="Times New Roman"/>
          <w:spacing w:val="-2"/>
          <w:kern w:val="0"/>
          <w:sz w:val="24"/>
          <w:szCs w:val="24"/>
        </w:rPr>
        <w:t>是一个</w:t>
      </w:r>
      <w:r w:rsidRPr="00E36C74">
        <w:rPr>
          <w:rFonts w:ascii="inherit" w:eastAsia="宋体" w:hAnsi="inherit" w:cs="Times New Roman"/>
          <w:spacing w:val="-2"/>
          <w:kern w:val="0"/>
          <w:sz w:val="24"/>
          <w:szCs w:val="24"/>
        </w:rPr>
        <w:t>Consul</w:t>
      </w:r>
      <w:r w:rsidRPr="00E36C74">
        <w:rPr>
          <w:rFonts w:ascii="inherit" w:eastAsia="宋体" w:hAnsi="inherit" w:cs="Times New Roman"/>
          <w:spacing w:val="-2"/>
          <w:kern w:val="0"/>
          <w:sz w:val="24"/>
          <w:szCs w:val="24"/>
        </w:rPr>
        <w:t>社区项目，将文件从</w:t>
      </w:r>
      <w:r w:rsidRPr="00E36C74">
        <w:rPr>
          <w:rFonts w:ascii="inherit" w:eastAsia="宋体" w:hAnsi="inherit" w:cs="Times New Roman"/>
          <w:spacing w:val="-2"/>
          <w:kern w:val="0"/>
          <w:sz w:val="24"/>
          <w:szCs w:val="24"/>
        </w:rPr>
        <w:t>git</w:t>
      </w:r>
      <w:r w:rsidRPr="00E36C74">
        <w:rPr>
          <w:rFonts w:ascii="inherit" w:eastAsia="宋体" w:hAnsi="inherit" w:cs="Times New Roman"/>
          <w:spacing w:val="-2"/>
          <w:kern w:val="0"/>
          <w:sz w:val="24"/>
          <w:szCs w:val="24"/>
        </w:rPr>
        <w:t>存储库加载到各个密钥到</w:t>
      </w:r>
      <w:r w:rsidRPr="00E36C74">
        <w:rPr>
          <w:rFonts w:ascii="inherit" w:eastAsia="宋体" w:hAnsi="inherit" w:cs="Times New Roman"/>
          <w:spacing w:val="-2"/>
          <w:kern w:val="0"/>
          <w:sz w:val="24"/>
          <w:szCs w:val="24"/>
        </w:rPr>
        <w:t>Consul</w:t>
      </w:r>
      <w:r w:rsidRPr="00E36C74">
        <w:rPr>
          <w:rFonts w:ascii="inherit" w:eastAsia="宋体" w:hAnsi="inherit" w:cs="Times New Roman"/>
          <w:spacing w:val="-2"/>
          <w:kern w:val="0"/>
          <w:sz w:val="24"/>
          <w:szCs w:val="24"/>
        </w:rPr>
        <w:t>。默认情况下，密钥的名称是文件的名称。</w:t>
      </w:r>
      <w:r w:rsidRPr="00E36C74">
        <w:rPr>
          <w:rFonts w:ascii="inherit" w:eastAsia="宋体" w:hAnsi="inherit" w:cs="Times New Roman"/>
          <w:spacing w:val="-2"/>
          <w:kern w:val="0"/>
          <w:sz w:val="24"/>
          <w:szCs w:val="24"/>
        </w:rPr>
        <w:t>YAML</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Properties</w:t>
      </w:r>
      <w:r w:rsidRPr="00E36C74">
        <w:rPr>
          <w:rFonts w:ascii="inherit" w:eastAsia="宋体" w:hAnsi="inherit" w:cs="Times New Roman"/>
          <w:spacing w:val="-2"/>
          <w:kern w:val="0"/>
          <w:sz w:val="24"/>
          <w:szCs w:val="24"/>
        </w:rPr>
        <w:t>文件分别支持</w:t>
      </w:r>
      <w:r w:rsidRPr="00E36C74">
        <w:rPr>
          <w:rFonts w:ascii="DejaVu Sans Mono" w:eastAsia="宋体" w:hAnsi="DejaVu Sans Mono" w:cs="DejaVu Sans Mono"/>
          <w:kern w:val="0"/>
          <w:sz w:val="23"/>
          <w:szCs w:val="23"/>
          <w:shd w:val="clear" w:color="auto" w:fill="F7F7F8"/>
        </w:rPr>
        <w:t>.yml</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.properties</w:t>
      </w:r>
      <w:r w:rsidRPr="00E36C74">
        <w:rPr>
          <w:rFonts w:ascii="inherit" w:eastAsia="宋体" w:hAnsi="inherit" w:cs="Times New Roman"/>
          <w:spacing w:val="-2"/>
          <w:kern w:val="0"/>
          <w:sz w:val="24"/>
          <w:szCs w:val="24"/>
        </w:rPr>
        <w:t>的文件扩展名。将</w:t>
      </w:r>
      <w:r w:rsidRPr="00E36C74">
        <w:rPr>
          <w:rFonts w:ascii="DejaVu Sans Mono" w:eastAsia="宋体" w:hAnsi="DejaVu Sans Mono" w:cs="DejaVu Sans Mono"/>
          <w:kern w:val="0"/>
          <w:sz w:val="23"/>
          <w:szCs w:val="23"/>
          <w:shd w:val="clear" w:color="auto" w:fill="F7F7F8"/>
        </w:rPr>
        <w:t>spring.cloud.consul.config.format</w:t>
      </w:r>
      <w:r w:rsidRPr="00E36C74">
        <w:rPr>
          <w:rFonts w:ascii="inherit" w:eastAsia="宋体" w:hAnsi="inherit" w:cs="Times New Roman"/>
          <w:spacing w:val="-2"/>
          <w:kern w:val="0"/>
          <w:sz w:val="24"/>
          <w:szCs w:val="24"/>
        </w:rPr>
        <w:t>属性设置为</w:t>
      </w:r>
      <w:r w:rsidRPr="00E36C74">
        <w:rPr>
          <w:rFonts w:ascii="DejaVu Sans Mono" w:eastAsia="宋体" w:hAnsi="DejaVu Sans Mono" w:cs="DejaVu Sans Mono"/>
          <w:kern w:val="0"/>
          <w:sz w:val="23"/>
          <w:szCs w:val="23"/>
          <w:shd w:val="clear" w:color="auto" w:fill="F7F7F8"/>
        </w:rPr>
        <w:t>FILES</w:t>
      </w:r>
      <w:r w:rsidRPr="00E36C74">
        <w:rPr>
          <w:rFonts w:ascii="inherit" w:eastAsia="宋体" w:hAnsi="inherit" w:cs="Times New Roman"/>
          <w:spacing w:val="-2"/>
          <w:kern w:val="0"/>
          <w:sz w:val="24"/>
          <w:szCs w:val="24"/>
        </w:rPr>
        <w:t>。例如：</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bootstrap.yml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cloud: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consul: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config: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format: FILES</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给定</w:t>
      </w:r>
      <w:r w:rsidRPr="00E36C74">
        <w:rPr>
          <w:rFonts w:ascii="DejaVu Sans Mono" w:eastAsia="宋体" w:hAnsi="DejaVu Sans Mono" w:cs="DejaVu Sans Mono"/>
          <w:kern w:val="0"/>
          <w:sz w:val="23"/>
          <w:szCs w:val="23"/>
          <w:shd w:val="clear" w:color="auto" w:fill="F7F7F8"/>
        </w:rPr>
        <w:t>/config</w:t>
      </w:r>
      <w:r w:rsidRPr="00E36C74">
        <w:rPr>
          <w:rFonts w:ascii="inherit" w:eastAsia="宋体" w:hAnsi="inherit" w:cs="Times New Roman"/>
          <w:spacing w:val="-2"/>
          <w:kern w:val="0"/>
          <w:sz w:val="24"/>
          <w:szCs w:val="24"/>
        </w:rPr>
        <w:t>中的以下密钥，</w:t>
      </w:r>
      <w:r w:rsidRPr="00E36C74">
        <w:rPr>
          <w:rFonts w:ascii="DejaVu Sans Mono" w:eastAsia="宋体" w:hAnsi="DejaVu Sans Mono" w:cs="DejaVu Sans Mono"/>
          <w:kern w:val="0"/>
          <w:sz w:val="23"/>
          <w:szCs w:val="23"/>
          <w:shd w:val="clear" w:color="auto" w:fill="F7F7F8"/>
        </w:rPr>
        <w:t>development</w:t>
      </w:r>
      <w:r w:rsidRPr="00E36C74">
        <w:rPr>
          <w:rFonts w:ascii="inherit" w:eastAsia="宋体" w:hAnsi="inherit" w:cs="Times New Roman"/>
          <w:spacing w:val="-2"/>
          <w:kern w:val="0"/>
          <w:sz w:val="24"/>
          <w:szCs w:val="24"/>
        </w:rPr>
        <w:t>配置文件和应用程序名称为</w:t>
      </w:r>
      <w:r w:rsidRPr="00E36C74">
        <w:rPr>
          <w:rFonts w:ascii="DejaVu Sans Mono" w:eastAsia="宋体" w:hAnsi="DejaVu Sans Mono" w:cs="DejaVu Sans Mono"/>
          <w:kern w:val="0"/>
          <w:sz w:val="23"/>
          <w:szCs w:val="23"/>
          <w:shd w:val="clear" w:color="auto" w:fill="F7F7F8"/>
        </w:rPr>
        <w:t>foo</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.gitignore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application.yml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bar.properties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foo-development.properties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foo-production.yml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foo.properties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master.ref</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将创建以下属性来源：</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config/foo-development.properties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config/foo.properties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config/application.yml</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每个键的值需要是一个格式正确的</w:t>
      </w:r>
      <w:r w:rsidRPr="00E36C74">
        <w:rPr>
          <w:rFonts w:ascii="inherit" w:eastAsia="宋体" w:hAnsi="inherit" w:cs="Times New Roman"/>
          <w:spacing w:val="-2"/>
          <w:kern w:val="0"/>
          <w:sz w:val="24"/>
          <w:szCs w:val="24"/>
        </w:rPr>
        <w:t>YAML</w:t>
      </w:r>
      <w:r w:rsidRPr="00E36C74">
        <w:rPr>
          <w:rFonts w:ascii="inherit" w:eastAsia="宋体" w:hAnsi="inherit" w:cs="Times New Roman"/>
          <w:spacing w:val="-2"/>
          <w:kern w:val="0"/>
          <w:sz w:val="24"/>
          <w:szCs w:val="24"/>
        </w:rPr>
        <w:t>或</w:t>
      </w:r>
      <w:r w:rsidRPr="00E36C74">
        <w:rPr>
          <w:rFonts w:ascii="inherit" w:eastAsia="宋体" w:hAnsi="inherit" w:cs="Times New Roman"/>
          <w:spacing w:val="-2"/>
          <w:kern w:val="0"/>
          <w:sz w:val="24"/>
          <w:szCs w:val="24"/>
        </w:rPr>
        <w:t>Properties</w:t>
      </w:r>
      <w:r w:rsidRPr="00E36C74">
        <w:rPr>
          <w:rFonts w:ascii="inherit" w:eastAsia="宋体" w:hAnsi="inherit" w:cs="Times New Roman"/>
          <w:spacing w:val="-2"/>
          <w:kern w:val="0"/>
          <w:sz w:val="24"/>
          <w:szCs w:val="24"/>
        </w:rPr>
        <w:t>文件。</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快速失败</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在某些情况下（如本地开发或某些测试场景）可能会方便，如果不能配置领事，则不会失败。在</w:t>
      </w:r>
      <w:r w:rsidRPr="00E36C74">
        <w:rPr>
          <w:rFonts w:ascii="DejaVu Sans Mono" w:eastAsia="宋体" w:hAnsi="DejaVu Sans Mono" w:cs="DejaVu Sans Mono"/>
          <w:kern w:val="0"/>
          <w:sz w:val="23"/>
          <w:szCs w:val="23"/>
          <w:shd w:val="clear" w:color="auto" w:fill="F7F7F8"/>
        </w:rPr>
        <w:t>bootstrap.yml</w:t>
      </w:r>
      <w:r w:rsidRPr="00E36C74">
        <w:rPr>
          <w:rFonts w:ascii="inherit" w:eastAsia="宋体" w:hAnsi="inherit" w:cs="Times New Roman"/>
          <w:spacing w:val="-2"/>
          <w:kern w:val="0"/>
          <w:sz w:val="24"/>
          <w:szCs w:val="24"/>
        </w:rPr>
        <w:t>中设置</w:t>
      </w:r>
      <w:r w:rsidRPr="00E36C74">
        <w:rPr>
          <w:rFonts w:ascii="DejaVu Sans Mono" w:eastAsia="宋体" w:hAnsi="DejaVu Sans Mono" w:cs="DejaVu Sans Mono"/>
          <w:kern w:val="0"/>
          <w:sz w:val="23"/>
          <w:szCs w:val="23"/>
          <w:shd w:val="clear" w:color="auto" w:fill="F7F7F8"/>
        </w:rPr>
        <w:t>spring.cloud.consul.config.failFast=false</w:t>
      </w:r>
      <w:r w:rsidRPr="00E36C74">
        <w:rPr>
          <w:rFonts w:ascii="inherit" w:eastAsia="宋体" w:hAnsi="inherit" w:cs="Times New Roman"/>
          <w:spacing w:val="-2"/>
          <w:kern w:val="0"/>
          <w:sz w:val="24"/>
          <w:szCs w:val="24"/>
        </w:rPr>
        <w:t>将导致配置模块记录一个警告而不是抛出异常。这将允许应用程序继续正常启动。</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Consul</w:t>
      </w:r>
      <w:r w:rsidRPr="00E36C74">
        <w:rPr>
          <w:rFonts w:ascii="Arial" w:eastAsia="宋体" w:hAnsi="Arial" w:cs="Arial"/>
          <w:color w:val="BA3925"/>
          <w:spacing w:val="-2"/>
          <w:kern w:val="0"/>
          <w:sz w:val="55"/>
          <w:szCs w:val="55"/>
        </w:rPr>
        <w:t>重试</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如果您希望您的应用程序启动时可能偶尔无法使用代理商，则可以要求您在发生故障后继续尝试。您需要在您的类路径中添加</w:t>
      </w:r>
      <w:r w:rsidRPr="00E36C74">
        <w:rPr>
          <w:rFonts w:ascii="DejaVu Sans Mono" w:eastAsia="宋体" w:hAnsi="DejaVu Sans Mono" w:cs="DejaVu Sans Mono"/>
          <w:kern w:val="0"/>
          <w:sz w:val="23"/>
          <w:szCs w:val="23"/>
          <w:shd w:val="clear" w:color="auto" w:fill="F7F7F8"/>
        </w:rPr>
        <w:t>spring-retry</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spring-boot-starter-aop</w:t>
      </w:r>
      <w:r w:rsidRPr="00E36C74">
        <w:rPr>
          <w:rFonts w:ascii="inherit" w:eastAsia="宋体" w:hAnsi="inherit" w:cs="Times New Roman"/>
          <w:spacing w:val="-2"/>
          <w:kern w:val="0"/>
          <w:sz w:val="24"/>
          <w:szCs w:val="24"/>
        </w:rPr>
        <w:t>。默认行为是重试</w:t>
      </w:r>
      <w:r w:rsidRPr="00E36C74">
        <w:rPr>
          <w:rFonts w:ascii="inherit" w:eastAsia="宋体" w:hAnsi="inherit" w:cs="Times New Roman"/>
          <w:spacing w:val="-2"/>
          <w:kern w:val="0"/>
          <w:sz w:val="24"/>
          <w:szCs w:val="24"/>
        </w:rPr>
        <w:t>6</w:t>
      </w:r>
      <w:r w:rsidRPr="00E36C74">
        <w:rPr>
          <w:rFonts w:ascii="inherit" w:eastAsia="宋体" w:hAnsi="inherit" w:cs="Times New Roman"/>
          <w:spacing w:val="-2"/>
          <w:kern w:val="0"/>
          <w:sz w:val="24"/>
          <w:szCs w:val="24"/>
        </w:rPr>
        <w:t>次，初始退避间隔为</w:t>
      </w:r>
      <w:r w:rsidRPr="00E36C74">
        <w:rPr>
          <w:rFonts w:ascii="inherit" w:eastAsia="宋体" w:hAnsi="inherit" w:cs="Times New Roman"/>
          <w:spacing w:val="-2"/>
          <w:kern w:val="0"/>
          <w:sz w:val="24"/>
          <w:szCs w:val="24"/>
        </w:rPr>
        <w:t>1000ms</w:t>
      </w:r>
      <w:r w:rsidRPr="00E36C74">
        <w:rPr>
          <w:rFonts w:ascii="inherit" w:eastAsia="宋体" w:hAnsi="inherit" w:cs="Times New Roman"/>
          <w:spacing w:val="-2"/>
          <w:kern w:val="0"/>
          <w:sz w:val="24"/>
          <w:szCs w:val="24"/>
        </w:rPr>
        <w:t>，指数乘数为</w:t>
      </w:r>
      <w:r w:rsidRPr="00E36C74">
        <w:rPr>
          <w:rFonts w:ascii="inherit" w:eastAsia="宋体" w:hAnsi="inherit" w:cs="Times New Roman"/>
          <w:spacing w:val="-2"/>
          <w:kern w:val="0"/>
          <w:sz w:val="24"/>
          <w:szCs w:val="24"/>
        </w:rPr>
        <w:t>1.1</w:t>
      </w:r>
      <w:r w:rsidRPr="00E36C74">
        <w:rPr>
          <w:rFonts w:ascii="inherit" w:eastAsia="宋体" w:hAnsi="inherit" w:cs="Times New Roman"/>
          <w:spacing w:val="-2"/>
          <w:kern w:val="0"/>
          <w:sz w:val="24"/>
          <w:szCs w:val="24"/>
        </w:rPr>
        <w:t>，用于后续退避。您可以使用</w:t>
      </w:r>
      <w:r w:rsidRPr="00E36C74">
        <w:rPr>
          <w:rFonts w:ascii="DejaVu Sans Mono" w:eastAsia="宋体" w:hAnsi="DejaVu Sans Mono" w:cs="DejaVu Sans Mono"/>
          <w:kern w:val="0"/>
          <w:sz w:val="23"/>
          <w:szCs w:val="23"/>
          <w:shd w:val="clear" w:color="auto" w:fill="F7F7F8"/>
        </w:rPr>
        <w:t>spring.cloud.consul.retry.*</w:t>
      </w:r>
      <w:r w:rsidRPr="00E36C74">
        <w:rPr>
          <w:rFonts w:ascii="inherit" w:eastAsia="宋体" w:hAnsi="inherit" w:cs="Times New Roman"/>
          <w:spacing w:val="-2"/>
          <w:kern w:val="0"/>
          <w:sz w:val="24"/>
          <w:szCs w:val="24"/>
        </w:rPr>
        <w:t>配置属性配置这些属性（和其他）。这适用于</w:t>
      </w:r>
      <w:r w:rsidRPr="00E36C74">
        <w:rPr>
          <w:rFonts w:ascii="inherit" w:eastAsia="宋体" w:hAnsi="inherit" w:cs="Times New Roman"/>
          <w:spacing w:val="-2"/>
          <w:kern w:val="0"/>
          <w:sz w:val="24"/>
          <w:szCs w:val="24"/>
        </w:rPr>
        <w:t>Spring Cloud Consul</w:t>
      </w:r>
      <w:r w:rsidRPr="00E36C74">
        <w:rPr>
          <w:rFonts w:ascii="inherit" w:eastAsia="宋体" w:hAnsi="inherit" w:cs="Times New Roman"/>
          <w:spacing w:val="-2"/>
          <w:kern w:val="0"/>
          <w:sz w:val="24"/>
          <w:szCs w:val="24"/>
        </w:rPr>
        <w:t>配置和发现注册。</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167205664"/>
              <w:rPr>
                <w:rFonts w:ascii="Arial" w:eastAsia="宋体" w:hAnsi="Arial" w:cs="Arial"/>
                <w:b/>
                <w:bCs/>
                <w:caps/>
                <w:kern w:val="0"/>
                <w:sz w:val="24"/>
                <w:szCs w:val="24"/>
              </w:rPr>
            </w:pPr>
            <w:r w:rsidRPr="00E36C74">
              <w:rPr>
                <w:rFonts w:ascii="Arial" w:eastAsia="宋体" w:hAnsi="Arial" w:cs="Arial"/>
                <w:b/>
                <w:bCs/>
                <w:caps/>
                <w:kern w:val="0"/>
                <w:sz w:val="24"/>
                <w:szCs w:val="24"/>
              </w:rPr>
              <w:t>小费</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要完全控制重试，请使用id为“consulRetryInterceptor”添加</w:t>
            </w:r>
            <w:r w:rsidRPr="00E36C74">
              <w:rPr>
                <w:rFonts w:ascii="DejaVu Sans Mono" w:eastAsia="宋体" w:hAnsi="DejaVu Sans Mono" w:cs="DejaVu Sans Mono"/>
                <w:kern w:val="0"/>
                <w:sz w:val="23"/>
                <w:szCs w:val="23"/>
                <w:shd w:val="clear" w:color="auto" w:fill="F7F7F8"/>
              </w:rPr>
              <w:t>RetryOperationsInterceptor</w:t>
            </w:r>
            <w:r w:rsidRPr="00E36C74">
              <w:rPr>
                <w:rFonts w:ascii="宋体" w:eastAsia="宋体" w:hAnsi="宋体" w:cs="宋体"/>
                <w:spacing w:val="-2"/>
                <w:kern w:val="0"/>
                <w:sz w:val="24"/>
                <w:szCs w:val="24"/>
              </w:rPr>
              <w:t>类型的</w:t>
            </w:r>
            <w:r w:rsidRPr="00E36C74">
              <w:rPr>
                <w:rFonts w:ascii="DejaVu Sans Mono" w:eastAsia="宋体" w:hAnsi="DejaVu Sans Mono" w:cs="DejaVu Sans Mono"/>
                <w:kern w:val="0"/>
                <w:sz w:val="23"/>
                <w:szCs w:val="23"/>
                <w:shd w:val="clear" w:color="auto" w:fill="F7F7F8"/>
              </w:rPr>
              <w:t>@Bean</w:t>
            </w:r>
            <w:r w:rsidRPr="00E36C74">
              <w:rPr>
                <w:rFonts w:ascii="宋体" w:eastAsia="宋体" w:hAnsi="宋体" w:cs="宋体"/>
                <w:spacing w:val="-2"/>
                <w:kern w:val="0"/>
                <w:sz w:val="24"/>
                <w:szCs w:val="24"/>
              </w:rPr>
              <w:t>。Spring重试有一个</w:t>
            </w:r>
            <w:r w:rsidRPr="00E36C74">
              <w:rPr>
                <w:rFonts w:ascii="DejaVu Sans Mono" w:eastAsia="宋体" w:hAnsi="DejaVu Sans Mono" w:cs="DejaVu Sans Mono"/>
                <w:kern w:val="0"/>
                <w:sz w:val="23"/>
                <w:szCs w:val="23"/>
                <w:shd w:val="clear" w:color="auto" w:fill="F7F7F8"/>
              </w:rPr>
              <w:t>RetryInterceptorBuilder</w:t>
            </w:r>
            <w:r w:rsidRPr="00E36C74">
              <w:rPr>
                <w:rFonts w:ascii="宋体" w:eastAsia="宋体" w:hAnsi="宋体" w:cs="宋体"/>
                <w:spacing w:val="-2"/>
                <w:kern w:val="0"/>
                <w:sz w:val="24"/>
                <w:szCs w:val="24"/>
              </w:rPr>
              <w:t>可以轻松创建一个。</w:t>
            </w:r>
          </w:p>
        </w:tc>
      </w:tr>
    </w:tbl>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Spring Cloud Bus</w:t>
      </w:r>
      <w:r w:rsidRPr="00E36C74">
        <w:rPr>
          <w:rFonts w:ascii="Arial" w:eastAsia="宋体" w:hAnsi="Arial" w:cs="Arial"/>
          <w:color w:val="BA3925"/>
          <w:spacing w:val="-2"/>
          <w:kern w:val="0"/>
          <w:sz w:val="55"/>
          <w:szCs w:val="55"/>
        </w:rPr>
        <w:t>与</w:t>
      </w:r>
      <w:r w:rsidRPr="00E36C74">
        <w:rPr>
          <w:rFonts w:ascii="Arial" w:eastAsia="宋体" w:hAnsi="Arial" w:cs="Arial"/>
          <w:color w:val="BA3925"/>
          <w:spacing w:val="-2"/>
          <w:kern w:val="0"/>
          <w:sz w:val="55"/>
          <w:szCs w:val="55"/>
        </w:rPr>
        <w:t>Consul</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如何激活</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要开始使用</w:t>
      </w:r>
      <w:r w:rsidRPr="00E36C74">
        <w:rPr>
          <w:rFonts w:ascii="inherit" w:eastAsia="宋体" w:hAnsi="inherit" w:cs="Times New Roman"/>
          <w:spacing w:val="-2"/>
          <w:kern w:val="0"/>
          <w:sz w:val="24"/>
          <w:szCs w:val="24"/>
        </w:rPr>
        <w:t>Consul</w:t>
      </w:r>
      <w:r w:rsidRPr="00E36C74">
        <w:rPr>
          <w:rFonts w:ascii="inherit" w:eastAsia="宋体" w:hAnsi="inherit" w:cs="Times New Roman"/>
          <w:spacing w:val="-2"/>
          <w:kern w:val="0"/>
          <w:sz w:val="24"/>
          <w:szCs w:val="24"/>
        </w:rPr>
        <w:t>总线，使用组</w:t>
      </w:r>
      <w:r w:rsidRPr="00E36C74">
        <w:rPr>
          <w:rFonts w:ascii="DejaVu Sans Mono" w:eastAsia="宋体" w:hAnsi="DejaVu Sans Mono" w:cs="DejaVu Sans Mono"/>
          <w:kern w:val="0"/>
          <w:sz w:val="23"/>
          <w:szCs w:val="23"/>
          <w:shd w:val="clear" w:color="auto" w:fill="F7F7F8"/>
        </w:rPr>
        <w:t>org.springframework.cloud</w:t>
      </w:r>
      <w:r w:rsidRPr="00E36C74">
        <w:rPr>
          <w:rFonts w:ascii="inherit" w:eastAsia="宋体" w:hAnsi="inherit" w:cs="Times New Roman"/>
          <w:spacing w:val="-2"/>
          <w:kern w:val="0"/>
          <w:sz w:val="24"/>
          <w:szCs w:val="24"/>
        </w:rPr>
        <w:t>和工件</w:t>
      </w:r>
      <w:r w:rsidRPr="00E36C74">
        <w:rPr>
          <w:rFonts w:ascii="inherit" w:eastAsia="宋体" w:hAnsi="inherit" w:cs="Times New Roman"/>
          <w:spacing w:val="-2"/>
          <w:kern w:val="0"/>
          <w:sz w:val="24"/>
          <w:szCs w:val="24"/>
        </w:rPr>
        <w:t>id </w:t>
      </w:r>
      <w:r w:rsidRPr="00E36C74">
        <w:rPr>
          <w:rFonts w:ascii="DejaVu Sans Mono" w:eastAsia="宋体" w:hAnsi="DejaVu Sans Mono" w:cs="DejaVu Sans Mono"/>
          <w:kern w:val="0"/>
          <w:sz w:val="23"/>
          <w:szCs w:val="23"/>
          <w:shd w:val="clear" w:color="auto" w:fill="F7F7F8"/>
        </w:rPr>
        <w:t>spring-cloud-starter-consul-bus</w:t>
      </w:r>
      <w:r w:rsidRPr="00E36C74">
        <w:rPr>
          <w:rFonts w:ascii="inherit" w:eastAsia="宋体" w:hAnsi="inherit" w:cs="Times New Roman"/>
          <w:spacing w:val="-2"/>
          <w:kern w:val="0"/>
          <w:sz w:val="24"/>
          <w:szCs w:val="24"/>
        </w:rPr>
        <w:t>的起动器。有关使用当前的</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发布列表设置构建系统的详细信息，请参阅</w:t>
      </w:r>
      <w:hyperlink r:id="rId217" w:history="1">
        <w:r w:rsidRPr="00E36C74">
          <w:rPr>
            <w:rFonts w:ascii="inherit" w:eastAsia="宋体" w:hAnsi="inherit" w:cs="Times New Roman"/>
            <w:color w:val="2156A5"/>
            <w:spacing w:val="-2"/>
            <w:kern w:val="0"/>
            <w:sz w:val="24"/>
            <w:szCs w:val="24"/>
            <w:u w:val="single"/>
          </w:rPr>
          <w:t>Spring Cloud</w:t>
        </w:r>
        <w:r w:rsidRPr="00E36C74">
          <w:rPr>
            <w:rFonts w:ascii="inherit" w:eastAsia="宋体" w:hAnsi="inherit" w:cs="Times New Roman"/>
            <w:color w:val="2156A5"/>
            <w:spacing w:val="-2"/>
            <w:kern w:val="0"/>
            <w:sz w:val="24"/>
            <w:szCs w:val="24"/>
            <w:u w:val="single"/>
          </w:rPr>
          <w:t>项目页面</w:t>
        </w:r>
      </w:hyperlink>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有关可用的执行机构端点以及如何发送自定义消息，请参阅</w:t>
      </w:r>
      <w:hyperlink r:id="rId218" w:history="1">
        <w:r w:rsidRPr="00E36C74">
          <w:rPr>
            <w:rFonts w:ascii="inherit" w:eastAsia="宋体" w:hAnsi="inherit" w:cs="Times New Roman"/>
            <w:color w:val="2156A5"/>
            <w:spacing w:val="-2"/>
            <w:kern w:val="0"/>
            <w:sz w:val="24"/>
            <w:szCs w:val="24"/>
            <w:u w:val="single"/>
          </w:rPr>
          <w:t>Spring Cloud Bus</w:t>
        </w:r>
      </w:hyperlink>
      <w:r w:rsidRPr="00E36C74">
        <w:rPr>
          <w:rFonts w:ascii="inherit" w:eastAsia="宋体" w:hAnsi="inherit" w:cs="Times New Roman"/>
          <w:spacing w:val="-2"/>
          <w:kern w:val="0"/>
          <w:sz w:val="24"/>
          <w:szCs w:val="24"/>
        </w:rPr>
        <w:t>文档。</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断路器与</w:t>
      </w:r>
      <w:r w:rsidRPr="00E36C74">
        <w:rPr>
          <w:rFonts w:ascii="Arial" w:eastAsia="宋体" w:hAnsi="Arial" w:cs="Arial"/>
          <w:color w:val="BA3925"/>
          <w:spacing w:val="-2"/>
          <w:kern w:val="0"/>
          <w:sz w:val="55"/>
          <w:szCs w:val="55"/>
        </w:rPr>
        <w:t>Hystrix</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应用程序可以使用</w:t>
      </w:r>
      <w:r w:rsidRPr="00E36C74">
        <w:rPr>
          <w:rFonts w:ascii="inherit" w:eastAsia="宋体" w:hAnsi="inherit" w:cs="Times New Roman"/>
          <w:spacing w:val="-2"/>
          <w:kern w:val="0"/>
          <w:sz w:val="24"/>
          <w:szCs w:val="24"/>
        </w:rPr>
        <w:t>Spring Cloud Netflix</w:t>
      </w:r>
      <w:r w:rsidRPr="00E36C74">
        <w:rPr>
          <w:rFonts w:ascii="inherit" w:eastAsia="宋体" w:hAnsi="inherit" w:cs="Times New Roman"/>
          <w:spacing w:val="-2"/>
          <w:kern w:val="0"/>
          <w:sz w:val="24"/>
          <w:szCs w:val="24"/>
        </w:rPr>
        <w:t>项目提供的</w:t>
      </w:r>
      <w:r w:rsidRPr="00E36C74">
        <w:rPr>
          <w:rFonts w:ascii="inherit" w:eastAsia="宋体" w:hAnsi="inherit" w:cs="Times New Roman"/>
          <w:spacing w:val="-2"/>
          <w:kern w:val="0"/>
          <w:sz w:val="24"/>
          <w:szCs w:val="24"/>
        </w:rPr>
        <w:t>Hystrix</w:t>
      </w:r>
      <w:r w:rsidRPr="00E36C74">
        <w:rPr>
          <w:rFonts w:ascii="inherit" w:eastAsia="宋体" w:hAnsi="inherit" w:cs="Times New Roman"/>
          <w:spacing w:val="-2"/>
          <w:kern w:val="0"/>
          <w:sz w:val="24"/>
          <w:szCs w:val="24"/>
        </w:rPr>
        <w:t>断路器将这个启动器包含在项目</w:t>
      </w:r>
      <w:r w:rsidRPr="00E36C74">
        <w:rPr>
          <w:rFonts w:ascii="inherit" w:eastAsia="宋体" w:hAnsi="inherit" w:cs="Times New Roman"/>
          <w:spacing w:val="-2"/>
          <w:kern w:val="0"/>
          <w:sz w:val="24"/>
          <w:szCs w:val="24"/>
        </w:rPr>
        <w:t>pom.xml</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spring-cloud-starter-hystrix</w:t>
      </w:r>
      <w:r w:rsidRPr="00E36C74">
        <w:rPr>
          <w:rFonts w:ascii="inherit" w:eastAsia="宋体" w:hAnsi="inherit" w:cs="Times New Roman"/>
          <w:spacing w:val="-2"/>
          <w:kern w:val="0"/>
          <w:sz w:val="24"/>
          <w:szCs w:val="24"/>
        </w:rPr>
        <w:t>中。</w:t>
      </w:r>
      <w:r w:rsidRPr="00E36C74">
        <w:rPr>
          <w:rFonts w:ascii="inherit" w:eastAsia="宋体" w:hAnsi="inherit" w:cs="Times New Roman"/>
          <w:spacing w:val="-2"/>
          <w:kern w:val="0"/>
          <w:sz w:val="24"/>
          <w:szCs w:val="24"/>
        </w:rPr>
        <w:t>Hystrix</w:t>
      </w:r>
      <w:r w:rsidRPr="00E36C74">
        <w:rPr>
          <w:rFonts w:ascii="inherit" w:eastAsia="宋体" w:hAnsi="inherit" w:cs="Times New Roman"/>
          <w:spacing w:val="-2"/>
          <w:kern w:val="0"/>
          <w:sz w:val="24"/>
          <w:szCs w:val="24"/>
        </w:rPr>
        <w:t>不依赖于</w:t>
      </w:r>
      <w:r w:rsidRPr="00E36C74">
        <w:rPr>
          <w:rFonts w:ascii="inherit" w:eastAsia="宋体" w:hAnsi="inherit" w:cs="Times New Roman"/>
          <w:spacing w:val="-2"/>
          <w:kern w:val="0"/>
          <w:sz w:val="24"/>
          <w:szCs w:val="24"/>
        </w:rPr>
        <w:t>Netflix Discovery Client</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@EnableHystrix</w:t>
      </w:r>
      <w:r w:rsidRPr="00E36C74">
        <w:rPr>
          <w:rFonts w:ascii="inherit" w:eastAsia="宋体" w:hAnsi="inherit" w:cs="Times New Roman"/>
          <w:spacing w:val="-2"/>
          <w:kern w:val="0"/>
          <w:sz w:val="24"/>
          <w:szCs w:val="24"/>
        </w:rPr>
        <w:t>注释应放置在配置类（通常是主类）上。那么方法可以用</w:t>
      </w:r>
      <w:r w:rsidRPr="00E36C74">
        <w:rPr>
          <w:rFonts w:ascii="DejaVu Sans Mono" w:eastAsia="宋体" w:hAnsi="DejaVu Sans Mono" w:cs="DejaVu Sans Mono"/>
          <w:kern w:val="0"/>
          <w:sz w:val="23"/>
          <w:szCs w:val="23"/>
          <w:shd w:val="clear" w:color="auto" w:fill="F7F7F8"/>
        </w:rPr>
        <w:t>@HystrixCommand</w:t>
      </w:r>
      <w:r w:rsidRPr="00E36C74">
        <w:rPr>
          <w:rFonts w:ascii="inherit" w:eastAsia="宋体" w:hAnsi="inherit" w:cs="Times New Roman"/>
          <w:spacing w:val="-2"/>
          <w:kern w:val="0"/>
          <w:sz w:val="24"/>
          <w:szCs w:val="24"/>
        </w:rPr>
        <w:t>注释来被断路器保护。有关详细信息，请参阅</w:t>
      </w:r>
      <w:hyperlink r:id="rId219" w:anchor="_circuit_breaker_hystrix_clients" w:history="1">
        <w:r w:rsidRPr="00E36C74">
          <w:rPr>
            <w:rFonts w:ascii="inherit" w:eastAsia="宋体" w:hAnsi="inherit" w:cs="Times New Roman"/>
            <w:color w:val="2156A5"/>
            <w:spacing w:val="-2"/>
            <w:kern w:val="0"/>
            <w:sz w:val="24"/>
            <w:szCs w:val="24"/>
            <w:u w:val="single"/>
          </w:rPr>
          <w:t>文档</w:t>
        </w:r>
      </w:hyperlink>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使用</w:t>
      </w:r>
      <w:r w:rsidRPr="00E36C74">
        <w:rPr>
          <w:rFonts w:ascii="Arial" w:eastAsia="宋体" w:hAnsi="Arial" w:cs="Arial"/>
          <w:color w:val="BA3925"/>
          <w:spacing w:val="-2"/>
          <w:kern w:val="0"/>
          <w:sz w:val="55"/>
          <w:szCs w:val="55"/>
        </w:rPr>
        <w:t>Turbine</w:t>
      </w:r>
      <w:r w:rsidRPr="00E36C74">
        <w:rPr>
          <w:rFonts w:ascii="Arial" w:eastAsia="宋体" w:hAnsi="Arial" w:cs="Arial"/>
          <w:color w:val="BA3925"/>
          <w:spacing w:val="-2"/>
          <w:kern w:val="0"/>
          <w:sz w:val="55"/>
          <w:szCs w:val="55"/>
        </w:rPr>
        <w:t>和</w:t>
      </w:r>
      <w:r w:rsidRPr="00E36C74">
        <w:rPr>
          <w:rFonts w:ascii="Arial" w:eastAsia="宋体" w:hAnsi="Arial" w:cs="Arial"/>
          <w:color w:val="BA3925"/>
          <w:spacing w:val="-2"/>
          <w:kern w:val="0"/>
          <w:sz w:val="55"/>
          <w:szCs w:val="55"/>
        </w:rPr>
        <w:t>Consul Hystrix</w:t>
      </w:r>
      <w:r w:rsidRPr="00E36C74">
        <w:rPr>
          <w:rFonts w:ascii="Arial" w:eastAsia="宋体" w:hAnsi="Arial" w:cs="Arial"/>
          <w:color w:val="BA3925"/>
          <w:spacing w:val="-2"/>
          <w:kern w:val="0"/>
          <w:sz w:val="55"/>
          <w:szCs w:val="55"/>
        </w:rPr>
        <w:t>指标聚合</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Turbine</w:t>
      </w:r>
      <w:r w:rsidRPr="00E36C74">
        <w:rPr>
          <w:rFonts w:ascii="inherit" w:eastAsia="宋体" w:hAnsi="inherit" w:cs="Times New Roman"/>
          <w:spacing w:val="-2"/>
          <w:kern w:val="0"/>
          <w:sz w:val="24"/>
          <w:szCs w:val="24"/>
        </w:rPr>
        <w:t>（由</w:t>
      </w:r>
      <w:r w:rsidRPr="00E36C74">
        <w:rPr>
          <w:rFonts w:ascii="inherit" w:eastAsia="宋体" w:hAnsi="inherit" w:cs="Times New Roman"/>
          <w:spacing w:val="-2"/>
          <w:kern w:val="0"/>
          <w:sz w:val="24"/>
          <w:szCs w:val="24"/>
        </w:rPr>
        <w:t>Spring Cloud Netflix</w:t>
      </w:r>
      <w:r w:rsidRPr="00E36C74">
        <w:rPr>
          <w:rFonts w:ascii="inherit" w:eastAsia="宋体" w:hAnsi="inherit" w:cs="Times New Roman"/>
          <w:spacing w:val="-2"/>
          <w:kern w:val="0"/>
          <w:sz w:val="24"/>
          <w:szCs w:val="24"/>
        </w:rPr>
        <w:t>项目提供））聚合多个实例</w:t>
      </w:r>
      <w:r w:rsidRPr="00E36C74">
        <w:rPr>
          <w:rFonts w:ascii="inherit" w:eastAsia="宋体" w:hAnsi="inherit" w:cs="Times New Roman"/>
          <w:spacing w:val="-2"/>
          <w:kern w:val="0"/>
          <w:sz w:val="24"/>
          <w:szCs w:val="24"/>
        </w:rPr>
        <w:t>Hystrix</w:t>
      </w:r>
      <w:r w:rsidRPr="00E36C74">
        <w:rPr>
          <w:rFonts w:ascii="inherit" w:eastAsia="宋体" w:hAnsi="inherit" w:cs="Times New Roman"/>
          <w:spacing w:val="-2"/>
          <w:kern w:val="0"/>
          <w:sz w:val="24"/>
          <w:szCs w:val="24"/>
        </w:rPr>
        <w:t>指标流，因此仪表板可以显示聚合视图。</w:t>
      </w:r>
      <w:r w:rsidRPr="00E36C74">
        <w:rPr>
          <w:rFonts w:ascii="inherit" w:eastAsia="宋体" w:hAnsi="inherit" w:cs="Times New Roman"/>
          <w:spacing w:val="-2"/>
          <w:kern w:val="0"/>
          <w:sz w:val="24"/>
          <w:szCs w:val="24"/>
        </w:rPr>
        <w:t>Turbine</w:t>
      </w:r>
      <w:r w:rsidRPr="00E36C74">
        <w:rPr>
          <w:rFonts w:ascii="inherit" w:eastAsia="宋体" w:hAnsi="inherit" w:cs="Times New Roman"/>
          <w:spacing w:val="-2"/>
          <w:kern w:val="0"/>
          <w:sz w:val="24"/>
          <w:szCs w:val="24"/>
        </w:rPr>
        <w:t>使用</w:t>
      </w:r>
      <w:r w:rsidRPr="00E36C74">
        <w:rPr>
          <w:rFonts w:ascii="DejaVu Sans Mono" w:eastAsia="宋体" w:hAnsi="DejaVu Sans Mono" w:cs="DejaVu Sans Mono"/>
          <w:kern w:val="0"/>
          <w:sz w:val="23"/>
          <w:szCs w:val="23"/>
          <w:shd w:val="clear" w:color="auto" w:fill="F7F7F8"/>
        </w:rPr>
        <w:t>DiscoveryClient</w:t>
      </w:r>
      <w:r w:rsidRPr="00E36C74">
        <w:rPr>
          <w:rFonts w:ascii="inherit" w:eastAsia="宋体" w:hAnsi="inherit" w:cs="Times New Roman"/>
          <w:spacing w:val="-2"/>
          <w:kern w:val="0"/>
          <w:sz w:val="24"/>
          <w:szCs w:val="24"/>
        </w:rPr>
        <w:t>接口查找相关实例。要将</w:t>
      </w:r>
      <w:r w:rsidRPr="00E36C74">
        <w:rPr>
          <w:rFonts w:ascii="inherit" w:eastAsia="宋体" w:hAnsi="inherit" w:cs="Times New Roman"/>
          <w:spacing w:val="-2"/>
          <w:kern w:val="0"/>
          <w:sz w:val="24"/>
          <w:szCs w:val="24"/>
        </w:rPr>
        <w:t>Turbine</w:t>
      </w:r>
      <w:r w:rsidRPr="00E36C74">
        <w:rPr>
          <w:rFonts w:ascii="inherit" w:eastAsia="宋体" w:hAnsi="inherit" w:cs="Times New Roman"/>
          <w:spacing w:val="-2"/>
          <w:kern w:val="0"/>
          <w:sz w:val="24"/>
          <w:szCs w:val="24"/>
        </w:rPr>
        <w:t>与</w:t>
      </w:r>
      <w:r w:rsidRPr="00E36C74">
        <w:rPr>
          <w:rFonts w:ascii="inherit" w:eastAsia="宋体" w:hAnsi="inherit" w:cs="Times New Roman"/>
          <w:spacing w:val="-2"/>
          <w:kern w:val="0"/>
          <w:sz w:val="24"/>
          <w:szCs w:val="24"/>
        </w:rPr>
        <w:t>Spring Cloud Consul</w:t>
      </w:r>
      <w:r w:rsidRPr="00E36C74">
        <w:rPr>
          <w:rFonts w:ascii="inherit" w:eastAsia="宋体" w:hAnsi="inherit" w:cs="Times New Roman"/>
          <w:spacing w:val="-2"/>
          <w:kern w:val="0"/>
          <w:sz w:val="24"/>
          <w:szCs w:val="24"/>
        </w:rPr>
        <w:t>结合使用，请按以下示例配置</w:t>
      </w:r>
      <w:r w:rsidRPr="00E36C74">
        <w:rPr>
          <w:rFonts w:ascii="inherit" w:eastAsia="宋体" w:hAnsi="inherit" w:cs="Times New Roman"/>
          <w:spacing w:val="-2"/>
          <w:kern w:val="0"/>
          <w:sz w:val="24"/>
          <w:szCs w:val="24"/>
        </w:rPr>
        <w:t>Turbine</w:t>
      </w:r>
      <w:r w:rsidRPr="00E36C74">
        <w:rPr>
          <w:rFonts w:ascii="inherit" w:eastAsia="宋体" w:hAnsi="inherit" w:cs="Times New Roman"/>
          <w:spacing w:val="-2"/>
          <w:kern w:val="0"/>
          <w:sz w:val="24"/>
          <w:szCs w:val="24"/>
        </w:rPr>
        <w:t>应用程序：</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的</w:t>
      </w:r>
      <w:r w:rsidRPr="00E36C74">
        <w:rPr>
          <w:rFonts w:ascii="Times New Roman" w:eastAsia="宋体" w:hAnsi="Times New Roman" w:cs="Times New Roman"/>
          <w:i/>
          <w:iCs/>
          <w:color w:val="7A2518"/>
          <w:kern w:val="0"/>
          <w:sz w:val="24"/>
          <w:szCs w:val="24"/>
        </w:rPr>
        <w:t>pom.xml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&lt;artifactId&gt;spring-cloud-netflix-turbine&lt;/artifactId&gt;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&lt;artifactId&gt;spring-cloud-starter-consul-discovery&lt;/artifactId&gt;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&lt;/dependency&gt;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请注意，</w:t>
      </w:r>
      <w:r w:rsidRPr="00E36C74">
        <w:rPr>
          <w:rFonts w:ascii="inherit" w:eastAsia="宋体" w:hAnsi="inherit" w:cs="Times New Roman"/>
          <w:spacing w:val="-2"/>
          <w:kern w:val="0"/>
          <w:sz w:val="24"/>
          <w:szCs w:val="24"/>
        </w:rPr>
        <w:t>Turbine</w:t>
      </w:r>
      <w:r w:rsidRPr="00E36C74">
        <w:rPr>
          <w:rFonts w:ascii="inherit" w:eastAsia="宋体" w:hAnsi="inherit" w:cs="Times New Roman"/>
          <w:spacing w:val="-2"/>
          <w:kern w:val="0"/>
          <w:sz w:val="24"/>
          <w:szCs w:val="24"/>
        </w:rPr>
        <w:t>依赖不是起始者。涡轮启动器包括对</w:t>
      </w:r>
      <w:r w:rsidRPr="00E36C74">
        <w:rPr>
          <w:rFonts w:ascii="inherit" w:eastAsia="宋体" w:hAnsi="inherit" w:cs="Times New Roman"/>
          <w:spacing w:val="-2"/>
          <w:kern w:val="0"/>
          <w:sz w:val="24"/>
          <w:szCs w:val="24"/>
        </w:rPr>
        <w:t>Netflix Eureka</w:t>
      </w:r>
      <w:r w:rsidRPr="00E36C74">
        <w:rPr>
          <w:rFonts w:ascii="inherit" w:eastAsia="宋体" w:hAnsi="inherit" w:cs="Times New Roman"/>
          <w:spacing w:val="-2"/>
          <w:kern w:val="0"/>
          <w:sz w:val="24"/>
          <w:szCs w:val="24"/>
        </w:rPr>
        <w:t>的支持。</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spring.application.name: turbine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applications: consulhystrixclient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turbine: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aggregator: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clusterConfig: ${applications}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appConfig: ${applications}</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clusterConfig</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appConfig</w:t>
      </w:r>
      <w:r w:rsidRPr="00E36C74">
        <w:rPr>
          <w:rFonts w:ascii="inherit" w:eastAsia="宋体" w:hAnsi="inherit" w:cs="Times New Roman"/>
          <w:spacing w:val="-2"/>
          <w:kern w:val="0"/>
          <w:sz w:val="24"/>
          <w:szCs w:val="24"/>
        </w:rPr>
        <w:t>部分必须匹配，因此将逗号分隔的服务标识列表放在单独的配置属性中是有用的。</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Turbine</w:t>
      </w:r>
      <w:r w:rsidRPr="00E36C74">
        <w:rPr>
          <w:rFonts w:ascii="Times New Roman" w:eastAsia="宋体" w:hAnsi="Times New Roman" w:cs="Times New Roman"/>
          <w:i/>
          <w:iCs/>
          <w:color w:val="7A2518"/>
          <w:kern w:val="0"/>
          <w:sz w:val="24"/>
          <w:szCs w:val="24"/>
        </w:rPr>
        <w:t>。</w:t>
      </w:r>
      <w:r w:rsidRPr="00E36C74">
        <w:rPr>
          <w:rFonts w:ascii="Times New Roman" w:eastAsia="宋体" w:hAnsi="Times New Roman" w:cs="Times New Roman"/>
          <w:i/>
          <w:iCs/>
          <w:color w:val="7A2518"/>
          <w:kern w:val="0"/>
          <w:sz w:val="24"/>
          <w:szCs w:val="24"/>
        </w:rPr>
        <w:t>java</w:t>
      </w:r>
      <w:r w:rsidRPr="00E36C74">
        <w:rPr>
          <w:rFonts w:ascii="Times New Roman" w:eastAsia="宋体" w:hAnsi="Times New Roman" w:cs="Times New Roman"/>
          <w:i/>
          <w:iCs/>
          <w:color w:val="7A2518"/>
          <w:kern w:val="0"/>
          <w:sz w:val="24"/>
          <w:szCs w:val="24"/>
        </w:rPr>
        <w:t>的</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@EnableTurbine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@EnableDiscoveryClient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@SpringBootApplication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Turbine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static void main(String[] args)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SpringApplication.run(DemoturbinecommonsApplication.class, args);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numPr>
          <w:ilvl w:val="0"/>
          <w:numId w:val="1"/>
        </w:numPr>
        <w:shd w:val="clear" w:color="auto" w:fill="FFFFFF"/>
        <w:spacing w:before="240" w:after="120"/>
        <w:ind w:left="0" w:firstLine="0"/>
        <w:jc w:val="left"/>
        <w:outlineLvl w:val="0"/>
        <w:rPr>
          <w:rFonts w:ascii="Arial" w:eastAsia="宋体" w:hAnsi="Arial" w:cs="Arial"/>
          <w:color w:val="BA3925"/>
          <w:spacing w:val="-2"/>
          <w:kern w:val="36"/>
          <w:sz w:val="66"/>
          <w:szCs w:val="66"/>
        </w:rPr>
      </w:pPr>
      <w:r w:rsidRPr="00E36C74">
        <w:rPr>
          <w:rFonts w:ascii="Arial" w:eastAsia="宋体" w:hAnsi="Arial" w:cs="Arial"/>
          <w:color w:val="BA3925"/>
          <w:spacing w:val="-2"/>
          <w:kern w:val="36"/>
          <w:sz w:val="66"/>
          <w:szCs w:val="66"/>
        </w:rPr>
        <w:t>Spring Cloud Zookeeper</w:t>
      </w:r>
    </w:p>
    <w:p w:rsidR="00E36C74" w:rsidRPr="00E36C74" w:rsidRDefault="00E36C74" w:rsidP="00E36C74">
      <w:pPr>
        <w:widowControl/>
        <w:shd w:val="clear" w:color="auto" w:fill="FFFFFF"/>
        <w:jc w:val="left"/>
        <w:rPr>
          <w:rFonts w:ascii="Times New Roman" w:eastAsia="宋体" w:hAnsi="Times New Roman" w:cs="Times New Roman"/>
          <w:kern w:val="0"/>
          <w:sz w:val="24"/>
          <w:szCs w:val="24"/>
        </w:rPr>
      </w:pPr>
      <w:r w:rsidRPr="00E36C74">
        <w:rPr>
          <w:rFonts w:ascii="Times New Roman" w:eastAsia="宋体" w:hAnsi="Times New Roman" w:cs="Times New Roman"/>
          <w:kern w:val="0"/>
          <w:sz w:val="24"/>
          <w:szCs w:val="24"/>
        </w:rPr>
        <w:t>该项目通过自动配置并绑定到</w:t>
      </w:r>
      <w:r w:rsidRPr="00E36C74">
        <w:rPr>
          <w:rFonts w:ascii="Times New Roman" w:eastAsia="宋体" w:hAnsi="Times New Roman" w:cs="Times New Roman"/>
          <w:kern w:val="0"/>
          <w:sz w:val="24"/>
          <w:szCs w:val="24"/>
        </w:rPr>
        <w:t>Spring</w:t>
      </w:r>
      <w:r w:rsidRPr="00E36C74">
        <w:rPr>
          <w:rFonts w:ascii="Times New Roman" w:eastAsia="宋体" w:hAnsi="Times New Roman" w:cs="Times New Roman"/>
          <w:kern w:val="0"/>
          <w:sz w:val="24"/>
          <w:szCs w:val="24"/>
        </w:rPr>
        <w:t>环境和其他</w:t>
      </w:r>
      <w:r w:rsidRPr="00E36C74">
        <w:rPr>
          <w:rFonts w:ascii="Times New Roman" w:eastAsia="宋体" w:hAnsi="Times New Roman" w:cs="Times New Roman"/>
          <w:kern w:val="0"/>
          <w:sz w:val="24"/>
          <w:szCs w:val="24"/>
        </w:rPr>
        <w:t>Spring</w:t>
      </w:r>
      <w:r w:rsidRPr="00E36C74">
        <w:rPr>
          <w:rFonts w:ascii="Times New Roman" w:eastAsia="宋体" w:hAnsi="Times New Roman" w:cs="Times New Roman"/>
          <w:kern w:val="0"/>
          <w:sz w:val="24"/>
          <w:szCs w:val="24"/>
        </w:rPr>
        <w:t>编程模型成语，为</w:t>
      </w:r>
      <w:r w:rsidRPr="00E36C74">
        <w:rPr>
          <w:rFonts w:ascii="Times New Roman" w:eastAsia="宋体" w:hAnsi="Times New Roman" w:cs="Times New Roman"/>
          <w:kern w:val="0"/>
          <w:sz w:val="24"/>
          <w:szCs w:val="24"/>
        </w:rPr>
        <w:t>Spring Boot</w:t>
      </w:r>
      <w:r w:rsidRPr="00E36C74">
        <w:rPr>
          <w:rFonts w:ascii="Times New Roman" w:eastAsia="宋体" w:hAnsi="Times New Roman" w:cs="Times New Roman"/>
          <w:kern w:val="0"/>
          <w:sz w:val="24"/>
          <w:szCs w:val="24"/>
        </w:rPr>
        <w:t>应用程序提供</w:t>
      </w:r>
      <w:r w:rsidRPr="00E36C74">
        <w:rPr>
          <w:rFonts w:ascii="Times New Roman" w:eastAsia="宋体" w:hAnsi="Times New Roman" w:cs="Times New Roman"/>
          <w:kern w:val="0"/>
          <w:sz w:val="24"/>
          <w:szCs w:val="24"/>
        </w:rPr>
        <w:t>Zookeeper</w:t>
      </w:r>
      <w:r w:rsidRPr="00E36C74">
        <w:rPr>
          <w:rFonts w:ascii="Times New Roman" w:eastAsia="宋体" w:hAnsi="Times New Roman" w:cs="Times New Roman"/>
          <w:kern w:val="0"/>
          <w:sz w:val="24"/>
          <w:szCs w:val="24"/>
        </w:rPr>
        <w:t>集成。通过几个简单的注释，您可以快速启用和配置应用程序中的常见模式，并使用基于</w:t>
      </w:r>
      <w:r w:rsidRPr="00E36C74">
        <w:rPr>
          <w:rFonts w:ascii="Times New Roman" w:eastAsia="宋体" w:hAnsi="Times New Roman" w:cs="Times New Roman"/>
          <w:kern w:val="0"/>
          <w:sz w:val="24"/>
          <w:szCs w:val="24"/>
        </w:rPr>
        <w:t>Zookeeper</w:t>
      </w:r>
      <w:r w:rsidRPr="00E36C74">
        <w:rPr>
          <w:rFonts w:ascii="Times New Roman" w:eastAsia="宋体" w:hAnsi="Times New Roman" w:cs="Times New Roman"/>
          <w:kern w:val="0"/>
          <w:sz w:val="24"/>
          <w:szCs w:val="24"/>
        </w:rPr>
        <w:t>的组件构建大型分布式系统。提供的模式包括服务发现和配置。智能路由（</w:t>
      </w:r>
      <w:r w:rsidRPr="00E36C74">
        <w:rPr>
          <w:rFonts w:ascii="Times New Roman" w:eastAsia="宋体" w:hAnsi="Times New Roman" w:cs="Times New Roman"/>
          <w:kern w:val="0"/>
          <w:sz w:val="24"/>
          <w:szCs w:val="24"/>
        </w:rPr>
        <w:t>Zuul</w:t>
      </w:r>
      <w:r w:rsidRPr="00E36C74">
        <w:rPr>
          <w:rFonts w:ascii="Times New Roman" w:eastAsia="宋体" w:hAnsi="Times New Roman" w:cs="Times New Roman"/>
          <w:kern w:val="0"/>
          <w:sz w:val="24"/>
          <w:szCs w:val="24"/>
        </w:rPr>
        <w:t>）和客户端负载平衡（</w:t>
      </w:r>
      <w:r w:rsidRPr="00E36C74">
        <w:rPr>
          <w:rFonts w:ascii="Times New Roman" w:eastAsia="宋体" w:hAnsi="Times New Roman" w:cs="Times New Roman"/>
          <w:kern w:val="0"/>
          <w:sz w:val="24"/>
          <w:szCs w:val="24"/>
        </w:rPr>
        <w:t>Ribbon</w:t>
      </w:r>
      <w:r w:rsidRPr="00E36C74">
        <w:rPr>
          <w:rFonts w:ascii="Times New Roman" w:eastAsia="宋体" w:hAnsi="Times New Roman" w:cs="Times New Roman"/>
          <w:kern w:val="0"/>
          <w:sz w:val="24"/>
          <w:szCs w:val="24"/>
        </w:rPr>
        <w:t>），断路器（</w:t>
      </w:r>
      <w:r w:rsidRPr="00E36C74">
        <w:rPr>
          <w:rFonts w:ascii="Times New Roman" w:eastAsia="宋体" w:hAnsi="Times New Roman" w:cs="Times New Roman"/>
          <w:kern w:val="0"/>
          <w:sz w:val="24"/>
          <w:szCs w:val="24"/>
        </w:rPr>
        <w:t>Hystrix</w:t>
      </w:r>
      <w:r w:rsidRPr="00E36C74">
        <w:rPr>
          <w:rFonts w:ascii="Times New Roman" w:eastAsia="宋体" w:hAnsi="Times New Roman" w:cs="Times New Roman"/>
          <w:kern w:val="0"/>
          <w:sz w:val="24"/>
          <w:szCs w:val="24"/>
        </w:rPr>
        <w:t>）通过与</w:t>
      </w:r>
      <w:r w:rsidRPr="00E36C74">
        <w:rPr>
          <w:rFonts w:ascii="Times New Roman" w:eastAsia="宋体" w:hAnsi="Times New Roman" w:cs="Times New Roman"/>
          <w:kern w:val="0"/>
          <w:sz w:val="24"/>
          <w:szCs w:val="24"/>
        </w:rPr>
        <w:t>Spring Cloud Netflix</w:t>
      </w:r>
      <w:r w:rsidRPr="00E36C74">
        <w:rPr>
          <w:rFonts w:ascii="Times New Roman" w:eastAsia="宋体" w:hAnsi="Times New Roman" w:cs="Times New Roman"/>
          <w:kern w:val="0"/>
          <w:sz w:val="24"/>
          <w:szCs w:val="24"/>
        </w:rPr>
        <w:t>的集成提供。</w:t>
      </w:r>
    </w:p>
    <w:p w:rsidR="00E36C74" w:rsidRPr="00E36C74" w:rsidRDefault="00E36C74" w:rsidP="008A0CE8">
      <w:pPr>
        <w:widowControl/>
        <w:numPr>
          <w:ilvl w:val="0"/>
          <w:numId w:val="126"/>
        </w:numPr>
        <w:shd w:val="clear" w:color="auto" w:fill="FFFFFF"/>
        <w:spacing w:before="240" w:after="12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安装</w:t>
      </w:r>
      <w:r w:rsidRPr="00E36C74">
        <w:rPr>
          <w:rFonts w:ascii="Arial" w:eastAsia="宋体" w:hAnsi="Arial" w:cs="Arial"/>
          <w:color w:val="BA3925"/>
          <w:spacing w:val="-2"/>
          <w:kern w:val="0"/>
          <w:sz w:val="55"/>
          <w:szCs w:val="55"/>
        </w:rPr>
        <w:t>Zookeeper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请参阅</w:t>
      </w:r>
      <w:hyperlink r:id="rId220" w:history="1">
        <w:r w:rsidRPr="00E36C74">
          <w:rPr>
            <w:rFonts w:ascii="inherit" w:eastAsia="宋体" w:hAnsi="inherit" w:cs="Times New Roman"/>
            <w:color w:val="2156A5"/>
            <w:spacing w:val="-2"/>
            <w:kern w:val="0"/>
            <w:sz w:val="24"/>
            <w:szCs w:val="24"/>
            <w:u w:val="single"/>
          </w:rPr>
          <w:t>安装文档</w:t>
        </w:r>
      </w:hyperlink>
      <w:r w:rsidRPr="00E36C74">
        <w:rPr>
          <w:rFonts w:ascii="inherit" w:eastAsia="宋体" w:hAnsi="inherit" w:cs="Times New Roman"/>
          <w:spacing w:val="-2"/>
          <w:kern w:val="0"/>
          <w:sz w:val="24"/>
          <w:szCs w:val="24"/>
        </w:rPr>
        <w:t>获取有关如何安装</w:t>
      </w:r>
      <w:r w:rsidRPr="00E36C74">
        <w:rPr>
          <w:rFonts w:ascii="inherit" w:eastAsia="宋体" w:hAnsi="inherit" w:cs="Times New Roman"/>
          <w:spacing w:val="-2"/>
          <w:kern w:val="0"/>
          <w:sz w:val="24"/>
          <w:szCs w:val="24"/>
        </w:rPr>
        <w:t>Zookeeper</w:t>
      </w:r>
      <w:r w:rsidRPr="00E36C74">
        <w:rPr>
          <w:rFonts w:ascii="inherit" w:eastAsia="宋体" w:hAnsi="inherit" w:cs="Times New Roman"/>
          <w:spacing w:val="-2"/>
          <w:kern w:val="0"/>
          <w:sz w:val="24"/>
          <w:szCs w:val="24"/>
        </w:rPr>
        <w:t>指令。</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服务发现与</w:t>
      </w:r>
      <w:r w:rsidRPr="00E36C74">
        <w:rPr>
          <w:rFonts w:ascii="Arial" w:eastAsia="宋体" w:hAnsi="Arial" w:cs="Arial"/>
          <w:color w:val="BA3925"/>
          <w:spacing w:val="-2"/>
          <w:kern w:val="0"/>
          <w:sz w:val="55"/>
          <w:szCs w:val="55"/>
        </w:rPr>
        <w:t>Zookeeper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服务发现是基于微服务架构的关键原则之一。尝试配置每个客户端或某种形式的约定可能非常困难，可以非常脆弱。</w:t>
      </w:r>
      <w:hyperlink r:id="rId221" w:history="1">
        <w:r w:rsidRPr="00E36C74">
          <w:rPr>
            <w:rFonts w:ascii="inherit" w:eastAsia="宋体" w:hAnsi="inherit" w:cs="Times New Roman"/>
            <w:color w:val="2156A5"/>
            <w:spacing w:val="-2"/>
            <w:kern w:val="0"/>
            <w:sz w:val="24"/>
            <w:szCs w:val="24"/>
            <w:u w:val="single"/>
          </w:rPr>
          <w:t>策展人</w:t>
        </w:r>
      </w:hyperlink>
      <w:r w:rsidRPr="00E36C74">
        <w:rPr>
          <w:rFonts w:ascii="inherit" w:eastAsia="宋体" w:hAnsi="inherit" w:cs="Times New Roman"/>
          <w:spacing w:val="-2"/>
          <w:kern w:val="0"/>
          <w:sz w:val="24"/>
          <w:szCs w:val="24"/>
        </w:rPr>
        <w:t>（一个用于</w:t>
      </w:r>
      <w:r w:rsidRPr="00E36C74">
        <w:rPr>
          <w:rFonts w:ascii="inherit" w:eastAsia="宋体" w:hAnsi="inherit" w:cs="Times New Roman"/>
          <w:spacing w:val="-2"/>
          <w:kern w:val="0"/>
          <w:sz w:val="24"/>
          <w:szCs w:val="24"/>
        </w:rPr>
        <w:t>Zookeeper</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java</w:t>
      </w:r>
      <w:r w:rsidRPr="00E36C74">
        <w:rPr>
          <w:rFonts w:ascii="inherit" w:eastAsia="宋体" w:hAnsi="inherit" w:cs="Times New Roman"/>
          <w:spacing w:val="-2"/>
          <w:kern w:val="0"/>
          <w:sz w:val="24"/>
          <w:szCs w:val="24"/>
        </w:rPr>
        <w:t>库）通过</w:t>
      </w:r>
      <w:hyperlink r:id="rId222" w:history="1">
        <w:r w:rsidRPr="00E36C74">
          <w:rPr>
            <w:rFonts w:ascii="inherit" w:eastAsia="宋体" w:hAnsi="inherit" w:cs="Times New Roman"/>
            <w:color w:val="2156A5"/>
            <w:spacing w:val="-2"/>
            <w:kern w:val="0"/>
            <w:sz w:val="24"/>
            <w:szCs w:val="24"/>
            <w:u w:val="single"/>
          </w:rPr>
          <w:t>服务发现扩展</w:t>
        </w:r>
      </w:hyperlink>
      <w:r w:rsidRPr="00E36C74">
        <w:rPr>
          <w:rFonts w:ascii="inherit" w:eastAsia="宋体" w:hAnsi="inherit" w:cs="Times New Roman"/>
          <w:spacing w:val="-2"/>
          <w:kern w:val="0"/>
          <w:sz w:val="24"/>
          <w:szCs w:val="24"/>
        </w:rPr>
        <w:t>提供服务发现服务。</w:t>
      </w:r>
      <w:r w:rsidRPr="00E36C74">
        <w:rPr>
          <w:rFonts w:ascii="inherit" w:eastAsia="宋体" w:hAnsi="inherit" w:cs="Times New Roman"/>
          <w:spacing w:val="-2"/>
          <w:kern w:val="0"/>
          <w:sz w:val="24"/>
          <w:szCs w:val="24"/>
        </w:rPr>
        <w:t>Spring Cloud Zookeeper</w:t>
      </w:r>
      <w:r w:rsidRPr="00E36C74">
        <w:rPr>
          <w:rFonts w:ascii="inherit" w:eastAsia="宋体" w:hAnsi="inherit" w:cs="Times New Roman"/>
          <w:spacing w:val="-2"/>
          <w:kern w:val="0"/>
          <w:sz w:val="24"/>
          <w:szCs w:val="24"/>
        </w:rPr>
        <w:t>利用此扩展功能进行服务注册和发现。</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如何激活</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包括对</w:t>
      </w:r>
      <w:r w:rsidRPr="00E36C74">
        <w:rPr>
          <w:rFonts w:ascii="DejaVu Sans Mono" w:eastAsia="宋体" w:hAnsi="DejaVu Sans Mono" w:cs="DejaVu Sans Mono"/>
          <w:kern w:val="0"/>
          <w:sz w:val="23"/>
          <w:szCs w:val="23"/>
          <w:shd w:val="clear" w:color="auto" w:fill="F7F7F8"/>
        </w:rPr>
        <w:t>org.springframework.cloud:spring-cloud-starter-zookeeper-discovery</w:t>
      </w:r>
      <w:r w:rsidRPr="00E36C74">
        <w:rPr>
          <w:rFonts w:ascii="inherit" w:eastAsia="宋体" w:hAnsi="inherit" w:cs="Times New Roman"/>
          <w:spacing w:val="-2"/>
          <w:kern w:val="0"/>
          <w:sz w:val="24"/>
          <w:szCs w:val="24"/>
        </w:rPr>
        <w:t>的依赖将启用将设置</w:t>
      </w:r>
      <w:r w:rsidRPr="00E36C74">
        <w:rPr>
          <w:rFonts w:ascii="inherit" w:eastAsia="宋体" w:hAnsi="inherit" w:cs="Times New Roman"/>
          <w:spacing w:val="-2"/>
          <w:kern w:val="0"/>
          <w:sz w:val="24"/>
          <w:szCs w:val="24"/>
        </w:rPr>
        <w:t>Spring Cloud Zookeeper</w:t>
      </w:r>
      <w:r w:rsidRPr="00E36C74">
        <w:rPr>
          <w:rFonts w:ascii="inherit" w:eastAsia="宋体" w:hAnsi="inherit" w:cs="Times New Roman"/>
          <w:spacing w:val="-2"/>
          <w:kern w:val="0"/>
          <w:sz w:val="24"/>
          <w:szCs w:val="24"/>
        </w:rPr>
        <w:t>发现的自动配置。</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103919082"/>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您仍然需要包含</w:t>
            </w:r>
            <w:r w:rsidRPr="00E36C74">
              <w:rPr>
                <w:rFonts w:ascii="DejaVu Sans Mono" w:eastAsia="宋体" w:hAnsi="DejaVu Sans Mono" w:cs="DejaVu Sans Mono"/>
                <w:kern w:val="0"/>
                <w:sz w:val="23"/>
                <w:szCs w:val="23"/>
                <w:shd w:val="clear" w:color="auto" w:fill="F7F7F8"/>
              </w:rPr>
              <w:t>org.springframework.boot:spring-boot-starter-web</w:t>
            </w:r>
            <w:r w:rsidRPr="00E36C74">
              <w:rPr>
                <w:rFonts w:ascii="宋体" w:eastAsia="宋体" w:hAnsi="宋体" w:cs="宋体"/>
                <w:spacing w:val="-2"/>
                <w:kern w:val="0"/>
                <w:sz w:val="24"/>
                <w:szCs w:val="24"/>
              </w:rPr>
              <w:t>的网页功能。</w:t>
            </w:r>
          </w:p>
        </w:tc>
      </w:tr>
    </w:tbl>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注册</w:t>
      </w:r>
      <w:r w:rsidRPr="00E36C74">
        <w:rPr>
          <w:rFonts w:ascii="Arial" w:eastAsia="宋体" w:hAnsi="Arial" w:cs="Arial"/>
          <w:color w:val="BA3925"/>
          <w:kern w:val="0"/>
          <w:sz w:val="41"/>
          <w:szCs w:val="41"/>
        </w:rPr>
        <w:t>Zookeeper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当客户端注册</w:t>
      </w:r>
      <w:r w:rsidRPr="00E36C74">
        <w:rPr>
          <w:rFonts w:ascii="inherit" w:eastAsia="宋体" w:hAnsi="inherit" w:cs="Times New Roman"/>
          <w:spacing w:val="-2"/>
          <w:kern w:val="0"/>
          <w:sz w:val="24"/>
          <w:szCs w:val="24"/>
        </w:rPr>
        <w:t>Zookeeper</w:t>
      </w:r>
      <w:r w:rsidRPr="00E36C74">
        <w:rPr>
          <w:rFonts w:ascii="inherit" w:eastAsia="宋体" w:hAnsi="inherit" w:cs="Times New Roman"/>
          <w:spacing w:val="-2"/>
          <w:kern w:val="0"/>
          <w:sz w:val="24"/>
          <w:szCs w:val="24"/>
        </w:rPr>
        <w:t>时，它提供有关自身的元数据，如主机和端口，</w:t>
      </w:r>
      <w:r w:rsidRPr="00E36C74">
        <w:rPr>
          <w:rFonts w:ascii="inherit" w:eastAsia="宋体" w:hAnsi="inherit" w:cs="Times New Roman"/>
          <w:spacing w:val="-2"/>
          <w:kern w:val="0"/>
          <w:sz w:val="24"/>
          <w:szCs w:val="24"/>
        </w:rPr>
        <w:t>ID</w:t>
      </w:r>
      <w:r w:rsidRPr="00E36C74">
        <w:rPr>
          <w:rFonts w:ascii="inherit" w:eastAsia="宋体" w:hAnsi="inherit" w:cs="Times New Roman"/>
          <w:spacing w:val="-2"/>
          <w:kern w:val="0"/>
          <w:sz w:val="24"/>
          <w:szCs w:val="24"/>
        </w:rPr>
        <w:t>和名称。</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示例</w:t>
      </w:r>
      <w:r w:rsidRPr="00E36C74">
        <w:rPr>
          <w:rFonts w:ascii="inherit" w:eastAsia="宋体" w:hAnsi="inherit" w:cs="Times New Roman"/>
          <w:spacing w:val="-2"/>
          <w:kern w:val="0"/>
          <w:sz w:val="24"/>
          <w:szCs w:val="24"/>
        </w:rPr>
        <w:t>Zookeeper</w:t>
      </w:r>
      <w:r w:rsidRPr="00E36C74">
        <w:rPr>
          <w:rFonts w:ascii="inherit" w:eastAsia="宋体" w:hAnsi="inherit" w:cs="Times New Roman"/>
          <w:spacing w:val="-2"/>
          <w:kern w:val="0"/>
          <w:sz w:val="24"/>
          <w:szCs w:val="24"/>
        </w:rPr>
        <w:t>客户端：</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@SpringBootApplication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@EnableDiscoveryClient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@RestController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Application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@RequestMapping("/")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String home()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"Hello world";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static void main(String[] args)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new SpringApplicationBuilder(Application.class).web(true).run(args);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（即完全正常的</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应用程序）。如果</w:t>
      </w:r>
      <w:r w:rsidRPr="00E36C74">
        <w:rPr>
          <w:rFonts w:ascii="inherit" w:eastAsia="宋体" w:hAnsi="inherit" w:cs="Times New Roman"/>
          <w:spacing w:val="-2"/>
          <w:kern w:val="0"/>
          <w:sz w:val="24"/>
          <w:szCs w:val="24"/>
        </w:rPr>
        <w:t>Zookeeper</w:t>
      </w:r>
      <w:r w:rsidRPr="00E36C74">
        <w:rPr>
          <w:rFonts w:ascii="inherit" w:eastAsia="宋体" w:hAnsi="inherit" w:cs="Times New Roman"/>
          <w:spacing w:val="-2"/>
          <w:kern w:val="0"/>
          <w:sz w:val="24"/>
          <w:szCs w:val="24"/>
        </w:rPr>
        <w:t>位于</w:t>
      </w:r>
      <w:r w:rsidRPr="00E36C74">
        <w:rPr>
          <w:rFonts w:ascii="DejaVu Sans Mono" w:eastAsia="宋体" w:hAnsi="DejaVu Sans Mono" w:cs="DejaVu Sans Mono"/>
          <w:kern w:val="0"/>
          <w:sz w:val="23"/>
          <w:szCs w:val="23"/>
          <w:shd w:val="clear" w:color="auto" w:fill="F7F7F8"/>
        </w:rPr>
        <w:t>localhost:2181</w:t>
      </w:r>
      <w:r w:rsidRPr="00E36C74">
        <w:rPr>
          <w:rFonts w:ascii="inherit" w:eastAsia="宋体" w:hAnsi="inherit" w:cs="Times New Roman"/>
          <w:spacing w:val="-2"/>
          <w:kern w:val="0"/>
          <w:sz w:val="24"/>
          <w:szCs w:val="24"/>
        </w:rPr>
        <w:t>以外的地方，则需要配置来定位服务器。例：</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cloud: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zookeeper: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connect-string: localhost:2181</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502628111"/>
              <w:rPr>
                <w:rFonts w:ascii="Arial" w:eastAsia="宋体" w:hAnsi="Arial" w:cs="Arial"/>
                <w:b/>
                <w:bCs/>
                <w:caps/>
                <w:kern w:val="0"/>
                <w:sz w:val="24"/>
                <w:szCs w:val="24"/>
              </w:rPr>
            </w:pPr>
            <w:r w:rsidRPr="00E36C74">
              <w:rPr>
                <w:rFonts w:ascii="Arial" w:eastAsia="宋体" w:hAnsi="Arial" w:cs="Arial"/>
                <w:b/>
                <w:bCs/>
                <w:caps/>
                <w:kern w:val="0"/>
                <w:sz w:val="24"/>
                <w:szCs w:val="24"/>
              </w:rPr>
              <w:t>警告</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如果您使用</w:t>
            </w:r>
            <w:hyperlink r:id="rId223" w:anchor="spring-cloud-zookeeper-config" w:history="1">
              <w:r w:rsidRPr="00E36C74">
                <w:rPr>
                  <w:rFonts w:ascii="宋体" w:eastAsia="宋体" w:hAnsi="宋体" w:cs="宋体"/>
                  <w:color w:val="2156A5"/>
                  <w:spacing w:val="-2"/>
                  <w:kern w:val="0"/>
                  <w:sz w:val="24"/>
                  <w:szCs w:val="24"/>
                  <w:u w:val="single"/>
                </w:rPr>
                <w:t>Spring Cloud Zookeeper配置</w:t>
              </w:r>
            </w:hyperlink>
            <w:r w:rsidRPr="00E36C74">
              <w:rPr>
                <w:rFonts w:ascii="宋体" w:eastAsia="宋体" w:hAnsi="宋体" w:cs="宋体"/>
                <w:spacing w:val="-2"/>
                <w:kern w:val="0"/>
                <w:sz w:val="24"/>
                <w:szCs w:val="24"/>
              </w:rPr>
              <w:t>，上述值将需要放置在</w:t>
            </w:r>
            <w:r w:rsidRPr="00E36C74">
              <w:rPr>
                <w:rFonts w:ascii="DejaVu Sans Mono" w:eastAsia="宋体" w:hAnsi="DejaVu Sans Mono" w:cs="DejaVu Sans Mono"/>
                <w:kern w:val="0"/>
                <w:sz w:val="23"/>
                <w:szCs w:val="23"/>
                <w:shd w:val="clear" w:color="auto" w:fill="F7F7F8"/>
              </w:rPr>
              <w:t>bootstrap.yml</w:t>
            </w:r>
            <w:r w:rsidRPr="00E36C74">
              <w:rPr>
                <w:rFonts w:ascii="宋体" w:eastAsia="宋体" w:hAnsi="宋体" w:cs="宋体"/>
                <w:spacing w:val="-2"/>
                <w:kern w:val="0"/>
                <w:sz w:val="24"/>
                <w:szCs w:val="24"/>
              </w:rPr>
              <w:t>而不是</w:t>
            </w:r>
            <w:r w:rsidRPr="00E36C74">
              <w:rPr>
                <w:rFonts w:ascii="DejaVu Sans Mono" w:eastAsia="宋体" w:hAnsi="DejaVu Sans Mono" w:cs="DejaVu Sans Mono"/>
                <w:kern w:val="0"/>
                <w:sz w:val="23"/>
                <w:szCs w:val="23"/>
                <w:shd w:val="clear" w:color="auto" w:fill="F7F7F8"/>
              </w:rPr>
              <w:t>application.yml</w:t>
            </w:r>
            <w:r w:rsidRPr="00E36C74">
              <w:rPr>
                <w:rFonts w:ascii="宋体" w:eastAsia="宋体" w:hAnsi="宋体" w:cs="宋体"/>
                <w:spacing w:val="-2"/>
                <w:kern w:val="0"/>
                <w:sz w:val="24"/>
                <w:szCs w:val="24"/>
              </w:rPr>
              <w:t>中。</w:t>
            </w:r>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来自</w:t>
      </w:r>
      <w:r w:rsidRPr="00E36C74">
        <w:rPr>
          <w:rFonts w:ascii="DejaVu Sans Mono" w:eastAsia="宋体" w:hAnsi="DejaVu Sans Mono" w:cs="DejaVu Sans Mono"/>
          <w:kern w:val="0"/>
          <w:sz w:val="23"/>
          <w:szCs w:val="23"/>
          <w:shd w:val="clear" w:color="auto" w:fill="F7F7F8"/>
        </w:rPr>
        <w:t>Environment</w:t>
      </w:r>
      <w:r w:rsidRPr="00E36C74">
        <w:rPr>
          <w:rFonts w:ascii="inherit" w:eastAsia="宋体" w:hAnsi="inherit" w:cs="Times New Roman"/>
          <w:spacing w:val="-2"/>
          <w:kern w:val="0"/>
          <w:sz w:val="24"/>
          <w:szCs w:val="24"/>
        </w:rPr>
        <w:t>的默认服务名称，实例</w:t>
      </w:r>
      <w:r w:rsidRPr="00E36C74">
        <w:rPr>
          <w:rFonts w:ascii="inherit" w:eastAsia="宋体" w:hAnsi="inherit" w:cs="Times New Roman"/>
          <w:spacing w:val="-2"/>
          <w:kern w:val="0"/>
          <w:sz w:val="24"/>
          <w:szCs w:val="24"/>
        </w:rPr>
        <w:t>ID</w:t>
      </w:r>
      <w:r w:rsidRPr="00E36C74">
        <w:rPr>
          <w:rFonts w:ascii="inherit" w:eastAsia="宋体" w:hAnsi="inherit" w:cs="Times New Roman"/>
          <w:spacing w:val="-2"/>
          <w:kern w:val="0"/>
          <w:sz w:val="24"/>
          <w:szCs w:val="24"/>
        </w:rPr>
        <w:t>和端口分别为</w:t>
      </w:r>
      <w:r w:rsidRPr="00E36C74">
        <w:rPr>
          <w:rFonts w:ascii="DejaVu Sans Mono" w:eastAsia="宋体" w:hAnsi="DejaVu Sans Mono" w:cs="DejaVu Sans Mono"/>
          <w:kern w:val="0"/>
          <w:sz w:val="23"/>
          <w:szCs w:val="23"/>
          <w:shd w:val="clear" w:color="auto" w:fill="F7F7F8"/>
        </w:rPr>
        <w:t>${spring.application.name}</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上下文</w:t>
      </w:r>
      <w:r w:rsidRPr="00E36C74">
        <w:rPr>
          <w:rFonts w:ascii="inherit" w:eastAsia="宋体" w:hAnsi="inherit" w:cs="Times New Roman"/>
          <w:spacing w:val="-2"/>
          <w:kern w:val="0"/>
          <w:sz w:val="24"/>
          <w:szCs w:val="24"/>
        </w:rPr>
        <w:t>ID</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${server.port}</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@EnableDiscoveryClient</w:t>
      </w:r>
      <w:r w:rsidRPr="00E36C74">
        <w:rPr>
          <w:rFonts w:ascii="inherit" w:eastAsia="宋体" w:hAnsi="inherit" w:cs="Times New Roman"/>
          <w:spacing w:val="-2"/>
          <w:kern w:val="0"/>
          <w:sz w:val="24"/>
          <w:szCs w:val="24"/>
        </w:rPr>
        <w:t>将应用程序同时进入</w:t>
      </w:r>
      <w:r w:rsidRPr="00E36C74">
        <w:rPr>
          <w:rFonts w:ascii="inherit" w:eastAsia="宋体" w:hAnsi="inherit" w:cs="Times New Roman"/>
          <w:spacing w:val="-2"/>
          <w:kern w:val="0"/>
          <w:sz w:val="24"/>
          <w:szCs w:val="24"/>
        </w:rPr>
        <w:t>Zookeeper“</w:t>
      </w:r>
      <w:r w:rsidRPr="00E36C74">
        <w:rPr>
          <w:rFonts w:ascii="inherit" w:eastAsia="宋体" w:hAnsi="inherit" w:cs="Times New Roman"/>
          <w:spacing w:val="-2"/>
          <w:kern w:val="0"/>
          <w:sz w:val="24"/>
          <w:szCs w:val="24"/>
        </w:rPr>
        <w:t>服务</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（即注册自己）和</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客户端</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（即可以查询</w:t>
      </w:r>
      <w:r w:rsidRPr="00E36C74">
        <w:rPr>
          <w:rFonts w:ascii="inherit" w:eastAsia="宋体" w:hAnsi="inherit" w:cs="Times New Roman"/>
          <w:spacing w:val="-2"/>
          <w:kern w:val="0"/>
          <w:sz w:val="24"/>
          <w:szCs w:val="24"/>
        </w:rPr>
        <w:t>Zookeeper</w:t>
      </w:r>
      <w:r w:rsidRPr="00E36C74">
        <w:rPr>
          <w:rFonts w:ascii="inherit" w:eastAsia="宋体" w:hAnsi="inherit" w:cs="Times New Roman"/>
          <w:spacing w:val="-2"/>
          <w:kern w:val="0"/>
          <w:sz w:val="24"/>
          <w:szCs w:val="24"/>
        </w:rPr>
        <w:t>查找其他服务）。</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使用</w:t>
      </w:r>
      <w:r w:rsidRPr="00E36C74">
        <w:rPr>
          <w:rFonts w:ascii="Arial" w:eastAsia="宋体" w:hAnsi="Arial" w:cs="Arial"/>
          <w:color w:val="BA3925"/>
          <w:kern w:val="0"/>
          <w:sz w:val="41"/>
          <w:szCs w:val="41"/>
        </w:rPr>
        <w:t>DiscoveryClient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支持</w:t>
      </w:r>
      <w:hyperlink r:id="rId224" w:anchor="spring-cloud-feign" w:history="1">
        <w:r w:rsidRPr="00E36C74">
          <w:rPr>
            <w:rFonts w:ascii="inherit" w:eastAsia="宋体" w:hAnsi="inherit" w:cs="Times New Roman"/>
            <w:color w:val="2156A5"/>
            <w:spacing w:val="-2"/>
            <w:kern w:val="0"/>
            <w:sz w:val="24"/>
            <w:szCs w:val="24"/>
            <w:u w:val="single"/>
          </w:rPr>
          <w:t>Feign</w:t>
        </w:r>
      </w:hyperlink>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REST</w:t>
      </w:r>
      <w:r w:rsidRPr="00E36C74">
        <w:rPr>
          <w:rFonts w:ascii="inherit" w:eastAsia="宋体" w:hAnsi="inherit" w:cs="Times New Roman"/>
          <w:spacing w:val="-2"/>
          <w:kern w:val="0"/>
          <w:sz w:val="24"/>
          <w:szCs w:val="24"/>
        </w:rPr>
        <w:t>客户端构建器），还支持</w:t>
      </w:r>
      <w:hyperlink r:id="rId225" w:anchor="spring-cloud-ribbon" w:history="1">
        <w:r w:rsidRPr="00E36C74">
          <w:rPr>
            <w:rFonts w:ascii="inherit" w:eastAsia="宋体" w:hAnsi="inherit" w:cs="Times New Roman"/>
            <w:color w:val="2156A5"/>
            <w:spacing w:val="-2"/>
            <w:kern w:val="0"/>
            <w:sz w:val="24"/>
            <w:szCs w:val="24"/>
            <w:u w:val="single"/>
          </w:rPr>
          <w:t>Spring </w:t>
        </w:r>
        <w:r w:rsidRPr="00E36C74">
          <w:rPr>
            <w:rFonts w:ascii="DejaVu Sans Mono" w:eastAsia="宋体" w:hAnsi="DejaVu Sans Mono" w:cs="DejaVu Sans Mono"/>
            <w:color w:val="2156A5"/>
            <w:kern w:val="0"/>
            <w:sz w:val="23"/>
            <w:szCs w:val="23"/>
            <w:u w:val="single"/>
            <w:shd w:val="clear" w:color="auto" w:fill="F7F7F8"/>
          </w:rPr>
          <w:t>RestTemplate</w:t>
        </w:r>
      </w:hyperlink>
      <w:r w:rsidRPr="00E36C74">
        <w:rPr>
          <w:rFonts w:ascii="inherit" w:eastAsia="宋体" w:hAnsi="inherit" w:cs="Times New Roman"/>
          <w:spacing w:val="-2"/>
          <w:kern w:val="0"/>
          <w:sz w:val="24"/>
          <w:szCs w:val="24"/>
        </w:rPr>
        <w:t>使用逻辑服务名称而不是物理</w:t>
      </w:r>
      <w:r w:rsidRPr="00E36C74">
        <w:rPr>
          <w:rFonts w:ascii="inherit" w:eastAsia="宋体" w:hAnsi="inherit" w:cs="Times New Roman"/>
          <w:spacing w:val="-2"/>
          <w:kern w:val="0"/>
          <w:sz w:val="24"/>
          <w:szCs w:val="24"/>
        </w:rPr>
        <w:t>URL</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您还可以使用</w:t>
      </w:r>
      <w:r w:rsidRPr="00E36C74">
        <w:rPr>
          <w:rFonts w:ascii="DejaVu Sans Mono" w:eastAsia="宋体" w:hAnsi="DejaVu Sans Mono" w:cs="DejaVu Sans Mono"/>
          <w:kern w:val="0"/>
          <w:sz w:val="23"/>
          <w:szCs w:val="23"/>
          <w:shd w:val="clear" w:color="auto" w:fill="F7F7F8"/>
        </w:rPr>
        <w:t>org.springframework.cloud.client.discovery.DiscoveryClient</w:t>
      </w:r>
      <w:r w:rsidRPr="00E36C74">
        <w:rPr>
          <w:rFonts w:ascii="inherit" w:eastAsia="宋体" w:hAnsi="inherit" w:cs="Times New Roman"/>
          <w:spacing w:val="-2"/>
          <w:kern w:val="0"/>
          <w:sz w:val="24"/>
          <w:szCs w:val="24"/>
        </w:rPr>
        <w:t>，它为</w:t>
      </w:r>
      <w:r w:rsidRPr="00E36C74">
        <w:rPr>
          <w:rFonts w:ascii="inherit" w:eastAsia="宋体" w:hAnsi="inherit" w:cs="Times New Roman"/>
          <w:spacing w:val="-2"/>
          <w:kern w:val="0"/>
          <w:sz w:val="24"/>
          <w:szCs w:val="24"/>
        </w:rPr>
        <w:t>Netflix</w:t>
      </w:r>
      <w:r w:rsidRPr="00E36C74">
        <w:rPr>
          <w:rFonts w:ascii="inherit" w:eastAsia="宋体" w:hAnsi="inherit" w:cs="Times New Roman"/>
          <w:spacing w:val="-2"/>
          <w:kern w:val="0"/>
          <w:sz w:val="24"/>
          <w:szCs w:val="24"/>
        </w:rPr>
        <w:t>不具体的发现客户端提供简单的</w:t>
      </w:r>
      <w:r w:rsidRPr="00E36C74">
        <w:rPr>
          <w:rFonts w:ascii="inherit" w:eastAsia="宋体" w:hAnsi="inherit" w:cs="Times New Roman"/>
          <w:spacing w:val="-2"/>
          <w:kern w:val="0"/>
          <w:sz w:val="24"/>
          <w:szCs w:val="24"/>
        </w:rPr>
        <w:t>API</w:t>
      </w:r>
      <w:r w:rsidRPr="00E36C74">
        <w:rPr>
          <w:rFonts w:ascii="inherit" w:eastAsia="宋体" w:hAnsi="inherit" w:cs="Times New Roman"/>
          <w:spacing w:val="-2"/>
          <w:kern w:val="0"/>
          <w:sz w:val="24"/>
          <w:szCs w:val="24"/>
        </w:rPr>
        <w:t>，例如</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@Autowired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private DiscoveryClient discoveryClient;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String serviceUrl()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List&lt;ServiceInstance&gt; list = discoveryClient.getInstances("STORES");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if (list != null &amp;&amp; list.size() &gt; 0 )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list.get(0).getUri().toString();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null;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使用</w:t>
      </w:r>
      <w:r w:rsidRPr="00E36C74">
        <w:rPr>
          <w:rFonts w:ascii="Arial" w:eastAsia="宋体" w:hAnsi="Arial" w:cs="Arial"/>
          <w:color w:val="BA3925"/>
          <w:spacing w:val="-2"/>
          <w:kern w:val="0"/>
          <w:sz w:val="55"/>
          <w:szCs w:val="55"/>
        </w:rPr>
        <w:t>Spring Cloud Zookeeper</w:t>
      </w:r>
      <w:r w:rsidRPr="00E36C74">
        <w:rPr>
          <w:rFonts w:ascii="Arial" w:eastAsia="宋体" w:hAnsi="Arial" w:cs="Arial"/>
          <w:color w:val="BA3925"/>
          <w:spacing w:val="-2"/>
          <w:kern w:val="0"/>
          <w:sz w:val="55"/>
          <w:szCs w:val="55"/>
        </w:rPr>
        <w:t>与</w:t>
      </w:r>
      <w:r w:rsidRPr="00E36C74">
        <w:rPr>
          <w:rFonts w:ascii="Arial" w:eastAsia="宋体" w:hAnsi="Arial" w:cs="Arial"/>
          <w:color w:val="BA3925"/>
          <w:spacing w:val="-2"/>
          <w:kern w:val="0"/>
          <w:sz w:val="55"/>
          <w:szCs w:val="55"/>
        </w:rPr>
        <w:t>Spring Cloud Netflix</w:t>
      </w:r>
      <w:r w:rsidRPr="00E36C74">
        <w:rPr>
          <w:rFonts w:ascii="Arial" w:eastAsia="宋体" w:hAnsi="Arial" w:cs="Arial"/>
          <w:color w:val="BA3925"/>
          <w:spacing w:val="-2"/>
          <w:kern w:val="0"/>
          <w:sz w:val="55"/>
          <w:szCs w:val="55"/>
        </w:rPr>
        <w:t>组件</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Netflix</w:t>
      </w:r>
      <w:r w:rsidRPr="00E36C74">
        <w:rPr>
          <w:rFonts w:ascii="inherit" w:eastAsia="宋体" w:hAnsi="inherit" w:cs="Times New Roman"/>
          <w:spacing w:val="-2"/>
          <w:kern w:val="0"/>
          <w:sz w:val="24"/>
          <w:szCs w:val="24"/>
        </w:rPr>
        <w:t>提供有用的工具，无论使用哪种</w:t>
      </w:r>
      <w:r w:rsidRPr="00E36C74">
        <w:rPr>
          <w:rFonts w:ascii="DejaVu Sans Mono" w:eastAsia="宋体" w:hAnsi="DejaVu Sans Mono" w:cs="DejaVu Sans Mono"/>
          <w:kern w:val="0"/>
          <w:sz w:val="23"/>
          <w:szCs w:val="23"/>
          <w:shd w:val="clear" w:color="auto" w:fill="F7F7F8"/>
        </w:rPr>
        <w:t>DiscoveryClient</w:t>
      </w:r>
      <w:r w:rsidRPr="00E36C74">
        <w:rPr>
          <w:rFonts w:ascii="inherit" w:eastAsia="宋体" w:hAnsi="inherit" w:cs="Times New Roman"/>
          <w:spacing w:val="-2"/>
          <w:kern w:val="0"/>
          <w:sz w:val="24"/>
          <w:szCs w:val="24"/>
        </w:rPr>
        <w:t>实现。</w:t>
      </w:r>
      <w:r w:rsidRPr="00E36C74">
        <w:rPr>
          <w:rFonts w:ascii="inherit" w:eastAsia="宋体" w:hAnsi="inherit" w:cs="Times New Roman"/>
          <w:spacing w:val="-2"/>
          <w:kern w:val="0"/>
          <w:sz w:val="24"/>
          <w:szCs w:val="24"/>
        </w:rPr>
        <w:t>Feign</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Turbine</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Ribbon</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Zuul</w:t>
      </w:r>
      <w:r w:rsidRPr="00E36C74">
        <w:rPr>
          <w:rFonts w:ascii="inherit" w:eastAsia="宋体" w:hAnsi="inherit" w:cs="Times New Roman"/>
          <w:spacing w:val="-2"/>
          <w:kern w:val="0"/>
          <w:sz w:val="24"/>
          <w:szCs w:val="24"/>
        </w:rPr>
        <w:t>均与</w:t>
      </w:r>
      <w:r w:rsidRPr="00E36C74">
        <w:rPr>
          <w:rFonts w:ascii="inherit" w:eastAsia="宋体" w:hAnsi="inherit" w:cs="Times New Roman"/>
          <w:spacing w:val="-2"/>
          <w:kern w:val="0"/>
          <w:sz w:val="24"/>
          <w:szCs w:val="24"/>
        </w:rPr>
        <w:t>Spring Cloud Zookeeper</w:t>
      </w:r>
      <w:r w:rsidRPr="00E36C74">
        <w:rPr>
          <w:rFonts w:ascii="inherit" w:eastAsia="宋体" w:hAnsi="inherit" w:cs="Times New Roman"/>
          <w:spacing w:val="-2"/>
          <w:kern w:val="0"/>
          <w:sz w:val="24"/>
          <w:szCs w:val="24"/>
        </w:rPr>
        <w:t>合作。</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Ribbon</w:t>
      </w:r>
      <w:r w:rsidRPr="00E36C74">
        <w:rPr>
          <w:rFonts w:ascii="Arial" w:eastAsia="宋体" w:hAnsi="Arial" w:cs="Arial"/>
          <w:color w:val="BA3925"/>
          <w:kern w:val="0"/>
          <w:sz w:val="41"/>
          <w:szCs w:val="41"/>
        </w:rPr>
        <w:t>与</w:t>
      </w:r>
      <w:r w:rsidRPr="00E36C74">
        <w:rPr>
          <w:rFonts w:ascii="Arial" w:eastAsia="宋体" w:hAnsi="Arial" w:cs="Arial"/>
          <w:color w:val="BA3925"/>
          <w:kern w:val="0"/>
          <w:sz w:val="41"/>
          <w:szCs w:val="41"/>
        </w:rPr>
        <w:t>Zookeeper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Zookeeper</w:t>
      </w:r>
      <w:r w:rsidRPr="00E36C74">
        <w:rPr>
          <w:rFonts w:ascii="inherit" w:eastAsia="宋体" w:hAnsi="inherit" w:cs="Times New Roman"/>
          <w:spacing w:val="-2"/>
          <w:kern w:val="0"/>
          <w:sz w:val="24"/>
          <w:szCs w:val="24"/>
        </w:rPr>
        <w:t>提供</w:t>
      </w:r>
      <w:r w:rsidRPr="00E36C74">
        <w:rPr>
          <w:rFonts w:ascii="inherit" w:eastAsia="宋体" w:hAnsi="inherit" w:cs="Times New Roman"/>
          <w:spacing w:val="-2"/>
          <w:kern w:val="0"/>
          <w:sz w:val="24"/>
          <w:szCs w:val="24"/>
        </w:rPr>
        <w:t>Ribbon</w:t>
      </w:r>
      <w:r w:rsidRPr="00E36C74">
        <w:rPr>
          <w:rFonts w:ascii="inherit" w:eastAsia="宋体" w:hAnsi="inherit" w:cs="Times New Roman"/>
          <w:spacing w:val="-2"/>
          <w:kern w:val="0"/>
          <w:sz w:val="24"/>
          <w:szCs w:val="24"/>
        </w:rPr>
        <w:t>的</w:t>
      </w:r>
      <w:r w:rsidRPr="00E36C74">
        <w:rPr>
          <w:rFonts w:ascii="DejaVu Sans Mono" w:eastAsia="宋体" w:hAnsi="DejaVu Sans Mono" w:cs="DejaVu Sans Mono"/>
          <w:kern w:val="0"/>
          <w:sz w:val="23"/>
          <w:szCs w:val="23"/>
          <w:shd w:val="clear" w:color="auto" w:fill="F7F7F8"/>
        </w:rPr>
        <w:t>ServerList</w:t>
      </w:r>
      <w:r w:rsidRPr="00E36C74">
        <w:rPr>
          <w:rFonts w:ascii="inherit" w:eastAsia="宋体" w:hAnsi="inherit" w:cs="Times New Roman"/>
          <w:spacing w:val="-2"/>
          <w:kern w:val="0"/>
          <w:sz w:val="24"/>
          <w:szCs w:val="24"/>
        </w:rPr>
        <w:t>的实现。当使用</w:t>
      </w:r>
      <w:r w:rsidRPr="00E36C74">
        <w:rPr>
          <w:rFonts w:ascii="DejaVu Sans Mono" w:eastAsia="宋体" w:hAnsi="DejaVu Sans Mono" w:cs="DejaVu Sans Mono"/>
          <w:kern w:val="0"/>
          <w:sz w:val="23"/>
          <w:szCs w:val="23"/>
          <w:shd w:val="clear" w:color="auto" w:fill="F7F7F8"/>
        </w:rPr>
        <w:t>spring-cloud-starter-zookeeper-discovery</w:t>
      </w:r>
      <w:r w:rsidRPr="00E36C74">
        <w:rPr>
          <w:rFonts w:ascii="inherit" w:eastAsia="宋体" w:hAnsi="inherit" w:cs="Times New Roman"/>
          <w:spacing w:val="-2"/>
          <w:kern w:val="0"/>
          <w:sz w:val="24"/>
          <w:szCs w:val="24"/>
        </w:rPr>
        <w:t>时，</w:t>
      </w:r>
      <w:r w:rsidRPr="00E36C74">
        <w:rPr>
          <w:rFonts w:ascii="inherit" w:eastAsia="宋体" w:hAnsi="inherit" w:cs="Times New Roman"/>
          <w:spacing w:val="-2"/>
          <w:kern w:val="0"/>
          <w:sz w:val="24"/>
          <w:szCs w:val="24"/>
        </w:rPr>
        <w:t>Ribbon</w:t>
      </w:r>
      <w:r w:rsidRPr="00E36C74">
        <w:rPr>
          <w:rFonts w:ascii="inherit" w:eastAsia="宋体" w:hAnsi="inherit" w:cs="Times New Roman"/>
          <w:spacing w:val="-2"/>
          <w:kern w:val="0"/>
          <w:sz w:val="24"/>
          <w:szCs w:val="24"/>
        </w:rPr>
        <w:t>默认情况下自动配置为使用</w:t>
      </w:r>
      <w:r w:rsidRPr="00E36C74">
        <w:rPr>
          <w:rFonts w:ascii="DejaVu Sans Mono" w:eastAsia="宋体" w:hAnsi="DejaVu Sans Mono" w:cs="DejaVu Sans Mono"/>
          <w:kern w:val="0"/>
          <w:sz w:val="23"/>
          <w:szCs w:val="23"/>
          <w:shd w:val="clear" w:color="auto" w:fill="F7F7F8"/>
        </w:rPr>
        <w:t>ZookeeperServerList</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Spring Cloud Zookeeper</w:t>
      </w:r>
      <w:r w:rsidRPr="00E36C74">
        <w:rPr>
          <w:rFonts w:ascii="Arial" w:eastAsia="宋体" w:hAnsi="Arial" w:cs="Arial"/>
          <w:color w:val="BA3925"/>
          <w:spacing w:val="-2"/>
          <w:kern w:val="0"/>
          <w:sz w:val="55"/>
          <w:szCs w:val="55"/>
        </w:rPr>
        <w:t>和服务注册表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Zookeeper</w:t>
      </w:r>
      <w:r w:rsidRPr="00E36C74">
        <w:rPr>
          <w:rFonts w:ascii="inherit" w:eastAsia="宋体" w:hAnsi="inherit" w:cs="Times New Roman"/>
          <w:spacing w:val="-2"/>
          <w:kern w:val="0"/>
          <w:sz w:val="24"/>
          <w:szCs w:val="24"/>
        </w:rPr>
        <w:t>实现</w:t>
      </w:r>
      <w:r w:rsidRPr="00E36C74">
        <w:rPr>
          <w:rFonts w:ascii="DejaVu Sans Mono" w:eastAsia="宋体" w:hAnsi="DejaVu Sans Mono" w:cs="DejaVu Sans Mono"/>
          <w:kern w:val="0"/>
          <w:sz w:val="23"/>
          <w:szCs w:val="23"/>
          <w:shd w:val="clear" w:color="auto" w:fill="F7F7F8"/>
        </w:rPr>
        <w:t>ServiceRegistry</w:t>
      </w:r>
      <w:r w:rsidRPr="00E36C74">
        <w:rPr>
          <w:rFonts w:ascii="inherit" w:eastAsia="宋体" w:hAnsi="inherit" w:cs="Times New Roman"/>
          <w:spacing w:val="-2"/>
          <w:kern w:val="0"/>
          <w:sz w:val="24"/>
          <w:szCs w:val="24"/>
        </w:rPr>
        <w:t>接口，允许开发人员以编程方式注册任意服务。</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ServiceInstanceRegistration</w:t>
      </w:r>
      <w:r w:rsidRPr="00E36C74">
        <w:rPr>
          <w:rFonts w:ascii="inherit" w:eastAsia="宋体" w:hAnsi="inherit" w:cs="Times New Roman"/>
          <w:spacing w:val="-2"/>
          <w:kern w:val="0"/>
          <w:sz w:val="24"/>
          <w:szCs w:val="24"/>
        </w:rPr>
        <w:t>类提供</w:t>
      </w:r>
      <w:r w:rsidRPr="00E36C74">
        <w:rPr>
          <w:rFonts w:ascii="DejaVu Sans Mono" w:eastAsia="宋体" w:hAnsi="DejaVu Sans Mono" w:cs="DejaVu Sans Mono"/>
          <w:kern w:val="0"/>
          <w:sz w:val="23"/>
          <w:szCs w:val="23"/>
          <w:shd w:val="clear" w:color="auto" w:fill="F7F7F8"/>
        </w:rPr>
        <w:t>builder()</w:t>
      </w:r>
      <w:r w:rsidRPr="00E36C74">
        <w:rPr>
          <w:rFonts w:ascii="inherit" w:eastAsia="宋体" w:hAnsi="inherit" w:cs="Times New Roman"/>
          <w:spacing w:val="-2"/>
          <w:kern w:val="0"/>
          <w:sz w:val="24"/>
          <w:szCs w:val="24"/>
        </w:rPr>
        <w:t>方法来创建可以由</w:t>
      </w:r>
      <w:r w:rsidRPr="00E36C74">
        <w:rPr>
          <w:rFonts w:ascii="DejaVu Sans Mono" w:eastAsia="宋体" w:hAnsi="DejaVu Sans Mono" w:cs="DejaVu Sans Mono"/>
          <w:kern w:val="0"/>
          <w:sz w:val="23"/>
          <w:szCs w:val="23"/>
          <w:shd w:val="clear" w:color="auto" w:fill="F7F7F8"/>
        </w:rPr>
        <w:t>ServiceRegistry</w:t>
      </w:r>
      <w:r w:rsidRPr="00E36C74">
        <w:rPr>
          <w:rFonts w:ascii="inherit" w:eastAsia="宋体" w:hAnsi="inherit" w:cs="Times New Roman"/>
          <w:spacing w:val="-2"/>
          <w:kern w:val="0"/>
          <w:sz w:val="24"/>
          <w:szCs w:val="24"/>
        </w:rPr>
        <w:t>使用的</w:t>
      </w:r>
      <w:r w:rsidRPr="00E36C74">
        <w:rPr>
          <w:rFonts w:ascii="DejaVu Sans Mono" w:eastAsia="宋体" w:hAnsi="DejaVu Sans Mono" w:cs="DejaVu Sans Mono"/>
          <w:kern w:val="0"/>
          <w:sz w:val="23"/>
          <w:szCs w:val="23"/>
          <w:shd w:val="clear" w:color="auto" w:fill="F7F7F8"/>
        </w:rPr>
        <w:t>Registration</w:t>
      </w:r>
      <w:r w:rsidRPr="00E36C74">
        <w:rPr>
          <w:rFonts w:ascii="inherit" w:eastAsia="宋体" w:hAnsi="inherit" w:cs="Times New Roman"/>
          <w:spacing w:val="-2"/>
          <w:kern w:val="0"/>
          <w:sz w:val="24"/>
          <w:szCs w:val="24"/>
        </w:rPr>
        <w:t>对象。</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@Autowired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private ZookeeperServiceRegistry serviceRegistry;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void registerThings()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ZookeeperRegistration registration = ServiceInstanceRegistration.builder()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.defaultUriSpec()</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.address("anyUrl")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.port(10)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.name("/a/b/c/d/anotherservice")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.build();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this.serviceRegistry.register(registration);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实例状态</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Netflix Eureka</w:t>
      </w:r>
      <w:r w:rsidRPr="00E36C74">
        <w:rPr>
          <w:rFonts w:ascii="inherit" w:eastAsia="宋体" w:hAnsi="inherit" w:cs="Times New Roman"/>
          <w:spacing w:val="-2"/>
          <w:kern w:val="0"/>
          <w:sz w:val="24"/>
          <w:szCs w:val="24"/>
        </w:rPr>
        <w:t>支持在服务器上注册的实例是</w:t>
      </w:r>
      <w:r w:rsidRPr="00E36C74">
        <w:rPr>
          <w:rFonts w:ascii="DejaVu Sans Mono" w:eastAsia="宋体" w:hAnsi="DejaVu Sans Mono" w:cs="DejaVu Sans Mono"/>
          <w:kern w:val="0"/>
          <w:sz w:val="23"/>
          <w:szCs w:val="23"/>
          <w:shd w:val="clear" w:color="auto" w:fill="F7F7F8"/>
        </w:rPr>
        <w:t>OUT_OF_SERVICE</w:t>
      </w:r>
      <w:r w:rsidRPr="00E36C74">
        <w:rPr>
          <w:rFonts w:ascii="inherit" w:eastAsia="宋体" w:hAnsi="inherit" w:cs="Times New Roman"/>
          <w:spacing w:val="-2"/>
          <w:kern w:val="0"/>
          <w:sz w:val="24"/>
          <w:szCs w:val="24"/>
        </w:rPr>
        <w:t>，而不是作为活动服务实例返回。这对于诸如蓝色</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绿色部署之类的行为非常有用。策展人服务发现配方不支持此行为。利用灵活的有效载荷，让</w:t>
      </w:r>
      <w:r w:rsidRPr="00E36C74">
        <w:rPr>
          <w:rFonts w:ascii="inherit" w:eastAsia="宋体" w:hAnsi="inherit" w:cs="Times New Roman"/>
          <w:spacing w:val="-2"/>
          <w:kern w:val="0"/>
          <w:sz w:val="24"/>
          <w:szCs w:val="24"/>
        </w:rPr>
        <w:t>Spring Cloud Zookeeper</w:t>
      </w:r>
      <w:r w:rsidRPr="00E36C74">
        <w:rPr>
          <w:rFonts w:ascii="inherit" w:eastAsia="宋体" w:hAnsi="inherit" w:cs="Times New Roman"/>
          <w:spacing w:val="-2"/>
          <w:kern w:val="0"/>
          <w:sz w:val="24"/>
          <w:szCs w:val="24"/>
        </w:rPr>
        <w:t>通过更新一些特定的元数据，然后对</w:t>
      </w:r>
      <w:r w:rsidRPr="00E36C74">
        <w:rPr>
          <w:rFonts w:ascii="inherit" w:eastAsia="宋体" w:hAnsi="inherit" w:cs="Times New Roman"/>
          <w:spacing w:val="-2"/>
          <w:kern w:val="0"/>
          <w:sz w:val="24"/>
          <w:szCs w:val="24"/>
        </w:rPr>
        <w:t>Ribbon </w:t>
      </w:r>
      <w:r w:rsidRPr="00E36C74">
        <w:rPr>
          <w:rFonts w:ascii="DejaVu Sans Mono" w:eastAsia="宋体" w:hAnsi="DejaVu Sans Mono" w:cs="DejaVu Sans Mono"/>
          <w:kern w:val="0"/>
          <w:sz w:val="23"/>
          <w:szCs w:val="23"/>
          <w:shd w:val="clear" w:color="auto" w:fill="F7F7F8"/>
        </w:rPr>
        <w:t>ZookeeperServerList</w:t>
      </w:r>
      <w:r w:rsidRPr="00E36C74">
        <w:rPr>
          <w:rFonts w:ascii="inherit" w:eastAsia="宋体" w:hAnsi="inherit" w:cs="Times New Roman"/>
          <w:spacing w:val="-2"/>
          <w:kern w:val="0"/>
          <w:sz w:val="24"/>
          <w:szCs w:val="24"/>
        </w:rPr>
        <w:t>中的元数据进行过滤来实现</w:t>
      </w:r>
      <w:r w:rsidRPr="00E36C74">
        <w:rPr>
          <w:rFonts w:ascii="DejaVu Sans Mono" w:eastAsia="宋体" w:hAnsi="DejaVu Sans Mono" w:cs="DejaVu Sans Mono"/>
          <w:kern w:val="0"/>
          <w:sz w:val="23"/>
          <w:szCs w:val="23"/>
          <w:shd w:val="clear" w:color="auto" w:fill="F7F7F8"/>
        </w:rPr>
        <w:t>OUT_OF_SERVICE</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ZookeeperServerList</w:t>
      </w:r>
      <w:r w:rsidRPr="00E36C74">
        <w:rPr>
          <w:rFonts w:ascii="inherit" w:eastAsia="宋体" w:hAnsi="inherit" w:cs="Times New Roman"/>
          <w:spacing w:val="-2"/>
          <w:kern w:val="0"/>
          <w:sz w:val="24"/>
          <w:szCs w:val="24"/>
        </w:rPr>
        <w:t>过滤出不等于</w:t>
      </w:r>
      <w:r w:rsidRPr="00E36C74">
        <w:rPr>
          <w:rFonts w:ascii="DejaVu Sans Mono" w:eastAsia="宋体" w:hAnsi="DejaVu Sans Mono" w:cs="DejaVu Sans Mono"/>
          <w:kern w:val="0"/>
          <w:sz w:val="23"/>
          <w:szCs w:val="23"/>
          <w:shd w:val="clear" w:color="auto" w:fill="F7F7F8"/>
        </w:rPr>
        <w:t>UP</w:t>
      </w:r>
      <w:r w:rsidRPr="00E36C74">
        <w:rPr>
          <w:rFonts w:ascii="inherit" w:eastAsia="宋体" w:hAnsi="inherit" w:cs="Times New Roman"/>
          <w:spacing w:val="-2"/>
          <w:kern w:val="0"/>
          <w:sz w:val="24"/>
          <w:szCs w:val="24"/>
        </w:rPr>
        <w:t>的所有非空实例状态。如果实例状态字段为空，则向后兼容性被认为是</w:t>
      </w:r>
      <w:r w:rsidRPr="00E36C74">
        <w:rPr>
          <w:rFonts w:ascii="DejaVu Sans Mono" w:eastAsia="宋体" w:hAnsi="DejaVu Sans Mono" w:cs="DejaVu Sans Mono"/>
          <w:kern w:val="0"/>
          <w:sz w:val="23"/>
          <w:szCs w:val="23"/>
          <w:shd w:val="clear" w:color="auto" w:fill="F7F7F8"/>
        </w:rPr>
        <w:t>UP</w:t>
      </w:r>
      <w:r w:rsidRPr="00E36C74">
        <w:rPr>
          <w:rFonts w:ascii="inherit" w:eastAsia="宋体" w:hAnsi="inherit" w:cs="Times New Roman"/>
          <w:spacing w:val="-2"/>
          <w:kern w:val="0"/>
          <w:sz w:val="24"/>
          <w:szCs w:val="24"/>
        </w:rPr>
        <w:t>。将实例</w:t>
      </w:r>
      <w:r w:rsidRPr="00E36C74">
        <w:rPr>
          <w:rFonts w:ascii="inherit" w:eastAsia="宋体" w:hAnsi="inherit" w:cs="Times New Roman"/>
          <w:spacing w:val="-2"/>
          <w:kern w:val="0"/>
          <w:sz w:val="24"/>
          <w:szCs w:val="24"/>
        </w:rPr>
        <w:t>POST </w:t>
      </w:r>
      <w:r w:rsidRPr="00E36C74">
        <w:rPr>
          <w:rFonts w:ascii="DejaVu Sans Mono" w:eastAsia="宋体" w:hAnsi="DejaVu Sans Mono" w:cs="DejaVu Sans Mono"/>
          <w:kern w:val="0"/>
          <w:sz w:val="23"/>
          <w:szCs w:val="23"/>
          <w:shd w:val="clear" w:color="auto" w:fill="F7F7F8"/>
        </w:rPr>
        <w:t>OUT_OF_SERVICE</w:t>
      </w:r>
      <w:r w:rsidRPr="00E36C74">
        <w:rPr>
          <w:rFonts w:ascii="inherit" w:eastAsia="宋体" w:hAnsi="inherit" w:cs="Times New Roman"/>
          <w:spacing w:val="-2"/>
          <w:kern w:val="0"/>
          <w:sz w:val="24"/>
          <w:szCs w:val="24"/>
        </w:rPr>
        <w:t>的状态更改为</w:t>
      </w:r>
      <w:r w:rsidRPr="00E36C74">
        <w:rPr>
          <w:rFonts w:ascii="DejaVu Sans Mono" w:eastAsia="宋体" w:hAnsi="DejaVu Sans Mono" w:cs="DejaVu Sans Mono"/>
          <w:kern w:val="0"/>
          <w:sz w:val="23"/>
          <w:szCs w:val="23"/>
          <w:shd w:val="clear" w:color="auto" w:fill="F7F7F8"/>
        </w:rPr>
        <w:t>ServiceRegistry</w:t>
      </w:r>
      <w:r w:rsidRPr="00E36C74">
        <w:rPr>
          <w:rFonts w:ascii="inherit" w:eastAsia="宋体" w:hAnsi="inherit" w:cs="Times New Roman"/>
          <w:spacing w:val="-2"/>
          <w:kern w:val="0"/>
          <w:sz w:val="24"/>
          <w:szCs w:val="24"/>
        </w:rPr>
        <w:t>实例状态执行器端点。</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echo -n OUT_OF_SERVICE | http POST http://localhost:8081/service-registry/instance-status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NOTE: The above example uses the `http` command from https://httpie.org</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Zookeeper</w:t>
      </w:r>
      <w:r w:rsidRPr="00E36C74">
        <w:rPr>
          <w:rFonts w:ascii="Arial" w:eastAsia="宋体" w:hAnsi="Arial" w:cs="Arial"/>
          <w:color w:val="BA3925"/>
          <w:spacing w:val="-2"/>
          <w:kern w:val="0"/>
          <w:sz w:val="55"/>
          <w:szCs w:val="55"/>
        </w:rPr>
        <w:t>依赖关系</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使用</w:t>
      </w:r>
      <w:r w:rsidRPr="00E36C74">
        <w:rPr>
          <w:rFonts w:ascii="Arial" w:eastAsia="宋体" w:hAnsi="Arial" w:cs="Arial"/>
          <w:color w:val="BA3925"/>
          <w:kern w:val="0"/>
          <w:sz w:val="41"/>
          <w:szCs w:val="41"/>
        </w:rPr>
        <w:t>Zookeeper</w:t>
      </w:r>
      <w:r w:rsidRPr="00E36C74">
        <w:rPr>
          <w:rFonts w:ascii="Arial" w:eastAsia="宋体" w:hAnsi="Arial" w:cs="Arial"/>
          <w:color w:val="BA3925"/>
          <w:kern w:val="0"/>
          <w:sz w:val="41"/>
          <w:szCs w:val="41"/>
        </w:rPr>
        <w:t>依赖关系</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Zookeeper</w:t>
      </w:r>
      <w:r w:rsidRPr="00E36C74">
        <w:rPr>
          <w:rFonts w:ascii="inherit" w:eastAsia="宋体" w:hAnsi="inherit" w:cs="Times New Roman"/>
          <w:spacing w:val="-2"/>
          <w:kern w:val="0"/>
          <w:sz w:val="24"/>
          <w:szCs w:val="24"/>
        </w:rPr>
        <w:t>可以让您提供应用程序的依赖关系作为属性。作为依赖关系，您可以了解</w:t>
      </w:r>
      <w:r w:rsidRPr="00E36C74">
        <w:rPr>
          <w:rFonts w:ascii="inherit" w:eastAsia="宋体" w:hAnsi="inherit" w:cs="Times New Roman"/>
          <w:spacing w:val="-2"/>
          <w:kern w:val="0"/>
          <w:sz w:val="24"/>
          <w:szCs w:val="24"/>
        </w:rPr>
        <w:t>Zookeeper</w:t>
      </w:r>
      <w:r w:rsidRPr="00E36C74">
        <w:rPr>
          <w:rFonts w:ascii="inherit" w:eastAsia="宋体" w:hAnsi="inherit" w:cs="Times New Roman"/>
          <w:spacing w:val="-2"/>
          <w:kern w:val="0"/>
          <w:sz w:val="24"/>
          <w:szCs w:val="24"/>
        </w:rPr>
        <w:t>中注册的其他应用程序，您可以通过</w:t>
      </w:r>
      <w:hyperlink r:id="rId226" w:anchor="spring-cloud-feign" w:history="1">
        <w:r w:rsidRPr="00E36C74">
          <w:rPr>
            <w:rFonts w:ascii="inherit" w:eastAsia="宋体" w:hAnsi="inherit" w:cs="Times New Roman"/>
            <w:color w:val="2156A5"/>
            <w:spacing w:val="-2"/>
            <w:kern w:val="0"/>
            <w:sz w:val="24"/>
            <w:szCs w:val="24"/>
            <w:u w:val="single"/>
          </w:rPr>
          <w:t>Feign</w:t>
        </w:r>
      </w:hyperlink>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REST</w:t>
      </w:r>
      <w:r w:rsidRPr="00E36C74">
        <w:rPr>
          <w:rFonts w:ascii="inherit" w:eastAsia="宋体" w:hAnsi="inherit" w:cs="Times New Roman"/>
          <w:spacing w:val="-2"/>
          <w:kern w:val="0"/>
          <w:sz w:val="24"/>
          <w:szCs w:val="24"/>
        </w:rPr>
        <w:t>客户端构建器）以及</w:t>
      </w:r>
      <w:hyperlink r:id="rId227" w:anchor="spring-cloud-ribbon" w:history="1">
        <w:r w:rsidRPr="00E36C74">
          <w:rPr>
            <w:rFonts w:ascii="inherit" w:eastAsia="宋体" w:hAnsi="inherit" w:cs="Times New Roman"/>
            <w:color w:val="2156A5"/>
            <w:spacing w:val="-2"/>
            <w:kern w:val="0"/>
            <w:sz w:val="24"/>
            <w:szCs w:val="24"/>
            <w:u w:val="single"/>
          </w:rPr>
          <w:t>Spring </w:t>
        </w:r>
        <w:r w:rsidRPr="00E36C74">
          <w:rPr>
            <w:rFonts w:ascii="DejaVu Sans Mono" w:eastAsia="宋体" w:hAnsi="DejaVu Sans Mono" w:cs="DejaVu Sans Mono"/>
            <w:color w:val="2156A5"/>
            <w:kern w:val="0"/>
            <w:sz w:val="23"/>
            <w:szCs w:val="23"/>
            <w:u w:val="single"/>
            <w:shd w:val="clear" w:color="auto" w:fill="F7F7F8"/>
          </w:rPr>
          <w:t>RestTemplate</w:t>
        </w:r>
      </w:hyperlink>
      <w:r w:rsidRPr="00E36C74">
        <w:rPr>
          <w:rFonts w:ascii="inherit" w:eastAsia="宋体" w:hAnsi="inherit" w:cs="Times New Roman"/>
          <w:spacing w:val="-2"/>
          <w:kern w:val="0"/>
          <w:sz w:val="24"/>
          <w:szCs w:val="24"/>
        </w:rPr>
        <w:t>呼叫。</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您还可以从</w:t>
      </w:r>
      <w:r w:rsidRPr="00E36C74">
        <w:rPr>
          <w:rFonts w:ascii="inherit" w:eastAsia="宋体" w:hAnsi="inherit" w:cs="Times New Roman"/>
          <w:spacing w:val="-2"/>
          <w:kern w:val="0"/>
          <w:sz w:val="24"/>
          <w:szCs w:val="24"/>
        </w:rPr>
        <w:t>Zookeeper</w:t>
      </w:r>
      <w:r w:rsidRPr="00E36C74">
        <w:rPr>
          <w:rFonts w:ascii="inherit" w:eastAsia="宋体" w:hAnsi="inherit" w:cs="Times New Roman"/>
          <w:spacing w:val="-2"/>
          <w:kern w:val="0"/>
          <w:sz w:val="24"/>
          <w:szCs w:val="24"/>
        </w:rPr>
        <w:t>依赖关系观察者功能中受益，这些功能可让您控制和监视依赖关系的状态，并决定如何处理。</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如何激活</w:t>
      </w:r>
      <w:r w:rsidRPr="00E36C74">
        <w:rPr>
          <w:rFonts w:ascii="Arial" w:eastAsia="宋体" w:hAnsi="Arial" w:cs="Arial"/>
          <w:color w:val="BA3925"/>
          <w:kern w:val="0"/>
          <w:sz w:val="41"/>
          <w:szCs w:val="41"/>
        </w:rPr>
        <w:t>Zookeeper</w:t>
      </w:r>
      <w:r w:rsidRPr="00E36C74">
        <w:rPr>
          <w:rFonts w:ascii="Arial" w:eastAsia="宋体" w:hAnsi="Arial" w:cs="Arial"/>
          <w:color w:val="BA3925"/>
          <w:kern w:val="0"/>
          <w:sz w:val="41"/>
          <w:szCs w:val="41"/>
        </w:rPr>
        <w:t>依赖关系</w:t>
      </w:r>
    </w:p>
    <w:p w:rsidR="00E36C74" w:rsidRPr="00E36C74" w:rsidRDefault="00E36C74" w:rsidP="00E36C74">
      <w:pPr>
        <w:widowControl/>
        <w:numPr>
          <w:ilvl w:val="0"/>
          <w:numId w:val="75"/>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包括对</w:t>
      </w:r>
      <w:r w:rsidRPr="00E36C74">
        <w:rPr>
          <w:rFonts w:ascii="DejaVu Sans Mono" w:eastAsia="宋体" w:hAnsi="DejaVu Sans Mono" w:cs="DejaVu Sans Mono"/>
          <w:kern w:val="0"/>
          <w:sz w:val="23"/>
          <w:szCs w:val="23"/>
          <w:shd w:val="clear" w:color="auto" w:fill="F7F7F8"/>
        </w:rPr>
        <w:t>org.springframework.cloud:spring-cloud-starter-zookeeper-discovery</w:t>
      </w:r>
      <w:r w:rsidRPr="00E36C74">
        <w:rPr>
          <w:rFonts w:ascii="inherit" w:eastAsia="宋体" w:hAnsi="inherit" w:cs="Times New Roman"/>
          <w:spacing w:val="-2"/>
          <w:kern w:val="0"/>
          <w:sz w:val="24"/>
          <w:szCs w:val="24"/>
        </w:rPr>
        <w:t>的依赖将启用将自动配置</w:t>
      </w:r>
      <w:r w:rsidRPr="00E36C74">
        <w:rPr>
          <w:rFonts w:ascii="inherit" w:eastAsia="宋体" w:hAnsi="inherit" w:cs="Times New Roman"/>
          <w:spacing w:val="-2"/>
          <w:kern w:val="0"/>
          <w:sz w:val="24"/>
          <w:szCs w:val="24"/>
        </w:rPr>
        <w:t>Spring Cloud Zookeeper</w:t>
      </w:r>
      <w:r w:rsidRPr="00E36C74">
        <w:rPr>
          <w:rFonts w:ascii="inherit" w:eastAsia="宋体" w:hAnsi="inherit" w:cs="Times New Roman"/>
          <w:spacing w:val="-2"/>
          <w:kern w:val="0"/>
          <w:sz w:val="24"/>
          <w:szCs w:val="24"/>
        </w:rPr>
        <w:t>依赖关系的自动配置。</w:t>
      </w:r>
    </w:p>
    <w:p w:rsidR="00E36C74" w:rsidRPr="00E36C74" w:rsidRDefault="00E36C74" w:rsidP="00E36C74">
      <w:pPr>
        <w:widowControl/>
        <w:numPr>
          <w:ilvl w:val="0"/>
          <w:numId w:val="75"/>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如果您必须正确设置</w:t>
      </w:r>
      <w:r w:rsidRPr="00E36C74">
        <w:rPr>
          <w:rFonts w:ascii="DejaVu Sans Mono" w:eastAsia="宋体" w:hAnsi="DejaVu Sans Mono" w:cs="DejaVu Sans Mono"/>
          <w:kern w:val="0"/>
          <w:sz w:val="23"/>
          <w:szCs w:val="23"/>
          <w:shd w:val="clear" w:color="auto" w:fill="F7F7F8"/>
        </w:rPr>
        <w:t>spring.cloud.zookeeper.dependencies</w:t>
      </w:r>
      <w:r w:rsidRPr="00E36C74">
        <w:rPr>
          <w:rFonts w:ascii="inherit" w:eastAsia="宋体" w:hAnsi="inherit" w:cs="Times New Roman"/>
          <w:spacing w:val="-2"/>
          <w:kern w:val="0"/>
          <w:sz w:val="24"/>
          <w:szCs w:val="24"/>
        </w:rPr>
        <w:t>部分</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请查看后续部分以获取更多详细信息，然后该功能处于活动状态</w:t>
      </w:r>
    </w:p>
    <w:p w:rsidR="00E36C74" w:rsidRPr="00E36C74" w:rsidRDefault="00E36C74" w:rsidP="00E36C74">
      <w:pPr>
        <w:widowControl/>
        <w:numPr>
          <w:ilvl w:val="0"/>
          <w:numId w:val="75"/>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即使您在属性中提供依赖关系，也可以关闭依赖关系。只需将属性</w:t>
      </w:r>
      <w:r w:rsidRPr="00E36C74">
        <w:rPr>
          <w:rFonts w:ascii="DejaVu Sans Mono" w:eastAsia="宋体" w:hAnsi="DejaVu Sans Mono" w:cs="DejaVu Sans Mono"/>
          <w:kern w:val="0"/>
          <w:sz w:val="23"/>
          <w:szCs w:val="23"/>
          <w:shd w:val="clear" w:color="auto" w:fill="F7F7F8"/>
        </w:rPr>
        <w:t>spring.cloud.zookeeper.dependency.enabled</w:t>
      </w:r>
      <w:r w:rsidRPr="00E36C74">
        <w:rPr>
          <w:rFonts w:ascii="inherit" w:eastAsia="宋体" w:hAnsi="inherit" w:cs="Times New Roman"/>
          <w:spacing w:val="-2"/>
          <w:kern w:val="0"/>
          <w:sz w:val="24"/>
          <w:szCs w:val="24"/>
        </w:rPr>
        <w:t>设置为</w:t>
      </w:r>
      <w:r w:rsidRPr="00E36C74">
        <w:rPr>
          <w:rFonts w:ascii="inherit" w:eastAsia="宋体" w:hAnsi="inherit" w:cs="Times New Roman"/>
          <w:spacing w:val="-2"/>
          <w:kern w:val="0"/>
          <w:sz w:val="24"/>
          <w:szCs w:val="24"/>
        </w:rPr>
        <w:t>false</w:t>
      </w:r>
      <w:r w:rsidRPr="00E36C74">
        <w:rPr>
          <w:rFonts w:ascii="inherit" w:eastAsia="宋体" w:hAnsi="inherit" w:cs="Times New Roman"/>
          <w:spacing w:val="-2"/>
          <w:kern w:val="0"/>
          <w:sz w:val="24"/>
          <w:szCs w:val="24"/>
        </w:rPr>
        <w:t>（默认为</w:t>
      </w:r>
      <w:r w:rsidRPr="00E36C74">
        <w:rPr>
          <w:rFonts w:ascii="DejaVu Sans Mono" w:eastAsia="宋体" w:hAnsi="DejaVu Sans Mono" w:cs="DejaVu Sans Mono"/>
          <w:kern w:val="0"/>
          <w:sz w:val="23"/>
          <w:szCs w:val="23"/>
          <w:shd w:val="clear" w:color="auto" w:fill="F7F7F8"/>
        </w:rPr>
        <w:t>true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设置</w:t>
      </w:r>
      <w:r w:rsidRPr="00E36C74">
        <w:rPr>
          <w:rFonts w:ascii="Arial" w:eastAsia="宋体" w:hAnsi="Arial" w:cs="Arial"/>
          <w:color w:val="BA3925"/>
          <w:kern w:val="0"/>
          <w:sz w:val="41"/>
          <w:szCs w:val="41"/>
        </w:rPr>
        <w:t>Zookeeper</w:t>
      </w:r>
      <w:r w:rsidRPr="00E36C74">
        <w:rPr>
          <w:rFonts w:ascii="Arial" w:eastAsia="宋体" w:hAnsi="Arial" w:cs="Arial"/>
          <w:color w:val="BA3925"/>
          <w:kern w:val="0"/>
          <w:sz w:val="41"/>
          <w:szCs w:val="41"/>
        </w:rPr>
        <w:t>依赖关系</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我们来仔细看一下依赖关系表示的例子：</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spring.application.name: yourServiceName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spring.cloud.zookeeper: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dependencies: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newsletter: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path: /path/where/newsletter/has/registered/in/zookeeper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loadBalancerType: ROUND_ROBIN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contentTypeTemplate: application/vnd.newsletter.$version+json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version: v1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headers: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header1: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value1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header2: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value2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required: false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stubs: org.springframework:foo:stubs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mailing: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path: /path/where/mailing/has/registered/in/zookeeper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loadBalancerType: ROUND_ROBIN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contentTypeTemplate: application/vnd.mailing.$version+json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version: v1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required: true</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现在让我们一个接一个地遍历依赖的每个部分。根属性名称为</w:t>
      </w:r>
      <w:r w:rsidRPr="00E36C74">
        <w:rPr>
          <w:rFonts w:ascii="DejaVu Sans Mono" w:eastAsia="宋体" w:hAnsi="DejaVu Sans Mono" w:cs="DejaVu Sans Mono"/>
          <w:kern w:val="0"/>
          <w:sz w:val="23"/>
          <w:szCs w:val="23"/>
          <w:shd w:val="clear" w:color="auto" w:fill="F7F7F8"/>
        </w:rPr>
        <w:t>spring.cloud.zookeeper.dependencies</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别名</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在根属性下面，由于</w:t>
      </w:r>
      <w:r w:rsidRPr="00E36C74">
        <w:rPr>
          <w:rFonts w:ascii="inherit" w:eastAsia="宋体" w:hAnsi="inherit" w:cs="Times New Roman"/>
          <w:spacing w:val="-2"/>
          <w:kern w:val="0"/>
          <w:sz w:val="24"/>
          <w:szCs w:val="24"/>
        </w:rPr>
        <w:t>Ribbon</w:t>
      </w:r>
      <w:r w:rsidRPr="00E36C74">
        <w:rPr>
          <w:rFonts w:ascii="inherit" w:eastAsia="宋体" w:hAnsi="inherit" w:cs="Times New Roman"/>
          <w:spacing w:val="-2"/>
          <w:kern w:val="0"/>
          <w:sz w:val="24"/>
          <w:szCs w:val="24"/>
        </w:rPr>
        <w:t>的限制，必须通过别名来表示每个依赖关系（应用程序</w:t>
      </w:r>
      <w:r w:rsidRPr="00E36C74">
        <w:rPr>
          <w:rFonts w:ascii="inherit" w:eastAsia="宋体" w:hAnsi="inherit" w:cs="Times New Roman"/>
          <w:spacing w:val="-2"/>
          <w:kern w:val="0"/>
          <w:sz w:val="24"/>
          <w:szCs w:val="24"/>
        </w:rPr>
        <w:t>ID</w:t>
      </w:r>
      <w:r w:rsidRPr="00E36C74">
        <w:rPr>
          <w:rFonts w:ascii="inherit" w:eastAsia="宋体" w:hAnsi="inherit" w:cs="Times New Roman"/>
          <w:spacing w:val="-2"/>
          <w:kern w:val="0"/>
          <w:sz w:val="24"/>
          <w:szCs w:val="24"/>
        </w:rPr>
        <w:t>必须放在</w:t>
      </w:r>
      <w:r w:rsidRPr="00E36C74">
        <w:rPr>
          <w:rFonts w:ascii="inherit" w:eastAsia="宋体" w:hAnsi="inherit" w:cs="Times New Roman"/>
          <w:spacing w:val="-2"/>
          <w:kern w:val="0"/>
          <w:sz w:val="24"/>
          <w:szCs w:val="24"/>
        </w:rPr>
        <w:t>URL</w:t>
      </w:r>
      <w:r w:rsidRPr="00E36C74">
        <w:rPr>
          <w:rFonts w:ascii="inherit" w:eastAsia="宋体" w:hAnsi="inherit" w:cs="Times New Roman"/>
          <w:spacing w:val="-2"/>
          <w:kern w:val="0"/>
          <w:sz w:val="24"/>
          <w:szCs w:val="24"/>
        </w:rPr>
        <w:t>中，因此您不能传递任何复杂的路径，如</w:t>
      </w:r>
      <w:r w:rsidRPr="00E36C74">
        <w:rPr>
          <w:rFonts w:ascii="inherit" w:eastAsia="宋体" w:hAnsi="inherit" w:cs="Times New Roman"/>
          <w:spacing w:val="-2"/>
          <w:kern w:val="0"/>
          <w:sz w:val="24"/>
          <w:szCs w:val="24"/>
        </w:rPr>
        <w:t xml:space="preserve">/ foo / bar / name </w:t>
      </w:r>
      <w:r w:rsidRPr="00E36C74">
        <w:rPr>
          <w:rFonts w:ascii="inherit" w:eastAsia="宋体" w:hAnsi="inherit" w:cs="Times New Roman"/>
          <w:spacing w:val="-2"/>
          <w:kern w:val="0"/>
          <w:sz w:val="24"/>
          <w:szCs w:val="24"/>
        </w:rPr>
        <w:t>）。别名将是您将使用的名称，而不是</w:t>
      </w:r>
      <w:r w:rsidRPr="00E36C74">
        <w:rPr>
          <w:rFonts w:ascii="DejaVu Sans Mono" w:eastAsia="宋体" w:hAnsi="DejaVu Sans Mono" w:cs="DejaVu Sans Mono"/>
          <w:kern w:val="0"/>
          <w:sz w:val="23"/>
          <w:szCs w:val="23"/>
          <w:shd w:val="clear" w:color="auto" w:fill="F7F7F8"/>
        </w:rPr>
        <w:t>DiscoveryClient</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Feign</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RestTemplate</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serviceId</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在上述例子中，别名是</w:t>
      </w:r>
      <w:r w:rsidRPr="00E36C74">
        <w:rPr>
          <w:rFonts w:ascii="DejaVu Sans Mono" w:eastAsia="宋体" w:hAnsi="DejaVu Sans Mono" w:cs="DejaVu Sans Mono"/>
          <w:kern w:val="0"/>
          <w:sz w:val="23"/>
          <w:szCs w:val="23"/>
          <w:shd w:val="clear" w:color="auto" w:fill="F7F7F8"/>
        </w:rPr>
        <w:t>newsletter</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mailing</w:t>
      </w:r>
      <w:r w:rsidRPr="00E36C74">
        <w:rPr>
          <w:rFonts w:ascii="inherit" w:eastAsia="宋体" w:hAnsi="inherit" w:cs="Times New Roman"/>
          <w:spacing w:val="-2"/>
          <w:kern w:val="0"/>
          <w:sz w:val="24"/>
          <w:szCs w:val="24"/>
        </w:rPr>
        <w:t>。使用</w:t>
      </w:r>
      <w:r w:rsidRPr="00E36C74">
        <w:rPr>
          <w:rFonts w:ascii="DejaVu Sans Mono" w:eastAsia="宋体" w:hAnsi="DejaVu Sans Mono" w:cs="DejaVu Sans Mono"/>
          <w:kern w:val="0"/>
          <w:sz w:val="23"/>
          <w:szCs w:val="23"/>
          <w:shd w:val="clear" w:color="auto" w:fill="F7F7F8"/>
        </w:rPr>
        <w:t>newsletter</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Feign</w:t>
      </w:r>
      <w:r w:rsidRPr="00E36C74">
        <w:rPr>
          <w:rFonts w:ascii="inherit" w:eastAsia="宋体" w:hAnsi="inherit" w:cs="Times New Roman"/>
          <w:spacing w:val="-2"/>
          <w:kern w:val="0"/>
          <w:sz w:val="24"/>
          <w:szCs w:val="24"/>
        </w:rPr>
        <w:t>使用示例为：</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@FeignClient("newsletter")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interface NewsletterService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@RequestMapping(method = RequestMethod.GET, value = "/newsletter")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String getNewsletters();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路径</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代表</w:t>
      </w:r>
      <w:r w:rsidRPr="00E36C74">
        <w:rPr>
          <w:rFonts w:ascii="DejaVu Sans Mono" w:eastAsia="宋体" w:hAnsi="DejaVu Sans Mono" w:cs="DejaVu Sans Mono"/>
          <w:kern w:val="0"/>
          <w:sz w:val="23"/>
          <w:szCs w:val="23"/>
          <w:shd w:val="clear" w:color="auto" w:fill="F7F7F8"/>
        </w:rPr>
        <w:t>path</w:t>
      </w:r>
      <w:r w:rsidRPr="00E36C74">
        <w:rPr>
          <w:rFonts w:ascii="inherit" w:eastAsia="宋体" w:hAnsi="inherit" w:cs="Times New Roman"/>
          <w:spacing w:val="-2"/>
          <w:kern w:val="0"/>
          <w:sz w:val="24"/>
          <w:szCs w:val="24"/>
        </w:rPr>
        <w:t> yaml</w:t>
      </w:r>
      <w:r w:rsidRPr="00E36C74">
        <w:rPr>
          <w:rFonts w:ascii="inherit" w:eastAsia="宋体" w:hAnsi="inherit" w:cs="Times New Roman"/>
          <w:spacing w:val="-2"/>
          <w:kern w:val="0"/>
          <w:sz w:val="24"/>
          <w:szCs w:val="24"/>
        </w:rPr>
        <w:t>属性。</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Path</w:t>
      </w:r>
      <w:r w:rsidRPr="00E36C74">
        <w:rPr>
          <w:rFonts w:ascii="inherit" w:eastAsia="宋体" w:hAnsi="inherit" w:cs="Times New Roman"/>
          <w:spacing w:val="-2"/>
          <w:kern w:val="0"/>
          <w:sz w:val="24"/>
          <w:szCs w:val="24"/>
        </w:rPr>
        <w:t>是根据</w:t>
      </w:r>
      <w:r w:rsidRPr="00E36C74">
        <w:rPr>
          <w:rFonts w:ascii="inherit" w:eastAsia="宋体" w:hAnsi="inherit" w:cs="Times New Roman"/>
          <w:spacing w:val="-2"/>
          <w:kern w:val="0"/>
          <w:sz w:val="24"/>
          <w:szCs w:val="24"/>
        </w:rPr>
        <w:t>Zookeeper</w:t>
      </w:r>
      <w:r w:rsidRPr="00E36C74">
        <w:rPr>
          <w:rFonts w:ascii="inherit" w:eastAsia="宋体" w:hAnsi="inherit" w:cs="Times New Roman"/>
          <w:spacing w:val="-2"/>
          <w:kern w:val="0"/>
          <w:sz w:val="24"/>
          <w:szCs w:val="24"/>
        </w:rPr>
        <w:t>注册依赖关系的路径。像</w:t>
      </w:r>
      <w:r w:rsidRPr="00E36C74">
        <w:rPr>
          <w:rFonts w:ascii="inherit" w:eastAsia="宋体" w:hAnsi="inherit" w:cs="Times New Roman"/>
          <w:spacing w:val="-2"/>
          <w:kern w:val="0"/>
          <w:sz w:val="24"/>
          <w:szCs w:val="24"/>
        </w:rPr>
        <w:t>Ribbon</w:t>
      </w:r>
      <w:r w:rsidRPr="00E36C74">
        <w:rPr>
          <w:rFonts w:ascii="inherit" w:eastAsia="宋体" w:hAnsi="inherit" w:cs="Times New Roman"/>
          <w:spacing w:val="-2"/>
          <w:kern w:val="0"/>
          <w:sz w:val="24"/>
          <w:szCs w:val="24"/>
        </w:rPr>
        <w:t>之前提交的</w:t>
      </w:r>
      <w:r w:rsidRPr="00E36C74">
        <w:rPr>
          <w:rFonts w:ascii="inherit" w:eastAsia="宋体" w:hAnsi="inherit" w:cs="Times New Roman"/>
          <w:spacing w:val="-2"/>
          <w:kern w:val="0"/>
          <w:sz w:val="24"/>
          <w:szCs w:val="24"/>
        </w:rPr>
        <w:t>URL</w:t>
      </w:r>
      <w:r w:rsidRPr="00E36C74">
        <w:rPr>
          <w:rFonts w:ascii="inherit" w:eastAsia="宋体" w:hAnsi="inherit" w:cs="Times New Roman"/>
          <w:spacing w:val="-2"/>
          <w:kern w:val="0"/>
          <w:sz w:val="24"/>
          <w:szCs w:val="24"/>
        </w:rPr>
        <w:t>，因此这个路径不符合其要求。这就是为什么</w:t>
      </w:r>
      <w:r w:rsidRPr="00E36C74">
        <w:rPr>
          <w:rFonts w:ascii="inherit" w:eastAsia="宋体" w:hAnsi="inherit" w:cs="Times New Roman"/>
          <w:spacing w:val="-2"/>
          <w:kern w:val="0"/>
          <w:sz w:val="24"/>
          <w:szCs w:val="24"/>
        </w:rPr>
        <w:t>Spring Cloud Zookeeper</w:t>
      </w:r>
      <w:r w:rsidRPr="00E36C74">
        <w:rPr>
          <w:rFonts w:ascii="inherit" w:eastAsia="宋体" w:hAnsi="inherit" w:cs="Times New Roman"/>
          <w:spacing w:val="-2"/>
          <w:kern w:val="0"/>
          <w:sz w:val="24"/>
          <w:szCs w:val="24"/>
        </w:rPr>
        <w:t>将别名映射到正确的路径。</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负载平衡器类型</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代表</w:t>
      </w:r>
      <w:r w:rsidRPr="00E36C74">
        <w:rPr>
          <w:rFonts w:ascii="DejaVu Sans Mono" w:eastAsia="宋体" w:hAnsi="DejaVu Sans Mono" w:cs="DejaVu Sans Mono"/>
          <w:kern w:val="0"/>
          <w:sz w:val="23"/>
          <w:szCs w:val="23"/>
          <w:shd w:val="clear" w:color="auto" w:fill="F7F7F8"/>
        </w:rPr>
        <w:t>loadBalancerType</w:t>
      </w:r>
      <w:r w:rsidRPr="00E36C74">
        <w:rPr>
          <w:rFonts w:ascii="inherit" w:eastAsia="宋体" w:hAnsi="inherit" w:cs="Times New Roman"/>
          <w:spacing w:val="-2"/>
          <w:kern w:val="0"/>
          <w:sz w:val="24"/>
          <w:szCs w:val="24"/>
        </w:rPr>
        <w:t> yaml</w:t>
      </w:r>
      <w:r w:rsidRPr="00E36C74">
        <w:rPr>
          <w:rFonts w:ascii="inherit" w:eastAsia="宋体" w:hAnsi="inherit" w:cs="Times New Roman"/>
          <w:spacing w:val="-2"/>
          <w:kern w:val="0"/>
          <w:sz w:val="24"/>
          <w:szCs w:val="24"/>
        </w:rPr>
        <w:t>属性。</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如果您知道在调用此特定依赖关系时必须应用什么样的负载平衡策略，那么您可以在</w:t>
      </w:r>
      <w:r w:rsidRPr="00E36C74">
        <w:rPr>
          <w:rFonts w:ascii="inherit" w:eastAsia="宋体" w:hAnsi="inherit" w:cs="Times New Roman"/>
          <w:spacing w:val="-2"/>
          <w:kern w:val="0"/>
          <w:sz w:val="24"/>
          <w:szCs w:val="24"/>
        </w:rPr>
        <w:t>yaml</w:t>
      </w:r>
      <w:r w:rsidRPr="00E36C74">
        <w:rPr>
          <w:rFonts w:ascii="inherit" w:eastAsia="宋体" w:hAnsi="inherit" w:cs="Times New Roman"/>
          <w:spacing w:val="-2"/>
          <w:kern w:val="0"/>
          <w:sz w:val="24"/>
          <w:szCs w:val="24"/>
        </w:rPr>
        <w:t>文件中提供它，并将自动应用。您可以选择以下负载平衡策略之一</w:t>
      </w:r>
    </w:p>
    <w:p w:rsidR="00E36C74" w:rsidRPr="00E36C74" w:rsidRDefault="00E36C74" w:rsidP="00E36C74">
      <w:pPr>
        <w:widowControl/>
        <w:numPr>
          <w:ilvl w:val="0"/>
          <w:numId w:val="76"/>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 xml:space="preserve">STICKY - </w:t>
      </w:r>
      <w:r w:rsidRPr="00E36C74">
        <w:rPr>
          <w:rFonts w:ascii="inherit" w:eastAsia="宋体" w:hAnsi="inherit" w:cs="Times New Roman"/>
          <w:spacing w:val="-2"/>
          <w:kern w:val="0"/>
          <w:sz w:val="24"/>
          <w:szCs w:val="24"/>
        </w:rPr>
        <w:t>一旦选择了该实例将始终被调用</w:t>
      </w:r>
    </w:p>
    <w:p w:rsidR="00E36C74" w:rsidRPr="00E36C74" w:rsidRDefault="00E36C74" w:rsidP="00E36C74">
      <w:pPr>
        <w:widowControl/>
        <w:numPr>
          <w:ilvl w:val="0"/>
          <w:numId w:val="76"/>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随机</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随机选择一个实例</w:t>
      </w:r>
    </w:p>
    <w:p w:rsidR="00E36C74" w:rsidRPr="00E36C74" w:rsidRDefault="00E36C74" w:rsidP="00E36C74">
      <w:pPr>
        <w:widowControl/>
        <w:numPr>
          <w:ilvl w:val="0"/>
          <w:numId w:val="76"/>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 xml:space="preserve">ROUND_ROBIN - </w:t>
      </w:r>
      <w:r w:rsidRPr="00E36C74">
        <w:rPr>
          <w:rFonts w:ascii="inherit" w:eastAsia="宋体" w:hAnsi="inherit" w:cs="Times New Roman"/>
          <w:spacing w:val="-2"/>
          <w:kern w:val="0"/>
          <w:sz w:val="24"/>
          <w:szCs w:val="24"/>
        </w:rPr>
        <w:t>一遍又一遍地迭代实例</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Content-Type</w:t>
      </w:r>
      <w:r w:rsidRPr="00E36C74">
        <w:rPr>
          <w:rFonts w:ascii="Arial" w:eastAsia="宋体" w:hAnsi="Arial" w:cs="Arial"/>
          <w:color w:val="BA3925"/>
          <w:kern w:val="0"/>
          <w:sz w:val="35"/>
          <w:szCs w:val="35"/>
        </w:rPr>
        <w:t>模板和版本</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代表</w:t>
      </w:r>
      <w:r w:rsidRPr="00E36C74">
        <w:rPr>
          <w:rFonts w:ascii="DejaVu Sans Mono" w:eastAsia="宋体" w:hAnsi="DejaVu Sans Mono" w:cs="DejaVu Sans Mono"/>
          <w:kern w:val="0"/>
          <w:sz w:val="23"/>
          <w:szCs w:val="23"/>
          <w:shd w:val="clear" w:color="auto" w:fill="F7F7F8"/>
        </w:rPr>
        <w:t>contentTypeTemplate</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version</w:t>
      </w:r>
      <w:r w:rsidRPr="00E36C74">
        <w:rPr>
          <w:rFonts w:ascii="inherit" w:eastAsia="宋体" w:hAnsi="inherit" w:cs="Times New Roman"/>
          <w:spacing w:val="-2"/>
          <w:kern w:val="0"/>
          <w:sz w:val="24"/>
          <w:szCs w:val="24"/>
        </w:rPr>
        <w:t> yaml</w:t>
      </w:r>
      <w:r w:rsidRPr="00E36C74">
        <w:rPr>
          <w:rFonts w:ascii="inherit" w:eastAsia="宋体" w:hAnsi="inherit" w:cs="Times New Roman"/>
          <w:spacing w:val="-2"/>
          <w:kern w:val="0"/>
          <w:sz w:val="24"/>
          <w:szCs w:val="24"/>
        </w:rPr>
        <w:t>属性。</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如果您通过</w:t>
      </w:r>
      <w:r w:rsidRPr="00E36C74">
        <w:rPr>
          <w:rFonts w:ascii="DejaVu Sans Mono" w:eastAsia="宋体" w:hAnsi="DejaVu Sans Mono" w:cs="DejaVu Sans Mono"/>
          <w:kern w:val="0"/>
          <w:sz w:val="23"/>
          <w:szCs w:val="23"/>
          <w:shd w:val="clear" w:color="auto" w:fill="F7F7F8"/>
        </w:rPr>
        <w:t>Content-Type</w:t>
      </w:r>
      <w:r w:rsidRPr="00E36C74">
        <w:rPr>
          <w:rFonts w:ascii="inherit" w:eastAsia="宋体" w:hAnsi="inherit" w:cs="Times New Roman"/>
          <w:spacing w:val="-2"/>
          <w:kern w:val="0"/>
          <w:sz w:val="24"/>
          <w:szCs w:val="24"/>
        </w:rPr>
        <w:t>标题版本您的</w:t>
      </w:r>
      <w:r w:rsidRPr="00E36C74">
        <w:rPr>
          <w:rFonts w:ascii="inherit" w:eastAsia="宋体" w:hAnsi="inherit" w:cs="Times New Roman"/>
          <w:spacing w:val="-2"/>
          <w:kern w:val="0"/>
          <w:sz w:val="24"/>
          <w:szCs w:val="24"/>
        </w:rPr>
        <w:t>api</w:t>
      </w:r>
      <w:r w:rsidRPr="00E36C74">
        <w:rPr>
          <w:rFonts w:ascii="inherit" w:eastAsia="宋体" w:hAnsi="inherit" w:cs="Times New Roman"/>
          <w:spacing w:val="-2"/>
          <w:kern w:val="0"/>
          <w:sz w:val="24"/>
          <w:szCs w:val="24"/>
        </w:rPr>
        <w:t>，那么您不想将此标头添加到您的每个请求中。另外如果你想调用一个新版本的</w:t>
      </w:r>
      <w:r w:rsidRPr="00E36C74">
        <w:rPr>
          <w:rFonts w:ascii="inherit" w:eastAsia="宋体" w:hAnsi="inherit" w:cs="Times New Roman"/>
          <w:spacing w:val="-2"/>
          <w:kern w:val="0"/>
          <w:sz w:val="24"/>
          <w:szCs w:val="24"/>
        </w:rPr>
        <w:t>API</w:t>
      </w:r>
      <w:r w:rsidRPr="00E36C74">
        <w:rPr>
          <w:rFonts w:ascii="inherit" w:eastAsia="宋体" w:hAnsi="inherit" w:cs="Times New Roman"/>
          <w:spacing w:val="-2"/>
          <w:kern w:val="0"/>
          <w:sz w:val="24"/>
          <w:szCs w:val="24"/>
        </w:rPr>
        <w:t>，你不想漫游你的代码，以增加</w:t>
      </w:r>
      <w:r w:rsidRPr="00E36C74">
        <w:rPr>
          <w:rFonts w:ascii="inherit" w:eastAsia="宋体" w:hAnsi="inherit" w:cs="Times New Roman"/>
          <w:spacing w:val="-2"/>
          <w:kern w:val="0"/>
          <w:sz w:val="24"/>
          <w:szCs w:val="24"/>
        </w:rPr>
        <w:t>API</w:t>
      </w:r>
      <w:r w:rsidRPr="00E36C74">
        <w:rPr>
          <w:rFonts w:ascii="inherit" w:eastAsia="宋体" w:hAnsi="inherit" w:cs="Times New Roman"/>
          <w:spacing w:val="-2"/>
          <w:kern w:val="0"/>
          <w:sz w:val="24"/>
          <w:szCs w:val="24"/>
        </w:rPr>
        <w:t>版本。这就是为什么您可以提供</w:t>
      </w:r>
      <w:r w:rsidRPr="00E36C74">
        <w:rPr>
          <w:rFonts w:ascii="DejaVu Sans Mono" w:eastAsia="宋体" w:hAnsi="DejaVu Sans Mono" w:cs="DejaVu Sans Mono"/>
          <w:kern w:val="0"/>
          <w:sz w:val="23"/>
          <w:szCs w:val="23"/>
          <w:shd w:val="clear" w:color="auto" w:fill="F7F7F8"/>
        </w:rPr>
        <w:t>contentTypeTemplate</w:t>
      </w:r>
      <w:r w:rsidRPr="00E36C74">
        <w:rPr>
          <w:rFonts w:ascii="inherit" w:eastAsia="宋体" w:hAnsi="inherit" w:cs="Times New Roman"/>
          <w:spacing w:val="-2"/>
          <w:kern w:val="0"/>
          <w:sz w:val="24"/>
          <w:szCs w:val="24"/>
        </w:rPr>
        <w:t>特殊</w:t>
      </w:r>
      <w:r w:rsidRPr="00E36C74">
        <w:rPr>
          <w:rFonts w:ascii="DejaVu Sans Mono" w:eastAsia="宋体" w:hAnsi="DejaVu Sans Mono" w:cs="DejaVu Sans Mono"/>
          <w:kern w:val="0"/>
          <w:sz w:val="23"/>
          <w:szCs w:val="23"/>
          <w:shd w:val="clear" w:color="auto" w:fill="F7F7F8"/>
        </w:rPr>
        <w:t>$version</w:t>
      </w:r>
      <w:r w:rsidRPr="00E36C74">
        <w:rPr>
          <w:rFonts w:ascii="inherit" w:eastAsia="宋体" w:hAnsi="inherit" w:cs="Times New Roman"/>
          <w:spacing w:val="-2"/>
          <w:kern w:val="0"/>
          <w:sz w:val="24"/>
          <w:szCs w:val="24"/>
        </w:rPr>
        <w:t>占位符的原因。该占位符将由</w:t>
      </w:r>
      <w:r w:rsidRPr="00E36C74">
        <w:rPr>
          <w:rFonts w:ascii="DejaVu Sans Mono" w:eastAsia="宋体" w:hAnsi="DejaVu Sans Mono" w:cs="DejaVu Sans Mono"/>
          <w:kern w:val="0"/>
          <w:sz w:val="23"/>
          <w:szCs w:val="23"/>
          <w:shd w:val="clear" w:color="auto" w:fill="F7F7F8"/>
        </w:rPr>
        <w:t>version</w:t>
      </w:r>
      <w:r w:rsidRPr="00E36C74">
        <w:rPr>
          <w:rFonts w:ascii="inherit" w:eastAsia="宋体" w:hAnsi="inherit" w:cs="Times New Roman"/>
          <w:spacing w:val="-2"/>
          <w:kern w:val="0"/>
          <w:sz w:val="24"/>
          <w:szCs w:val="24"/>
        </w:rPr>
        <w:t> yaml</w:t>
      </w:r>
      <w:r w:rsidRPr="00E36C74">
        <w:rPr>
          <w:rFonts w:ascii="inherit" w:eastAsia="宋体" w:hAnsi="inherit" w:cs="Times New Roman"/>
          <w:spacing w:val="-2"/>
          <w:kern w:val="0"/>
          <w:sz w:val="24"/>
          <w:szCs w:val="24"/>
        </w:rPr>
        <w:t>属性的值填充。我们来看一个例子。</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拥有以下</w:t>
      </w:r>
      <w:r w:rsidRPr="00E36C74">
        <w:rPr>
          <w:rFonts w:ascii="DejaVu Sans Mono" w:eastAsia="宋体" w:hAnsi="DejaVu Sans Mono" w:cs="DejaVu Sans Mono"/>
          <w:kern w:val="0"/>
          <w:sz w:val="23"/>
          <w:szCs w:val="23"/>
          <w:shd w:val="clear" w:color="auto" w:fill="F7F7F8"/>
        </w:rPr>
        <w:t>contentTypeTemplate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application/vnd.newsletter.$version+json</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和以下</w:t>
      </w:r>
      <w:r w:rsidRPr="00E36C74">
        <w:rPr>
          <w:rFonts w:ascii="DejaVu Sans Mono" w:eastAsia="宋体" w:hAnsi="DejaVu Sans Mono" w:cs="DejaVu Sans Mono"/>
          <w:kern w:val="0"/>
          <w:sz w:val="23"/>
          <w:szCs w:val="23"/>
          <w:shd w:val="clear" w:color="auto" w:fill="F7F7F8"/>
        </w:rPr>
        <w:t>version</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v1</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将导致为每个请求设置</w:t>
      </w:r>
      <w:r w:rsidRPr="00E36C74">
        <w:rPr>
          <w:rFonts w:ascii="DejaVu Sans Mono" w:eastAsia="宋体" w:hAnsi="DejaVu Sans Mono" w:cs="DejaVu Sans Mono"/>
          <w:kern w:val="0"/>
          <w:sz w:val="23"/>
          <w:szCs w:val="23"/>
          <w:shd w:val="clear" w:color="auto" w:fill="F7F7F8"/>
        </w:rPr>
        <w:t>Content-Type</w:t>
      </w:r>
      <w:r w:rsidRPr="00E36C74">
        <w:rPr>
          <w:rFonts w:ascii="inherit" w:eastAsia="宋体" w:hAnsi="inherit" w:cs="Times New Roman"/>
          <w:spacing w:val="-2"/>
          <w:kern w:val="0"/>
          <w:sz w:val="24"/>
          <w:szCs w:val="24"/>
        </w:rPr>
        <w:t>标题：</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application/vnd.newsletter.v1+json</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默认标题</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由</w:t>
      </w:r>
      <w:r w:rsidRPr="00E36C74">
        <w:rPr>
          <w:rFonts w:ascii="inherit" w:eastAsia="宋体" w:hAnsi="inherit" w:cs="Times New Roman"/>
          <w:spacing w:val="-2"/>
          <w:kern w:val="0"/>
          <w:sz w:val="24"/>
          <w:szCs w:val="24"/>
        </w:rPr>
        <w:t>yaml</w:t>
      </w:r>
      <w:r w:rsidRPr="00E36C74">
        <w:rPr>
          <w:rFonts w:ascii="inherit" w:eastAsia="宋体" w:hAnsi="inherit" w:cs="Times New Roman"/>
          <w:spacing w:val="-2"/>
          <w:kern w:val="0"/>
          <w:sz w:val="24"/>
          <w:szCs w:val="24"/>
        </w:rPr>
        <w:t>代表</w:t>
      </w:r>
      <w:r w:rsidRPr="00E36C74">
        <w:rPr>
          <w:rFonts w:ascii="DejaVu Sans Mono" w:eastAsia="宋体" w:hAnsi="DejaVu Sans Mono" w:cs="DejaVu Sans Mono"/>
          <w:kern w:val="0"/>
          <w:sz w:val="23"/>
          <w:szCs w:val="23"/>
          <w:shd w:val="clear" w:color="auto" w:fill="F7F7F8"/>
        </w:rPr>
        <w:t>headers</w:t>
      </w:r>
      <w:r w:rsidRPr="00E36C74">
        <w:rPr>
          <w:rFonts w:ascii="inherit" w:eastAsia="宋体" w:hAnsi="inherit" w:cs="Times New Roman"/>
          <w:spacing w:val="-2"/>
          <w:kern w:val="0"/>
          <w:sz w:val="24"/>
          <w:szCs w:val="24"/>
        </w:rPr>
        <w:t>映射</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有时每次调用依赖关系都需要设置一些默认标头。为了不在代码中这样做，您可以在</w:t>
      </w:r>
      <w:r w:rsidRPr="00E36C74">
        <w:rPr>
          <w:rFonts w:ascii="inherit" w:eastAsia="宋体" w:hAnsi="inherit" w:cs="Times New Roman"/>
          <w:spacing w:val="-2"/>
          <w:kern w:val="0"/>
          <w:sz w:val="24"/>
          <w:szCs w:val="24"/>
        </w:rPr>
        <w:t>yaml</w:t>
      </w:r>
      <w:r w:rsidRPr="00E36C74">
        <w:rPr>
          <w:rFonts w:ascii="inherit" w:eastAsia="宋体" w:hAnsi="inherit" w:cs="Times New Roman"/>
          <w:spacing w:val="-2"/>
          <w:kern w:val="0"/>
          <w:sz w:val="24"/>
          <w:szCs w:val="24"/>
        </w:rPr>
        <w:t>文件中设置它们。拥有以下</w:t>
      </w:r>
      <w:r w:rsidRPr="00E36C74">
        <w:rPr>
          <w:rFonts w:ascii="DejaVu Sans Mono" w:eastAsia="宋体" w:hAnsi="DejaVu Sans Mono" w:cs="DejaVu Sans Mono"/>
          <w:kern w:val="0"/>
          <w:sz w:val="23"/>
          <w:szCs w:val="23"/>
          <w:shd w:val="clear" w:color="auto" w:fill="F7F7F8"/>
        </w:rPr>
        <w:t>headers</w:t>
      </w:r>
      <w:r w:rsidRPr="00E36C74">
        <w:rPr>
          <w:rFonts w:ascii="inherit" w:eastAsia="宋体" w:hAnsi="inherit" w:cs="Times New Roman"/>
          <w:spacing w:val="-2"/>
          <w:kern w:val="0"/>
          <w:sz w:val="24"/>
          <w:szCs w:val="24"/>
        </w:rPr>
        <w:t>部分：</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headers: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Accept: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text/html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application/xhtml+xml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Cache-Control: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no-cache</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结果在您的</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请求中添加适当的值列表的</w:t>
      </w:r>
      <w:r w:rsidRPr="00E36C74">
        <w:rPr>
          <w:rFonts w:ascii="DejaVu Sans Mono" w:eastAsia="宋体" w:hAnsi="DejaVu Sans Mono" w:cs="DejaVu Sans Mono"/>
          <w:kern w:val="0"/>
          <w:sz w:val="23"/>
          <w:szCs w:val="23"/>
          <w:shd w:val="clear" w:color="auto" w:fill="F7F7F8"/>
        </w:rPr>
        <w:t>Accept</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Cache-Control</w:t>
      </w:r>
      <w:r w:rsidRPr="00E36C74">
        <w:rPr>
          <w:rFonts w:ascii="inherit" w:eastAsia="宋体" w:hAnsi="inherit" w:cs="Times New Roman"/>
          <w:spacing w:val="-2"/>
          <w:kern w:val="0"/>
          <w:sz w:val="24"/>
          <w:szCs w:val="24"/>
        </w:rPr>
        <w:t>标头。</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强制依赖</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w:t>
      </w:r>
      <w:r w:rsidRPr="00E36C74">
        <w:rPr>
          <w:rFonts w:ascii="inherit" w:eastAsia="宋体" w:hAnsi="inherit" w:cs="Times New Roman"/>
          <w:spacing w:val="-2"/>
          <w:kern w:val="0"/>
          <w:sz w:val="24"/>
          <w:szCs w:val="24"/>
        </w:rPr>
        <w:t>yaml</w:t>
      </w:r>
      <w:r w:rsidRPr="00E36C74">
        <w:rPr>
          <w:rFonts w:ascii="inherit" w:eastAsia="宋体" w:hAnsi="inherit" w:cs="Times New Roman"/>
          <w:spacing w:val="-2"/>
          <w:kern w:val="0"/>
          <w:sz w:val="24"/>
          <w:szCs w:val="24"/>
        </w:rPr>
        <w:t>中由</w:t>
      </w:r>
      <w:r w:rsidRPr="00E36C74">
        <w:rPr>
          <w:rFonts w:ascii="DejaVu Sans Mono" w:eastAsia="宋体" w:hAnsi="DejaVu Sans Mono" w:cs="DejaVu Sans Mono"/>
          <w:kern w:val="0"/>
          <w:sz w:val="23"/>
          <w:szCs w:val="23"/>
          <w:shd w:val="clear" w:color="auto" w:fill="F7F7F8"/>
        </w:rPr>
        <w:t>required</w:t>
      </w:r>
      <w:r w:rsidRPr="00E36C74">
        <w:rPr>
          <w:rFonts w:ascii="inherit" w:eastAsia="宋体" w:hAnsi="inherit" w:cs="Times New Roman"/>
          <w:spacing w:val="-2"/>
          <w:kern w:val="0"/>
          <w:sz w:val="24"/>
          <w:szCs w:val="24"/>
        </w:rPr>
        <w:t>属性表示</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如果您的一个依赖关系在您的应用程序启动时需要启动并运行，则可以在</w:t>
      </w:r>
      <w:r w:rsidRPr="00E36C74">
        <w:rPr>
          <w:rFonts w:ascii="inherit" w:eastAsia="宋体" w:hAnsi="inherit" w:cs="Times New Roman"/>
          <w:spacing w:val="-2"/>
          <w:kern w:val="0"/>
          <w:sz w:val="24"/>
          <w:szCs w:val="24"/>
        </w:rPr>
        <w:t>yaml</w:t>
      </w:r>
      <w:r w:rsidRPr="00E36C74">
        <w:rPr>
          <w:rFonts w:ascii="inherit" w:eastAsia="宋体" w:hAnsi="inherit" w:cs="Times New Roman"/>
          <w:spacing w:val="-2"/>
          <w:kern w:val="0"/>
          <w:sz w:val="24"/>
          <w:szCs w:val="24"/>
        </w:rPr>
        <w:t>文件中设置</w:t>
      </w:r>
      <w:r w:rsidRPr="00E36C74">
        <w:rPr>
          <w:rFonts w:ascii="DejaVu Sans Mono" w:eastAsia="宋体" w:hAnsi="DejaVu Sans Mono" w:cs="DejaVu Sans Mono"/>
          <w:kern w:val="0"/>
          <w:sz w:val="23"/>
          <w:szCs w:val="23"/>
          <w:shd w:val="clear" w:color="auto" w:fill="F7F7F8"/>
        </w:rPr>
        <w:t>required: true</w:t>
      </w:r>
      <w:r w:rsidRPr="00E36C74">
        <w:rPr>
          <w:rFonts w:ascii="inherit" w:eastAsia="宋体" w:hAnsi="inherit" w:cs="Times New Roman"/>
          <w:spacing w:val="-2"/>
          <w:kern w:val="0"/>
          <w:sz w:val="24"/>
          <w:szCs w:val="24"/>
        </w:rPr>
        <w:t>属性。</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如果您的应用程序无法在引导期间本地化所需的依赖关系，则会抛出异常，并且</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上下文将无法设置。换句话说，如果</w:t>
      </w:r>
      <w:r w:rsidRPr="00E36C74">
        <w:rPr>
          <w:rFonts w:ascii="inherit" w:eastAsia="宋体" w:hAnsi="inherit" w:cs="Times New Roman"/>
          <w:spacing w:val="-2"/>
          <w:kern w:val="0"/>
          <w:sz w:val="24"/>
          <w:szCs w:val="24"/>
        </w:rPr>
        <w:t>Zookeeper</w:t>
      </w:r>
      <w:r w:rsidRPr="00E36C74">
        <w:rPr>
          <w:rFonts w:ascii="inherit" w:eastAsia="宋体" w:hAnsi="inherit" w:cs="Times New Roman"/>
          <w:spacing w:val="-2"/>
          <w:kern w:val="0"/>
          <w:sz w:val="24"/>
          <w:szCs w:val="24"/>
        </w:rPr>
        <w:t>中没有注册所需的依赖关系，则您的应用程序将无法启动。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您可以在以下部分阅读有关</w:t>
      </w:r>
      <w:r w:rsidRPr="00E36C74">
        <w:rPr>
          <w:rFonts w:ascii="inherit" w:eastAsia="宋体" w:hAnsi="inherit" w:cs="Times New Roman"/>
          <w:spacing w:val="-2"/>
          <w:kern w:val="0"/>
          <w:sz w:val="24"/>
          <w:szCs w:val="24"/>
        </w:rPr>
        <w:t>Spring Cloud Zookeeper</w:t>
      </w:r>
      <w:r w:rsidRPr="00E36C74">
        <w:rPr>
          <w:rFonts w:ascii="inherit" w:eastAsia="宋体" w:hAnsi="inherit" w:cs="Times New Roman"/>
          <w:spacing w:val="-2"/>
          <w:kern w:val="0"/>
          <w:sz w:val="24"/>
          <w:szCs w:val="24"/>
        </w:rPr>
        <w:t>存在检查器的更多信息。</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存根</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您可以为包含依赖关系的存根的</w:t>
      </w:r>
      <w:r w:rsidRPr="00E36C74">
        <w:rPr>
          <w:rFonts w:ascii="inherit" w:eastAsia="宋体" w:hAnsi="inherit" w:cs="Times New Roman"/>
          <w:spacing w:val="-2"/>
          <w:kern w:val="0"/>
          <w:sz w:val="24"/>
          <w:szCs w:val="24"/>
        </w:rPr>
        <w:t>JAR</w:t>
      </w:r>
      <w:r w:rsidRPr="00E36C74">
        <w:rPr>
          <w:rFonts w:ascii="inherit" w:eastAsia="宋体" w:hAnsi="inherit" w:cs="Times New Roman"/>
          <w:spacing w:val="-2"/>
          <w:kern w:val="0"/>
          <w:sz w:val="24"/>
          <w:szCs w:val="24"/>
        </w:rPr>
        <w:t>提供冒号分隔路径。例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stubs: org.springframework:foo:stubs</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意味着对于特定的依赖关系可以在下面找到：</w:t>
      </w:r>
    </w:p>
    <w:p w:rsidR="00E36C74" w:rsidRPr="00E36C74" w:rsidRDefault="00E36C74" w:rsidP="00E36C74">
      <w:pPr>
        <w:widowControl/>
        <w:numPr>
          <w:ilvl w:val="0"/>
          <w:numId w:val="77"/>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groupId</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org.springframework</w:t>
      </w:r>
    </w:p>
    <w:p w:rsidR="00E36C74" w:rsidRPr="00E36C74" w:rsidRDefault="00E36C74" w:rsidP="00E36C74">
      <w:pPr>
        <w:widowControl/>
        <w:numPr>
          <w:ilvl w:val="0"/>
          <w:numId w:val="77"/>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artifactId</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foo</w:t>
      </w:r>
    </w:p>
    <w:p w:rsidR="00E36C74" w:rsidRPr="00E36C74" w:rsidRDefault="00E36C74" w:rsidP="00E36C74">
      <w:pPr>
        <w:widowControl/>
        <w:numPr>
          <w:ilvl w:val="0"/>
          <w:numId w:val="77"/>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分类器：</w:t>
      </w:r>
      <w:r w:rsidRPr="00E36C74">
        <w:rPr>
          <w:rFonts w:ascii="DejaVu Sans Mono" w:eastAsia="宋体" w:hAnsi="DejaVu Sans Mono" w:cs="DejaVu Sans Mono"/>
          <w:kern w:val="0"/>
          <w:sz w:val="23"/>
          <w:szCs w:val="23"/>
          <w:shd w:val="clear" w:color="auto" w:fill="F7F7F8"/>
        </w:rPr>
        <w:t>stubs</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这是默认值</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这实际上等于</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stubs: org.springframework:foo</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因为</w:t>
      </w:r>
      <w:r w:rsidRPr="00E36C74">
        <w:rPr>
          <w:rFonts w:ascii="DejaVu Sans Mono" w:eastAsia="宋体" w:hAnsi="DejaVu Sans Mono" w:cs="DejaVu Sans Mono"/>
          <w:kern w:val="0"/>
          <w:sz w:val="23"/>
          <w:szCs w:val="23"/>
          <w:shd w:val="clear" w:color="auto" w:fill="F7F7F8"/>
        </w:rPr>
        <w:t>stubs</w:t>
      </w:r>
      <w:r w:rsidRPr="00E36C74">
        <w:rPr>
          <w:rFonts w:ascii="inherit" w:eastAsia="宋体" w:hAnsi="inherit" w:cs="Times New Roman"/>
          <w:spacing w:val="-2"/>
          <w:kern w:val="0"/>
          <w:sz w:val="24"/>
          <w:szCs w:val="24"/>
        </w:rPr>
        <w:t>是默认分类器。</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配置</w:t>
      </w:r>
      <w:r w:rsidRPr="00E36C74">
        <w:rPr>
          <w:rFonts w:ascii="Arial" w:eastAsia="宋体" w:hAnsi="Arial" w:cs="Arial"/>
          <w:color w:val="BA3925"/>
          <w:kern w:val="0"/>
          <w:sz w:val="41"/>
          <w:szCs w:val="41"/>
        </w:rPr>
        <w:t>Spring Cloud Zookeeper</w:t>
      </w:r>
      <w:r w:rsidRPr="00E36C74">
        <w:rPr>
          <w:rFonts w:ascii="Arial" w:eastAsia="宋体" w:hAnsi="Arial" w:cs="Arial"/>
          <w:color w:val="BA3925"/>
          <w:kern w:val="0"/>
          <w:sz w:val="41"/>
          <w:szCs w:val="41"/>
        </w:rPr>
        <w:t>依赖关系</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有一些属性可以设置为启用</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禁用</w:t>
      </w:r>
      <w:r w:rsidRPr="00E36C74">
        <w:rPr>
          <w:rFonts w:ascii="inherit" w:eastAsia="宋体" w:hAnsi="inherit" w:cs="Times New Roman"/>
          <w:spacing w:val="-2"/>
          <w:kern w:val="0"/>
          <w:sz w:val="24"/>
          <w:szCs w:val="24"/>
        </w:rPr>
        <w:t>Zookeeper</w:t>
      </w:r>
      <w:r w:rsidRPr="00E36C74">
        <w:rPr>
          <w:rFonts w:ascii="inherit" w:eastAsia="宋体" w:hAnsi="inherit" w:cs="Times New Roman"/>
          <w:spacing w:val="-2"/>
          <w:kern w:val="0"/>
          <w:sz w:val="24"/>
          <w:szCs w:val="24"/>
        </w:rPr>
        <w:t>依赖关系功能的部分。</w:t>
      </w:r>
    </w:p>
    <w:p w:rsidR="00E36C74" w:rsidRPr="00E36C74" w:rsidRDefault="00E36C74" w:rsidP="00E36C74">
      <w:pPr>
        <w:widowControl/>
        <w:numPr>
          <w:ilvl w:val="0"/>
          <w:numId w:val="78"/>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spring.cloud.zookeeper.dependencies</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如果您不设置此属性，则不会从</w:t>
      </w:r>
      <w:r w:rsidRPr="00E36C74">
        <w:rPr>
          <w:rFonts w:ascii="inherit" w:eastAsia="宋体" w:hAnsi="inherit" w:cs="Times New Roman"/>
          <w:spacing w:val="-2"/>
          <w:kern w:val="0"/>
          <w:sz w:val="24"/>
          <w:szCs w:val="24"/>
        </w:rPr>
        <w:t>Zookeeper</w:t>
      </w:r>
      <w:r w:rsidRPr="00E36C74">
        <w:rPr>
          <w:rFonts w:ascii="inherit" w:eastAsia="宋体" w:hAnsi="inherit" w:cs="Times New Roman"/>
          <w:spacing w:val="-2"/>
          <w:kern w:val="0"/>
          <w:sz w:val="24"/>
          <w:szCs w:val="24"/>
        </w:rPr>
        <w:t>依赖关系中受益</w:t>
      </w:r>
    </w:p>
    <w:p w:rsidR="00E36C74" w:rsidRPr="00E36C74" w:rsidRDefault="00E36C74" w:rsidP="00E36C74">
      <w:pPr>
        <w:widowControl/>
        <w:numPr>
          <w:ilvl w:val="0"/>
          <w:numId w:val="78"/>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spring.cloud.zookeeper.dependency.ribbon.enabled</w:t>
      </w:r>
      <w:r w:rsidRPr="00E36C74">
        <w:rPr>
          <w:rFonts w:ascii="inherit" w:eastAsia="宋体" w:hAnsi="inherit" w:cs="Times New Roman"/>
          <w:spacing w:val="-2"/>
          <w:kern w:val="0"/>
          <w:sz w:val="24"/>
          <w:szCs w:val="24"/>
        </w:rPr>
        <w:t>（默认情况下启用）</w:t>
      </w:r>
      <w:r w:rsidRPr="00E36C74">
        <w:rPr>
          <w:rFonts w:ascii="inherit" w:eastAsia="宋体" w:hAnsi="inherit" w:cs="Times New Roman"/>
          <w:spacing w:val="-2"/>
          <w:kern w:val="0"/>
          <w:sz w:val="24"/>
          <w:szCs w:val="24"/>
        </w:rPr>
        <w:t xml:space="preserve"> - Ribbon</w:t>
      </w:r>
      <w:r w:rsidRPr="00E36C74">
        <w:rPr>
          <w:rFonts w:ascii="inherit" w:eastAsia="宋体" w:hAnsi="inherit" w:cs="Times New Roman"/>
          <w:spacing w:val="-2"/>
          <w:kern w:val="0"/>
          <w:sz w:val="24"/>
          <w:szCs w:val="24"/>
        </w:rPr>
        <w:t>需要显式的全局配置或特定的依赖关系。通过打开此属性，运行时负载平衡策略解决是可能的，您可以从</w:t>
      </w:r>
      <w:r w:rsidRPr="00E36C74">
        <w:rPr>
          <w:rFonts w:ascii="inherit" w:eastAsia="宋体" w:hAnsi="inherit" w:cs="Times New Roman"/>
          <w:spacing w:val="-2"/>
          <w:kern w:val="0"/>
          <w:sz w:val="24"/>
          <w:szCs w:val="24"/>
        </w:rPr>
        <w:t>Zookeeper</w:t>
      </w:r>
      <w:r w:rsidRPr="00E36C74">
        <w:rPr>
          <w:rFonts w:ascii="inherit" w:eastAsia="宋体" w:hAnsi="inherit" w:cs="Times New Roman"/>
          <w:spacing w:val="-2"/>
          <w:kern w:val="0"/>
          <w:sz w:val="24"/>
          <w:szCs w:val="24"/>
        </w:rPr>
        <w:t>依赖关系的</w:t>
      </w:r>
      <w:r w:rsidRPr="00E36C74">
        <w:rPr>
          <w:rFonts w:ascii="DejaVu Sans Mono" w:eastAsia="宋体" w:hAnsi="DejaVu Sans Mono" w:cs="DejaVu Sans Mono"/>
          <w:kern w:val="0"/>
          <w:sz w:val="23"/>
          <w:szCs w:val="23"/>
          <w:shd w:val="clear" w:color="auto" w:fill="F7F7F8"/>
        </w:rPr>
        <w:t>loadBalancerType</w:t>
      </w:r>
      <w:r w:rsidRPr="00E36C74">
        <w:rPr>
          <w:rFonts w:ascii="inherit" w:eastAsia="宋体" w:hAnsi="inherit" w:cs="Times New Roman"/>
          <w:spacing w:val="-2"/>
          <w:kern w:val="0"/>
          <w:sz w:val="24"/>
          <w:szCs w:val="24"/>
        </w:rPr>
        <w:t>部分获利。需要此属性的配置具有</w:t>
      </w:r>
      <w:r w:rsidRPr="00E36C74">
        <w:rPr>
          <w:rFonts w:ascii="DejaVu Sans Mono" w:eastAsia="宋体" w:hAnsi="DejaVu Sans Mono" w:cs="DejaVu Sans Mono"/>
          <w:kern w:val="0"/>
          <w:sz w:val="23"/>
          <w:szCs w:val="23"/>
          <w:shd w:val="clear" w:color="auto" w:fill="F7F7F8"/>
        </w:rPr>
        <w:t>LoadBalancerClient</w:t>
      </w:r>
      <w:r w:rsidRPr="00E36C74">
        <w:rPr>
          <w:rFonts w:ascii="inherit" w:eastAsia="宋体" w:hAnsi="inherit" w:cs="Times New Roman"/>
          <w:spacing w:val="-2"/>
          <w:kern w:val="0"/>
          <w:sz w:val="24"/>
          <w:szCs w:val="24"/>
        </w:rPr>
        <w:t>的实现，委托给下一个子弹中的</w:t>
      </w:r>
      <w:r w:rsidRPr="00E36C74">
        <w:rPr>
          <w:rFonts w:ascii="DejaVu Sans Mono" w:eastAsia="宋体" w:hAnsi="DejaVu Sans Mono" w:cs="DejaVu Sans Mono"/>
          <w:kern w:val="0"/>
          <w:sz w:val="23"/>
          <w:szCs w:val="23"/>
          <w:shd w:val="clear" w:color="auto" w:fill="F7F7F8"/>
        </w:rPr>
        <w:t>ILoadBalancer</w:t>
      </w:r>
    </w:p>
    <w:p w:rsidR="00E36C74" w:rsidRPr="00E36C74" w:rsidRDefault="00E36C74" w:rsidP="00E36C74">
      <w:pPr>
        <w:widowControl/>
        <w:numPr>
          <w:ilvl w:val="0"/>
          <w:numId w:val="78"/>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spring.cloud.zookeeper.dependency.ribbon.loadbalancer</w:t>
      </w:r>
      <w:r w:rsidRPr="00E36C74">
        <w:rPr>
          <w:rFonts w:ascii="inherit" w:eastAsia="宋体" w:hAnsi="inherit" w:cs="Times New Roman"/>
          <w:spacing w:val="-2"/>
          <w:kern w:val="0"/>
          <w:sz w:val="24"/>
          <w:szCs w:val="24"/>
        </w:rPr>
        <w:t>（默认情况下启用）</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感谢这个属性，自定义</w:t>
      </w:r>
      <w:r w:rsidRPr="00E36C74">
        <w:rPr>
          <w:rFonts w:ascii="DejaVu Sans Mono" w:eastAsia="宋体" w:hAnsi="DejaVu Sans Mono" w:cs="DejaVu Sans Mono"/>
          <w:kern w:val="0"/>
          <w:sz w:val="23"/>
          <w:szCs w:val="23"/>
          <w:shd w:val="clear" w:color="auto" w:fill="F7F7F8"/>
        </w:rPr>
        <w:t>ILoadBalancer</w:t>
      </w:r>
      <w:r w:rsidRPr="00E36C74">
        <w:rPr>
          <w:rFonts w:ascii="inherit" w:eastAsia="宋体" w:hAnsi="inherit" w:cs="Times New Roman"/>
          <w:spacing w:val="-2"/>
          <w:kern w:val="0"/>
          <w:sz w:val="24"/>
          <w:szCs w:val="24"/>
        </w:rPr>
        <w:t>知道传递给</w:t>
      </w:r>
      <w:r w:rsidRPr="00E36C74">
        <w:rPr>
          <w:rFonts w:ascii="inherit" w:eastAsia="宋体" w:hAnsi="inherit" w:cs="Times New Roman"/>
          <w:spacing w:val="-2"/>
          <w:kern w:val="0"/>
          <w:sz w:val="24"/>
          <w:szCs w:val="24"/>
        </w:rPr>
        <w:t>Ribbon</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URI</w:t>
      </w:r>
      <w:r w:rsidRPr="00E36C74">
        <w:rPr>
          <w:rFonts w:ascii="inherit" w:eastAsia="宋体" w:hAnsi="inherit" w:cs="Times New Roman"/>
          <w:spacing w:val="-2"/>
          <w:kern w:val="0"/>
          <w:sz w:val="24"/>
          <w:szCs w:val="24"/>
        </w:rPr>
        <w:t>部分实际上可能是必须被解析为</w:t>
      </w:r>
      <w:r w:rsidRPr="00E36C74">
        <w:rPr>
          <w:rFonts w:ascii="inherit" w:eastAsia="宋体" w:hAnsi="inherit" w:cs="Times New Roman"/>
          <w:spacing w:val="-2"/>
          <w:kern w:val="0"/>
          <w:sz w:val="24"/>
          <w:szCs w:val="24"/>
        </w:rPr>
        <w:t>Zookeeper</w:t>
      </w:r>
      <w:r w:rsidRPr="00E36C74">
        <w:rPr>
          <w:rFonts w:ascii="inherit" w:eastAsia="宋体" w:hAnsi="inherit" w:cs="Times New Roman"/>
          <w:spacing w:val="-2"/>
          <w:kern w:val="0"/>
          <w:sz w:val="24"/>
          <w:szCs w:val="24"/>
        </w:rPr>
        <w:t>。没有此属性，您将无法在嵌套路径下注册应用程序。</w:t>
      </w:r>
    </w:p>
    <w:p w:rsidR="00E36C74" w:rsidRPr="00E36C74" w:rsidRDefault="00E36C74" w:rsidP="00E36C74">
      <w:pPr>
        <w:widowControl/>
        <w:numPr>
          <w:ilvl w:val="0"/>
          <w:numId w:val="78"/>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spring.cloud.zookeeper.dependency.headers.enabled</w:t>
      </w:r>
      <w:r w:rsidRPr="00E36C74">
        <w:rPr>
          <w:rFonts w:ascii="inherit" w:eastAsia="宋体" w:hAnsi="inherit" w:cs="Times New Roman"/>
          <w:spacing w:val="-2"/>
          <w:kern w:val="0"/>
          <w:sz w:val="24"/>
          <w:szCs w:val="24"/>
        </w:rPr>
        <w:t>（默认情况下启用）</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此属性注册这样的一个</w:t>
      </w:r>
      <w:r w:rsidRPr="00E36C74">
        <w:rPr>
          <w:rFonts w:ascii="DejaVu Sans Mono" w:eastAsia="宋体" w:hAnsi="DejaVu Sans Mono" w:cs="DejaVu Sans Mono"/>
          <w:kern w:val="0"/>
          <w:sz w:val="23"/>
          <w:szCs w:val="23"/>
          <w:shd w:val="clear" w:color="auto" w:fill="F7F7F8"/>
        </w:rPr>
        <w:t>RibbonClient</w:t>
      </w:r>
      <w:r w:rsidRPr="00E36C74">
        <w:rPr>
          <w:rFonts w:ascii="inherit" w:eastAsia="宋体" w:hAnsi="inherit" w:cs="Times New Roman"/>
          <w:spacing w:val="-2"/>
          <w:kern w:val="0"/>
          <w:sz w:val="24"/>
          <w:szCs w:val="24"/>
        </w:rPr>
        <w:t>，它会自动附加适当的头文件和内容类型，其中包含依赖关系配置中显示的版本。没有这两个参数的设置将不会运行。</w:t>
      </w:r>
    </w:p>
    <w:p w:rsidR="00E36C74" w:rsidRPr="00E36C74" w:rsidRDefault="00E36C74" w:rsidP="00E36C74">
      <w:pPr>
        <w:widowControl/>
        <w:numPr>
          <w:ilvl w:val="0"/>
          <w:numId w:val="78"/>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spring.cloud.zookeeper.dependency.resttemplate.enabled</w:t>
      </w:r>
      <w:r w:rsidRPr="00E36C74">
        <w:rPr>
          <w:rFonts w:ascii="inherit" w:eastAsia="宋体" w:hAnsi="inherit" w:cs="Times New Roman"/>
          <w:spacing w:val="-2"/>
          <w:kern w:val="0"/>
          <w:sz w:val="24"/>
          <w:szCs w:val="24"/>
        </w:rPr>
        <w:t>（默认情况下启用）</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启用时将修改</w:t>
      </w:r>
      <w:r w:rsidRPr="00E36C74">
        <w:rPr>
          <w:rFonts w:ascii="DejaVu Sans Mono" w:eastAsia="宋体" w:hAnsi="DejaVu Sans Mono" w:cs="DejaVu Sans Mono"/>
          <w:kern w:val="0"/>
          <w:sz w:val="23"/>
          <w:szCs w:val="23"/>
          <w:shd w:val="clear" w:color="auto" w:fill="F7F7F8"/>
        </w:rPr>
        <w:t>@LoadBalanced</w:t>
      </w:r>
      <w:r w:rsidRPr="00E36C74">
        <w:rPr>
          <w:rFonts w:ascii="inherit" w:eastAsia="宋体" w:hAnsi="inherit" w:cs="Times New Roman"/>
          <w:spacing w:val="-2"/>
          <w:kern w:val="0"/>
          <w:sz w:val="24"/>
          <w:szCs w:val="24"/>
        </w:rPr>
        <w:t>注释的</w:t>
      </w:r>
      <w:r w:rsidRPr="00E36C74">
        <w:rPr>
          <w:rFonts w:ascii="DejaVu Sans Mono" w:eastAsia="宋体" w:hAnsi="DejaVu Sans Mono" w:cs="DejaVu Sans Mono"/>
          <w:kern w:val="0"/>
          <w:sz w:val="23"/>
          <w:szCs w:val="23"/>
          <w:shd w:val="clear" w:color="auto" w:fill="F7F7F8"/>
        </w:rPr>
        <w:t>RestTemplate</w:t>
      </w:r>
      <w:r w:rsidRPr="00E36C74">
        <w:rPr>
          <w:rFonts w:ascii="inherit" w:eastAsia="宋体" w:hAnsi="inherit" w:cs="Times New Roman"/>
          <w:spacing w:val="-2"/>
          <w:kern w:val="0"/>
          <w:sz w:val="24"/>
          <w:szCs w:val="24"/>
        </w:rPr>
        <w:t>的请求标头，以便它通过依赖关系配置中设置的版本的标题和内容类型。</w:t>
      </w:r>
      <w:r w:rsidRPr="00E36C74">
        <w:rPr>
          <w:rFonts w:ascii="inherit" w:eastAsia="宋体" w:hAnsi="inherit" w:cs="Times New Roman"/>
          <w:spacing w:val="-2"/>
          <w:kern w:val="0"/>
          <w:sz w:val="24"/>
          <w:szCs w:val="24"/>
        </w:rPr>
        <w:t>Wihtout</w:t>
      </w:r>
      <w:r w:rsidRPr="00E36C74">
        <w:rPr>
          <w:rFonts w:ascii="inherit" w:eastAsia="宋体" w:hAnsi="inherit" w:cs="Times New Roman"/>
          <w:spacing w:val="-2"/>
          <w:kern w:val="0"/>
          <w:sz w:val="24"/>
          <w:szCs w:val="24"/>
        </w:rPr>
        <w:t>这两个参数的设置将无法运行。</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Spring Cloud Zookeeper</w:t>
      </w:r>
      <w:r w:rsidRPr="00E36C74">
        <w:rPr>
          <w:rFonts w:ascii="Arial" w:eastAsia="宋体" w:hAnsi="Arial" w:cs="Arial"/>
          <w:color w:val="BA3925"/>
          <w:spacing w:val="-2"/>
          <w:kern w:val="0"/>
          <w:sz w:val="55"/>
          <w:szCs w:val="55"/>
        </w:rPr>
        <w:t>依赖关系观察者</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依赖关系观察器机制允许您将侦听器注册到依赖关系中。功能实际上是</w:t>
      </w:r>
      <w:r w:rsidRPr="00E36C74">
        <w:rPr>
          <w:rFonts w:ascii="DejaVu Sans Mono" w:eastAsia="宋体" w:hAnsi="DejaVu Sans Mono" w:cs="DejaVu Sans Mono"/>
          <w:kern w:val="0"/>
          <w:sz w:val="23"/>
          <w:szCs w:val="23"/>
          <w:shd w:val="clear" w:color="auto" w:fill="F7F7F8"/>
        </w:rPr>
        <w:t>Observator</w:t>
      </w:r>
      <w:r w:rsidRPr="00E36C74">
        <w:rPr>
          <w:rFonts w:ascii="inherit" w:eastAsia="宋体" w:hAnsi="inherit" w:cs="Times New Roman"/>
          <w:spacing w:val="-2"/>
          <w:kern w:val="0"/>
          <w:sz w:val="24"/>
          <w:szCs w:val="24"/>
        </w:rPr>
        <w:t>模式的实现。当依赖关系改变其状态（</w:t>
      </w:r>
      <w:r w:rsidRPr="00E36C74">
        <w:rPr>
          <w:rFonts w:ascii="inherit" w:eastAsia="宋体" w:hAnsi="inherit" w:cs="Times New Roman"/>
          <w:spacing w:val="-2"/>
          <w:kern w:val="0"/>
          <w:sz w:val="24"/>
          <w:szCs w:val="24"/>
        </w:rPr>
        <w:t>UP</w:t>
      </w:r>
      <w:r w:rsidRPr="00E36C74">
        <w:rPr>
          <w:rFonts w:ascii="inherit" w:eastAsia="宋体" w:hAnsi="inherit" w:cs="Times New Roman"/>
          <w:spacing w:val="-2"/>
          <w:kern w:val="0"/>
          <w:sz w:val="24"/>
          <w:szCs w:val="24"/>
        </w:rPr>
        <w:t>或</w:t>
      </w:r>
      <w:r w:rsidRPr="00E36C74">
        <w:rPr>
          <w:rFonts w:ascii="inherit" w:eastAsia="宋体" w:hAnsi="inherit" w:cs="Times New Roman"/>
          <w:spacing w:val="-2"/>
          <w:kern w:val="0"/>
          <w:sz w:val="24"/>
          <w:szCs w:val="24"/>
        </w:rPr>
        <w:t>DOWN</w:t>
      </w:r>
      <w:r w:rsidRPr="00E36C74">
        <w:rPr>
          <w:rFonts w:ascii="inherit" w:eastAsia="宋体" w:hAnsi="inherit" w:cs="Times New Roman"/>
          <w:spacing w:val="-2"/>
          <w:kern w:val="0"/>
          <w:sz w:val="24"/>
          <w:szCs w:val="24"/>
        </w:rPr>
        <w:t>）时，可以应用一些自定义逻辑。</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如何激活</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Zookeeper</w:t>
      </w:r>
      <w:r w:rsidRPr="00E36C74">
        <w:rPr>
          <w:rFonts w:ascii="inherit" w:eastAsia="宋体" w:hAnsi="inherit" w:cs="Times New Roman"/>
          <w:spacing w:val="-2"/>
          <w:kern w:val="0"/>
          <w:sz w:val="24"/>
          <w:szCs w:val="24"/>
        </w:rPr>
        <w:t>依赖关系功能需要启用从依赖关系观察器机制中获利。</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注册听众</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为了注册一个监听器，你必须实现一个接口</w:t>
      </w:r>
      <w:r w:rsidRPr="00E36C74">
        <w:rPr>
          <w:rFonts w:ascii="DejaVu Sans Mono" w:eastAsia="宋体" w:hAnsi="DejaVu Sans Mono" w:cs="DejaVu Sans Mono"/>
          <w:kern w:val="0"/>
          <w:sz w:val="23"/>
          <w:szCs w:val="23"/>
          <w:shd w:val="clear" w:color="auto" w:fill="F7F7F8"/>
        </w:rPr>
        <w:t>org.springframework.cloud.zookeeper.discovery.watcher.DependencyWatcherListener</w:t>
      </w:r>
      <w:r w:rsidRPr="00E36C74">
        <w:rPr>
          <w:rFonts w:ascii="inherit" w:eastAsia="宋体" w:hAnsi="inherit" w:cs="Times New Roman"/>
          <w:spacing w:val="-2"/>
          <w:kern w:val="0"/>
          <w:sz w:val="24"/>
          <w:szCs w:val="24"/>
        </w:rPr>
        <w:t>，并将其注册为一个</w:t>
      </w:r>
      <w:r w:rsidRPr="00E36C74">
        <w:rPr>
          <w:rFonts w:ascii="inherit" w:eastAsia="宋体" w:hAnsi="inherit" w:cs="Times New Roman"/>
          <w:spacing w:val="-2"/>
          <w:kern w:val="0"/>
          <w:sz w:val="24"/>
          <w:szCs w:val="24"/>
        </w:rPr>
        <w:t>bean</w:t>
      </w:r>
      <w:r w:rsidRPr="00E36C74">
        <w:rPr>
          <w:rFonts w:ascii="inherit" w:eastAsia="宋体" w:hAnsi="inherit" w:cs="Times New Roman"/>
          <w:spacing w:val="-2"/>
          <w:kern w:val="0"/>
          <w:sz w:val="24"/>
          <w:szCs w:val="24"/>
        </w:rPr>
        <w:t>。该界面为您提供了一种方法：</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void stateChanged(String dependencyName, DependencyState newState);</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如果要为特定的依赖关系注册一个侦听器，那么</w:t>
      </w:r>
      <w:r w:rsidRPr="00E36C74">
        <w:rPr>
          <w:rFonts w:ascii="DejaVu Sans Mono" w:eastAsia="宋体" w:hAnsi="DejaVu Sans Mono" w:cs="DejaVu Sans Mono"/>
          <w:kern w:val="0"/>
          <w:sz w:val="23"/>
          <w:szCs w:val="23"/>
          <w:shd w:val="clear" w:color="auto" w:fill="F7F7F8"/>
        </w:rPr>
        <w:t>dependencyName</w:t>
      </w:r>
      <w:r w:rsidRPr="00E36C74">
        <w:rPr>
          <w:rFonts w:ascii="inherit" w:eastAsia="宋体" w:hAnsi="inherit" w:cs="Times New Roman"/>
          <w:spacing w:val="-2"/>
          <w:kern w:val="0"/>
          <w:sz w:val="24"/>
          <w:szCs w:val="24"/>
        </w:rPr>
        <w:t>将是具体实现的鉴别器。</w:t>
      </w:r>
      <w:r w:rsidRPr="00E36C74">
        <w:rPr>
          <w:rFonts w:ascii="DejaVu Sans Mono" w:eastAsia="宋体" w:hAnsi="DejaVu Sans Mono" w:cs="DejaVu Sans Mono"/>
          <w:kern w:val="0"/>
          <w:sz w:val="23"/>
          <w:szCs w:val="23"/>
          <w:shd w:val="clear" w:color="auto" w:fill="F7F7F8"/>
        </w:rPr>
        <w:t>newState</w:t>
      </w:r>
      <w:r w:rsidRPr="00E36C74">
        <w:rPr>
          <w:rFonts w:ascii="inherit" w:eastAsia="宋体" w:hAnsi="inherit" w:cs="Times New Roman"/>
          <w:spacing w:val="-2"/>
          <w:kern w:val="0"/>
          <w:sz w:val="24"/>
          <w:szCs w:val="24"/>
        </w:rPr>
        <w:t>将提供您的依赖关系是否已更改为</w:t>
      </w:r>
      <w:r w:rsidRPr="00E36C74">
        <w:rPr>
          <w:rFonts w:ascii="DejaVu Sans Mono" w:eastAsia="宋体" w:hAnsi="DejaVu Sans Mono" w:cs="DejaVu Sans Mono"/>
          <w:kern w:val="0"/>
          <w:sz w:val="23"/>
          <w:szCs w:val="23"/>
          <w:shd w:val="clear" w:color="auto" w:fill="F7F7F8"/>
        </w:rPr>
        <w:t>CONNECTED</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DISCONNECTED</w:t>
      </w:r>
      <w:r w:rsidRPr="00E36C74">
        <w:rPr>
          <w:rFonts w:ascii="inherit" w:eastAsia="宋体" w:hAnsi="inherit" w:cs="Times New Roman"/>
          <w:spacing w:val="-2"/>
          <w:kern w:val="0"/>
          <w:sz w:val="24"/>
          <w:szCs w:val="24"/>
        </w:rPr>
        <w:t>的信息。</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存在检查</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绑定与依赖关系观察器是称为存在检查器的功能。它允许您在启动应用程序时提供自定义行为，以根据您的依赖关系的状态作出反应。</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抽象</w:t>
      </w:r>
      <w:r w:rsidRPr="00E36C74">
        <w:rPr>
          <w:rFonts w:ascii="DejaVu Sans Mono" w:eastAsia="宋体" w:hAnsi="DejaVu Sans Mono" w:cs="DejaVu Sans Mono"/>
          <w:kern w:val="0"/>
          <w:sz w:val="23"/>
          <w:szCs w:val="23"/>
          <w:shd w:val="clear" w:color="auto" w:fill="F7F7F8"/>
        </w:rPr>
        <w:t>org.springframework.cloud.zookeeper.discovery.watcher.presence.DependencyPresenceOnStartupVerifier</w:t>
      </w:r>
      <w:r w:rsidRPr="00E36C74">
        <w:rPr>
          <w:rFonts w:ascii="inherit" w:eastAsia="宋体" w:hAnsi="inherit" w:cs="Times New Roman"/>
          <w:spacing w:val="-2"/>
          <w:kern w:val="0"/>
          <w:sz w:val="24"/>
          <w:szCs w:val="24"/>
        </w:rPr>
        <w:t>类的默认实现是</w:t>
      </w:r>
      <w:r w:rsidRPr="00E36C74">
        <w:rPr>
          <w:rFonts w:ascii="DejaVu Sans Mono" w:eastAsia="宋体" w:hAnsi="DejaVu Sans Mono" w:cs="DejaVu Sans Mono"/>
          <w:kern w:val="0"/>
          <w:sz w:val="23"/>
          <w:szCs w:val="23"/>
          <w:shd w:val="clear" w:color="auto" w:fill="F7F7F8"/>
        </w:rPr>
        <w:t>org.springframework.cloud.zookeeper.discovery.watcher.presence.DefaultDependencyPresenceOnStartupVerifier</w:t>
      </w:r>
      <w:r w:rsidRPr="00E36C74">
        <w:rPr>
          <w:rFonts w:ascii="inherit" w:eastAsia="宋体" w:hAnsi="inherit" w:cs="Times New Roman"/>
          <w:spacing w:val="-2"/>
          <w:kern w:val="0"/>
          <w:sz w:val="24"/>
          <w:szCs w:val="24"/>
        </w:rPr>
        <w:t>，它以以下方式工作。</w:t>
      </w:r>
    </w:p>
    <w:p w:rsidR="00E36C74" w:rsidRPr="00E36C74" w:rsidRDefault="00E36C74" w:rsidP="00E36C74">
      <w:pPr>
        <w:widowControl/>
        <w:numPr>
          <w:ilvl w:val="0"/>
          <w:numId w:val="79"/>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如果依赖关系标记为我们</w:t>
      </w:r>
      <w:r w:rsidRPr="00E36C74">
        <w:rPr>
          <w:rFonts w:ascii="DejaVu Sans Mono" w:eastAsia="宋体" w:hAnsi="DejaVu Sans Mono" w:cs="DejaVu Sans Mono"/>
          <w:kern w:val="0"/>
          <w:sz w:val="23"/>
          <w:szCs w:val="23"/>
          <w:shd w:val="clear" w:color="auto" w:fill="F7F7F8"/>
        </w:rPr>
        <w:t>required</w:t>
      </w:r>
      <w:r w:rsidRPr="00E36C74">
        <w:rPr>
          <w:rFonts w:ascii="inherit" w:eastAsia="宋体" w:hAnsi="inherit" w:cs="Times New Roman"/>
          <w:spacing w:val="-2"/>
          <w:kern w:val="0"/>
          <w:sz w:val="24"/>
          <w:szCs w:val="24"/>
        </w:rPr>
        <w:t>，并且不在</w:t>
      </w:r>
      <w:r w:rsidRPr="00E36C74">
        <w:rPr>
          <w:rFonts w:ascii="inherit" w:eastAsia="宋体" w:hAnsi="inherit" w:cs="Times New Roman"/>
          <w:spacing w:val="-2"/>
          <w:kern w:val="0"/>
          <w:sz w:val="24"/>
          <w:szCs w:val="24"/>
        </w:rPr>
        <w:t>Zookeeper</w:t>
      </w:r>
      <w:r w:rsidRPr="00E36C74">
        <w:rPr>
          <w:rFonts w:ascii="inherit" w:eastAsia="宋体" w:hAnsi="inherit" w:cs="Times New Roman"/>
          <w:spacing w:val="-2"/>
          <w:kern w:val="0"/>
          <w:sz w:val="24"/>
          <w:szCs w:val="24"/>
        </w:rPr>
        <w:t>中，则在引导时，您的应用程序将抛出异</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常并关闭</w:t>
      </w:r>
    </w:p>
    <w:p w:rsidR="00E36C74" w:rsidRPr="00E36C74" w:rsidRDefault="00E36C74" w:rsidP="00E36C74">
      <w:pPr>
        <w:widowControl/>
        <w:numPr>
          <w:ilvl w:val="0"/>
          <w:numId w:val="79"/>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如果依赖关系不是</w:t>
      </w:r>
      <w:r w:rsidRPr="00E36C74">
        <w:rPr>
          <w:rFonts w:ascii="DejaVu Sans Mono" w:eastAsia="宋体" w:hAnsi="DejaVu Sans Mono" w:cs="DejaVu Sans Mono"/>
          <w:kern w:val="0"/>
          <w:sz w:val="23"/>
          <w:szCs w:val="23"/>
          <w:shd w:val="clear" w:color="auto" w:fill="F7F7F8"/>
        </w:rPr>
        <w:t>required</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org.springframework.cloud.zookeeper.discovery.watcher.presence.LogMissingDependencyChecker</w:t>
      </w:r>
      <w:r w:rsidRPr="00E36C74">
        <w:rPr>
          <w:rFonts w:ascii="inherit" w:eastAsia="宋体" w:hAnsi="inherit" w:cs="Times New Roman"/>
          <w:spacing w:val="-2"/>
          <w:kern w:val="0"/>
          <w:sz w:val="24"/>
          <w:szCs w:val="24"/>
        </w:rPr>
        <w:t>将在</w:t>
      </w:r>
      <w:r w:rsidRPr="00E36C74">
        <w:rPr>
          <w:rFonts w:ascii="DejaVu Sans Mono" w:eastAsia="宋体" w:hAnsi="DejaVu Sans Mono" w:cs="DejaVu Sans Mono"/>
          <w:kern w:val="0"/>
          <w:sz w:val="23"/>
          <w:szCs w:val="23"/>
          <w:shd w:val="clear" w:color="auto" w:fill="F7F7F8"/>
        </w:rPr>
        <w:t>WARN</w:t>
      </w:r>
      <w:r w:rsidRPr="00E36C74">
        <w:rPr>
          <w:rFonts w:ascii="inherit" w:eastAsia="宋体" w:hAnsi="inherit" w:cs="Times New Roman"/>
          <w:spacing w:val="-2"/>
          <w:kern w:val="0"/>
          <w:sz w:val="24"/>
          <w:szCs w:val="24"/>
        </w:rPr>
        <w:t>级别上记录该应用程序</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功能可以被覆盖，因为只有当没有</w:t>
      </w:r>
      <w:r w:rsidRPr="00E36C74">
        <w:rPr>
          <w:rFonts w:ascii="DejaVu Sans Mono" w:eastAsia="宋体" w:hAnsi="DejaVu Sans Mono" w:cs="DejaVu Sans Mono"/>
          <w:kern w:val="0"/>
          <w:sz w:val="23"/>
          <w:szCs w:val="23"/>
          <w:shd w:val="clear" w:color="auto" w:fill="F7F7F8"/>
        </w:rPr>
        <w:t>DependencyPresenceOnStartupVerifier</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bean</w:t>
      </w:r>
      <w:r w:rsidRPr="00E36C74">
        <w:rPr>
          <w:rFonts w:ascii="inherit" w:eastAsia="宋体" w:hAnsi="inherit" w:cs="Times New Roman"/>
          <w:spacing w:val="-2"/>
          <w:kern w:val="0"/>
          <w:sz w:val="24"/>
          <w:szCs w:val="24"/>
        </w:rPr>
        <w:t>时才会注册</w:t>
      </w:r>
      <w:r w:rsidRPr="00E36C74">
        <w:rPr>
          <w:rFonts w:ascii="DejaVu Sans Mono" w:eastAsia="宋体" w:hAnsi="DejaVu Sans Mono" w:cs="DejaVu Sans Mono"/>
          <w:kern w:val="0"/>
          <w:sz w:val="23"/>
          <w:szCs w:val="23"/>
          <w:shd w:val="clear" w:color="auto" w:fill="F7F7F8"/>
        </w:rPr>
        <w:t>DefaultDependencyPresenceOnStartupVerifier</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分布式配置与</w:t>
      </w:r>
      <w:r w:rsidRPr="00E36C74">
        <w:rPr>
          <w:rFonts w:ascii="Arial" w:eastAsia="宋体" w:hAnsi="Arial" w:cs="Arial"/>
          <w:color w:val="BA3925"/>
          <w:spacing w:val="-2"/>
          <w:kern w:val="0"/>
          <w:sz w:val="55"/>
          <w:szCs w:val="55"/>
        </w:rPr>
        <w:t>Zookeeper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Zookeeper</w:t>
      </w:r>
      <w:r w:rsidRPr="00E36C74">
        <w:rPr>
          <w:rFonts w:ascii="inherit" w:eastAsia="宋体" w:hAnsi="inherit" w:cs="Times New Roman"/>
          <w:spacing w:val="-2"/>
          <w:kern w:val="0"/>
          <w:sz w:val="24"/>
          <w:szCs w:val="24"/>
        </w:rPr>
        <w:t>提供了一个</w:t>
      </w:r>
      <w:hyperlink r:id="rId228" w:anchor="sc_dataModelNameSpace" w:history="1">
        <w:r w:rsidRPr="00E36C74">
          <w:rPr>
            <w:rFonts w:ascii="inherit" w:eastAsia="宋体" w:hAnsi="inherit" w:cs="Times New Roman"/>
            <w:color w:val="2156A5"/>
            <w:spacing w:val="-2"/>
            <w:kern w:val="0"/>
            <w:sz w:val="24"/>
            <w:szCs w:val="24"/>
            <w:u w:val="single"/>
          </w:rPr>
          <w:t>分层命名空间</w:t>
        </w:r>
      </w:hyperlink>
      <w:r w:rsidRPr="00E36C74">
        <w:rPr>
          <w:rFonts w:ascii="inherit" w:eastAsia="宋体" w:hAnsi="inherit" w:cs="Times New Roman"/>
          <w:spacing w:val="-2"/>
          <w:kern w:val="0"/>
          <w:sz w:val="24"/>
          <w:szCs w:val="24"/>
        </w:rPr>
        <w:t>，允许客户端存储任意数据，如配置数据。</w:t>
      </w:r>
      <w:r w:rsidRPr="00E36C74">
        <w:rPr>
          <w:rFonts w:ascii="inherit" w:eastAsia="宋体" w:hAnsi="inherit" w:cs="Times New Roman"/>
          <w:spacing w:val="-2"/>
          <w:kern w:val="0"/>
          <w:sz w:val="24"/>
          <w:szCs w:val="24"/>
        </w:rPr>
        <w:t>Spring Cloud Zookeeper Config</w:t>
      </w:r>
      <w:r w:rsidRPr="00E36C74">
        <w:rPr>
          <w:rFonts w:ascii="inherit" w:eastAsia="宋体" w:hAnsi="inherit" w:cs="Times New Roman"/>
          <w:spacing w:val="-2"/>
          <w:kern w:val="0"/>
          <w:sz w:val="24"/>
          <w:szCs w:val="24"/>
        </w:rPr>
        <w:t>是</w:t>
      </w:r>
      <w:hyperlink r:id="rId229" w:history="1">
        <w:r w:rsidRPr="00E36C74">
          <w:rPr>
            <w:rFonts w:ascii="inherit" w:eastAsia="宋体" w:hAnsi="inherit" w:cs="Times New Roman"/>
            <w:color w:val="2156A5"/>
            <w:spacing w:val="-2"/>
            <w:kern w:val="0"/>
            <w:sz w:val="24"/>
            <w:szCs w:val="24"/>
            <w:u w:val="single"/>
          </w:rPr>
          <w:t>Config Server</w:t>
        </w:r>
        <w:r w:rsidRPr="00E36C74">
          <w:rPr>
            <w:rFonts w:ascii="inherit" w:eastAsia="宋体" w:hAnsi="inherit" w:cs="Times New Roman"/>
            <w:color w:val="2156A5"/>
            <w:spacing w:val="-2"/>
            <w:kern w:val="0"/>
            <w:sz w:val="24"/>
            <w:szCs w:val="24"/>
            <w:u w:val="single"/>
          </w:rPr>
          <w:t>和</w:t>
        </w:r>
        <w:r w:rsidRPr="00E36C74">
          <w:rPr>
            <w:rFonts w:ascii="inherit" w:eastAsia="宋体" w:hAnsi="inherit" w:cs="Times New Roman"/>
            <w:color w:val="2156A5"/>
            <w:spacing w:val="-2"/>
            <w:kern w:val="0"/>
            <w:sz w:val="24"/>
            <w:szCs w:val="24"/>
            <w:u w:val="single"/>
          </w:rPr>
          <w:t>Client</w:t>
        </w:r>
      </w:hyperlink>
      <w:r w:rsidRPr="00E36C74">
        <w:rPr>
          <w:rFonts w:ascii="inherit" w:eastAsia="宋体" w:hAnsi="inherit" w:cs="Times New Roman"/>
          <w:spacing w:val="-2"/>
          <w:kern w:val="0"/>
          <w:sz w:val="24"/>
          <w:szCs w:val="24"/>
        </w:rPr>
        <w:t>的替代方案。在特殊的</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引导</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阶段，配置被加载到</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环境中。默认情况下，配置存储在</w:t>
      </w:r>
      <w:r w:rsidRPr="00E36C74">
        <w:rPr>
          <w:rFonts w:ascii="DejaVu Sans Mono" w:eastAsia="宋体" w:hAnsi="DejaVu Sans Mono" w:cs="DejaVu Sans Mono"/>
          <w:kern w:val="0"/>
          <w:sz w:val="23"/>
          <w:szCs w:val="23"/>
          <w:shd w:val="clear" w:color="auto" w:fill="F7F7F8"/>
        </w:rPr>
        <w:t>/config</w:t>
      </w:r>
      <w:r w:rsidRPr="00E36C74">
        <w:rPr>
          <w:rFonts w:ascii="inherit" w:eastAsia="宋体" w:hAnsi="inherit" w:cs="Times New Roman"/>
          <w:spacing w:val="-2"/>
          <w:kern w:val="0"/>
          <w:sz w:val="24"/>
          <w:szCs w:val="24"/>
        </w:rPr>
        <w:t>命名空间中。根据应用程序的名称和模拟解析属性的</w:t>
      </w:r>
      <w:r w:rsidRPr="00E36C74">
        <w:rPr>
          <w:rFonts w:ascii="inherit" w:eastAsia="宋体" w:hAnsi="inherit" w:cs="Times New Roman"/>
          <w:spacing w:val="-2"/>
          <w:kern w:val="0"/>
          <w:sz w:val="24"/>
          <w:szCs w:val="24"/>
        </w:rPr>
        <w:t>Spring Cloud Config</w:t>
      </w:r>
      <w:r w:rsidRPr="00E36C74">
        <w:rPr>
          <w:rFonts w:ascii="inherit" w:eastAsia="宋体" w:hAnsi="inherit" w:cs="Times New Roman"/>
          <w:spacing w:val="-2"/>
          <w:kern w:val="0"/>
          <w:sz w:val="24"/>
          <w:szCs w:val="24"/>
        </w:rPr>
        <w:t>顺序的活动配置文件，创建多个</w:t>
      </w:r>
      <w:r w:rsidRPr="00E36C74">
        <w:rPr>
          <w:rFonts w:ascii="DejaVu Sans Mono" w:eastAsia="宋体" w:hAnsi="DejaVu Sans Mono" w:cs="DejaVu Sans Mono"/>
          <w:kern w:val="0"/>
          <w:sz w:val="23"/>
          <w:szCs w:val="23"/>
          <w:shd w:val="clear" w:color="auto" w:fill="F7F7F8"/>
        </w:rPr>
        <w:t>PropertySource</w:t>
      </w:r>
      <w:r w:rsidRPr="00E36C74">
        <w:rPr>
          <w:rFonts w:ascii="inherit" w:eastAsia="宋体" w:hAnsi="inherit" w:cs="Times New Roman"/>
          <w:spacing w:val="-2"/>
          <w:kern w:val="0"/>
          <w:sz w:val="24"/>
          <w:szCs w:val="24"/>
        </w:rPr>
        <w:t>实例。例如，名为</w:t>
      </w:r>
      <w:r w:rsidRPr="00E36C74">
        <w:rPr>
          <w:rFonts w:ascii="inherit" w:eastAsia="宋体" w:hAnsi="inherit" w:cs="Times New Roman"/>
          <w:spacing w:val="-2"/>
          <w:kern w:val="0"/>
          <w:sz w:val="24"/>
          <w:szCs w:val="24"/>
        </w:rPr>
        <w:t>“testApp”</w:t>
      </w:r>
      <w:r w:rsidRPr="00E36C74">
        <w:rPr>
          <w:rFonts w:ascii="inherit" w:eastAsia="宋体" w:hAnsi="inherit" w:cs="Times New Roman"/>
          <w:spacing w:val="-2"/>
          <w:kern w:val="0"/>
          <w:sz w:val="24"/>
          <w:szCs w:val="24"/>
        </w:rPr>
        <w:t>的应用程序和</w:t>
      </w:r>
      <w:r w:rsidRPr="00E36C74">
        <w:rPr>
          <w:rFonts w:ascii="inherit" w:eastAsia="宋体" w:hAnsi="inherit" w:cs="Times New Roman"/>
          <w:spacing w:val="-2"/>
          <w:kern w:val="0"/>
          <w:sz w:val="24"/>
          <w:szCs w:val="24"/>
        </w:rPr>
        <w:t>“dev”</w:t>
      </w:r>
      <w:r w:rsidRPr="00E36C74">
        <w:rPr>
          <w:rFonts w:ascii="inherit" w:eastAsia="宋体" w:hAnsi="inherit" w:cs="Times New Roman"/>
          <w:spacing w:val="-2"/>
          <w:kern w:val="0"/>
          <w:sz w:val="24"/>
          <w:szCs w:val="24"/>
        </w:rPr>
        <w:t>配置文件将创建以下属性源：</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config/testApp,dev</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config/testApp</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config/application,dev</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config/application</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最具体的物业来源位于顶部，底部最不具体。</w:t>
      </w:r>
      <w:r w:rsidRPr="00E36C74">
        <w:rPr>
          <w:rFonts w:ascii="inherit" w:eastAsia="宋体" w:hAnsi="inherit" w:cs="Times New Roman"/>
          <w:spacing w:val="-2"/>
          <w:kern w:val="0"/>
          <w:sz w:val="24"/>
          <w:szCs w:val="24"/>
        </w:rPr>
        <w:t>Properties</w:t>
      </w:r>
      <w:r w:rsidRPr="00E36C74">
        <w:rPr>
          <w:rFonts w:ascii="inherit" w:eastAsia="宋体" w:hAnsi="inherit" w:cs="Times New Roman"/>
          <w:spacing w:val="-2"/>
          <w:kern w:val="0"/>
          <w:sz w:val="24"/>
          <w:szCs w:val="24"/>
        </w:rPr>
        <w:t>是</w:t>
      </w:r>
      <w:r w:rsidRPr="00E36C74">
        <w:rPr>
          <w:rFonts w:ascii="DejaVu Sans Mono" w:eastAsia="宋体" w:hAnsi="DejaVu Sans Mono" w:cs="DejaVu Sans Mono"/>
          <w:kern w:val="0"/>
          <w:sz w:val="23"/>
          <w:szCs w:val="23"/>
          <w:shd w:val="clear" w:color="auto" w:fill="F7F7F8"/>
        </w:rPr>
        <w:t>config/application</w:t>
      </w:r>
      <w:r w:rsidRPr="00E36C74">
        <w:rPr>
          <w:rFonts w:ascii="inherit" w:eastAsia="宋体" w:hAnsi="inherit" w:cs="Times New Roman"/>
          <w:spacing w:val="-2"/>
          <w:kern w:val="0"/>
          <w:sz w:val="24"/>
          <w:szCs w:val="24"/>
        </w:rPr>
        <w:t>命名空间适用于使用</w:t>
      </w:r>
      <w:r w:rsidRPr="00E36C74">
        <w:rPr>
          <w:rFonts w:ascii="inherit" w:eastAsia="宋体" w:hAnsi="inherit" w:cs="Times New Roman"/>
          <w:spacing w:val="-2"/>
          <w:kern w:val="0"/>
          <w:sz w:val="24"/>
          <w:szCs w:val="24"/>
        </w:rPr>
        <w:t>zookeeper</w:t>
      </w:r>
      <w:r w:rsidRPr="00E36C74">
        <w:rPr>
          <w:rFonts w:ascii="inherit" w:eastAsia="宋体" w:hAnsi="inherit" w:cs="Times New Roman"/>
          <w:spacing w:val="-2"/>
          <w:kern w:val="0"/>
          <w:sz w:val="24"/>
          <w:szCs w:val="24"/>
        </w:rPr>
        <w:t>进行配置的所有应用程序。</w:t>
      </w:r>
      <w:r w:rsidRPr="00E36C74">
        <w:rPr>
          <w:rFonts w:ascii="DejaVu Sans Mono" w:eastAsia="宋体" w:hAnsi="DejaVu Sans Mono" w:cs="DejaVu Sans Mono"/>
          <w:kern w:val="0"/>
          <w:sz w:val="23"/>
          <w:szCs w:val="23"/>
          <w:shd w:val="clear" w:color="auto" w:fill="F7F7F8"/>
        </w:rPr>
        <w:t>config/testApp</w:t>
      </w:r>
      <w:r w:rsidRPr="00E36C74">
        <w:rPr>
          <w:rFonts w:ascii="inherit" w:eastAsia="宋体" w:hAnsi="inherit" w:cs="Times New Roman"/>
          <w:spacing w:val="-2"/>
          <w:kern w:val="0"/>
          <w:sz w:val="24"/>
          <w:szCs w:val="24"/>
        </w:rPr>
        <w:t>命名空间中的</w:t>
      </w:r>
      <w:r w:rsidRPr="00E36C74">
        <w:rPr>
          <w:rFonts w:ascii="inherit" w:eastAsia="宋体" w:hAnsi="inherit" w:cs="Times New Roman"/>
          <w:spacing w:val="-2"/>
          <w:kern w:val="0"/>
          <w:sz w:val="24"/>
          <w:szCs w:val="24"/>
        </w:rPr>
        <w:t>Properties</w:t>
      </w:r>
      <w:r w:rsidRPr="00E36C74">
        <w:rPr>
          <w:rFonts w:ascii="inherit" w:eastAsia="宋体" w:hAnsi="inherit" w:cs="Times New Roman"/>
          <w:spacing w:val="-2"/>
          <w:kern w:val="0"/>
          <w:sz w:val="24"/>
          <w:szCs w:val="24"/>
        </w:rPr>
        <w:t>仅适用于名为</w:t>
      </w:r>
      <w:r w:rsidRPr="00E36C74">
        <w:rPr>
          <w:rFonts w:ascii="inherit" w:eastAsia="宋体" w:hAnsi="inherit" w:cs="Times New Roman"/>
          <w:spacing w:val="-2"/>
          <w:kern w:val="0"/>
          <w:sz w:val="24"/>
          <w:szCs w:val="24"/>
        </w:rPr>
        <w:t>“testApp”</w:t>
      </w:r>
      <w:r w:rsidRPr="00E36C74">
        <w:rPr>
          <w:rFonts w:ascii="inherit" w:eastAsia="宋体" w:hAnsi="inherit" w:cs="Times New Roman"/>
          <w:spacing w:val="-2"/>
          <w:kern w:val="0"/>
          <w:sz w:val="24"/>
          <w:szCs w:val="24"/>
        </w:rPr>
        <w:t>的服务实例。</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配置当前在应用程序启动时被读取。发送</w:t>
      </w:r>
      <w:r w:rsidRPr="00E36C74">
        <w:rPr>
          <w:rFonts w:ascii="inherit" w:eastAsia="宋体" w:hAnsi="inherit" w:cs="Times New Roman"/>
          <w:spacing w:val="-2"/>
          <w:kern w:val="0"/>
          <w:sz w:val="24"/>
          <w:szCs w:val="24"/>
        </w:rPr>
        <w:t>HTTP POST</w:t>
      </w:r>
      <w:r w:rsidRPr="00E36C74">
        <w:rPr>
          <w:rFonts w:ascii="inherit" w:eastAsia="宋体" w:hAnsi="inherit" w:cs="Times New Roman"/>
          <w:spacing w:val="-2"/>
          <w:kern w:val="0"/>
          <w:sz w:val="24"/>
          <w:szCs w:val="24"/>
        </w:rPr>
        <w:t>到</w:t>
      </w:r>
      <w:r w:rsidRPr="00E36C74">
        <w:rPr>
          <w:rFonts w:ascii="DejaVu Sans Mono" w:eastAsia="宋体" w:hAnsi="DejaVu Sans Mono" w:cs="DejaVu Sans Mono"/>
          <w:kern w:val="0"/>
          <w:sz w:val="23"/>
          <w:szCs w:val="23"/>
          <w:shd w:val="clear" w:color="auto" w:fill="F7F7F8"/>
        </w:rPr>
        <w:t>/refresh</w:t>
      </w:r>
      <w:r w:rsidRPr="00E36C74">
        <w:rPr>
          <w:rFonts w:ascii="inherit" w:eastAsia="宋体" w:hAnsi="inherit" w:cs="Times New Roman"/>
          <w:spacing w:val="-2"/>
          <w:kern w:val="0"/>
          <w:sz w:val="24"/>
          <w:szCs w:val="24"/>
        </w:rPr>
        <w:t>将导致重新加载配置。观看配置命名空间（</w:t>
      </w:r>
      <w:r w:rsidRPr="00E36C74">
        <w:rPr>
          <w:rFonts w:ascii="inherit" w:eastAsia="宋体" w:hAnsi="inherit" w:cs="Times New Roman"/>
          <w:spacing w:val="-2"/>
          <w:kern w:val="0"/>
          <w:sz w:val="24"/>
          <w:szCs w:val="24"/>
        </w:rPr>
        <w:t>Zookeeper</w:t>
      </w:r>
      <w:r w:rsidRPr="00E36C74">
        <w:rPr>
          <w:rFonts w:ascii="inherit" w:eastAsia="宋体" w:hAnsi="inherit" w:cs="Times New Roman"/>
          <w:spacing w:val="-2"/>
          <w:kern w:val="0"/>
          <w:sz w:val="24"/>
          <w:szCs w:val="24"/>
        </w:rPr>
        <w:t>支持））目前尚未实现，但将来将会添加到此项目中。</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如何激活</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包括对</w:t>
      </w:r>
      <w:r w:rsidRPr="00E36C74">
        <w:rPr>
          <w:rFonts w:ascii="DejaVu Sans Mono" w:eastAsia="宋体" w:hAnsi="DejaVu Sans Mono" w:cs="DejaVu Sans Mono"/>
          <w:kern w:val="0"/>
          <w:sz w:val="23"/>
          <w:szCs w:val="23"/>
          <w:shd w:val="clear" w:color="auto" w:fill="F7F7F8"/>
        </w:rPr>
        <w:t>org.springframework.cloud:spring-cloud-starter-zookeeper-config</w:t>
      </w:r>
      <w:r w:rsidRPr="00E36C74">
        <w:rPr>
          <w:rFonts w:ascii="inherit" w:eastAsia="宋体" w:hAnsi="inherit" w:cs="Times New Roman"/>
          <w:spacing w:val="-2"/>
          <w:kern w:val="0"/>
          <w:sz w:val="24"/>
          <w:szCs w:val="24"/>
        </w:rPr>
        <w:t>的依赖将启用将配置</w:t>
      </w:r>
      <w:r w:rsidRPr="00E36C74">
        <w:rPr>
          <w:rFonts w:ascii="inherit" w:eastAsia="宋体" w:hAnsi="inherit" w:cs="Times New Roman"/>
          <w:spacing w:val="-2"/>
          <w:kern w:val="0"/>
          <w:sz w:val="24"/>
          <w:szCs w:val="24"/>
        </w:rPr>
        <w:t>Spring Cloud Zookeeper</w:t>
      </w:r>
      <w:r w:rsidRPr="00E36C74">
        <w:rPr>
          <w:rFonts w:ascii="inherit" w:eastAsia="宋体" w:hAnsi="inherit" w:cs="Times New Roman"/>
          <w:spacing w:val="-2"/>
          <w:kern w:val="0"/>
          <w:sz w:val="24"/>
          <w:szCs w:val="24"/>
        </w:rPr>
        <w:t>配置的自动配置。</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定制</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Zookeeper</w:t>
      </w:r>
      <w:r w:rsidRPr="00E36C74">
        <w:rPr>
          <w:rFonts w:ascii="inherit" w:eastAsia="宋体" w:hAnsi="inherit" w:cs="Times New Roman"/>
          <w:spacing w:val="-2"/>
          <w:kern w:val="0"/>
          <w:sz w:val="24"/>
          <w:szCs w:val="24"/>
        </w:rPr>
        <w:t>可以使用以下属性自定义配置：</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bootstrap.yml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cloud: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zookeeper: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config: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enabled: true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root: configuration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defaultContext: apps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profileSeparator: '::'</w:t>
      </w:r>
    </w:p>
    <w:p w:rsidR="00E36C74" w:rsidRPr="00E36C74" w:rsidRDefault="00E36C74" w:rsidP="00E36C74">
      <w:pPr>
        <w:widowControl/>
        <w:numPr>
          <w:ilvl w:val="0"/>
          <w:numId w:val="80"/>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enabled</w:t>
      </w:r>
      <w:r w:rsidRPr="00E36C74">
        <w:rPr>
          <w:rFonts w:ascii="inherit" w:eastAsia="宋体" w:hAnsi="inherit" w:cs="Times New Roman"/>
          <w:spacing w:val="-2"/>
          <w:kern w:val="0"/>
          <w:sz w:val="24"/>
          <w:szCs w:val="24"/>
        </w:rPr>
        <w:t>将此值设置为</w:t>
      </w:r>
      <w:r w:rsidRPr="00E36C74">
        <w:rPr>
          <w:rFonts w:ascii="inherit" w:eastAsia="宋体" w:hAnsi="inherit" w:cs="Times New Roman"/>
          <w:spacing w:val="-2"/>
          <w:kern w:val="0"/>
          <w:sz w:val="24"/>
          <w:szCs w:val="24"/>
        </w:rPr>
        <w:t>“false”</w:t>
      </w:r>
      <w:r w:rsidRPr="00E36C74">
        <w:rPr>
          <w:rFonts w:ascii="inherit" w:eastAsia="宋体" w:hAnsi="inherit" w:cs="Times New Roman"/>
          <w:spacing w:val="-2"/>
          <w:kern w:val="0"/>
          <w:sz w:val="24"/>
          <w:szCs w:val="24"/>
        </w:rPr>
        <w:t>将禁用</w:t>
      </w:r>
      <w:r w:rsidRPr="00E36C74">
        <w:rPr>
          <w:rFonts w:ascii="inherit" w:eastAsia="宋体" w:hAnsi="inherit" w:cs="Times New Roman"/>
          <w:spacing w:val="-2"/>
          <w:kern w:val="0"/>
          <w:sz w:val="24"/>
          <w:szCs w:val="24"/>
        </w:rPr>
        <w:t>Zookeeper</w:t>
      </w:r>
      <w:r w:rsidRPr="00E36C74">
        <w:rPr>
          <w:rFonts w:ascii="inherit" w:eastAsia="宋体" w:hAnsi="inherit" w:cs="Times New Roman"/>
          <w:spacing w:val="-2"/>
          <w:kern w:val="0"/>
          <w:sz w:val="24"/>
          <w:szCs w:val="24"/>
        </w:rPr>
        <w:t>配置</w:t>
      </w:r>
    </w:p>
    <w:p w:rsidR="00E36C74" w:rsidRPr="00E36C74" w:rsidRDefault="00E36C74" w:rsidP="00E36C74">
      <w:pPr>
        <w:widowControl/>
        <w:numPr>
          <w:ilvl w:val="0"/>
          <w:numId w:val="80"/>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root</w:t>
      </w:r>
      <w:r w:rsidRPr="00E36C74">
        <w:rPr>
          <w:rFonts w:ascii="inherit" w:eastAsia="宋体" w:hAnsi="inherit" w:cs="Times New Roman"/>
          <w:spacing w:val="-2"/>
          <w:kern w:val="0"/>
          <w:sz w:val="24"/>
          <w:szCs w:val="24"/>
        </w:rPr>
        <w:t>设置配置值的基本命名空间</w:t>
      </w:r>
    </w:p>
    <w:p w:rsidR="00E36C74" w:rsidRPr="00E36C74" w:rsidRDefault="00E36C74" w:rsidP="00E36C74">
      <w:pPr>
        <w:widowControl/>
        <w:numPr>
          <w:ilvl w:val="0"/>
          <w:numId w:val="80"/>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defaultContext</w:t>
      </w:r>
      <w:r w:rsidRPr="00E36C74">
        <w:rPr>
          <w:rFonts w:ascii="inherit" w:eastAsia="宋体" w:hAnsi="inherit" w:cs="Times New Roman"/>
          <w:spacing w:val="-2"/>
          <w:kern w:val="0"/>
          <w:sz w:val="24"/>
          <w:szCs w:val="24"/>
        </w:rPr>
        <w:t>设置所有应用程序使用的名称</w:t>
      </w:r>
    </w:p>
    <w:p w:rsidR="00E36C74" w:rsidRPr="00E36C74" w:rsidRDefault="00E36C74" w:rsidP="00E36C74">
      <w:pPr>
        <w:widowControl/>
        <w:numPr>
          <w:ilvl w:val="0"/>
          <w:numId w:val="80"/>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profileSeparator</w:t>
      </w:r>
      <w:r w:rsidRPr="00E36C74">
        <w:rPr>
          <w:rFonts w:ascii="inherit" w:eastAsia="宋体" w:hAnsi="inherit" w:cs="Times New Roman"/>
          <w:spacing w:val="-2"/>
          <w:kern w:val="0"/>
          <w:sz w:val="24"/>
          <w:szCs w:val="24"/>
        </w:rPr>
        <w:t>设置用于使用配置文件在属性源中分隔配置文件名称的分隔符的值</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spring-cloud.adoc</w:t>
      </w:r>
      <w:r w:rsidRPr="00E36C74">
        <w:rPr>
          <w:rFonts w:ascii="inherit" w:eastAsia="宋体" w:hAnsi="inherit" w:cs="Times New Roman"/>
          <w:spacing w:val="-2"/>
          <w:kern w:val="0"/>
          <w:sz w:val="24"/>
          <w:szCs w:val="24"/>
        </w:rPr>
        <w:t>中的未解决的指令</w:t>
      </w:r>
      <w:r w:rsidRPr="00E36C74">
        <w:rPr>
          <w:rFonts w:ascii="inherit" w:eastAsia="宋体" w:hAnsi="inherit" w:cs="Times New Roman"/>
          <w:spacing w:val="-2"/>
          <w:kern w:val="0"/>
          <w:sz w:val="24"/>
          <w:szCs w:val="24"/>
        </w:rPr>
        <w:t xml:space="preserve"> - include :: / Users / sgibb / workspace / spring / spring-cloud-samples / scripts / docs /../ cli / docs / src / main / asciidoc / spring-cloud-cli</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 xml:space="preserve"> ADOC []</w:t>
      </w:r>
    </w:p>
    <w:p w:rsidR="00E36C74" w:rsidRPr="00E36C74" w:rsidRDefault="00E36C74" w:rsidP="00E36C74">
      <w:pPr>
        <w:widowControl/>
        <w:numPr>
          <w:ilvl w:val="0"/>
          <w:numId w:val="1"/>
        </w:numPr>
        <w:shd w:val="clear" w:color="auto" w:fill="FFFFFF"/>
        <w:spacing w:before="240" w:after="120"/>
        <w:ind w:left="0" w:firstLine="0"/>
        <w:jc w:val="left"/>
        <w:outlineLvl w:val="0"/>
        <w:rPr>
          <w:rFonts w:ascii="Arial" w:eastAsia="宋体" w:hAnsi="Arial" w:cs="Arial"/>
          <w:color w:val="BA3925"/>
          <w:spacing w:val="-2"/>
          <w:kern w:val="36"/>
          <w:sz w:val="66"/>
          <w:szCs w:val="66"/>
        </w:rPr>
      </w:pPr>
      <w:r w:rsidRPr="00E36C74">
        <w:rPr>
          <w:rFonts w:ascii="Arial" w:eastAsia="宋体" w:hAnsi="Arial" w:cs="Arial"/>
          <w:color w:val="BA3925"/>
          <w:spacing w:val="-2"/>
          <w:kern w:val="36"/>
          <w:sz w:val="66"/>
          <w:szCs w:val="66"/>
        </w:rPr>
        <w:t>Spring Cloud Security</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Security</w:t>
      </w:r>
      <w:r w:rsidRPr="00E36C74">
        <w:rPr>
          <w:rFonts w:ascii="inherit" w:eastAsia="宋体" w:hAnsi="inherit" w:cs="Times New Roman"/>
          <w:spacing w:val="-2"/>
          <w:kern w:val="0"/>
          <w:sz w:val="24"/>
          <w:szCs w:val="24"/>
        </w:rPr>
        <w:t>提供了一组用于构建安全应用程序和服务的原语，最小化。可以从外部（或集中）高度配置的声明式模型适用于通常使用中央契约管理服务的大型合作远程组件系统的实现。在像</w:t>
      </w:r>
      <w:r w:rsidRPr="00E36C74">
        <w:rPr>
          <w:rFonts w:ascii="inherit" w:eastAsia="宋体" w:hAnsi="inherit" w:cs="Times New Roman"/>
          <w:spacing w:val="-2"/>
          <w:kern w:val="0"/>
          <w:sz w:val="24"/>
          <w:szCs w:val="24"/>
        </w:rPr>
        <w:t>Cloud Foundry</w:t>
      </w:r>
      <w:r w:rsidRPr="00E36C74">
        <w:rPr>
          <w:rFonts w:ascii="inherit" w:eastAsia="宋体" w:hAnsi="inherit" w:cs="Times New Roman"/>
          <w:spacing w:val="-2"/>
          <w:kern w:val="0"/>
          <w:sz w:val="24"/>
          <w:szCs w:val="24"/>
        </w:rPr>
        <w:t>这样的服务平台上也很容易使用。基于</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安全性</w:t>
      </w:r>
      <w:r w:rsidRPr="00E36C74">
        <w:rPr>
          <w:rFonts w:ascii="inherit" w:eastAsia="宋体" w:hAnsi="inherit" w:cs="Times New Roman"/>
          <w:spacing w:val="-2"/>
          <w:kern w:val="0"/>
          <w:sz w:val="24"/>
          <w:szCs w:val="24"/>
        </w:rPr>
        <w:t>OAuth2</w:t>
      </w:r>
      <w:r w:rsidRPr="00E36C74">
        <w:rPr>
          <w:rFonts w:ascii="inherit" w:eastAsia="宋体" w:hAnsi="inherit" w:cs="Times New Roman"/>
          <w:spacing w:val="-2"/>
          <w:kern w:val="0"/>
          <w:sz w:val="24"/>
          <w:szCs w:val="24"/>
        </w:rPr>
        <w:t>，我们可以快速创建实现常见模式的系统，如单点登录，令牌中继和令牌交换。</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798795566"/>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Spring Cloud根据非限制性Apache 2.0许可证发布。如果您想为文档的这一部分做出贡献，或者发现错误，请在</w:t>
            </w:r>
            <w:hyperlink r:id="rId230" w:history="1">
              <w:r w:rsidRPr="00E36C74">
                <w:rPr>
                  <w:rFonts w:ascii="宋体" w:eastAsia="宋体" w:hAnsi="宋体" w:cs="宋体"/>
                  <w:color w:val="2156A5"/>
                  <w:spacing w:val="-2"/>
                  <w:kern w:val="0"/>
                  <w:sz w:val="24"/>
                  <w:szCs w:val="24"/>
                  <w:u w:val="single"/>
                </w:rPr>
                <w:t>github</w:t>
              </w:r>
            </w:hyperlink>
            <w:r w:rsidRPr="00E36C74">
              <w:rPr>
                <w:rFonts w:ascii="宋体" w:eastAsia="宋体" w:hAnsi="宋体" w:cs="宋体"/>
                <w:spacing w:val="-2"/>
                <w:kern w:val="0"/>
                <w:sz w:val="24"/>
                <w:szCs w:val="24"/>
              </w:rPr>
              <w:t>中找到项目中的源代码和问题跟踪器。</w:t>
            </w:r>
          </w:p>
        </w:tc>
      </w:tr>
    </w:tbl>
    <w:p w:rsidR="00E36C74" w:rsidRPr="00E36C74" w:rsidRDefault="00E36C74" w:rsidP="00017AE7">
      <w:pPr>
        <w:widowControl/>
        <w:numPr>
          <w:ilvl w:val="0"/>
          <w:numId w:val="127"/>
        </w:numPr>
        <w:shd w:val="clear" w:color="auto" w:fill="FFFFFF"/>
        <w:spacing w:before="240" w:after="12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快速开始</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OAuth2</w:t>
      </w:r>
      <w:r w:rsidRPr="00E36C74">
        <w:rPr>
          <w:rFonts w:ascii="Arial" w:eastAsia="宋体" w:hAnsi="Arial" w:cs="Arial"/>
          <w:color w:val="BA3925"/>
          <w:kern w:val="0"/>
          <w:sz w:val="41"/>
          <w:szCs w:val="41"/>
        </w:rPr>
        <w:t>单一登录</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这是一个具有</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基本身份验证和单个用户帐户的</w:t>
      </w:r>
      <w:r w:rsidRPr="00E36C74">
        <w:rPr>
          <w:rFonts w:ascii="inherit" w:eastAsia="宋体" w:hAnsi="inherit" w:cs="Times New Roman"/>
          <w:spacing w:val="-2"/>
          <w:kern w:val="0"/>
          <w:sz w:val="24"/>
          <w:szCs w:val="24"/>
        </w:rPr>
        <w:t>Spring Cloud“Hello World”</w:t>
      </w:r>
      <w:r w:rsidRPr="00E36C74">
        <w:rPr>
          <w:rFonts w:ascii="inherit" w:eastAsia="宋体" w:hAnsi="inherit" w:cs="Times New Roman"/>
          <w:spacing w:val="-2"/>
          <w:kern w:val="0"/>
          <w:sz w:val="24"/>
          <w:szCs w:val="24"/>
        </w:rPr>
        <w:t>应用程序</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app.groovy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@Grab('spring-boot-starter-security')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@Controller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class Application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@RequestMapping('/')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String home()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'Hello World'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您可以使用</w:t>
      </w:r>
      <w:r w:rsidRPr="00E36C74">
        <w:rPr>
          <w:rFonts w:ascii="DejaVu Sans Mono" w:eastAsia="宋体" w:hAnsi="DejaVu Sans Mono" w:cs="DejaVu Sans Mono"/>
          <w:kern w:val="0"/>
          <w:sz w:val="23"/>
          <w:szCs w:val="23"/>
          <w:shd w:val="clear" w:color="auto" w:fill="F7F7F8"/>
        </w:rPr>
        <w:t>spring run app.groovy</w:t>
      </w:r>
      <w:r w:rsidRPr="00E36C74">
        <w:rPr>
          <w:rFonts w:ascii="inherit" w:eastAsia="宋体" w:hAnsi="inherit" w:cs="Times New Roman"/>
          <w:spacing w:val="-2"/>
          <w:kern w:val="0"/>
          <w:sz w:val="24"/>
          <w:szCs w:val="24"/>
        </w:rPr>
        <w:t>运行它，并观察日志的密码（用户名为</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用户</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）。到目前为止，这只是一个</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应用程序的默认设置。</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这是一个使用</w:t>
      </w:r>
      <w:r w:rsidRPr="00E36C74">
        <w:rPr>
          <w:rFonts w:ascii="inherit" w:eastAsia="宋体" w:hAnsi="inherit" w:cs="Times New Roman"/>
          <w:spacing w:val="-2"/>
          <w:kern w:val="0"/>
          <w:sz w:val="24"/>
          <w:szCs w:val="24"/>
        </w:rPr>
        <w:t>OAuth2 SSO</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应用程序：</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app.groovy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@Controller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@EnableOAuth2Sso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class Application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@RequestMapping('/')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String home()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'Hello World'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指出不同？这个应用程序的行为实际上与之前的一样，因为它不知道它是</w:t>
      </w:r>
      <w:r w:rsidRPr="00E36C74">
        <w:rPr>
          <w:rFonts w:ascii="inherit" w:eastAsia="宋体" w:hAnsi="inherit" w:cs="Times New Roman"/>
          <w:spacing w:val="-2"/>
          <w:kern w:val="0"/>
          <w:sz w:val="24"/>
          <w:szCs w:val="24"/>
        </w:rPr>
        <w:t>OAuth2</w:t>
      </w:r>
      <w:r w:rsidRPr="00E36C74">
        <w:rPr>
          <w:rFonts w:ascii="inherit" w:eastAsia="宋体" w:hAnsi="inherit" w:cs="Times New Roman"/>
          <w:spacing w:val="-2"/>
          <w:kern w:val="0"/>
          <w:sz w:val="24"/>
          <w:szCs w:val="24"/>
        </w:rPr>
        <w:t>的信誉。</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您可以很容易地在</w:t>
      </w:r>
      <w:r w:rsidRPr="00E36C74">
        <w:rPr>
          <w:rFonts w:ascii="inherit" w:eastAsia="宋体" w:hAnsi="inherit" w:cs="Times New Roman"/>
          <w:spacing w:val="-2"/>
          <w:kern w:val="0"/>
          <w:sz w:val="24"/>
          <w:szCs w:val="24"/>
        </w:rPr>
        <w:t>github</w:t>
      </w:r>
      <w:r w:rsidRPr="00E36C74">
        <w:rPr>
          <w:rFonts w:ascii="inherit" w:eastAsia="宋体" w:hAnsi="inherit" w:cs="Times New Roman"/>
          <w:spacing w:val="-2"/>
          <w:kern w:val="0"/>
          <w:sz w:val="24"/>
          <w:szCs w:val="24"/>
        </w:rPr>
        <w:t>注册一个应用程序，所以如果你想要一个生产应用程序在你自己的域上尝试。如果您很乐意在</w:t>
      </w:r>
      <w:r w:rsidRPr="00E36C74">
        <w:rPr>
          <w:rFonts w:ascii="inherit" w:eastAsia="宋体" w:hAnsi="inherit" w:cs="Times New Roman"/>
          <w:spacing w:val="-2"/>
          <w:kern w:val="0"/>
          <w:sz w:val="24"/>
          <w:szCs w:val="24"/>
        </w:rPr>
        <w:t>localhost</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8080</w:t>
      </w:r>
      <w:r w:rsidRPr="00E36C74">
        <w:rPr>
          <w:rFonts w:ascii="inherit" w:eastAsia="宋体" w:hAnsi="inherit" w:cs="Times New Roman"/>
          <w:spacing w:val="-2"/>
          <w:kern w:val="0"/>
          <w:sz w:val="24"/>
          <w:szCs w:val="24"/>
        </w:rPr>
        <w:t>上测试，那么请在应用程序配置中设置这些属性：</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security: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oauth2: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client: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clientId: bd1c0a783ccdd1c9b9e4</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clientSecret: 1a9030fbca47a5b2c28e92f19050bb77824b5ad1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accessTokenUri: https://github.com/login/oauth/access_token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userAuthorizationUri: https://github.com/login/oauth/authorize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clientAuthenticationScheme: form</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resource: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userInfoUri: https://api.github.com/user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preferTokenInfo: false</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运行上面的应用程序，它将重定向到</w:t>
      </w:r>
      <w:r w:rsidRPr="00E36C74">
        <w:rPr>
          <w:rFonts w:ascii="inherit" w:eastAsia="宋体" w:hAnsi="inherit" w:cs="Times New Roman"/>
          <w:spacing w:val="-2"/>
          <w:kern w:val="0"/>
          <w:sz w:val="24"/>
          <w:szCs w:val="24"/>
        </w:rPr>
        <w:t>github</w:t>
      </w:r>
      <w:r w:rsidRPr="00E36C74">
        <w:rPr>
          <w:rFonts w:ascii="inherit" w:eastAsia="宋体" w:hAnsi="inherit" w:cs="Times New Roman"/>
          <w:spacing w:val="-2"/>
          <w:kern w:val="0"/>
          <w:sz w:val="24"/>
          <w:szCs w:val="24"/>
        </w:rPr>
        <w:t>进行授权。如果您已经登录</w:t>
      </w:r>
      <w:r w:rsidRPr="00E36C74">
        <w:rPr>
          <w:rFonts w:ascii="inherit" w:eastAsia="宋体" w:hAnsi="inherit" w:cs="Times New Roman"/>
          <w:spacing w:val="-2"/>
          <w:kern w:val="0"/>
          <w:sz w:val="24"/>
          <w:szCs w:val="24"/>
        </w:rPr>
        <w:t>github</w:t>
      </w:r>
      <w:r w:rsidRPr="00E36C74">
        <w:rPr>
          <w:rFonts w:ascii="inherit" w:eastAsia="宋体" w:hAnsi="inherit" w:cs="Times New Roman"/>
          <w:spacing w:val="-2"/>
          <w:kern w:val="0"/>
          <w:sz w:val="24"/>
          <w:szCs w:val="24"/>
        </w:rPr>
        <w:t>，您甚至不会注意到它已经通过身份验证。只有您的应用程序在</w:t>
      </w:r>
      <w:r w:rsidRPr="00E36C74">
        <w:rPr>
          <w:rFonts w:ascii="inherit" w:eastAsia="宋体" w:hAnsi="inherit" w:cs="Times New Roman"/>
          <w:spacing w:val="-2"/>
          <w:kern w:val="0"/>
          <w:sz w:val="24"/>
          <w:szCs w:val="24"/>
        </w:rPr>
        <w:t>8080</w:t>
      </w:r>
      <w:r w:rsidRPr="00E36C74">
        <w:rPr>
          <w:rFonts w:ascii="inherit" w:eastAsia="宋体" w:hAnsi="inherit" w:cs="Times New Roman"/>
          <w:spacing w:val="-2"/>
          <w:kern w:val="0"/>
          <w:sz w:val="24"/>
          <w:szCs w:val="24"/>
        </w:rPr>
        <w:t>端口上运行，这些凭据才会起作用。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要限制客户端在获取访问令牌时要求的范围，您可以设置</w:t>
      </w:r>
      <w:r w:rsidRPr="00E36C74">
        <w:rPr>
          <w:rFonts w:ascii="DejaVu Sans Mono" w:eastAsia="宋体" w:hAnsi="DejaVu Sans Mono" w:cs="DejaVu Sans Mono"/>
          <w:kern w:val="0"/>
          <w:sz w:val="23"/>
          <w:szCs w:val="23"/>
          <w:shd w:val="clear" w:color="auto" w:fill="F7F7F8"/>
        </w:rPr>
        <w:t>security.oauth2.client.scope</w:t>
      </w:r>
      <w:r w:rsidRPr="00E36C74">
        <w:rPr>
          <w:rFonts w:ascii="inherit" w:eastAsia="宋体" w:hAnsi="inherit" w:cs="Times New Roman"/>
          <w:spacing w:val="-2"/>
          <w:kern w:val="0"/>
          <w:sz w:val="24"/>
          <w:szCs w:val="24"/>
        </w:rPr>
        <w:t>（逗号分隔或</w:t>
      </w:r>
      <w:r w:rsidRPr="00E36C74">
        <w:rPr>
          <w:rFonts w:ascii="inherit" w:eastAsia="宋体" w:hAnsi="inherit" w:cs="Times New Roman"/>
          <w:spacing w:val="-2"/>
          <w:kern w:val="0"/>
          <w:sz w:val="24"/>
          <w:szCs w:val="24"/>
        </w:rPr>
        <w:t>YAML</w:t>
      </w:r>
      <w:r w:rsidRPr="00E36C74">
        <w:rPr>
          <w:rFonts w:ascii="inherit" w:eastAsia="宋体" w:hAnsi="inherit" w:cs="Times New Roman"/>
          <w:spacing w:val="-2"/>
          <w:kern w:val="0"/>
          <w:sz w:val="24"/>
          <w:szCs w:val="24"/>
        </w:rPr>
        <w:t>中的数组）。默认情况下，作用域为空，由授权服务器确定默认值是什么，通常取决于客户端注册中的设置。</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596398129"/>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上面的例子都是Groovy脚本。如果要在Java（或Groovy）中编写相同的代码，则需要将Spring Security OAuth2添加到类路径中（例如，请参阅</w:t>
            </w:r>
            <w:hyperlink r:id="rId231" w:history="1">
              <w:r w:rsidRPr="00E36C74">
                <w:rPr>
                  <w:rFonts w:ascii="宋体" w:eastAsia="宋体" w:hAnsi="宋体" w:cs="宋体"/>
                  <w:color w:val="2156A5"/>
                  <w:spacing w:val="-2"/>
                  <w:kern w:val="0"/>
                  <w:sz w:val="24"/>
                  <w:szCs w:val="24"/>
                  <w:u w:val="single"/>
                </w:rPr>
                <w:t>此处</w:t>
              </w:r>
            </w:hyperlink>
            <w:r w:rsidRPr="00E36C74">
              <w:rPr>
                <w:rFonts w:ascii="宋体" w:eastAsia="宋体" w:hAnsi="宋体" w:cs="宋体"/>
                <w:spacing w:val="-2"/>
                <w:kern w:val="0"/>
                <w:sz w:val="24"/>
                <w:szCs w:val="24"/>
              </w:rPr>
              <w:t>的 </w:t>
            </w:r>
            <w:hyperlink r:id="rId232" w:history="1">
              <w:r w:rsidRPr="00E36C74">
                <w:rPr>
                  <w:rFonts w:ascii="宋体" w:eastAsia="宋体" w:hAnsi="宋体" w:cs="宋体"/>
                  <w:color w:val="2156A5"/>
                  <w:spacing w:val="-2"/>
                  <w:kern w:val="0"/>
                  <w:sz w:val="24"/>
                  <w:szCs w:val="24"/>
                  <w:u w:val="single"/>
                </w:rPr>
                <w:t>示例</w:t>
              </w:r>
            </w:hyperlink>
            <w:r w:rsidRPr="00E36C74">
              <w:rPr>
                <w:rFonts w:ascii="宋体" w:eastAsia="宋体" w:hAnsi="宋体" w:cs="宋体"/>
                <w:spacing w:val="-2"/>
                <w:kern w:val="0"/>
                <w:sz w:val="24"/>
                <w:szCs w:val="24"/>
              </w:rPr>
              <w:t>）。</w:t>
            </w:r>
          </w:p>
        </w:tc>
      </w:tr>
    </w:tbl>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OAuth2</w:t>
      </w:r>
      <w:r w:rsidRPr="00E36C74">
        <w:rPr>
          <w:rFonts w:ascii="Arial" w:eastAsia="宋体" w:hAnsi="Arial" w:cs="Arial"/>
          <w:color w:val="BA3925"/>
          <w:kern w:val="0"/>
          <w:sz w:val="41"/>
          <w:szCs w:val="41"/>
        </w:rPr>
        <w:t>受保护资源</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您要使用</w:t>
      </w:r>
      <w:r w:rsidRPr="00E36C74">
        <w:rPr>
          <w:rFonts w:ascii="inherit" w:eastAsia="宋体" w:hAnsi="inherit" w:cs="Times New Roman"/>
          <w:spacing w:val="-2"/>
          <w:kern w:val="0"/>
          <w:sz w:val="24"/>
          <w:szCs w:val="24"/>
        </w:rPr>
        <w:t>OAuth2</w:t>
      </w:r>
      <w:r w:rsidRPr="00E36C74">
        <w:rPr>
          <w:rFonts w:ascii="inherit" w:eastAsia="宋体" w:hAnsi="inherit" w:cs="Times New Roman"/>
          <w:spacing w:val="-2"/>
          <w:kern w:val="0"/>
          <w:sz w:val="24"/>
          <w:szCs w:val="24"/>
        </w:rPr>
        <w:t>令牌保护</w:t>
      </w:r>
      <w:r w:rsidRPr="00E36C74">
        <w:rPr>
          <w:rFonts w:ascii="inherit" w:eastAsia="宋体" w:hAnsi="inherit" w:cs="Times New Roman"/>
          <w:spacing w:val="-2"/>
          <w:kern w:val="0"/>
          <w:sz w:val="24"/>
          <w:szCs w:val="24"/>
        </w:rPr>
        <w:t>API</w:t>
      </w:r>
      <w:r w:rsidRPr="00E36C74">
        <w:rPr>
          <w:rFonts w:ascii="inherit" w:eastAsia="宋体" w:hAnsi="inherit" w:cs="Times New Roman"/>
          <w:spacing w:val="-2"/>
          <w:kern w:val="0"/>
          <w:sz w:val="24"/>
          <w:szCs w:val="24"/>
        </w:rPr>
        <w:t>资源？这是一个简单的例子（与上面的客户端配对）：</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app.groovy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@Grab('spring-cloud-starter-security')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@RestController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@EnableResourceServer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class Application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@RequestMapping('/')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def home()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[message: 'Hello World']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和</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security: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oauth2: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resource: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userInfoUri: https://api.github.com/user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preferTokenInfo: false</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更多详情</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单点登录</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2136294230"/>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所有OAuth2 SSO和资源服务器功能在版本1.3中移动到Spring Boot。您可以在</w:t>
            </w:r>
            <w:hyperlink r:id="rId233" w:history="1">
              <w:r w:rsidRPr="00E36C74">
                <w:rPr>
                  <w:rFonts w:ascii="宋体" w:eastAsia="宋体" w:hAnsi="宋体" w:cs="宋体"/>
                  <w:color w:val="2156A5"/>
                  <w:spacing w:val="-2"/>
                  <w:kern w:val="0"/>
                  <w:sz w:val="24"/>
                  <w:szCs w:val="24"/>
                  <w:u w:val="single"/>
                </w:rPr>
                <w:t>Spring Boot用户指南</w:t>
              </w:r>
            </w:hyperlink>
            <w:r w:rsidRPr="00E36C74">
              <w:rPr>
                <w:rFonts w:ascii="宋体" w:eastAsia="宋体" w:hAnsi="宋体" w:cs="宋体"/>
                <w:spacing w:val="-2"/>
                <w:kern w:val="0"/>
                <w:sz w:val="24"/>
                <w:szCs w:val="24"/>
              </w:rPr>
              <w:t>中找到文档 。</w:t>
            </w:r>
          </w:p>
        </w:tc>
      </w:tr>
    </w:tbl>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令牌中继</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令牌中继是</w:t>
      </w:r>
      <w:r w:rsidRPr="00E36C74">
        <w:rPr>
          <w:rFonts w:ascii="inherit" w:eastAsia="宋体" w:hAnsi="inherit" w:cs="Times New Roman"/>
          <w:spacing w:val="-2"/>
          <w:kern w:val="0"/>
          <w:sz w:val="24"/>
          <w:szCs w:val="24"/>
        </w:rPr>
        <w:t>OAuth2</w:t>
      </w:r>
      <w:r w:rsidRPr="00E36C74">
        <w:rPr>
          <w:rFonts w:ascii="inherit" w:eastAsia="宋体" w:hAnsi="inherit" w:cs="Times New Roman"/>
          <w:spacing w:val="-2"/>
          <w:kern w:val="0"/>
          <w:sz w:val="24"/>
          <w:szCs w:val="24"/>
        </w:rPr>
        <w:t>消费者充当客户端，并将传入令牌转发到外发资源请求。消费者可以是纯客户端（如</w:t>
      </w:r>
      <w:r w:rsidRPr="00E36C74">
        <w:rPr>
          <w:rFonts w:ascii="inherit" w:eastAsia="宋体" w:hAnsi="inherit" w:cs="Times New Roman"/>
          <w:spacing w:val="-2"/>
          <w:kern w:val="0"/>
          <w:sz w:val="24"/>
          <w:szCs w:val="24"/>
        </w:rPr>
        <w:t>SSO</w:t>
      </w:r>
      <w:r w:rsidRPr="00E36C74">
        <w:rPr>
          <w:rFonts w:ascii="inherit" w:eastAsia="宋体" w:hAnsi="inherit" w:cs="Times New Roman"/>
          <w:spacing w:val="-2"/>
          <w:kern w:val="0"/>
          <w:sz w:val="24"/>
          <w:szCs w:val="24"/>
        </w:rPr>
        <w:t>应用程序）或资源服务器。</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客户端令牌中继</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如果您的应用是面向</w:t>
      </w:r>
      <w:r w:rsidRPr="00E36C74">
        <w:rPr>
          <w:rFonts w:ascii="inherit" w:eastAsia="宋体" w:hAnsi="inherit" w:cs="Times New Roman"/>
          <w:spacing w:val="-2"/>
          <w:kern w:val="0"/>
          <w:sz w:val="24"/>
          <w:szCs w:val="24"/>
        </w:rPr>
        <w:t>OAuth2</w:t>
      </w:r>
      <w:r w:rsidRPr="00E36C74">
        <w:rPr>
          <w:rFonts w:ascii="inherit" w:eastAsia="宋体" w:hAnsi="inherit" w:cs="Times New Roman"/>
          <w:spacing w:val="-2"/>
          <w:kern w:val="0"/>
          <w:sz w:val="24"/>
          <w:szCs w:val="24"/>
        </w:rPr>
        <w:t>客户端的用户（即声明为</w:t>
      </w:r>
      <w:r w:rsidRPr="00E36C74">
        <w:rPr>
          <w:rFonts w:ascii="DejaVu Sans Mono" w:eastAsia="宋体" w:hAnsi="DejaVu Sans Mono" w:cs="DejaVu Sans Mono"/>
          <w:kern w:val="0"/>
          <w:sz w:val="23"/>
          <w:szCs w:val="23"/>
          <w:shd w:val="clear" w:color="auto" w:fill="F7F7F8"/>
        </w:rPr>
        <w:t>@EnableOAuth2Sso</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@EnableOAuth2Client</w:t>
      </w:r>
      <w:r w:rsidRPr="00E36C74">
        <w:rPr>
          <w:rFonts w:ascii="inherit" w:eastAsia="宋体" w:hAnsi="inherit" w:cs="Times New Roman"/>
          <w:spacing w:val="-2"/>
          <w:kern w:val="0"/>
          <w:sz w:val="24"/>
          <w:szCs w:val="24"/>
        </w:rPr>
        <w:t>），那么它的请求范围为</w:t>
      </w:r>
      <w:r w:rsidRPr="00E36C74">
        <w:rPr>
          <w:rFonts w:ascii="inherit" w:eastAsia="宋体" w:hAnsi="inherit" w:cs="Times New Roman"/>
          <w:spacing w:val="-2"/>
          <w:kern w:val="0"/>
          <w:sz w:val="24"/>
          <w:szCs w:val="24"/>
        </w:rPr>
        <w:t>spring security</w:t>
      </w:r>
      <w:r w:rsidRPr="00E36C74">
        <w:rPr>
          <w:rFonts w:ascii="inherit" w:eastAsia="宋体" w:hAnsi="inherit" w:cs="Times New Roman"/>
          <w:spacing w:val="-2"/>
          <w:kern w:val="0"/>
          <w:sz w:val="24"/>
          <w:szCs w:val="24"/>
        </w:rPr>
        <w:t>的</w:t>
      </w:r>
      <w:r w:rsidRPr="00E36C74">
        <w:rPr>
          <w:rFonts w:ascii="DejaVu Sans Mono" w:eastAsia="宋体" w:hAnsi="DejaVu Sans Mono" w:cs="DejaVu Sans Mono"/>
          <w:kern w:val="0"/>
          <w:sz w:val="23"/>
          <w:szCs w:val="23"/>
          <w:shd w:val="clear" w:color="auto" w:fill="F7F7F8"/>
        </w:rPr>
        <w:t>OAuth2ClientContext</w:t>
      </w:r>
      <w:r w:rsidRPr="00E36C74">
        <w:rPr>
          <w:rFonts w:ascii="inherit" w:eastAsia="宋体" w:hAnsi="inherit" w:cs="Times New Roman"/>
          <w:spacing w:val="-2"/>
          <w:kern w:val="0"/>
          <w:sz w:val="24"/>
          <w:szCs w:val="24"/>
        </w:rPr>
        <w:t>。您可以从此上下文和自动连线</w:t>
      </w:r>
      <w:r w:rsidRPr="00E36C74">
        <w:rPr>
          <w:rFonts w:ascii="DejaVu Sans Mono" w:eastAsia="宋体" w:hAnsi="DejaVu Sans Mono" w:cs="DejaVu Sans Mono"/>
          <w:kern w:val="0"/>
          <w:sz w:val="23"/>
          <w:szCs w:val="23"/>
          <w:shd w:val="clear" w:color="auto" w:fill="F7F7F8"/>
        </w:rPr>
        <w:t>OAuth2ProtectedResourceDetails</w:t>
      </w:r>
      <w:r w:rsidRPr="00E36C74">
        <w:rPr>
          <w:rFonts w:ascii="inherit" w:eastAsia="宋体" w:hAnsi="inherit" w:cs="Times New Roman"/>
          <w:spacing w:val="-2"/>
          <w:kern w:val="0"/>
          <w:sz w:val="24"/>
          <w:szCs w:val="24"/>
        </w:rPr>
        <w:t>创建自己的</w:t>
      </w:r>
      <w:r w:rsidRPr="00E36C74">
        <w:rPr>
          <w:rFonts w:ascii="DejaVu Sans Mono" w:eastAsia="宋体" w:hAnsi="DejaVu Sans Mono" w:cs="DejaVu Sans Mono"/>
          <w:kern w:val="0"/>
          <w:sz w:val="23"/>
          <w:szCs w:val="23"/>
          <w:shd w:val="clear" w:color="auto" w:fill="F7F7F8"/>
        </w:rPr>
        <w:t>OAuth2RestTemplate</w:t>
      </w:r>
      <w:r w:rsidRPr="00E36C74">
        <w:rPr>
          <w:rFonts w:ascii="inherit" w:eastAsia="宋体" w:hAnsi="inherit" w:cs="Times New Roman"/>
          <w:spacing w:val="-2"/>
          <w:kern w:val="0"/>
          <w:sz w:val="24"/>
          <w:szCs w:val="24"/>
        </w:rPr>
        <w:t>，然后上下文将始终向下转发访问令牌，如果过期则自动刷新访问令牌。（这些是</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安全和</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的功能。）</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2095590881"/>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如果您使用</w:t>
            </w:r>
            <w:r w:rsidRPr="00E36C74">
              <w:rPr>
                <w:rFonts w:ascii="DejaVu Sans Mono" w:eastAsia="宋体" w:hAnsi="DejaVu Sans Mono" w:cs="DejaVu Sans Mono"/>
                <w:kern w:val="0"/>
                <w:sz w:val="23"/>
                <w:szCs w:val="23"/>
                <w:shd w:val="clear" w:color="auto" w:fill="F7F7F8"/>
              </w:rPr>
              <w:t>client_credentials</w:t>
            </w:r>
            <w:r w:rsidRPr="00E36C74">
              <w:rPr>
                <w:rFonts w:ascii="宋体" w:eastAsia="宋体" w:hAnsi="宋体" w:cs="宋体"/>
                <w:spacing w:val="-2"/>
                <w:kern w:val="0"/>
                <w:sz w:val="24"/>
                <w:szCs w:val="24"/>
              </w:rPr>
              <w:t>令牌，则Spring Boot（1.4.1）不会自动创建</w:t>
            </w:r>
            <w:r w:rsidRPr="00E36C74">
              <w:rPr>
                <w:rFonts w:ascii="DejaVu Sans Mono" w:eastAsia="宋体" w:hAnsi="DejaVu Sans Mono" w:cs="DejaVu Sans Mono"/>
                <w:kern w:val="0"/>
                <w:sz w:val="23"/>
                <w:szCs w:val="23"/>
                <w:shd w:val="clear" w:color="auto" w:fill="F7F7F8"/>
              </w:rPr>
              <w:t>OAuth2ProtectedResourceDetails</w:t>
            </w:r>
            <w:r w:rsidRPr="00E36C74">
              <w:rPr>
                <w:rFonts w:ascii="宋体" w:eastAsia="宋体" w:hAnsi="宋体" w:cs="宋体"/>
                <w:spacing w:val="-2"/>
                <w:kern w:val="0"/>
                <w:sz w:val="24"/>
                <w:szCs w:val="24"/>
              </w:rPr>
              <w:t>。在这种情况下，您需要创建自己的</w:t>
            </w:r>
            <w:r w:rsidRPr="00E36C74">
              <w:rPr>
                <w:rFonts w:ascii="DejaVu Sans Mono" w:eastAsia="宋体" w:hAnsi="DejaVu Sans Mono" w:cs="DejaVu Sans Mono"/>
                <w:kern w:val="0"/>
                <w:sz w:val="23"/>
                <w:szCs w:val="23"/>
                <w:shd w:val="clear" w:color="auto" w:fill="F7F7F8"/>
              </w:rPr>
              <w:t>ClientCredentialsResourceDetails</w:t>
            </w:r>
            <w:r w:rsidRPr="00E36C74">
              <w:rPr>
                <w:rFonts w:ascii="宋体" w:eastAsia="宋体" w:hAnsi="宋体" w:cs="宋体"/>
                <w:spacing w:val="-2"/>
                <w:kern w:val="0"/>
                <w:sz w:val="24"/>
                <w:szCs w:val="24"/>
              </w:rPr>
              <w:t>并使用</w:t>
            </w:r>
            <w:r w:rsidRPr="00E36C74">
              <w:rPr>
                <w:rFonts w:ascii="DejaVu Sans Mono" w:eastAsia="宋体" w:hAnsi="DejaVu Sans Mono" w:cs="DejaVu Sans Mono"/>
                <w:kern w:val="0"/>
                <w:sz w:val="23"/>
                <w:szCs w:val="23"/>
                <w:shd w:val="clear" w:color="auto" w:fill="F7F7F8"/>
              </w:rPr>
              <w:t>@ConfigurationProperties("security.oauth2.client")</w:t>
            </w:r>
            <w:r w:rsidRPr="00E36C74">
              <w:rPr>
                <w:rFonts w:ascii="宋体" w:eastAsia="宋体" w:hAnsi="宋体" w:cs="宋体"/>
                <w:spacing w:val="-2"/>
                <w:kern w:val="0"/>
                <w:sz w:val="24"/>
                <w:szCs w:val="24"/>
              </w:rPr>
              <w:t>进行配置。</w:t>
            </w:r>
          </w:p>
        </w:tc>
      </w:tr>
    </w:tbl>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客户端令牌中继在</w:t>
      </w:r>
      <w:r w:rsidRPr="00E36C74">
        <w:rPr>
          <w:rFonts w:ascii="Arial" w:eastAsia="宋体" w:hAnsi="Arial" w:cs="Arial"/>
          <w:color w:val="BA3925"/>
          <w:kern w:val="0"/>
          <w:sz w:val="35"/>
          <w:szCs w:val="35"/>
        </w:rPr>
        <w:t>Zuul</w:t>
      </w:r>
      <w:r w:rsidRPr="00E36C74">
        <w:rPr>
          <w:rFonts w:ascii="Arial" w:eastAsia="宋体" w:hAnsi="Arial" w:cs="Arial"/>
          <w:color w:val="BA3925"/>
          <w:kern w:val="0"/>
          <w:sz w:val="35"/>
          <w:szCs w:val="35"/>
        </w:rPr>
        <w:t>代理</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如果您的应用程式还有</w:t>
      </w:r>
      <w:r w:rsidRPr="00E36C74">
        <w:rPr>
          <w:rFonts w:ascii="inherit" w:eastAsia="宋体" w:hAnsi="inherit" w:cs="Times New Roman"/>
          <w:spacing w:val="-2"/>
          <w:kern w:val="0"/>
          <w:sz w:val="24"/>
          <w:szCs w:val="24"/>
        </w:rPr>
        <w:t> </w:t>
      </w:r>
      <w:hyperlink r:id="rId234" w:anchor="netflix-zuul-reverse-proxy" w:history="1">
        <w:r w:rsidRPr="00E36C74">
          <w:rPr>
            <w:rFonts w:ascii="inherit" w:eastAsia="宋体" w:hAnsi="inherit" w:cs="Times New Roman"/>
            <w:color w:val="2156A5"/>
            <w:spacing w:val="-2"/>
            <w:kern w:val="0"/>
            <w:sz w:val="24"/>
            <w:szCs w:val="24"/>
            <w:u w:val="single"/>
          </w:rPr>
          <w:t>Spring Cloud Zuul</w:t>
        </w:r>
      </w:hyperlink>
      <w:r w:rsidRPr="00E36C74">
        <w:rPr>
          <w:rFonts w:ascii="inherit" w:eastAsia="宋体" w:hAnsi="inherit" w:cs="Times New Roman"/>
          <w:spacing w:val="-2"/>
          <w:kern w:val="0"/>
          <w:sz w:val="24"/>
          <w:szCs w:val="24"/>
        </w:rPr>
        <w:t>嵌入式反向代理（使用</w:t>
      </w:r>
      <w:r w:rsidRPr="00E36C74">
        <w:rPr>
          <w:rFonts w:ascii="DejaVu Sans Mono" w:eastAsia="宋体" w:hAnsi="DejaVu Sans Mono" w:cs="DejaVu Sans Mono"/>
          <w:kern w:val="0"/>
          <w:sz w:val="23"/>
          <w:szCs w:val="23"/>
          <w:shd w:val="clear" w:color="auto" w:fill="F7F7F8"/>
        </w:rPr>
        <w:t>@EnableZuulProxy</w:t>
      </w:r>
      <w:r w:rsidRPr="00E36C74">
        <w:rPr>
          <w:rFonts w:ascii="inherit" w:eastAsia="宋体" w:hAnsi="inherit" w:cs="Times New Roman"/>
          <w:spacing w:val="-2"/>
          <w:kern w:val="0"/>
          <w:sz w:val="24"/>
          <w:szCs w:val="24"/>
        </w:rPr>
        <w:t>），那么您可以要求将</w:t>
      </w:r>
      <w:r w:rsidRPr="00E36C74">
        <w:rPr>
          <w:rFonts w:ascii="inherit" w:eastAsia="宋体" w:hAnsi="inherit" w:cs="Times New Roman"/>
          <w:spacing w:val="-2"/>
          <w:kern w:val="0"/>
          <w:sz w:val="24"/>
          <w:szCs w:val="24"/>
        </w:rPr>
        <w:t>OAuth2</w:t>
      </w:r>
      <w:r w:rsidRPr="00E36C74">
        <w:rPr>
          <w:rFonts w:ascii="inherit" w:eastAsia="宋体" w:hAnsi="inherit" w:cs="Times New Roman"/>
          <w:spacing w:val="-2"/>
          <w:kern w:val="0"/>
          <w:sz w:val="24"/>
          <w:szCs w:val="24"/>
        </w:rPr>
        <w:t>访问令牌转发到其正在代理的服务。因此，上述的</w:t>
      </w:r>
      <w:r w:rsidRPr="00E36C74">
        <w:rPr>
          <w:rFonts w:ascii="inherit" w:eastAsia="宋体" w:hAnsi="inherit" w:cs="Times New Roman"/>
          <w:spacing w:val="-2"/>
          <w:kern w:val="0"/>
          <w:sz w:val="24"/>
          <w:szCs w:val="24"/>
        </w:rPr>
        <w:t>SSO</w:t>
      </w:r>
      <w:r w:rsidRPr="00E36C74">
        <w:rPr>
          <w:rFonts w:ascii="inherit" w:eastAsia="宋体" w:hAnsi="inherit" w:cs="Times New Roman"/>
          <w:spacing w:val="-2"/>
          <w:kern w:val="0"/>
          <w:sz w:val="24"/>
          <w:szCs w:val="24"/>
        </w:rPr>
        <w:t>应用程序可以简单地增强：</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app.groovy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@Controller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@EnableOAuth2Sso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@EnableZuulProxy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class Application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并且（除了将用户登录并抓取令牌之外）将下载的身份验证令牌传递到</w:t>
      </w:r>
      <w:r w:rsidRPr="00E36C74">
        <w:rPr>
          <w:rFonts w:ascii="DejaVu Sans Mono" w:eastAsia="宋体" w:hAnsi="DejaVu Sans Mono" w:cs="DejaVu Sans Mono"/>
          <w:kern w:val="0"/>
          <w:sz w:val="23"/>
          <w:szCs w:val="23"/>
          <w:shd w:val="clear" w:color="auto" w:fill="F7F7F8"/>
        </w:rPr>
        <w:t>/proxy/*</w:t>
      </w:r>
      <w:r w:rsidRPr="00E36C74">
        <w:rPr>
          <w:rFonts w:ascii="inherit" w:eastAsia="宋体" w:hAnsi="inherit" w:cs="Times New Roman"/>
          <w:spacing w:val="-2"/>
          <w:kern w:val="0"/>
          <w:sz w:val="24"/>
          <w:szCs w:val="24"/>
        </w:rPr>
        <w:t>服务。如果这些服务是用</w:t>
      </w:r>
      <w:r w:rsidRPr="00E36C74">
        <w:rPr>
          <w:rFonts w:ascii="DejaVu Sans Mono" w:eastAsia="宋体" w:hAnsi="DejaVu Sans Mono" w:cs="DejaVu Sans Mono"/>
          <w:kern w:val="0"/>
          <w:sz w:val="23"/>
          <w:szCs w:val="23"/>
          <w:shd w:val="clear" w:color="auto" w:fill="F7F7F8"/>
        </w:rPr>
        <w:t>@EnableResourceServer</w:t>
      </w:r>
      <w:r w:rsidRPr="00E36C74">
        <w:rPr>
          <w:rFonts w:ascii="inherit" w:eastAsia="宋体" w:hAnsi="inherit" w:cs="Times New Roman"/>
          <w:spacing w:val="-2"/>
          <w:kern w:val="0"/>
          <w:sz w:val="24"/>
          <w:szCs w:val="24"/>
        </w:rPr>
        <w:t>实现的，那么他们将在正确的标题中获得一个有效的标记。</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它是如何工作的？</w:t>
      </w:r>
      <w:r w:rsidRPr="00E36C74">
        <w:rPr>
          <w:rFonts w:ascii="DejaVu Sans Mono" w:eastAsia="宋体" w:hAnsi="DejaVu Sans Mono" w:cs="DejaVu Sans Mono"/>
          <w:kern w:val="0"/>
          <w:sz w:val="23"/>
          <w:szCs w:val="23"/>
          <w:shd w:val="clear" w:color="auto" w:fill="F7F7F8"/>
        </w:rPr>
        <w:t>@EnableOAuth2Sso</w:t>
      </w:r>
      <w:r w:rsidRPr="00E36C74">
        <w:rPr>
          <w:rFonts w:ascii="inherit" w:eastAsia="宋体" w:hAnsi="inherit" w:cs="Times New Roman"/>
          <w:spacing w:val="-2"/>
          <w:kern w:val="0"/>
          <w:sz w:val="24"/>
          <w:szCs w:val="24"/>
        </w:rPr>
        <w:t>注释引入</w:t>
      </w:r>
      <w:r w:rsidRPr="00E36C74">
        <w:rPr>
          <w:rFonts w:ascii="DejaVu Sans Mono" w:eastAsia="宋体" w:hAnsi="DejaVu Sans Mono" w:cs="DejaVu Sans Mono"/>
          <w:kern w:val="0"/>
          <w:sz w:val="23"/>
          <w:szCs w:val="23"/>
          <w:shd w:val="clear" w:color="auto" w:fill="F7F7F8"/>
        </w:rPr>
        <w:t>spring-cloud-starter-security</w:t>
      </w:r>
      <w:r w:rsidRPr="00E36C74">
        <w:rPr>
          <w:rFonts w:ascii="inherit" w:eastAsia="宋体" w:hAnsi="inherit" w:cs="Times New Roman"/>
          <w:spacing w:val="-2"/>
          <w:kern w:val="0"/>
          <w:sz w:val="24"/>
          <w:szCs w:val="24"/>
        </w:rPr>
        <w:t>（您可以在传统应用程序中手动执行），而这又会触发一个</w:t>
      </w:r>
      <w:r w:rsidRPr="00E36C74">
        <w:rPr>
          <w:rFonts w:ascii="DejaVu Sans Mono" w:eastAsia="宋体" w:hAnsi="DejaVu Sans Mono" w:cs="DejaVu Sans Mono"/>
          <w:kern w:val="0"/>
          <w:sz w:val="23"/>
          <w:szCs w:val="23"/>
          <w:shd w:val="clear" w:color="auto" w:fill="F7F7F8"/>
        </w:rPr>
        <w:t>ZuulFilter</w:t>
      </w:r>
      <w:r w:rsidRPr="00E36C74">
        <w:rPr>
          <w:rFonts w:ascii="inherit" w:eastAsia="宋体" w:hAnsi="inherit" w:cs="Times New Roman"/>
          <w:spacing w:val="-2"/>
          <w:kern w:val="0"/>
          <w:sz w:val="24"/>
          <w:szCs w:val="24"/>
        </w:rPr>
        <w:t>的自动配置，该属性本身被激活，因为</w:t>
      </w:r>
      <w:r w:rsidRPr="00E36C74">
        <w:rPr>
          <w:rFonts w:ascii="inherit" w:eastAsia="宋体" w:hAnsi="inherit" w:cs="Times New Roman"/>
          <w:spacing w:val="-2"/>
          <w:kern w:val="0"/>
          <w:sz w:val="24"/>
          <w:szCs w:val="24"/>
        </w:rPr>
        <w:t>Zuul</w:t>
      </w:r>
      <w:r w:rsidRPr="00E36C74">
        <w:rPr>
          <w:rFonts w:ascii="inherit" w:eastAsia="宋体" w:hAnsi="inherit" w:cs="Times New Roman"/>
          <w:spacing w:val="-2"/>
          <w:kern w:val="0"/>
          <w:sz w:val="24"/>
          <w:szCs w:val="24"/>
        </w:rPr>
        <w:t>在</w:t>
      </w:r>
      <w:r w:rsidRPr="00E36C74">
        <w:rPr>
          <w:rFonts w:ascii="inherit" w:eastAsia="宋体" w:hAnsi="inherit" w:cs="Times New Roman"/>
          <w:spacing w:val="-2"/>
          <w:kern w:val="0"/>
          <w:sz w:val="24"/>
          <w:szCs w:val="24"/>
        </w:rPr>
        <w:t>classpath</w:t>
      </w:r>
      <w:r w:rsidRPr="00E36C74">
        <w:rPr>
          <w:rFonts w:ascii="inherit" w:eastAsia="宋体" w:hAnsi="inherit" w:cs="Times New Roman"/>
          <w:spacing w:val="-2"/>
          <w:kern w:val="0"/>
          <w:sz w:val="24"/>
          <w:szCs w:val="24"/>
        </w:rPr>
        <w:t>（通过</w:t>
      </w:r>
      <w:r w:rsidRPr="00E36C74">
        <w:rPr>
          <w:rFonts w:ascii="DejaVu Sans Mono" w:eastAsia="宋体" w:hAnsi="DejaVu Sans Mono" w:cs="DejaVu Sans Mono"/>
          <w:kern w:val="0"/>
          <w:sz w:val="23"/>
          <w:szCs w:val="23"/>
          <w:shd w:val="clear" w:color="auto" w:fill="F7F7F8"/>
        </w:rPr>
        <w:t>@EnableZuulProxy</w:t>
      </w:r>
      <w:r w:rsidRPr="00E36C74">
        <w:rPr>
          <w:rFonts w:ascii="inherit" w:eastAsia="宋体" w:hAnsi="inherit" w:cs="Times New Roman"/>
          <w:spacing w:val="-2"/>
          <w:kern w:val="0"/>
          <w:sz w:val="24"/>
          <w:szCs w:val="24"/>
        </w:rPr>
        <w:t>）。该</w:t>
      </w:r>
      <w:r w:rsidRPr="00E36C74">
        <w:rPr>
          <w:rFonts w:ascii="inherit" w:eastAsia="宋体" w:hAnsi="inherit" w:cs="Times New Roman"/>
          <w:spacing w:val="-2"/>
          <w:kern w:val="0"/>
          <w:sz w:val="24"/>
          <w:szCs w:val="24"/>
        </w:rPr>
        <w:t> </w:t>
      </w:r>
      <w:hyperlink r:id="rId235" w:history="1">
        <w:r w:rsidRPr="00E36C74">
          <w:rPr>
            <w:rFonts w:ascii="inherit" w:eastAsia="宋体" w:hAnsi="inherit" w:cs="Times New Roman"/>
            <w:color w:val="2156A5"/>
            <w:spacing w:val="-2"/>
            <w:kern w:val="0"/>
            <w:sz w:val="24"/>
            <w:szCs w:val="24"/>
            <w:u w:val="single"/>
          </w:rPr>
          <w:t>过滤器</w:t>
        </w:r>
      </w:hyperlink>
      <w:r w:rsidRPr="00E36C74">
        <w:rPr>
          <w:rFonts w:ascii="inherit" w:eastAsia="宋体" w:hAnsi="inherit" w:cs="Times New Roman"/>
          <w:spacing w:val="-2"/>
          <w:kern w:val="0"/>
          <w:sz w:val="24"/>
          <w:szCs w:val="24"/>
        </w:rPr>
        <w:t>仅从当前已认证的用户提取访问令牌，并将其放入下游请求的请求头中。</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资源服务器令牌中继</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如果您的应用有</w:t>
      </w:r>
      <w:r w:rsidRPr="00E36C74">
        <w:rPr>
          <w:rFonts w:ascii="DejaVu Sans Mono" w:eastAsia="宋体" w:hAnsi="DejaVu Sans Mono" w:cs="DejaVu Sans Mono"/>
          <w:kern w:val="0"/>
          <w:sz w:val="23"/>
          <w:szCs w:val="23"/>
          <w:shd w:val="clear" w:color="auto" w:fill="F7F7F8"/>
        </w:rPr>
        <w:t>@EnableResourceServer</w:t>
      </w:r>
      <w:r w:rsidRPr="00E36C74">
        <w:rPr>
          <w:rFonts w:ascii="inherit" w:eastAsia="宋体" w:hAnsi="inherit" w:cs="Times New Roman"/>
          <w:spacing w:val="-2"/>
          <w:kern w:val="0"/>
          <w:sz w:val="24"/>
          <w:szCs w:val="24"/>
        </w:rPr>
        <w:t>，您可能希望将传入令牌下载到其他服务。如果您使用</w:t>
      </w:r>
      <w:r w:rsidRPr="00E36C74">
        <w:rPr>
          <w:rFonts w:ascii="DejaVu Sans Mono" w:eastAsia="宋体" w:hAnsi="DejaVu Sans Mono" w:cs="DejaVu Sans Mono"/>
          <w:kern w:val="0"/>
          <w:sz w:val="23"/>
          <w:szCs w:val="23"/>
          <w:shd w:val="clear" w:color="auto" w:fill="F7F7F8"/>
        </w:rPr>
        <w:t>RestTemplate</w:t>
      </w:r>
      <w:r w:rsidRPr="00E36C74">
        <w:rPr>
          <w:rFonts w:ascii="inherit" w:eastAsia="宋体" w:hAnsi="inherit" w:cs="Times New Roman"/>
          <w:spacing w:val="-2"/>
          <w:kern w:val="0"/>
          <w:sz w:val="24"/>
          <w:szCs w:val="24"/>
        </w:rPr>
        <w:t>联系下游服务，那么这只是如何使用正确的上下文创建模板的问题。</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如果您的服务使用</w:t>
      </w:r>
      <w:r w:rsidRPr="00E36C74">
        <w:rPr>
          <w:rFonts w:ascii="DejaVu Sans Mono" w:eastAsia="宋体" w:hAnsi="DejaVu Sans Mono" w:cs="DejaVu Sans Mono"/>
          <w:kern w:val="0"/>
          <w:sz w:val="23"/>
          <w:szCs w:val="23"/>
          <w:shd w:val="clear" w:color="auto" w:fill="F7F7F8"/>
        </w:rPr>
        <w:t>UserInfoTokenServices</w:t>
      </w:r>
      <w:r w:rsidRPr="00E36C74">
        <w:rPr>
          <w:rFonts w:ascii="inherit" w:eastAsia="宋体" w:hAnsi="inherit" w:cs="Times New Roman"/>
          <w:spacing w:val="-2"/>
          <w:kern w:val="0"/>
          <w:sz w:val="24"/>
          <w:szCs w:val="24"/>
        </w:rPr>
        <w:t>验证传入令牌（即正在使用</w:t>
      </w:r>
      <w:r w:rsidRPr="00E36C74">
        <w:rPr>
          <w:rFonts w:ascii="DejaVu Sans Mono" w:eastAsia="宋体" w:hAnsi="DejaVu Sans Mono" w:cs="DejaVu Sans Mono"/>
          <w:kern w:val="0"/>
          <w:sz w:val="23"/>
          <w:szCs w:val="23"/>
          <w:shd w:val="clear" w:color="auto" w:fill="F7F7F8"/>
        </w:rPr>
        <w:t>security.oauth2.user-info-uri</w:t>
      </w:r>
      <w:r w:rsidRPr="00E36C74">
        <w:rPr>
          <w:rFonts w:ascii="inherit" w:eastAsia="宋体" w:hAnsi="inherit" w:cs="Times New Roman"/>
          <w:spacing w:val="-2"/>
          <w:kern w:val="0"/>
          <w:sz w:val="24"/>
          <w:szCs w:val="24"/>
        </w:rPr>
        <w:t>配置）），则可以使用自动连线</w:t>
      </w:r>
      <w:r w:rsidRPr="00E36C74">
        <w:rPr>
          <w:rFonts w:ascii="DejaVu Sans Mono" w:eastAsia="宋体" w:hAnsi="DejaVu Sans Mono" w:cs="DejaVu Sans Mono"/>
          <w:kern w:val="0"/>
          <w:sz w:val="23"/>
          <w:szCs w:val="23"/>
          <w:shd w:val="clear" w:color="auto" w:fill="F7F7F8"/>
        </w:rPr>
        <w:t>OAuth2ClientContext</w:t>
      </w:r>
      <w:r w:rsidRPr="00E36C74">
        <w:rPr>
          <w:rFonts w:ascii="inherit" w:eastAsia="宋体" w:hAnsi="inherit" w:cs="Times New Roman"/>
          <w:spacing w:val="-2"/>
          <w:kern w:val="0"/>
          <w:sz w:val="24"/>
          <w:szCs w:val="24"/>
        </w:rPr>
        <w:t>创建</w:t>
      </w:r>
      <w:r w:rsidRPr="00E36C74">
        <w:rPr>
          <w:rFonts w:ascii="DejaVu Sans Mono" w:eastAsia="宋体" w:hAnsi="DejaVu Sans Mono" w:cs="DejaVu Sans Mono"/>
          <w:kern w:val="0"/>
          <w:sz w:val="23"/>
          <w:szCs w:val="23"/>
          <w:shd w:val="clear" w:color="auto" w:fill="F7F7F8"/>
        </w:rPr>
        <w:t>OAuth2RestTemplate</w:t>
      </w:r>
      <w:r w:rsidRPr="00E36C74">
        <w:rPr>
          <w:rFonts w:ascii="inherit" w:eastAsia="宋体" w:hAnsi="inherit" w:cs="Times New Roman"/>
          <w:spacing w:val="-2"/>
          <w:kern w:val="0"/>
          <w:sz w:val="24"/>
          <w:szCs w:val="24"/>
        </w:rPr>
        <w:t>（将由身份验证过程之前它遇到后端代码）。相等（使用</w:t>
      </w:r>
      <w:r w:rsidRPr="00E36C74">
        <w:rPr>
          <w:rFonts w:ascii="inherit" w:eastAsia="宋体" w:hAnsi="inherit" w:cs="Times New Roman"/>
          <w:spacing w:val="-2"/>
          <w:kern w:val="0"/>
          <w:sz w:val="24"/>
          <w:szCs w:val="24"/>
        </w:rPr>
        <w:t>Spring Boot 1.4</w:t>
      </w:r>
      <w:r w:rsidRPr="00E36C74">
        <w:rPr>
          <w:rFonts w:ascii="inherit" w:eastAsia="宋体" w:hAnsi="inherit" w:cs="Times New Roman"/>
          <w:spacing w:val="-2"/>
          <w:kern w:val="0"/>
          <w:sz w:val="24"/>
          <w:szCs w:val="24"/>
        </w:rPr>
        <w:t>），您可以在配置中注入</w:t>
      </w:r>
      <w:r w:rsidRPr="00E36C74">
        <w:rPr>
          <w:rFonts w:ascii="DejaVu Sans Mono" w:eastAsia="宋体" w:hAnsi="DejaVu Sans Mono" w:cs="DejaVu Sans Mono"/>
          <w:kern w:val="0"/>
          <w:sz w:val="23"/>
          <w:szCs w:val="23"/>
          <w:shd w:val="clear" w:color="auto" w:fill="F7F7F8"/>
        </w:rPr>
        <w:t>UserInfoRestTemplateFactory</w:t>
      </w:r>
      <w:r w:rsidRPr="00E36C74">
        <w:rPr>
          <w:rFonts w:ascii="inherit" w:eastAsia="宋体" w:hAnsi="inherit" w:cs="Times New Roman"/>
          <w:spacing w:val="-2"/>
          <w:kern w:val="0"/>
          <w:sz w:val="24"/>
          <w:szCs w:val="24"/>
        </w:rPr>
        <w:t>并抓取其中的</w:t>
      </w:r>
      <w:r w:rsidRPr="00E36C74">
        <w:rPr>
          <w:rFonts w:ascii="DejaVu Sans Mono" w:eastAsia="宋体" w:hAnsi="DejaVu Sans Mono" w:cs="DejaVu Sans Mono"/>
          <w:kern w:val="0"/>
          <w:sz w:val="23"/>
          <w:szCs w:val="23"/>
          <w:shd w:val="clear" w:color="auto" w:fill="F7F7F8"/>
        </w:rPr>
        <w:t>OAuth2RestTemplate</w:t>
      </w:r>
      <w:r w:rsidRPr="00E36C74">
        <w:rPr>
          <w:rFonts w:ascii="inherit" w:eastAsia="宋体" w:hAnsi="inherit" w:cs="Times New Roman"/>
          <w:spacing w:val="-2"/>
          <w:kern w:val="0"/>
          <w:sz w:val="24"/>
          <w:szCs w:val="24"/>
        </w:rPr>
        <w:t>。例如：</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MyConfiguration.java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@Bean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OAuth2RestTemplate restTemplate(UserInfoRestTemplateFactory factory)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factory.getUserInfoRestTemplate();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然后，此休息模板将具有由身份验证过滤器使用的</w:t>
      </w:r>
      <w:r w:rsidRPr="00E36C74">
        <w:rPr>
          <w:rFonts w:ascii="DejaVu Sans Mono" w:eastAsia="宋体" w:hAnsi="DejaVu Sans Mono" w:cs="DejaVu Sans Mono"/>
          <w:kern w:val="0"/>
          <w:sz w:val="23"/>
          <w:szCs w:val="23"/>
          <w:shd w:val="clear" w:color="auto" w:fill="F7F7F8"/>
        </w:rPr>
        <w:t>OAuth2ClientContext</w:t>
      </w:r>
      <w:r w:rsidRPr="00E36C74">
        <w:rPr>
          <w:rFonts w:ascii="inherit" w:eastAsia="宋体" w:hAnsi="inherit" w:cs="Times New Roman"/>
          <w:spacing w:val="-2"/>
          <w:kern w:val="0"/>
          <w:sz w:val="24"/>
          <w:szCs w:val="24"/>
        </w:rPr>
        <w:t>（请求作用域）相同，因此您可以使用它来发送具有相同访问令牌的请求。</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如果您的应用没有使用</w:t>
      </w:r>
      <w:r w:rsidRPr="00E36C74">
        <w:rPr>
          <w:rFonts w:ascii="DejaVu Sans Mono" w:eastAsia="宋体" w:hAnsi="DejaVu Sans Mono" w:cs="DejaVu Sans Mono"/>
          <w:kern w:val="0"/>
          <w:sz w:val="23"/>
          <w:szCs w:val="23"/>
          <w:shd w:val="clear" w:color="auto" w:fill="F7F7F8"/>
        </w:rPr>
        <w:t>UserInfoTokenServices</w:t>
      </w:r>
      <w:r w:rsidRPr="00E36C74">
        <w:rPr>
          <w:rFonts w:ascii="inherit" w:eastAsia="宋体" w:hAnsi="inherit" w:cs="Times New Roman"/>
          <w:spacing w:val="-2"/>
          <w:kern w:val="0"/>
          <w:sz w:val="24"/>
          <w:szCs w:val="24"/>
        </w:rPr>
        <w:t>，但仍然是客户端（即声明</w:t>
      </w:r>
      <w:r w:rsidRPr="00E36C74">
        <w:rPr>
          <w:rFonts w:ascii="DejaVu Sans Mono" w:eastAsia="宋体" w:hAnsi="DejaVu Sans Mono" w:cs="DejaVu Sans Mono"/>
          <w:kern w:val="0"/>
          <w:sz w:val="23"/>
          <w:szCs w:val="23"/>
          <w:shd w:val="clear" w:color="auto" w:fill="F7F7F8"/>
        </w:rPr>
        <w:t>@EnableOAuth2Client</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@EnableOAuth2Sso</w:t>
      </w:r>
      <w:r w:rsidRPr="00E36C74">
        <w:rPr>
          <w:rFonts w:ascii="inherit" w:eastAsia="宋体" w:hAnsi="inherit" w:cs="Times New Roman"/>
          <w:spacing w:val="-2"/>
          <w:kern w:val="0"/>
          <w:sz w:val="24"/>
          <w:szCs w:val="24"/>
        </w:rPr>
        <w:t>），则使用</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安全云任何</w:t>
      </w:r>
      <w:r w:rsidRPr="00E36C74">
        <w:rPr>
          <w:rFonts w:ascii="DejaVu Sans Mono" w:eastAsia="宋体" w:hAnsi="DejaVu Sans Mono" w:cs="DejaVu Sans Mono"/>
          <w:kern w:val="0"/>
          <w:sz w:val="23"/>
          <w:szCs w:val="23"/>
          <w:shd w:val="clear" w:color="auto" w:fill="F7F7F8"/>
        </w:rPr>
        <w:t>OAuth2RestOperations</w:t>
      </w:r>
      <w:r w:rsidRPr="00E36C74">
        <w:rPr>
          <w:rFonts w:ascii="inherit" w:eastAsia="宋体" w:hAnsi="inherit" w:cs="Times New Roman"/>
          <w:spacing w:val="-2"/>
          <w:kern w:val="0"/>
          <w:sz w:val="24"/>
          <w:szCs w:val="24"/>
        </w:rPr>
        <w:t>，用户从</w:t>
      </w:r>
      <w:r w:rsidRPr="00E36C74">
        <w:rPr>
          <w:rFonts w:ascii="DejaVu Sans Mono" w:eastAsia="宋体" w:hAnsi="DejaVu Sans Mono" w:cs="DejaVu Sans Mono"/>
          <w:kern w:val="0"/>
          <w:sz w:val="23"/>
          <w:szCs w:val="23"/>
          <w:shd w:val="clear" w:color="auto" w:fill="F7F7F8"/>
        </w:rPr>
        <w:t>@Autowired</w:t>
      </w:r>
      <w:r w:rsidRPr="00E36C74">
        <w:rPr>
          <w:rFonts w:ascii="inherit" w:eastAsia="宋体" w:hAnsi="inherit" w:cs="Times New Roman"/>
          <w:spacing w:val="-2"/>
          <w:kern w:val="0"/>
          <w:sz w:val="24"/>
          <w:szCs w:val="24"/>
        </w:rPr>
        <w:t> </w:t>
      </w:r>
      <w:r w:rsidRPr="00E36C74">
        <w:rPr>
          <w:rFonts w:ascii="DejaVu Sans Mono" w:eastAsia="宋体" w:hAnsi="DejaVu Sans Mono" w:cs="DejaVu Sans Mono"/>
          <w:kern w:val="0"/>
          <w:sz w:val="23"/>
          <w:szCs w:val="23"/>
          <w:shd w:val="clear" w:color="auto" w:fill="F7F7F8"/>
        </w:rPr>
        <w:t>@OAuth2Context</w:t>
      </w:r>
      <w:r w:rsidRPr="00E36C74">
        <w:rPr>
          <w:rFonts w:ascii="inherit" w:eastAsia="宋体" w:hAnsi="inherit" w:cs="Times New Roman"/>
          <w:spacing w:val="-2"/>
          <w:kern w:val="0"/>
          <w:sz w:val="24"/>
          <w:szCs w:val="24"/>
        </w:rPr>
        <w:t>也会转发令牌。此功能默认实现为</w:t>
      </w:r>
      <w:r w:rsidRPr="00E36C74">
        <w:rPr>
          <w:rFonts w:ascii="inherit" w:eastAsia="宋体" w:hAnsi="inherit" w:cs="Times New Roman"/>
          <w:spacing w:val="-2"/>
          <w:kern w:val="0"/>
          <w:sz w:val="24"/>
          <w:szCs w:val="24"/>
        </w:rPr>
        <w:t>MVC</w:t>
      </w:r>
      <w:r w:rsidRPr="00E36C74">
        <w:rPr>
          <w:rFonts w:ascii="inherit" w:eastAsia="宋体" w:hAnsi="inherit" w:cs="Times New Roman"/>
          <w:spacing w:val="-2"/>
          <w:kern w:val="0"/>
          <w:sz w:val="24"/>
          <w:szCs w:val="24"/>
        </w:rPr>
        <w:t>处理程序拦截器，因此它仅适用于</w:t>
      </w:r>
      <w:r w:rsidRPr="00E36C74">
        <w:rPr>
          <w:rFonts w:ascii="inherit" w:eastAsia="宋体" w:hAnsi="inherit" w:cs="Times New Roman"/>
          <w:spacing w:val="-2"/>
          <w:kern w:val="0"/>
          <w:sz w:val="24"/>
          <w:szCs w:val="24"/>
        </w:rPr>
        <w:t>Spring MVC</w:t>
      </w:r>
      <w:r w:rsidRPr="00E36C74">
        <w:rPr>
          <w:rFonts w:ascii="inherit" w:eastAsia="宋体" w:hAnsi="inherit" w:cs="Times New Roman"/>
          <w:spacing w:val="-2"/>
          <w:kern w:val="0"/>
          <w:sz w:val="24"/>
          <w:szCs w:val="24"/>
        </w:rPr>
        <w:t>。如果您不使用</w:t>
      </w:r>
      <w:r w:rsidRPr="00E36C74">
        <w:rPr>
          <w:rFonts w:ascii="inherit" w:eastAsia="宋体" w:hAnsi="inherit" w:cs="Times New Roman"/>
          <w:spacing w:val="-2"/>
          <w:kern w:val="0"/>
          <w:sz w:val="24"/>
          <w:szCs w:val="24"/>
        </w:rPr>
        <w:t>MVC</w:t>
      </w:r>
      <w:r w:rsidRPr="00E36C74">
        <w:rPr>
          <w:rFonts w:ascii="inherit" w:eastAsia="宋体" w:hAnsi="inherit" w:cs="Times New Roman"/>
          <w:spacing w:val="-2"/>
          <w:kern w:val="0"/>
          <w:sz w:val="24"/>
          <w:szCs w:val="24"/>
        </w:rPr>
        <w:t>，可以使用包含</w:t>
      </w:r>
      <w:r w:rsidRPr="00E36C74">
        <w:rPr>
          <w:rFonts w:ascii="DejaVu Sans Mono" w:eastAsia="宋体" w:hAnsi="DejaVu Sans Mono" w:cs="DejaVu Sans Mono"/>
          <w:kern w:val="0"/>
          <w:sz w:val="23"/>
          <w:szCs w:val="23"/>
          <w:shd w:val="clear" w:color="auto" w:fill="F7F7F8"/>
        </w:rPr>
        <w:t>AccessTokenContextRelay</w:t>
      </w:r>
      <w:r w:rsidRPr="00E36C74">
        <w:rPr>
          <w:rFonts w:ascii="inherit" w:eastAsia="宋体" w:hAnsi="inherit" w:cs="Times New Roman"/>
          <w:spacing w:val="-2"/>
          <w:kern w:val="0"/>
          <w:sz w:val="24"/>
          <w:szCs w:val="24"/>
        </w:rPr>
        <w:t>的自定义过滤器或</w:t>
      </w:r>
      <w:r w:rsidRPr="00E36C74">
        <w:rPr>
          <w:rFonts w:ascii="inherit" w:eastAsia="宋体" w:hAnsi="inherit" w:cs="Times New Roman"/>
          <w:spacing w:val="-2"/>
          <w:kern w:val="0"/>
          <w:sz w:val="24"/>
          <w:szCs w:val="24"/>
        </w:rPr>
        <w:t>AOP</w:t>
      </w:r>
      <w:r w:rsidRPr="00E36C74">
        <w:rPr>
          <w:rFonts w:ascii="inherit" w:eastAsia="宋体" w:hAnsi="inherit" w:cs="Times New Roman"/>
          <w:spacing w:val="-2"/>
          <w:kern w:val="0"/>
          <w:sz w:val="24"/>
          <w:szCs w:val="24"/>
        </w:rPr>
        <w:t>拦截器来提供相同的功能。</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以下是一个基本示例，显示了使用其他地方创建的自动连线休息模板（</w:t>
      </w:r>
      <w:r w:rsidRPr="00E36C74">
        <w:rPr>
          <w:rFonts w:ascii="inherit" w:eastAsia="宋体" w:hAnsi="inherit" w:cs="Times New Roman"/>
          <w:spacing w:val="-2"/>
          <w:kern w:val="0"/>
          <w:sz w:val="24"/>
          <w:szCs w:val="24"/>
        </w:rPr>
        <w:t>“foo.com”</w:t>
      </w:r>
      <w:r w:rsidRPr="00E36C74">
        <w:rPr>
          <w:rFonts w:ascii="inherit" w:eastAsia="宋体" w:hAnsi="inherit" w:cs="Times New Roman"/>
          <w:spacing w:val="-2"/>
          <w:kern w:val="0"/>
          <w:sz w:val="24"/>
          <w:szCs w:val="24"/>
        </w:rPr>
        <w:t>是一个资源服务器，接受与周围应用程序相同的令牌）：</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MyController.java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@Autowired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private OAuth2RestOperations restTemplate;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@RequestMapping("/relay")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String relay()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ResponseEntity&lt;String&gt; response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restTemplate.getForEntity("https://foo.com/bar", String.class);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return "Success! (" + response.getBody()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如果您不想转发令牌（这是一个有效的选择，因为您可能希望以自己的身份而不是向您发送令牌的客户端），那么您只需要创建自己的</w:t>
      </w:r>
      <w:r w:rsidRPr="00E36C74">
        <w:rPr>
          <w:rFonts w:ascii="DejaVu Sans Mono" w:eastAsia="宋体" w:hAnsi="DejaVu Sans Mono" w:cs="DejaVu Sans Mono"/>
          <w:kern w:val="0"/>
          <w:sz w:val="23"/>
          <w:szCs w:val="23"/>
          <w:shd w:val="clear" w:color="auto" w:fill="F7F7F8"/>
        </w:rPr>
        <w:t>OAuth2Context</w:t>
      </w:r>
      <w:r w:rsidRPr="00E36C74">
        <w:rPr>
          <w:rFonts w:ascii="inherit" w:eastAsia="宋体" w:hAnsi="inherit" w:cs="Times New Roman"/>
          <w:spacing w:val="-2"/>
          <w:kern w:val="0"/>
          <w:sz w:val="24"/>
          <w:szCs w:val="24"/>
        </w:rPr>
        <w:t>的自动装配默认值。</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Feign</w:t>
      </w:r>
      <w:r w:rsidRPr="00E36C74">
        <w:rPr>
          <w:rFonts w:ascii="inherit" w:eastAsia="宋体" w:hAnsi="inherit" w:cs="Times New Roman"/>
          <w:spacing w:val="-2"/>
          <w:kern w:val="0"/>
          <w:sz w:val="24"/>
          <w:szCs w:val="24"/>
        </w:rPr>
        <w:t>客户端也会选择使用</w:t>
      </w:r>
      <w:r w:rsidRPr="00E36C74">
        <w:rPr>
          <w:rFonts w:ascii="DejaVu Sans Mono" w:eastAsia="宋体" w:hAnsi="DejaVu Sans Mono" w:cs="DejaVu Sans Mono"/>
          <w:kern w:val="0"/>
          <w:sz w:val="23"/>
          <w:szCs w:val="23"/>
          <w:shd w:val="clear" w:color="auto" w:fill="F7F7F8"/>
        </w:rPr>
        <w:t>OAuth2ClientContext</w:t>
      </w:r>
      <w:r w:rsidRPr="00E36C74">
        <w:rPr>
          <w:rFonts w:ascii="inherit" w:eastAsia="宋体" w:hAnsi="inherit" w:cs="Times New Roman"/>
          <w:spacing w:val="-2"/>
          <w:kern w:val="0"/>
          <w:sz w:val="24"/>
          <w:szCs w:val="24"/>
        </w:rPr>
        <w:t>的拦截器，如果它是可用的，那么他们还应该在</w:t>
      </w:r>
      <w:r w:rsidRPr="00E36C74">
        <w:rPr>
          <w:rFonts w:ascii="DejaVu Sans Mono" w:eastAsia="宋体" w:hAnsi="DejaVu Sans Mono" w:cs="DejaVu Sans Mono"/>
          <w:kern w:val="0"/>
          <w:sz w:val="23"/>
          <w:szCs w:val="23"/>
          <w:shd w:val="clear" w:color="auto" w:fill="F7F7F8"/>
        </w:rPr>
        <w:t>RestTemplate</w:t>
      </w:r>
      <w:r w:rsidRPr="00E36C74">
        <w:rPr>
          <w:rFonts w:ascii="inherit" w:eastAsia="宋体" w:hAnsi="inherit" w:cs="Times New Roman"/>
          <w:spacing w:val="-2"/>
          <w:kern w:val="0"/>
          <w:sz w:val="24"/>
          <w:szCs w:val="24"/>
        </w:rPr>
        <w:t>将要执行的令牌中继。</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配置</w:t>
      </w:r>
      <w:r w:rsidRPr="00E36C74">
        <w:rPr>
          <w:rFonts w:ascii="Arial" w:eastAsia="宋体" w:hAnsi="Arial" w:cs="Arial"/>
          <w:color w:val="BA3925"/>
          <w:spacing w:val="-2"/>
          <w:kern w:val="0"/>
          <w:sz w:val="55"/>
          <w:szCs w:val="55"/>
        </w:rPr>
        <w:t>Zuul</w:t>
      </w:r>
      <w:r w:rsidRPr="00E36C74">
        <w:rPr>
          <w:rFonts w:ascii="Arial" w:eastAsia="宋体" w:hAnsi="Arial" w:cs="Arial"/>
          <w:color w:val="BA3925"/>
          <w:spacing w:val="-2"/>
          <w:kern w:val="0"/>
          <w:sz w:val="55"/>
          <w:szCs w:val="55"/>
        </w:rPr>
        <w:t>代理下游的认证</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您可以通过</w:t>
      </w:r>
      <w:r w:rsidRPr="00E36C74">
        <w:rPr>
          <w:rFonts w:ascii="DejaVu Sans Mono" w:eastAsia="宋体" w:hAnsi="DejaVu Sans Mono" w:cs="DejaVu Sans Mono"/>
          <w:kern w:val="0"/>
          <w:sz w:val="23"/>
          <w:szCs w:val="23"/>
          <w:shd w:val="clear" w:color="auto" w:fill="F7F7F8"/>
        </w:rPr>
        <w:t>proxy.auth.*</w:t>
      </w:r>
      <w:r w:rsidRPr="00E36C74">
        <w:rPr>
          <w:rFonts w:ascii="inherit" w:eastAsia="宋体" w:hAnsi="inherit" w:cs="Times New Roman"/>
          <w:spacing w:val="-2"/>
          <w:kern w:val="0"/>
          <w:sz w:val="24"/>
          <w:szCs w:val="24"/>
        </w:rPr>
        <w:t>设置控制</w:t>
      </w:r>
      <w:r w:rsidRPr="00E36C74">
        <w:rPr>
          <w:rFonts w:ascii="DejaVu Sans Mono" w:eastAsia="宋体" w:hAnsi="DejaVu Sans Mono" w:cs="DejaVu Sans Mono"/>
          <w:kern w:val="0"/>
          <w:sz w:val="23"/>
          <w:szCs w:val="23"/>
          <w:shd w:val="clear" w:color="auto" w:fill="F7F7F8"/>
        </w:rPr>
        <w:t>@EnableZuulProxy</w:t>
      </w:r>
      <w:r w:rsidRPr="00E36C74">
        <w:rPr>
          <w:rFonts w:ascii="inherit" w:eastAsia="宋体" w:hAnsi="inherit" w:cs="Times New Roman"/>
          <w:spacing w:val="-2"/>
          <w:kern w:val="0"/>
          <w:sz w:val="24"/>
          <w:szCs w:val="24"/>
        </w:rPr>
        <w:t>下游的授权行为。例：</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application.yml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proxy: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auth:</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routes: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customers: oauth2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stores: passthru</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recommendations: none</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在此示例中，</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客户</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服务获取</w:t>
      </w:r>
      <w:r w:rsidRPr="00E36C74">
        <w:rPr>
          <w:rFonts w:ascii="inherit" w:eastAsia="宋体" w:hAnsi="inherit" w:cs="Times New Roman"/>
          <w:spacing w:val="-2"/>
          <w:kern w:val="0"/>
          <w:sz w:val="24"/>
          <w:szCs w:val="24"/>
        </w:rPr>
        <w:t>OAuth2</w:t>
      </w:r>
      <w:r w:rsidRPr="00E36C74">
        <w:rPr>
          <w:rFonts w:ascii="inherit" w:eastAsia="宋体" w:hAnsi="inherit" w:cs="Times New Roman"/>
          <w:spacing w:val="-2"/>
          <w:kern w:val="0"/>
          <w:sz w:val="24"/>
          <w:szCs w:val="24"/>
        </w:rPr>
        <w:t>令牌中继，</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存储</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服务获取传递（授权头只是通过下游），</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建议</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服务已删除其授权头。如果有令牌可用，则默认行为是执行令牌中继，否则为</w:t>
      </w:r>
      <w:r w:rsidRPr="00E36C74">
        <w:rPr>
          <w:rFonts w:ascii="inherit" w:eastAsia="宋体" w:hAnsi="inherit" w:cs="Times New Roman"/>
          <w:spacing w:val="-2"/>
          <w:kern w:val="0"/>
          <w:sz w:val="24"/>
          <w:szCs w:val="24"/>
        </w:rPr>
        <w:t>passthru</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有关详细信息，请参阅</w:t>
      </w:r>
      <w:r w:rsidRPr="00E36C74">
        <w:rPr>
          <w:rFonts w:ascii="inherit" w:eastAsia="宋体" w:hAnsi="inherit" w:cs="Times New Roman"/>
          <w:spacing w:val="-2"/>
          <w:kern w:val="0"/>
          <w:sz w:val="24"/>
          <w:szCs w:val="24"/>
        </w:rPr>
        <w:t> </w:t>
      </w:r>
      <w:hyperlink r:id="rId236" w:history="1">
        <w:r w:rsidRPr="00E36C74">
          <w:rPr>
            <w:rFonts w:ascii="inherit" w:eastAsia="宋体" w:hAnsi="inherit" w:cs="Times New Roman"/>
            <w:color w:val="2156A5"/>
            <w:spacing w:val="-2"/>
            <w:kern w:val="0"/>
            <w:sz w:val="24"/>
            <w:szCs w:val="24"/>
            <w:u w:val="single"/>
          </w:rPr>
          <w:t>ProxyAuthenticationProperties</w:t>
        </w:r>
      </w:hyperlink>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1"/>
        </w:numPr>
        <w:shd w:val="clear" w:color="auto" w:fill="FFFFFF"/>
        <w:spacing w:before="240" w:after="120"/>
        <w:ind w:left="0" w:firstLine="0"/>
        <w:jc w:val="left"/>
        <w:outlineLvl w:val="0"/>
        <w:rPr>
          <w:rFonts w:ascii="Arial" w:eastAsia="宋体" w:hAnsi="Arial" w:cs="Arial"/>
          <w:color w:val="BA3925"/>
          <w:spacing w:val="-2"/>
          <w:kern w:val="36"/>
          <w:sz w:val="66"/>
          <w:szCs w:val="66"/>
        </w:rPr>
      </w:pPr>
      <w:r w:rsidRPr="00E36C74">
        <w:rPr>
          <w:rFonts w:ascii="Arial" w:eastAsia="宋体" w:hAnsi="Arial" w:cs="Arial"/>
          <w:color w:val="BA3925"/>
          <w:spacing w:val="-2"/>
          <w:kern w:val="36"/>
          <w:sz w:val="66"/>
          <w:szCs w:val="66"/>
        </w:rPr>
        <w:t>Spring Cloud</w:t>
      </w:r>
      <w:r w:rsidRPr="00E36C74">
        <w:rPr>
          <w:rFonts w:ascii="Arial" w:eastAsia="宋体" w:hAnsi="Arial" w:cs="Arial"/>
          <w:color w:val="BA3925"/>
          <w:spacing w:val="-2"/>
          <w:kern w:val="36"/>
          <w:sz w:val="66"/>
          <w:szCs w:val="66"/>
        </w:rPr>
        <w:t>为</w:t>
      </w:r>
      <w:r w:rsidRPr="00E36C74">
        <w:rPr>
          <w:rFonts w:ascii="Arial" w:eastAsia="宋体" w:hAnsi="Arial" w:cs="Arial"/>
          <w:color w:val="BA3925"/>
          <w:spacing w:val="-2"/>
          <w:kern w:val="36"/>
          <w:sz w:val="66"/>
          <w:szCs w:val="66"/>
        </w:rPr>
        <w:t>Cloud Foundry</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Cloudfoundry</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可以轻松地在</w:t>
      </w:r>
      <w:hyperlink r:id="rId237" w:history="1">
        <w:r w:rsidRPr="00E36C74">
          <w:rPr>
            <w:rFonts w:ascii="inherit" w:eastAsia="宋体" w:hAnsi="inherit" w:cs="Times New Roman"/>
            <w:color w:val="2156A5"/>
            <w:spacing w:val="-2"/>
            <w:kern w:val="0"/>
            <w:sz w:val="24"/>
            <w:szCs w:val="24"/>
            <w:u w:val="single"/>
          </w:rPr>
          <w:t>Cloud Foundry</w:t>
        </w:r>
      </w:hyperlink>
      <w:r w:rsidRPr="00E36C74">
        <w:rPr>
          <w:rFonts w:ascii="inherit" w:eastAsia="宋体" w:hAnsi="inherit" w:cs="Times New Roman"/>
          <w:spacing w:val="-2"/>
          <w:kern w:val="0"/>
          <w:sz w:val="24"/>
          <w:szCs w:val="24"/>
        </w:rPr>
        <w:t>（平台即服务）中运行</w:t>
      </w:r>
      <w:r w:rsidRPr="00E36C74">
        <w:rPr>
          <w:rFonts w:ascii="inherit" w:eastAsia="宋体" w:hAnsi="inherit" w:cs="Times New Roman"/>
          <w:spacing w:val="-2"/>
          <w:kern w:val="0"/>
          <w:sz w:val="24"/>
          <w:szCs w:val="24"/>
        </w:rPr>
        <w:t> </w:t>
      </w:r>
      <w:hyperlink r:id="rId238" w:history="1">
        <w:r w:rsidRPr="00E36C74">
          <w:rPr>
            <w:rFonts w:ascii="inherit" w:eastAsia="宋体" w:hAnsi="inherit" w:cs="Times New Roman"/>
            <w:color w:val="2156A5"/>
            <w:spacing w:val="-2"/>
            <w:kern w:val="0"/>
            <w:sz w:val="24"/>
            <w:szCs w:val="24"/>
            <w:u w:val="single"/>
          </w:rPr>
          <w:t>Spring Cloud</w:t>
        </w:r>
      </w:hyperlink>
      <w:r w:rsidRPr="00E36C74">
        <w:rPr>
          <w:rFonts w:ascii="inherit" w:eastAsia="宋体" w:hAnsi="inherit" w:cs="Times New Roman"/>
          <w:spacing w:val="-2"/>
          <w:kern w:val="0"/>
          <w:sz w:val="24"/>
          <w:szCs w:val="24"/>
        </w:rPr>
        <w:t>应用程序</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Cloud Foundry</w:t>
      </w:r>
      <w:r w:rsidRPr="00E36C74">
        <w:rPr>
          <w:rFonts w:ascii="inherit" w:eastAsia="宋体" w:hAnsi="inherit" w:cs="Times New Roman"/>
          <w:spacing w:val="-2"/>
          <w:kern w:val="0"/>
          <w:sz w:val="24"/>
          <w:szCs w:val="24"/>
        </w:rPr>
        <w:t>有一个</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服务</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的概念，它是</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绑定</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到应用程序的中间件，本质上为其提供包含凭据的环境变量（例如，用于服务的位置和用户名）。</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spring-cloud-cloudfoundry-web</w:t>
      </w:r>
      <w:r w:rsidRPr="00E36C74">
        <w:rPr>
          <w:rFonts w:ascii="inherit" w:eastAsia="宋体" w:hAnsi="inherit" w:cs="Times New Roman"/>
          <w:spacing w:val="-2"/>
          <w:kern w:val="0"/>
          <w:sz w:val="24"/>
          <w:szCs w:val="24"/>
        </w:rPr>
        <w:t>项目为</w:t>
      </w:r>
      <w:r w:rsidRPr="00E36C74">
        <w:rPr>
          <w:rFonts w:ascii="inherit" w:eastAsia="宋体" w:hAnsi="inherit" w:cs="Times New Roman"/>
          <w:spacing w:val="-2"/>
          <w:kern w:val="0"/>
          <w:sz w:val="24"/>
          <w:szCs w:val="24"/>
        </w:rPr>
        <w:t>Cloud Foundry</w:t>
      </w:r>
      <w:r w:rsidRPr="00E36C74">
        <w:rPr>
          <w:rFonts w:ascii="inherit" w:eastAsia="宋体" w:hAnsi="inherit" w:cs="Times New Roman"/>
          <w:spacing w:val="-2"/>
          <w:kern w:val="0"/>
          <w:sz w:val="24"/>
          <w:szCs w:val="24"/>
        </w:rPr>
        <w:t>中的</w:t>
      </w:r>
      <w:r w:rsidRPr="00E36C74">
        <w:rPr>
          <w:rFonts w:ascii="inherit" w:eastAsia="宋体" w:hAnsi="inherit" w:cs="Times New Roman"/>
          <w:spacing w:val="-2"/>
          <w:kern w:val="0"/>
          <w:sz w:val="24"/>
          <w:szCs w:val="24"/>
        </w:rPr>
        <w:t>webapps</w:t>
      </w:r>
      <w:r w:rsidRPr="00E36C74">
        <w:rPr>
          <w:rFonts w:ascii="inherit" w:eastAsia="宋体" w:hAnsi="inherit" w:cs="Times New Roman"/>
          <w:spacing w:val="-2"/>
          <w:kern w:val="0"/>
          <w:sz w:val="24"/>
          <w:szCs w:val="24"/>
        </w:rPr>
        <w:t>的一些增强功能提供基本支持：自动绑定到单点登录服务，并可选择启用粘性路由进行发现。</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spring-cloud-cloudfoundry-discovery</w:t>
      </w:r>
      <w:r w:rsidRPr="00E36C74">
        <w:rPr>
          <w:rFonts w:ascii="inherit" w:eastAsia="宋体" w:hAnsi="inherit" w:cs="Times New Roman"/>
          <w:spacing w:val="-2"/>
          <w:kern w:val="0"/>
          <w:sz w:val="24"/>
          <w:szCs w:val="24"/>
        </w:rPr>
        <w:t>项目提供</w:t>
      </w:r>
      <w:r w:rsidRPr="00E36C74">
        <w:rPr>
          <w:rFonts w:ascii="inherit" w:eastAsia="宋体" w:hAnsi="inherit" w:cs="Times New Roman"/>
          <w:spacing w:val="-2"/>
          <w:kern w:val="0"/>
          <w:sz w:val="24"/>
          <w:szCs w:val="24"/>
        </w:rPr>
        <w:t>Spring Cloud Commons </w:t>
      </w:r>
      <w:r w:rsidRPr="00E36C74">
        <w:rPr>
          <w:rFonts w:ascii="DejaVu Sans Mono" w:eastAsia="宋体" w:hAnsi="DejaVu Sans Mono" w:cs="DejaVu Sans Mono"/>
          <w:kern w:val="0"/>
          <w:sz w:val="23"/>
          <w:szCs w:val="23"/>
          <w:shd w:val="clear" w:color="auto" w:fill="F7F7F8"/>
        </w:rPr>
        <w:t>DiscoveryClient</w:t>
      </w:r>
      <w:r w:rsidRPr="00E36C74">
        <w:rPr>
          <w:rFonts w:ascii="inherit" w:eastAsia="宋体" w:hAnsi="inherit" w:cs="Times New Roman"/>
          <w:spacing w:val="-2"/>
          <w:kern w:val="0"/>
          <w:sz w:val="24"/>
          <w:szCs w:val="24"/>
        </w:rPr>
        <w:t>的实施，因此您可以</w:t>
      </w:r>
      <w:r w:rsidRPr="00E36C74">
        <w:rPr>
          <w:rFonts w:ascii="DejaVu Sans Mono" w:eastAsia="宋体" w:hAnsi="DejaVu Sans Mono" w:cs="DejaVu Sans Mono"/>
          <w:kern w:val="0"/>
          <w:sz w:val="23"/>
          <w:szCs w:val="23"/>
          <w:shd w:val="clear" w:color="auto" w:fill="F7F7F8"/>
        </w:rPr>
        <w:t>@EnableDiscoveryClient</w:t>
      </w:r>
      <w:r w:rsidRPr="00E36C74">
        <w:rPr>
          <w:rFonts w:ascii="inherit" w:eastAsia="宋体" w:hAnsi="inherit" w:cs="Times New Roman"/>
          <w:spacing w:val="-2"/>
          <w:kern w:val="0"/>
          <w:sz w:val="24"/>
          <w:szCs w:val="24"/>
        </w:rPr>
        <w:t>并将您的凭据提供为</w:t>
      </w:r>
      <w:r w:rsidRPr="00E36C74">
        <w:rPr>
          <w:rFonts w:ascii="DejaVu Sans Mono" w:eastAsia="宋体" w:hAnsi="DejaVu Sans Mono" w:cs="DejaVu Sans Mono"/>
          <w:kern w:val="0"/>
          <w:sz w:val="23"/>
          <w:szCs w:val="23"/>
          <w:shd w:val="clear" w:color="auto" w:fill="F7F7F8"/>
        </w:rPr>
        <w:t>spring.cloud.cloudfoundry.discovery.[email,password]</w:t>
      </w:r>
      <w:r w:rsidRPr="00E36C74">
        <w:rPr>
          <w:rFonts w:ascii="inherit" w:eastAsia="宋体" w:hAnsi="inherit" w:cs="Times New Roman"/>
          <w:spacing w:val="-2"/>
          <w:kern w:val="0"/>
          <w:sz w:val="24"/>
          <w:szCs w:val="24"/>
        </w:rPr>
        <w:t>，然后直接或通过</w:t>
      </w:r>
      <w:r w:rsidRPr="00E36C74">
        <w:rPr>
          <w:rFonts w:ascii="DejaVu Sans Mono" w:eastAsia="宋体" w:hAnsi="DejaVu Sans Mono" w:cs="DejaVu Sans Mono"/>
          <w:kern w:val="0"/>
          <w:sz w:val="23"/>
          <w:szCs w:val="23"/>
          <w:shd w:val="clear" w:color="auto" w:fill="F7F7F8"/>
        </w:rPr>
        <w:t>LoadBalancerClient</w:t>
      </w:r>
      <w:r w:rsidRPr="00E36C74">
        <w:rPr>
          <w:rFonts w:ascii="inherit" w:eastAsia="宋体" w:hAnsi="inherit" w:cs="Times New Roman"/>
          <w:spacing w:val="-2"/>
          <w:kern w:val="0"/>
          <w:sz w:val="24"/>
          <w:szCs w:val="24"/>
        </w:rPr>
        <w:t>使用</w:t>
      </w:r>
      <w:r w:rsidRPr="00E36C74">
        <w:rPr>
          <w:rFonts w:ascii="DejaVu Sans Mono" w:eastAsia="宋体" w:hAnsi="DejaVu Sans Mono" w:cs="DejaVu Sans Mono"/>
          <w:kern w:val="0"/>
          <w:sz w:val="23"/>
          <w:szCs w:val="23"/>
          <w:shd w:val="clear" w:color="auto" w:fill="F7F7F8"/>
        </w:rPr>
        <w:t>DiscoveryClient</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（如果您没有连接到</w:t>
      </w:r>
      <w:hyperlink r:id="rId239" w:history="1">
        <w:r w:rsidRPr="00E36C74">
          <w:rPr>
            <w:rFonts w:ascii="inherit" w:eastAsia="宋体" w:hAnsi="inherit" w:cs="Times New Roman"/>
            <w:color w:val="2156A5"/>
            <w:spacing w:val="-2"/>
            <w:kern w:val="0"/>
            <w:sz w:val="24"/>
            <w:szCs w:val="24"/>
            <w:u w:val="single"/>
          </w:rPr>
          <w:t>Pivotal Web Services</w:t>
        </w:r>
        <w:r w:rsidRPr="00E36C74">
          <w:rPr>
            <w:rFonts w:ascii="inherit" w:eastAsia="宋体" w:hAnsi="inherit" w:cs="Times New Roman"/>
            <w:color w:val="2156A5"/>
            <w:spacing w:val="-2"/>
            <w:kern w:val="0"/>
            <w:sz w:val="24"/>
            <w:szCs w:val="24"/>
            <w:u w:val="single"/>
          </w:rPr>
          <w:t>，</w:t>
        </w:r>
      </w:hyperlink>
      <w:r w:rsidRPr="00E36C74">
        <w:rPr>
          <w:rFonts w:ascii="inherit" w:eastAsia="宋体" w:hAnsi="inherit" w:cs="Times New Roman"/>
          <w:spacing w:val="-2"/>
          <w:kern w:val="0"/>
          <w:sz w:val="24"/>
          <w:szCs w:val="24"/>
        </w:rPr>
        <w:t>则也为</w:t>
      </w:r>
      <w:r w:rsidRPr="00E36C74">
        <w:rPr>
          <w:rFonts w:ascii="DejaVu Sans Mono" w:eastAsia="宋体" w:hAnsi="DejaVu Sans Mono" w:cs="DejaVu Sans Mono"/>
          <w:kern w:val="0"/>
          <w:sz w:val="23"/>
          <w:szCs w:val="23"/>
          <w:shd w:val="clear" w:color="auto" w:fill="F7F7F8"/>
        </w:rPr>
        <w:t>*.url</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第一次使用它时，发现客户端可能很慢，因为它必须从</w:t>
      </w:r>
      <w:r w:rsidRPr="00E36C74">
        <w:rPr>
          <w:rFonts w:ascii="inherit" w:eastAsia="宋体" w:hAnsi="inherit" w:cs="Times New Roman"/>
          <w:spacing w:val="-2"/>
          <w:kern w:val="0"/>
          <w:sz w:val="24"/>
          <w:szCs w:val="24"/>
        </w:rPr>
        <w:t>Cloud Foundry</w:t>
      </w:r>
      <w:r w:rsidRPr="00E36C74">
        <w:rPr>
          <w:rFonts w:ascii="inherit" w:eastAsia="宋体" w:hAnsi="inherit" w:cs="Times New Roman"/>
          <w:spacing w:val="-2"/>
          <w:kern w:val="0"/>
          <w:sz w:val="24"/>
          <w:szCs w:val="24"/>
        </w:rPr>
        <w:t>获取访问令牌。</w:t>
      </w:r>
    </w:p>
    <w:p w:rsidR="00E36C74" w:rsidRPr="00E36C74" w:rsidRDefault="00E36C74" w:rsidP="000C0C82">
      <w:pPr>
        <w:widowControl/>
        <w:numPr>
          <w:ilvl w:val="0"/>
          <w:numId w:val="128"/>
        </w:numPr>
        <w:shd w:val="clear" w:color="auto" w:fill="FFFFFF"/>
        <w:spacing w:before="240" w:after="12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发现</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以下是</w:t>
      </w:r>
      <w:r w:rsidRPr="00E36C74">
        <w:rPr>
          <w:rFonts w:ascii="inherit" w:eastAsia="宋体" w:hAnsi="inherit" w:cs="Times New Roman"/>
          <w:spacing w:val="-2"/>
          <w:kern w:val="0"/>
          <w:sz w:val="24"/>
          <w:szCs w:val="24"/>
        </w:rPr>
        <w:t>Cloud Foundry</w:t>
      </w:r>
      <w:r w:rsidRPr="00E36C74">
        <w:rPr>
          <w:rFonts w:ascii="inherit" w:eastAsia="宋体" w:hAnsi="inherit" w:cs="Times New Roman"/>
          <w:spacing w:val="-2"/>
          <w:kern w:val="0"/>
          <w:sz w:val="24"/>
          <w:szCs w:val="24"/>
        </w:rPr>
        <w:t>发现的</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应用程序：</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app.groovy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@Grab('org.springframework.cloud:spring-cloud-cloudfoundry')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@RestController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@EnableDiscoveryClient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class Application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@Autowired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DiscoveryClient client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@RequestMapping('/')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String home()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'Hello from ' + client.getLocalServiceInstance()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如果您运行它没有任何服务绑定：</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spring jar app.jar app.groovy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cf push -p app.jar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它将在主页中显示其应用程序名称。</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DiscoveryClient</w:t>
      </w:r>
      <w:r w:rsidRPr="00E36C74">
        <w:rPr>
          <w:rFonts w:ascii="inherit" w:eastAsia="宋体" w:hAnsi="inherit" w:cs="Times New Roman"/>
          <w:spacing w:val="-2"/>
          <w:kern w:val="0"/>
          <w:sz w:val="24"/>
          <w:szCs w:val="24"/>
        </w:rPr>
        <w:t>可以根据身份验证的凭据列出空间中的所有应用程序，其中的空间默认为客户端运行的空间（如果有的话）。如果组织和空间都不配置，则它们将根据</w:t>
      </w:r>
      <w:r w:rsidRPr="00E36C74">
        <w:rPr>
          <w:rFonts w:ascii="inherit" w:eastAsia="宋体" w:hAnsi="inherit" w:cs="Times New Roman"/>
          <w:spacing w:val="-2"/>
          <w:kern w:val="0"/>
          <w:sz w:val="24"/>
          <w:szCs w:val="24"/>
        </w:rPr>
        <w:t>Cloud Foundry</w:t>
      </w:r>
      <w:r w:rsidRPr="00E36C74">
        <w:rPr>
          <w:rFonts w:ascii="inherit" w:eastAsia="宋体" w:hAnsi="inherit" w:cs="Times New Roman"/>
          <w:spacing w:val="-2"/>
          <w:kern w:val="0"/>
          <w:sz w:val="24"/>
          <w:szCs w:val="24"/>
        </w:rPr>
        <w:t>中的用户配置文件进行默认。</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单点登录</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677393072"/>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所有OAuth2 SSO和资源服务器功能在版本1.3中移动到Spring Boot。您可以在</w:t>
            </w:r>
            <w:hyperlink r:id="rId240" w:history="1">
              <w:r w:rsidRPr="00E36C74">
                <w:rPr>
                  <w:rFonts w:ascii="宋体" w:eastAsia="宋体" w:hAnsi="宋体" w:cs="宋体"/>
                  <w:color w:val="2156A5"/>
                  <w:spacing w:val="-2"/>
                  <w:kern w:val="0"/>
                  <w:sz w:val="24"/>
                  <w:szCs w:val="24"/>
                  <w:u w:val="single"/>
                </w:rPr>
                <w:t>Spring Boot用户指南</w:t>
              </w:r>
            </w:hyperlink>
            <w:r w:rsidRPr="00E36C74">
              <w:rPr>
                <w:rFonts w:ascii="宋体" w:eastAsia="宋体" w:hAnsi="宋体" w:cs="宋体"/>
                <w:spacing w:val="-2"/>
                <w:kern w:val="0"/>
                <w:sz w:val="24"/>
                <w:szCs w:val="24"/>
              </w:rPr>
              <w:t>中找到文档 。</w:t>
            </w:r>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该项目提供从</w:t>
      </w:r>
      <w:r w:rsidRPr="00E36C74">
        <w:rPr>
          <w:rFonts w:ascii="inherit" w:eastAsia="宋体" w:hAnsi="inherit" w:cs="Times New Roman"/>
          <w:spacing w:val="-2"/>
          <w:kern w:val="0"/>
          <w:sz w:val="24"/>
          <w:szCs w:val="24"/>
        </w:rPr>
        <w:t>CloudFoundry</w:t>
      </w:r>
      <w:r w:rsidRPr="00E36C74">
        <w:rPr>
          <w:rFonts w:ascii="inherit" w:eastAsia="宋体" w:hAnsi="inherit" w:cs="Times New Roman"/>
          <w:spacing w:val="-2"/>
          <w:kern w:val="0"/>
          <w:sz w:val="24"/>
          <w:szCs w:val="24"/>
        </w:rPr>
        <w:t>服务凭据到</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功能的自动绑定。如果您有一个称为</w:t>
      </w:r>
      <w:r w:rsidRPr="00E36C74">
        <w:rPr>
          <w:rFonts w:ascii="inherit" w:eastAsia="宋体" w:hAnsi="inherit" w:cs="Times New Roman"/>
          <w:spacing w:val="-2"/>
          <w:kern w:val="0"/>
          <w:sz w:val="24"/>
          <w:szCs w:val="24"/>
        </w:rPr>
        <w:t>“sso”</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CloudFoundry</w:t>
      </w:r>
      <w:r w:rsidRPr="00E36C74">
        <w:rPr>
          <w:rFonts w:ascii="inherit" w:eastAsia="宋体" w:hAnsi="inherit" w:cs="Times New Roman"/>
          <w:spacing w:val="-2"/>
          <w:kern w:val="0"/>
          <w:sz w:val="24"/>
          <w:szCs w:val="24"/>
        </w:rPr>
        <w:t>服务，例如，使用包含</w:t>
      </w:r>
      <w:r w:rsidRPr="00E36C74">
        <w:rPr>
          <w:rFonts w:ascii="inherit" w:eastAsia="宋体" w:hAnsi="inherit" w:cs="Times New Roman"/>
          <w:spacing w:val="-2"/>
          <w:kern w:val="0"/>
          <w:sz w:val="24"/>
          <w:szCs w:val="24"/>
        </w:rPr>
        <w:t>“client_id”</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“client_secret”</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“auth_domain”</w:t>
      </w:r>
      <w:r w:rsidRPr="00E36C74">
        <w:rPr>
          <w:rFonts w:ascii="inherit" w:eastAsia="宋体" w:hAnsi="inherit" w:cs="Times New Roman"/>
          <w:spacing w:val="-2"/>
          <w:kern w:val="0"/>
          <w:sz w:val="24"/>
          <w:szCs w:val="24"/>
        </w:rPr>
        <w:t>的凭据，它将自动绑定到您使用</w:t>
      </w:r>
      <w:r w:rsidRPr="00E36C74">
        <w:rPr>
          <w:rFonts w:ascii="DejaVu Sans Mono" w:eastAsia="宋体" w:hAnsi="DejaVu Sans Mono" w:cs="DejaVu Sans Mono"/>
          <w:kern w:val="0"/>
          <w:sz w:val="23"/>
          <w:szCs w:val="23"/>
          <w:shd w:val="clear" w:color="auto" w:fill="F7F7F8"/>
        </w:rPr>
        <w:t>@EnableOAuth2Sso</w:t>
      </w:r>
      <w:r w:rsidRPr="00E36C74">
        <w:rPr>
          <w:rFonts w:ascii="inherit" w:eastAsia="宋体" w:hAnsi="inherit" w:cs="Times New Roman"/>
          <w:spacing w:val="-2"/>
          <w:kern w:val="0"/>
          <w:sz w:val="24"/>
          <w:szCs w:val="24"/>
        </w:rPr>
        <w:t>启用的</w:t>
      </w:r>
      <w:r w:rsidRPr="00E36C74">
        <w:rPr>
          <w:rFonts w:ascii="inherit" w:eastAsia="宋体" w:hAnsi="inherit" w:cs="Times New Roman"/>
          <w:spacing w:val="-2"/>
          <w:kern w:val="0"/>
          <w:sz w:val="24"/>
          <w:szCs w:val="24"/>
        </w:rPr>
        <w:t>Spring OAuth2</w:t>
      </w:r>
      <w:r w:rsidRPr="00E36C74">
        <w:rPr>
          <w:rFonts w:ascii="inherit" w:eastAsia="宋体" w:hAnsi="inherit" w:cs="Times New Roman"/>
          <w:spacing w:val="-2"/>
          <w:kern w:val="0"/>
          <w:sz w:val="24"/>
          <w:szCs w:val="24"/>
        </w:rPr>
        <w:t>客户端来自</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）。可以使用</w:t>
      </w:r>
      <w:r w:rsidRPr="00E36C74">
        <w:rPr>
          <w:rFonts w:ascii="DejaVu Sans Mono" w:eastAsia="宋体" w:hAnsi="DejaVu Sans Mono" w:cs="DejaVu Sans Mono"/>
          <w:kern w:val="0"/>
          <w:sz w:val="23"/>
          <w:szCs w:val="23"/>
          <w:shd w:val="clear" w:color="auto" w:fill="F7F7F8"/>
        </w:rPr>
        <w:t>spring.oauth2.sso.serviceId</w:t>
      </w:r>
      <w:r w:rsidRPr="00E36C74">
        <w:rPr>
          <w:rFonts w:ascii="inherit" w:eastAsia="宋体" w:hAnsi="inherit" w:cs="Times New Roman"/>
          <w:spacing w:val="-2"/>
          <w:kern w:val="0"/>
          <w:sz w:val="24"/>
          <w:szCs w:val="24"/>
        </w:rPr>
        <w:t>对服务的名称进行参数化。</w:t>
      </w:r>
    </w:p>
    <w:p w:rsidR="00E36C74" w:rsidRPr="00E36C74" w:rsidRDefault="00E36C74" w:rsidP="00E36C74">
      <w:pPr>
        <w:widowControl/>
        <w:numPr>
          <w:ilvl w:val="0"/>
          <w:numId w:val="1"/>
        </w:numPr>
        <w:shd w:val="clear" w:color="auto" w:fill="FFFFFF"/>
        <w:spacing w:before="240" w:after="120"/>
        <w:ind w:left="0" w:firstLine="0"/>
        <w:jc w:val="left"/>
        <w:outlineLvl w:val="0"/>
        <w:rPr>
          <w:rFonts w:ascii="Arial" w:eastAsia="宋体" w:hAnsi="Arial" w:cs="Arial"/>
          <w:color w:val="BA3925"/>
          <w:spacing w:val="-2"/>
          <w:kern w:val="36"/>
          <w:sz w:val="66"/>
          <w:szCs w:val="66"/>
        </w:rPr>
      </w:pPr>
      <w:r w:rsidRPr="00E36C74">
        <w:rPr>
          <w:rFonts w:ascii="Arial" w:eastAsia="宋体" w:hAnsi="Arial" w:cs="Arial"/>
          <w:color w:val="BA3925"/>
          <w:spacing w:val="-2"/>
          <w:kern w:val="36"/>
          <w:sz w:val="66"/>
          <w:szCs w:val="66"/>
        </w:rPr>
        <w:t>Spring Cloud Contract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i/>
          <w:iCs/>
          <w:spacing w:val="-2"/>
          <w:kern w:val="0"/>
          <w:sz w:val="24"/>
          <w:szCs w:val="24"/>
        </w:rPr>
        <w:t>文献作者：</w:t>
      </w:r>
      <w:r w:rsidRPr="00E36C74">
        <w:rPr>
          <w:rFonts w:ascii="inherit" w:eastAsia="宋体" w:hAnsi="inherit" w:cs="Times New Roman"/>
          <w:i/>
          <w:iCs/>
          <w:spacing w:val="-2"/>
          <w:kern w:val="0"/>
          <w:sz w:val="24"/>
          <w:szCs w:val="24"/>
        </w:rPr>
        <w:t>Adam Dudczak</w:t>
      </w:r>
      <w:r w:rsidRPr="00E36C74">
        <w:rPr>
          <w:rFonts w:ascii="inherit" w:eastAsia="宋体" w:hAnsi="inherit" w:cs="Times New Roman"/>
          <w:i/>
          <w:iCs/>
          <w:spacing w:val="-2"/>
          <w:kern w:val="0"/>
          <w:sz w:val="24"/>
          <w:szCs w:val="24"/>
        </w:rPr>
        <w:t>，</w:t>
      </w:r>
      <w:r w:rsidRPr="00E36C74">
        <w:rPr>
          <w:rFonts w:ascii="inherit" w:eastAsia="宋体" w:hAnsi="inherit" w:cs="Times New Roman"/>
          <w:i/>
          <w:iCs/>
          <w:spacing w:val="-2"/>
          <w:kern w:val="0"/>
          <w:sz w:val="24"/>
          <w:szCs w:val="24"/>
        </w:rPr>
        <w:t>MathiasDüsterhöft</w:t>
      </w:r>
      <w:r w:rsidRPr="00E36C74">
        <w:rPr>
          <w:rFonts w:ascii="inherit" w:eastAsia="宋体" w:hAnsi="inherit" w:cs="Times New Roman"/>
          <w:i/>
          <w:iCs/>
          <w:spacing w:val="-2"/>
          <w:kern w:val="0"/>
          <w:sz w:val="24"/>
          <w:szCs w:val="24"/>
        </w:rPr>
        <w:t>，</w:t>
      </w:r>
      <w:r w:rsidRPr="00E36C74">
        <w:rPr>
          <w:rFonts w:ascii="inherit" w:eastAsia="宋体" w:hAnsi="inherit" w:cs="Times New Roman"/>
          <w:i/>
          <w:iCs/>
          <w:spacing w:val="-2"/>
          <w:kern w:val="0"/>
          <w:sz w:val="24"/>
          <w:szCs w:val="24"/>
        </w:rPr>
        <w:t>Marcin Grzejszczak</w:t>
      </w:r>
      <w:r w:rsidRPr="00E36C74">
        <w:rPr>
          <w:rFonts w:ascii="inherit" w:eastAsia="宋体" w:hAnsi="inherit" w:cs="Times New Roman"/>
          <w:i/>
          <w:iCs/>
          <w:spacing w:val="-2"/>
          <w:kern w:val="0"/>
          <w:sz w:val="24"/>
          <w:szCs w:val="24"/>
        </w:rPr>
        <w:t>，</w:t>
      </w:r>
      <w:r w:rsidRPr="00E36C74">
        <w:rPr>
          <w:rFonts w:ascii="inherit" w:eastAsia="宋体" w:hAnsi="inherit" w:cs="Times New Roman"/>
          <w:i/>
          <w:iCs/>
          <w:spacing w:val="-2"/>
          <w:kern w:val="0"/>
          <w:sz w:val="24"/>
          <w:szCs w:val="24"/>
        </w:rPr>
        <w:t>Dennis Kieselhorst</w:t>
      </w:r>
      <w:r w:rsidRPr="00E36C74">
        <w:rPr>
          <w:rFonts w:ascii="inherit" w:eastAsia="宋体" w:hAnsi="inherit" w:cs="Times New Roman"/>
          <w:i/>
          <w:iCs/>
          <w:spacing w:val="-2"/>
          <w:kern w:val="0"/>
          <w:sz w:val="24"/>
          <w:szCs w:val="24"/>
        </w:rPr>
        <w:t>，</w:t>
      </w:r>
      <w:r w:rsidRPr="00E36C74">
        <w:rPr>
          <w:rFonts w:ascii="inherit" w:eastAsia="宋体" w:hAnsi="inherit" w:cs="Times New Roman"/>
          <w:i/>
          <w:iCs/>
          <w:spacing w:val="-2"/>
          <w:kern w:val="0"/>
          <w:sz w:val="24"/>
          <w:szCs w:val="24"/>
        </w:rPr>
        <w:t>JakubKubryński</w:t>
      </w:r>
      <w:r w:rsidRPr="00E36C74">
        <w:rPr>
          <w:rFonts w:ascii="inherit" w:eastAsia="宋体" w:hAnsi="inherit" w:cs="Times New Roman"/>
          <w:i/>
          <w:iCs/>
          <w:spacing w:val="-2"/>
          <w:kern w:val="0"/>
          <w:sz w:val="24"/>
          <w:szCs w:val="24"/>
        </w:rPr>
        <w:t>，</w:t>
      </w:r>
      <w:r w:rsidRPr="00E36C74">
        <w:rPr>
          <w:rFonts w:ascii="inherit" w:eastAsia="宋体" w:hAnsi="inherit" w:cs="Times New Roman"/>
          <w:i/>
          <w:iCs/>
          <w:spacing w:val="-2"/>
          <w:kern w:val="0"/>
          <w:sz w:val="24"/>
          <w:szCs w:val="24"/>
        </w:rPr>
        <w:t>Karol Lassak</w:t>
      </w:r>
      <w:r w:rsidRPr="00E36C74">
        <w:rPr>
          <w:rFonts w:ascii="inherit" w:eastAsia="宋体" w:hAnsi="inherit" w:cs="Times New Roman"/>
          <w:i/>
          <w:iCs/>
          <w:spacing w:val="-2"/>
          <w:kern w:val="0"/>
          <w:sz w:val="24"/>
          <w:szCs w:val="24"/>
        </w:rPr>
        <w:t>，</w:t>
      </w:r>
      <w:r w:rsidRPr="00E36C74">
        <w:rPr>
          <w:rFonts w:ascii="inherit" w:eastAsia="宋体" w:hAnsi="inherit" w:cs="Times New Roman"/>
          <w:i/>
          <w:iCs/>
          <w:spacing w:val="-2"/>
          <w:kern w:val="0"/>
          <w:sz w:val="24"/>
          <w:szCs w:val="24"/>
        </w:rPr>
        <w:t>Olga Maciaszek-Sharma</w:t>
      </w:r>
      <w:r w:rsidRPr="00E36C74">
        <w:rPr>
          <w:rFonts w:ascii="inherit" w:eastAsia="宋体" w:hAnsi="inherit" w:cs="Times New Roman"/>
          <w:i/>
          <w:iCs/>
          <w:spacing w:val="-2"/>
          <w:kern w:val="0"/>
          <w:sz w:val="24"/>
          <w:szCs w:val="24"/>
        </w:rPr>
        <w:t>，</w:t>
      </w:r>
      <w:r w:rsidRPr="00E36C74">
        <w:rPr>
          <w:rFonts w:ascii="inherit" w:eastAsia="宋体" w:hAnsi="inherit" w:cs="Times New Roman"/>
          <w:i/>
          <w:iCs/>
          <w:spacing w:val="-2"/>
          <w:kern w:val="0"/>
          <w:sz w:val="24"/>
          <w:szCs w:val="24"/>
        </w:rPr>
        <w:t>MariuszSmykuła</w:t>
      </w:r>
      <w:r w:rsidRPr="00E36C74">
        <w:rPr>
          <w:rFonts w:ascii="inherit" w:eastAsia="宋体" w:hAnsi="inherit" w:cs="Times New Roman"/>
          <w:i/>
          <w:iCs/>
          <w:spacing w:val="-2"/>
          <w:kern w:val="0"/>
          <w:sz w:val="24"/>
          <w:szCs w:val="24"/>
        </w:rPr>
        <w:t>，</w:t>
      </w:r>
      <w:r w:rsidRPr="00E36C74">
        <w:rPr>
          <w:rFonts w:ascii="inherit" w:eastAsia="宋体" w:hAnsi="inherit" w:cs="Times New Roman"/>
          <w:i/>
          <w:iCs/>
          <w:spacing w:val="-2"/>
          <w:kern w:val="0"/>
          <w:sz w:val="24"/>
          <w:szCs w:val="24"/>
        </w:rPr>
        <w:t>Dave Syer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Dalston.RELEASE</w:t>
      </w:r>
    </w:p>
    <w:p w:rsidR="00E36C74" w:rsidRPr="00E36C74" w:rsidRDefault="00E36C74" w:rsidP="0038332B">
      <w:pPr>
        <w:widowControl/>
        <w:numPr>
          <w:ilvl w:val="0"/>
          <w:numId w:val="129"/>
        </w:numPr>
        <w:shd w:val="clear" w:color="auto" w:fill="FFFFFF"/>
        <w:spacing w:before="240" w:after="12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Spring Cloud Contract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您始终需要的是将新功能推向分布式系统中的新应用程序或服务的信心。该项目为</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应用程序中的消费者驱动</w:t>
      </w:r>
      <w:r w:rsidRPr="00E36C74">
        <w:rPr>
          <w:rFonts w:ascii="inherit" w:eastAsia="宋体" w:hAnsi="inherit" w:cs="Times New Roman"/>
          <w:spacing w:val="-2"/>
          <w:kern w:val="0"/>
          <w:sz w:val="24"/>
          <w:szCs w:val="24"/>
        </w:rPr>
        <w:t>Contracts</w:t>
      </w:r>
      <w:r w:rsidRPr="00E36C74">
        <w:rPr>
          <w:rFonts w:ascii="inherit" w:eastAsia="宋体" w:hAnsi="inherit" w:cs="Times New Roman"/>
          <w:spacing w:val="-2"/>
          <w:kern w:val="0"/>
          <w:sz w:val="24"/>
          <w:szCs w:val="24"/>
        </w:rPr>
        <w:t>和服务架构提供支持，涵盖了一系列用于编写测试的选项，将其作为资产发布，声称生产者和消费者保留合同用于</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和消息的交互。</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Spring Cloud Contract WireMock</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模块让您有可能使用</w:t>
      </w:r>
      <w:r w:rsidRPr="00E36C74">
        <w:rPr>
          <w:rFonts w:ascii="inherit" w:eastAsia="宋体" w:hAnsi="inherit" w:cs="Times New Roman"/>
          <w:spacing w:val="-2"/>
          <w:kern w:val="0"/>
          <w:sz w:val="24"/>
          <w:szCs w:val="24"/>
        </w:rPr>
        <w:t> </w:t>
      </w:r>
      <w:hyperlink r:id="rId241" w:history="1">
        <w:r w:rsidRPr="00E36C74">
          <w:rPr>
            <w:rFonts w:ascii="inherit" w:eastAsia="宋体" w:hAnsi="inherit" w:cs="Times New Roman"/>
            <w:color w:val="2156A5"/>
            <w:spacing w:val="-2"/>
            <w:kern w:val="0"/>
            <w:sz w:val="24"/>
            <w:szCs w:val="24"/>
            <w:u w:val="single"/>
          </w:rPr>
          <w:t>WireMock</w:t>
        </w:r>
      </w:hyperlink>
      <w:r w:rsidRPr="00E36C74">
        <w:rPr>
          <w:rFonts w:ascii="inherit" w:eastAsia="宋体" w:hAnsi="inherit" w:cs="Times New Roman"/>
          <w:spacing w:val="-2"/>
          <w:kern w:val="0"/>
          <w:sz w:val="24"/>
          <w:szCs w:val="24"/>
        </w:rPr>
        <w:t>使用嵌入在</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应用的</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环境</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服务器不同的服务器。查看</w:t>
      </w:r>
      <w:r w:rsidRPr="00E36C74">
        <w:rPr>
          <w:rFonts w:ascii="inherit" w:eastAsia="宋体" w:hAnsi="inherit" w:cs="Times New Roman"/>
          <w:spacing w:val="-2"/>
          <w:kern w:val="0"/>
          <w:sz w:val="24"/>
          <w:szCs w:val="24"/>
        </w:rPr>
        <w:t> </w:t>
      </w:r>
      <w:hyperlink r:id="rId242" w:history="1">
        <w:r w:rsidRPr="00E36C74">
          <w:rPr>
            <w:rFonts w:ascii="inherit" w:eastAsia="宋体" w:hAnsi="inherit" w:cs="Times New Roman"/>
            <w:color w:val="2156A5"/>
            <w:spacing w:val="-2"/>
            <w:kern w:val="0"/>
            <w:sz w:val="24"/>
            <w:szCs w:val="24"/>
            <w:u w:val="single"/>
          </w:rPr>
          <w:t>样品</w:t>
        </w:r>
      </w:hyperlink>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了解更多详情。</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488935334"/>
              <w:rPr>
                <w:rFonts w:ascii="Arial" w:eastAsia="宋体" w:hAnsi="Arial" w:cs="Arial"/>
                <w:b/>
                <w:bCs/>
                <w:caps/>
                <w:kern w:val="0"/>
                <w:sz w:val="24"/>
                <w:szCs w:val="24"/>
              </w:rPr>
            </w:pPr>
            <w:r w:rsidRPr="00E36C74">
              <w:rPr>
                <w:rFonts w:ascii="Arial" w:eastAsia="宋体" w:hAnsi="Arial" w:cs="Arial"/>
                <w:b/>
                <w:bCs/>
                <w:caps/>
                <w:kern w:val="0"/>
                <w:sz w:val="24"/>
                <w:szCs w:val="24"/>
              </w:rPr>
              <w:t>重要</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Spring Cloud发布列表BOM导入</w:t>
            </w:r>
            <w:r w:rsidRPr="00E36C74">
              <w:rPr>
                <w:rFonts w:ascii="DejaVu Sans Mono" w:eastAsia="宋体" w:hAnsi="DejaVu Sans Mono" w:cs="DejaVu Sans Mono"/>
                <w:kern w:val="0"/>
                <w:sz w:val="23"/>
                <w:szCs w:val="23"/>
                <w:shd w:val="clear" w:color="auto" w:fill="F7F7F8"/>
              </w:rPr>
              <w:t>spring-cloud-contract-dependencies</w:t>
            </w:r>
            <w:r w:rsidRPr="00E36C74">
              <w:rPr>
                <w:rFonts w:ascii="宋体" w:eastAsia="宋体" w:hAnsi="宋体" w:cs="宋体"/>
                <w:spacing w:val="-2"/>
                <w:kern w:val="0"/>
                <w:sz w:val="24"/>
                <w:szCs w:val="24"/>
              </w:rPr>
              <w:t>，这反过来又排除了WireMock所需的依赖关系。这可能导致一种情况，即使你不使用Spring Cloud Contract，那么你的依赖将会受到影响。</w:t>
            </w:r>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如果您有一个使用</w:t>
      </w:r>
      <w:r w:rsidRPr="00E36C74">
        <w:rPr>
          <w:rFonts w:ascii="inherit" w:eastAsia="宋体" w:hAnsi="inherit" w:cs="Times New Roman"/>
          <w:spacing w:val="-2"/>
          <w:kern w:val="0"/>
          <w:sz w:val="24"/>
          <w:szCs w:val="24"/>
        </w:rPr>
        <w:t>Tomcat</w:t>
      </w:r>
      <w:r w:rsidRPr="00E36C74">
        <w:rPr>
          <w:rFonts w:ascii="inherit" w:eastAsia="宋体" w:hAnsi="inherit" w:cs="Times New Roman"/>
          <w:spacing w:val="-2"/>
          <w:kern w:val="0"/>
          <w:sz w:val="24"/>
          <w:szCs w:val="24"/>
        </w:rPr>
        <w:t>作为嵌入式服务器的</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应用程序（默认为</w:t>
      </w:r>
      <w:r w:rsidRPr="00E36C74">
        <w:rPr>
          <w:rFonts w:ascii="DejaVu Sans Mono" w:eastAsia="宋体" w:hAnsi="DejaVu Sans Mono" w:cs="DejaVu Sans Mono"/>
          <w:kern w:val="0"/>
          <w:sz w:val="23"/>
          <w:szCs w:val="23"/>
          <w:shd w:val="clear" w:color="auto" w:fill="F7F7F8"/>
        </w:rPr>
        <w:t>spring-boot-starter-web</w:t>
      </w:r>
      <w:r w:rsidRPr="00E36C74">
        <w:rPr>
          <w:rFonts w:ascii="inherit" w:eastAsia="宋体" w:hAnsi="inherit" w:cs="Times New Roman"/>
          <w:spacing w:val="-2"/>
          <w:kern w:val="0"/>
          <w:sz w:val="24"/>
          <w:szCs w:val="24"/>
        </w:rPr>
        <w:t>）），那么您可以简单地将</w:t>
      </w:r>
      <w:r w:rsidRPr="00E36C74">
        <w:rPr>
          <w:rFonts w:ascii="DejaVu Sans Mono" w:eastAsia="宋体" w:hAnsi="DejaVu Sans Mono" w:cs="DejaVu Sans Mono"/>
          <w:kern w:val="0"/>
          <w:sz w:val="23"/>
          <w:szCs w:val="23"/>
          <w:shd w:val="clear" w:color="auto" w:fill="F7F7F8"/>
        </w:rPr>
        <w:t>spring-cloud-contract-wiremock</w:t>
      </w:r>
      <w:r w:rsidRPr="00E36C74">
        <w:rPr>
          <w:rFonts w:ascii="inherit" w:eastAsia="宋体" w:hAnsi="inherit" w:cs="Times New Roman"/>
          <w:spacing w:val="-2"/>
          <w:kern w:val="0"/>
          <w:sz w:val="24"/>
          <w:szCs w:val="24"/>
        </w:rPr>
        <w:t>添加到类路径中并添加</w:t>
      </w:r>
      <w:r w:rsidRPr="00E36C74">
        <w:rPr>
          <w:rFonts w:ascii="DejaVu Sans Mono" w:eastAsia="宋体" w:hAnsi="DejaVu Sans Mono" w:cs="DejaVu Sans Mono"/>
          <w:kern w:val="0"/>
          <w:sz w:val="23"/>
          <w:szCs w:val="23"/>
          <w:shd w:val="clear" w:color="auto" w:fill="F7F7F8"/>
        </w:rPr>
        <w:t>@AutoConfigureWireMock</w:t>
      </w:r>
      <w:r w:rsidRPr="00E36C74">
        <w:rPr>
          <w:rFonts w:ascii="inherit" w:eastAsia="宋体" w:hAnsi="inherit" w:cs="Times New Roman"/>
          <w:spacing w:val="-2"/>
          <w:kern w:val="0"/>
          <w:sz w:val="24"/>
          <w:szCs w:val="24"/>
        </w:rPr>
        <w:t>，以便可以在测试中使用</w:t>
      </w:r>
      <w:r w:rsidRPr="00E36C74">
        <w:rPr>
          <w:rFonts w:ascii="inherit" w:eastAsia="宋体" w:hAnsi="inherit" w:cs="Times New Roman"/>
          <w:spacing w:val="-2"/>
          <w:kern w:val="0"/>
          <w:sz w:val="24"/>
          <w:szCs w:val="24"/>
        </w:rPr>
        <w:t>Wiremock</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Wiremock</w:t>
      </w:r>
      <w:r w:rsidRPr="00E36C74">
        <w:rPr>
          <w:rFonts w:ascii="inherit" w:eastAsia="宋体" w:hAnsi="inherit" w:cs="Times New Roman"/>
          <w:spacing w:val="-2"/>
          <w:kern w:val="0"/>
          <w:sz w:val="24"/>
          <w:szCs w:val="24"/>
        </w:rPr>
        <w:t>作为存根服务器运行，您可以使用</w:t>
      </w:r>
      <w:r w:rsidRPr="00E36C74">
        <w:rPr>
          <w:rFonts w:ascii="inherit" w:eastAsia="宋体" w:hAnsi="inherit" w:cs="Times New Roman"/>
          <w:spacing w:val="-2"/>
          <w:kern w:val="0"/>
          <w:sz w:val="24"/>
          <w:szCs w:val="24"/>
        </w:rPr>
        <w:t>Java API</w:t>
      </w:r>
      <w:r w:rsidRPr="00E36C74">
        <w:rPr>
          <w:rFonts w:ascii="inherit" w:eastAsia="宋体" w:hAnsi="inherit" w:cs="Times New Roman"/>
          <w:spacing w:val="-2"/>
          <w:kern w:val="0"/>
          <w:sz w:val="24"/>
          <w:szCs w:val="24"/>
        </w:rPr>
        <w:t>或通过静态</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声明来注册存根行为，作为测试的一部分。这是一个简单的例子：</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@RunWith(SpringRunner.class)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@SpringBootTest(webEnvironment = WebEnvironment.RANDOM_PORT)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@AutoConfigureWireMock(port = 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WiremockForDocsTests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A service that calls out over HTTP</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@Autowired private Service service;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Using the WireMock APIs in the normal way: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@Test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void contextLoads() throws Exception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Stubbing WireMock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stubFor(get(urlEqualTo("/resource"))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.willReturn(aResponse().withHeader("Content-Type", "text/plain").withBody("Hello World!")));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We're asserting if WireMock responded properly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assertThat(this.service.go()).isEqualTo("Hello World!");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要使用</w:t>
      </w:r>
      <w:r w:rsidRPr="00E36C74">
        <w:rPr>
          <w:rFonts w:ascii="DejaVu Sans Mono" w:eastAsia="宋体" w:hAnsi="DejaVu Sans Mono" w:cs="DejaVu Sans Mono"/>
          <w:kern w:val="0"/>
          <w:sz w:val="23"/>
          <w:szCs w:val="23"/>
          <w:shd w:val="clear" w:color="auto" w:fill="F7F7F8"/>
        </w:rPr>
        <w:t>@AutoConfigureWireMock(port=9999)</w:t>
      </w:r>
      <w:r w:rsidRPr="00E36C74">
        <w:rPr>
          <w:rFonts w:ascii="inherit" w:eastAsia="宋体" w:hAnsi="inherit" w:cs="Times New Roman"/>
          <w:spacing w:val="-2"/>
          <w:kern w:val="0"/>
          <w:sz w:val="24"/>
          <w:szCs w:val="24"/>
        </w:rPr>
        <w:t>（例如）启动不同端口上的存根服务器，并且对于随机端口使用值</w:t>
      </w:r>
      <w:r w:rsidRPr="00E36C74">
        <w:rPr>
          <w:rFonts w:ascii="inherit" w:eastAsia="宋体" w:hAnsi="inherit" w:cs="Times New Roman"/>
          <w:spacing w:val="-2"/>
          <w:kern w:val="0"/>
          <w:sz w:val="24"/>
          <w:szCs w:val="24"/>
        </w:rPr>
        <w:t>0.</w:t>
      </w:r>
      <w:r w:rsidRPr="00E36C74">
        <w:rPr>
          <w:rFonts w:ascii="inherit" w:eastAsia="宋体" w:hAnsi="inherit" w:cs="Times New Roman"/>
          <w:spacing w:val="-2"/>
          <w:kern w:val="0"/>
          <w:sz w:val="24"/>
          <w:szCs w:val="24"/>
        </w:rPr>
        <w:t>存根服务器端口将在测试应用程序上下文中绑定为</w:t>
      </w:r>
      <w:r w:rsidRPr="00E36C74">
        <w:rPr>
          <w:rFonts w:ascii="inherit" w:eastAsia="宋体" w:hAnsi="inherit" w:cs="Times New Roman"/>
          <w:spacing w:val="-2"/>
          <w:kern w:val="0"/>
          <w:sz w:val="24"/>
          <w:szCs w:val="24"/>
        </w:rPr>
        <w:t>“wiremock.server.port”</w:t>
      </w:r>
      <w:r w:rsidRPr="00E36C74">
        <w:rPr>
          <w:rFonts w:ascii="inherit" w:eastAsia="宋体" w:hAnsi="inherit" w:cs="Times New Roman"/>
          <w:spacing w:val="-2"/>
          <w:kern w:val="0"/>
          <w:sz w:val="24"/>
          <w:szCs w:val="24"/>
        </w:rPr>
        <w:t>。使用</w:t>
      </w:r>
      <w:r w:rsidRPr="00E36C74">
        <w:rPr>
          <w:rFonts w:ascii="DejaVu Sans Mono" w:eastAsia="宋体" w:hAnsi="DejaVu Sans Mono" w:cs="DejaVu Sans Mono"/>
          <w:kern w:val="0"/>
          <w:sz w:val="23"/>
          <w:szCs w:val="23"/>
          <w:shd w:val="clear" w:color="auto" w:fill="F7F7F8"/>
        </w:rPr>
        <w:t>@AutoConfigureWireMock</w:t>
      </w:r>
      <w:r w:rsidRPr="00E36C74">
        <w:rPr>
          <w:rFonts w:ascii="inherit" w:eastAsia="宋体" w:hAnsi="inherit" w:cs="Times New Roman"/>
          <w:spacing w:val="-2"/>
          <w:kern w:val="0"/>
          <w:sz w:val="24"/>
          <w:szCs w:val="24"/>
        </w:rPr>
        <w:t>将一个类型为</w:t>
      </w:r>
      <w:r w:rsidRPr="00E36C74">
        <w:rPr>
          <w:rFonts w:ascii="DejaVu Sans Mono" w:eastAsia="宋体" w:hAnsi="DejaVu Sans Mono" w:cs="DejaVu Sans Mono"/>
          <w:kern w:val="0"/>
          <w:sz w:val="23"/>
          <w:szCs w:val="23"/>
          <w:shd w:val="clear" w:color="auto" w:fill="F7F7F8"/>
        </w:rPr>
        <w:t>WiremockConfiguration</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bean</w:t>
      </w:r>
      <w:r w:rsidRPr="00E36C74">
        <w:rPr>
          <w:rFonts w:ascii="inherit" w:eastAsia="宋体" w:hAnsi="inherit" w:cs="Times New Roman"/>
          <w:spacing w:val="-2"/>
          <w:kern w:val="0"/>
          <w:sz w:val="24"/>
          <w:szCs w:val="24"/>
        </w:rPr>
        <w:t>添加到测试应用程序上下文中，它将被缓存在具有相同上下文的方法和类之间，就像一般的</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集成测试一样。</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自动注册存根</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如果您使用</w:t>
      </w:r>
      <w:r w:rsidRPr="00E36C74">
        <w:rPr>
          <w:rFonts w:ascii="DejaVu Sans Mono" w:eastAsia="宋体" w:hAnsi="DejaVu Sans Mono" w:cs="DejaVu Sans Mono"/>
          <w:kern w:val="0"/>
          <w:sz w:val="23"/>
          <w:szCs w:val="23"/>
          <w:shd w:val="clear" w:color="auto" w:fill="F7F7F8"/>
        </w:rPr>
        <w:t>@AutoConfigureWireMock</w:t>
      </w:r>
      <w:r w:rsidRPr="00E36C74">
        <w:rPr>
          <w:rFonts w:ascii="inherit" w:eastAsia="宋体" w:hAnsi="inherit" w:cs="Times New Roman"/>
          <w:spacing w:val="-2"/>
          <w:kern w:val="0"/>
          <w:sz w:val="24"/>
          <w:szCs w:val="24"/>
        </w:rPr>
        <w:t>，则它将从文件系统或类路径注册</w:t>
      </w:r>
      <w:r w:rsidRPr="00E36C74">
        <w:rPr>
          <w:rFonts w:ascii="inherit" w:eastAsia="宋体" w:hAnsi="inherit" w:cs="Times New Roman"/>
          <w:spacing w:val="-2"/>
          <w:kern w:val="0"/>
          <w:sz w:val="24"/>
          <w:szCs w:val="24"/>
        </w:rPr>
        <w:t>WireMock JSON</w:t>
      </w:r>
      <w:r w:rsidRPr="00E36C74">
        <w:rPr>
          <w:rFonts w:ascii="inherit" w:eastAsia="宋体" w:hAnsi="inherit" w:cs="Times New Roman"/>
          <w:spacing w:val="-2"/>
          <w:kern w:val="0"/>
          <w:sz w:val="24"/>
          <w:szCs w:val="24"/>
        </w:rPr>
        <w:t>存根，默认情况下为</w:t>
      </w:r>
      <w:r w:rsidRPr="00E36C74">
        <w:rPr>
          <w:rFonts w:ascii="DejaVu Sans Mono" w:eastAsia="宋体" w:hAnsi="DejaVu Sans Mono" w:cs="DejaVu Sans Mono"/>
          <w:kern w:val="0"/>
          <w:sz w:val="23"/>
          <w:szCs w:val="23"/>
          <w:shd w:val="clear" w:color="auto" w:fill="F7F7F8"/>
        </w:rPr>
        <w:t>file:src/test/resources/mappings</w:t>
      </w:r>
      <w:r w:rsidRPr="00E36C74">
        <w:rPr>
          <w:rFonts w:ascii="inherit" w:eastAsia="宋体" w:hAnsi="inherit" w:cs="Times New Roman"/>
          <w:spacing w:val="-2"/>
          <w:kern w:val="0"/>
          <w:sz w:val="24"/>
          <w:szCs w:val="24"/>
        </w:rPr>
        <w:t>。您可以使用注释中的</w:t>
      </w:r>
      <w:r w:rsidRPr="00E36C74">
        <w:rPr>
          <w:rFonts w:ascii="DejaVu Sans Mono" w:eastAsia="宋体" w:hAnsi="DejaVu Sans Mono" w:cs="DejaVu Sans Mono"/>
          <w:kern w:val="0"/>
          <w:sz w:val="23"/>
          <w:szCs w:val="23"/>
          <w:shd w:val="clear" w:color="auto" w:fill="F7F7F8"/>
        </w:rPr>
        <w:t>stubs</w:t>
      </w:r>
      <w:r w:rsidRPr="00E36C74">
        <w:rPr>
          <w:rFonts w:ascii="inherit" w:eastAsia="宋体" w:hAnsi="inherit" w:cs="Times New Roman"/>
          <w:spacing w:val="-2"/>
          <w:kern w:val="0"/>
          <w:sz w:val="24"/>
          <w:szCs w:val="24"/>
        </w:rPr>
        <w:t>属性自定义位置，这可以是资源模式（</w:t>
      </w:r>
      <w:r w:rsidRPr="00E36C74">
        <w:rPr>
          <w:rFonts w:ascii="inherit" w:eastAsia="宋体" w:hAnsi="inherit" w:cs="Times New Roman"/>
          <w:spacing w:val="-2"/>
          <w:kern w:val="0"/>
          <w:sz w:val="24"/>
          <w:szCs w:val="24"/>
        </w:rPr>
        <w:t>ant-style</w:t>
      </w:r>
      <w:r w:rsidRPr="00E36C74">
        <w:rPr>
          <w:rFonts w:ascii="inherit" w:eastAsia="宋体" w:hAnsi="inherit" w:cs="Times New Roman"/>
          <w:spacing w:val="-2"/>
          <w:kern w:val="0"/>
          <w:sz w:val="24"/>
          <w:szCs w:val="24"/>
        </w:rPr>
        <w:t>）或目录，在这种情况下，附加</w:t>
      </w:r>
      <w:r w:rsidRPr="00E36C74">
        <w:rPr>
          <w:rFonts w:ascii="DejaVu Sans Mono" w:eastAsia="宋体" w:hAnsi="DejaVu Sans Mono" w:cs="DejaVu Sans Mono"/>
          <w:b/>
          <w:bCs/>
          <w:spacing w:val="-1"/>
          <w:kern w:val="0"/>
          <w:sz w:val="23"/>
          <w:szCs w:val="23"/>
          <w:shd w:val="clear" w:color="auto" w:fill="F7F7F8"/>
        </w:rPr>
        <w:t>*/</w:t>
      </w:r>
      <w:r w:rsidRPr="00E36C74">
        <w:rPr>
          <w:rFonts w:ascii="DejaVu Sans Mono" w:eastAsia="宋体" w:hAnsi="DejaVu Sans Mono" w:cs="DejaVu Sans Mono"/>
          <w:kern w:val="0"/>
          <w:sz w:val="23"/>
          <w:szCs w:val="23"/>
          <w:shd w:val="clear" w:color="auto" w:fill="F7F7F8"/>
        </w:rPr>
        <w:t>.json</w:t>
      </w:r>
      <w:r w:rsidRPr="00E36C74">
        <w:rPr>
          <w:rFonts w:ascii="inherit" w:eastAsia="宋体" w:hAnsi="inherit" w:cs="Times New Roman"/>
          <w:spacing w:val="-2"/>
          <w:kern w:val="0"/>
          <w:sz w:val="24"/>
          <w:szCs w:val="24"/>
        </w:rPr>
        <w:t>。例：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@RunWith(SpringRunner.class)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@SpringBootTest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@AutoConfigureWireMock(stubs="classpath:/stubs")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WiremockImportApplicationTests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@Autowired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private Service service;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@Test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void contextLoads() throws Exception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assertThat(this.service.go()).isEqualTo("Hello World!");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824591128"/>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实际上，WireMock总是从</w:t>
            </w:r>
            <w:r w:rsidRPr="00E36C74">
              <w:rPr>
                <w:rFonts w:ascii="DejaVu Sans Mono" w:eastAsia="宋体" w:hAnsi="DejaVu Sans Mono" w:cs="DejaVu Sans Mono"/>
                <w:kern w:val="0"/>
                <w:sz w:val="23"/>
                <w:szCs w:val="23"/>
                <w:shd w:val="clear" w:color="auto" w:fill="F7F7F8"/>
              </w:rPr>
              <w:t>src/test/resources/mappings</w:t>
            </w:r>
            <w:r w:rsidRPr="00E36C74">
              <w:rPr>
                <w:rFonts w:ascii="宋体" w:eastAsia="宋体" w:hAnsi="宋体" w:cs="宋体"/>
                <w:spacing w:val="-2"/>
                <w:kern w:val="0"/>
                <w:sz w:val="24"/>
                <w:szCs w:val="24"/>
              </w:rPr>
              <w:t> </w:t>
            </w:r>
            <w:r w:rsidRPr="00E36C74">
              <w:rPr>
                <w:rFonts w:ascii="宋体" w:eastAsia="宋体" w:hAnsi="宋体" w:cs="宋体"/>
                <w:b/>
                <w:bCs/>
                <w:spacing w:val="-1"/>
                <w:kern w:val="0"/>
                <w:sz w:val="24"/>
                <w:szCs w:val="24"/>
              </w:rPr>
              <w:t>中</w:t>
            </w:r>
            <w:r w:rsidRPr="00E36C74">
              <w:rPr>
                <w:rFonts w:ascii="宋体" w:eastAsia="宋体" w:hAnsi="宋体" w:cs="宋体"/>
                <w:spacing w:val="-2"/>
                <w:kern w:val="0"/>
                <w:sz w:val="24"/>
                <w:szCs w:val="24"/>
              </w:rPr>
              <w:t>加载映射</w:t>
            </w:r>
            <w:r w:rsidRPr="00E36C74">
              <w:rPr>
                <w:rFonts w:ascii="宋体" w:eastAsia="宋体" w:hAnsi="宋体" w:cs="宋体"/>
                <w:b/>
                <w:bCs/>
                <w:spacing w:val="-1"/>
                <w:kern w:val="0"/>
                <w:sz w:val="24"/>
                <w:szCs w:val="24"/>
              </w:rPr>
              <w:t>以及</w:t>
            </w:r>
            <w:r w:rsidRPr="00E36C74">
              <w:rPr>
                <w:rFonts w:ascii="宋体" w:eastAsia="宋体" w:hAnsi="宋体" w:cs="宋体"/>
                <w:spacing w:val="-2"/>
                <w:kern w:val="0"/>
                <w:sz w:val="24"/>
                <w:szCs w:val="24"/>
              </w:rPr>
              <w:t> stubs属性</w:t>
            </w:r>
            <w:r w:rsidRPr="00E36C74">
              <w:rPr>
                <w:rFonts w:ascii="宋体" w:eastAsia="宋体" w:hAnsi="宋体" w:cs="宋体"/>
                <w:b/>
                <w:bCs/>
                <w:spacing w:val="-1"/>
                <w:kern w:val="0"/>
                <w:sz w:val="24"/>
                <w:szCs w:val="24"/>
              </w:rPr>
              <w:t>中</w:t>
            </w:r>
            <w:r w:rsidRPr="00E36C74">
              <w:rPr>
                <w:rFonts w:ascii="宋体" w:eastAsia="宋体" w:hAnsi="宋体" w:cs="宋体"/>
                <w:spacing w:val="-2"/>
                <w:kern w:val="0"/>
                <w:sz w:val="24"/>
                <w:szCs w:val="24"/>
              </w:rPr>
              <w:t>的自定义位置。要更改此行为，您还必须如下所述指定文件根。</w:t>
            </w:r>
          </w:p>
        </w:tc>
      </w:tr>
    </w:tbl>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使用文件指定存根体</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WireMock</w:t>
      </w:r>
      <w:r w:rsidRPr="00E36C74">
        <w:rPr>
          <w:rFonts w:ascii="inherit" w:eastAsia="宋体" w:hAnsi="inherit" w:cs="Times New Roman"/>
          <w:spacing w:val="-2"/>
          <w:kern w:val="0"/>
          <w:sz w:val="24"/>
          <w:szCs w:val="24"/>
        </w:rPr>
        <w:t>可以从类路径或文件系统上的文件读取响应体。在这种情况下，您将在</w:t>
      </w:r>
      <w:r w:rsidRPr="00E36C74">
        <w:rPr>
          <w:rFonts w:ascii="inherit" w:eastAsia="宋体" w:hAnsi="inherit" w:cs="Times New Roman"/>
          <w:spacing w:val="-2"/>
          <w:kern w:val="0"/>
          <w:sz w:val="24"/>
          <w:szCs w:val="24"/>
        </w:rPr>
        <w:t>JSON DSL</w:t>
      </w:r>
      <w:r w:rsidRPr="00E36C74">
        <w:rPr>
          <w:rFonts w:ascii="inherit" w:eastAsia="宋体" w:hAnsi="inherit" w:cs="Times New Roman"/>
          <w:spacing w:val="-2"/>
          <w:kern w:val="0"/>
          <w:sz w:val="24"/>
          <w:szCs w:val="24"/>
        </w:rPr>
        <w:t>中看到响应具有</w:t>
      </w:r>
      <w:r w:rsidRPr="00E36C74">
        <w:rPr>
          <w:rFonts w:ascii="inherit" w:eastAsia="宋体" w:hAnsi="inherit" w:cs="Times New Roman"/>
          <w:spacing w:val="-2"/>
          <w:kern w:val="0"/>
          <w:sz w:val="24"/>
          <w:szCs w:val="24"/>
        </w:rPr>
        <w:t>“bodyFileName”</w:t>
      </w:r>
      <w:r w:rsidRPr="00E36C74">
        <w:rPr>
          <w:rFonts w:ascii="inherit" w:eastAsia="宋体" w:hAnsi="inherit" w:cs="Times New Roman"/>
          <w:spacing w:val="-2"/>
          <w:kern w:val="0"/>
          <w:sz w:val="24"/>
          <w:szCs w:val="24"/>
        </w:rPr>
        <w:t>而不是（文字）</w:t>
      </w:r>
      <w:r w:rsidRPr="00E36C74">
        <w:rPr>
          <w:rFonts w:ascii="inherit" w:eastAsia="宋体" w:hAnsi="inherit" w:cs="Times New Roman"/>
          <w:spacing w:val="-2"/>
          <w:kern w:val="0"/>
          <w:sz w:val="24"/>
          <w:szCs w:val="24"/>
        </w:rPr>
        <w:t>“body”</w:t>
      </w:r>
      <w:r w:rsidRPr="00E36C74">
        <w:rPr>
          <w:rFonts w:ascii="inherit" w:eastAsia="宋体" w:hAnsi="inherit" w:cs="Times New Roman"/>
          <w:spacing w:val="-2"/>
          <w:kern w:val="0"/>
          <w:sz w:val="24"/>
          <w:szCs w:val="24"/>
        </w:rPr>
        <w:t>。默认情况下，相对于根目录</w:t>
      </w:r>
      <w:r w:rsidRPr="00E36C74">
        <w:rPr>
          <w:rFonts w:ascii="DejaVu Sans Mono" w:eastAsia="宋体" w:hAnsi="DejaVu Sans Mono" w:cs="DejaVu Sans Mono"/>
          <w:kern w:val="0"/>
          <w:sz w:val="23"/>
          <w:szCs w:val="23"/>
          <w:shd w:val="clear" w:color="auto" w:fill="F7F7F8"/>
        </w:rPr>
        <w:t>src/test/resources/__files</w:t>
      </w:r>
      <w:r w:rsidRPr="00E36C74">
        <w:rPr>
          <w:rFonts w:ascii="inherit" w:eastAsia="宋体" w:hAnsi="inherit" w:cs="Times New Roman"/>
          <w:spacing w:val="-2"/>
          <w:kern w:val="0"/>
          <w:sz w:val="24"/>
          <w:szCs w:val="24"/>
        </w:rPr>
        <w:t>解析文件。要自定义此位置，您可以将</w:t>
      </w:r>
      <w:r w:rsidRPr="00E36C74">
        <w:rPr>
          <w:rFonts w:ascii="DejaVu Sans Mono" w:eastAsia="宋体" w:hAnsi="DejaVu Sans Mono" w:cs="DejaVu Sans Mono"/>
          <w:kern w:val="0"/>
          <w:sz w:val="23"/>
          <w:szCs w:val="23"/>
          <w:shd w:val="clear" w:color="auto" w:fill="F7F7F8"/>
        </w:rPr>
        <w:t>@AutoConfigureWireMock</w:t>
      </w:r>
      <w:r w:rsidRPr="00E36C74">
        <w:rPr>
          <w:rFonts w:ascii="inherit" w:eastAsia="宋体" w:hAnsi="inherit" w:cs="Times New Roman"/>
          <w:spacing w:val="-2"/>
          <w:kern w:val="0"/>
          <w:sz w:val="24"/>
          <w:szCs w:val="24"/>
        </w:rPr>
        <w:t>注释中的</w:t>
      </w:r>
      <w:r w:rsidRPr="00E36C74">
        <w:rPr>
          <w:rFonts w:ascii="DejaVu Sans Mono" w:eastAsia="宋体" w:hAnsi="DejaVu Sans Mono" w:cs="DejaVu Sans Mono"/>
          <w:kern w:val="0"/>
          <w:sz w:val="23"/>
          <w:szCs w:val="23"/>
          <w:shd w:val="clear" w:color="auto" w:fill="F7F7F8"/>
        </w:rPr>
        <w:t>files</w:t>
      </w:r>
      <w:r w:rsidRPr="00E36C74">
        <w:rPr>
          <w:rFonts w:ascii="inherit" w:eastAsia="宋体" w:hAnsi="inherit" w:cs="Times New Roman"/>
          <w:spacing w:val="-2"/>
          <w:kern w:val="0"/>
          <w:sz w:val="24"/>
          <w:szCs w:val="24"/>
        </w:rPr>
        <w:t>属性设置为父目录的位置（即，位置</w:t>
      </w:r>
      <w:r w:rsidRPr="00E36C74">
        <w:rPr>
          <w:rFonts w:ascii="DejaVu Sans Mono" w:eastAsia="宋体" w:hAnsi="DejaVu Sans Mono" w:cs="DejaVu Sans Mono"/>
          <w:kern w:val="0"/>
          <w:sz w:val="23"/>
          <w:szCs w:val="23"/>
          <w:shd w:val="clear" w:color="auto" w:fill="F7F7F8"/>
        </w:rPr>
        <w:t>__files</w:t>
      </w:r>
      <w:r w:rsidRPr="00E36C74">
        <w:rPr>
          <w:rFonts w:ascii="inherit" w:eastAsia="宋体" w:hAnsi="inherit" w:cs="Times New Roman"/>
          <w:spacing w:val="-2"/>
          <w:kern w:val="0"/>
          <w:sz w:val="24"/>
          <w:szCs w:val="24"/>
        </w:rPr>
        <w:t>是子目录）。您可以使用</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资源符号来引用</w:t>
      </w:r>
      <w:r w:rsidRPr="00E36C74">
        <w:rPr>
          <w:rFonts w:ascii="DejaVu Sans Mono" w:eastAsia="宋体" w:hAnsi="DejaVu Sans Mono" w:cs="DejaVu Sans Mono"/>
          <w:kern w:val="0"/>
          <w:sz w:val="23"/>
          <w:szCs w:val="23"/>
          <w:shd w:val="clear" w:color="auto" w:fill="F7F7F8"/>
        </w:rPr>
        <w:t>file:…</w:t>
      </w:r>
      <w:r w:rsidRPr="00E36C74">
        <w:rPr>
          <w:rFonts w:ascii="Cambria Math" w:eastAsia="宋体" w:hAnsi="Cambria Math" w:cs="Cambria Math"/>
          <w:kern w:val="0"/>
          <w:sz w:val="23"/>
          <w:szCs w:val="23"/>
          <w:shd w:val="clear" w:color="auto" w:fill="F7F7F8"/>
        </w:rPr>
        <w:t>​</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classpath:…</w:t>
      </w:r>
      <w:r w:rsidRPr="00E36C74">
        <w:rPr>
          <w:rFonts w:ascii="Cambria Math" w:eastAsia="宋体" w:hAnsi="Cambria Math" w:cs="Cambria Math"/>
          <w:kern w:val="0"/>
          <w:sz w:val="23"/>
          <w:szCs w:val="23"/>
          <w:shd w:val="clear" w:color="auto" w:fill="F7F7F8"/>
        </w:rPr>
        <w:t>​</w:t>
      </w:r>
      <w:r w:rsidRPr="00E36C74">
        <w:rPr>
          <w:rFonts w:ascii="inherit" w:eastAsia="宋体" w:hAnsi="inherit" w:cs="Times New Roman"/>
          <w:spacing w:val="-2"/>
          <w:kern w:val="0"/>
          <w:sz w:val="24"/>
          <w:szCs w:val="24"/>
        </w:rPr>
        <w:t>位置（但不支持通用</w:t>
      </w:r>
      <w:r w:rsidRPr="00E36C74">
        <w:rPr>
          <w:rFonts w:ascii="inherit" w:eastAsia="宋体" w:hAnsi="inherit" w:cs="Times New Roman"/>
          <w:spacing w:val="-2"/>
          <w:kern w:val="0"/>
          <w:sz w:val="24"/>
          <w:szCs w:val="24"/>
        </w:rPr>
        <w:t>URL</w:t>
      </w:r>
      <w:r w:rsidRPr="00E36C74">
        <w:rPr>
          <w:rFonts w:ascii="inherit" w:eastAsia="宋体" w:hAnsi="inherit" w:cs="Times New Roman"/>
          <w:spacing w:val="-2"/>
          <w:kern w:val="0"/>
          <w:sz w:val="24"/>
          <w:szCs w:val="24"/>
        </w:rPr>
        <w:t>）。可以给出值列表，并且</w:t>
      </w:r>
      <w:r w:rsidRPr="00E36C74">
        <w:rPr>
          <w:rFonts w:ascii="inherit" w:eastAsia="宋体" w:hAnsi="inherit" w:cs="Times New Roman"/>
          <w:spacing w:val="-2"/>
          <w:kern w:val="0"/>
          <w:sz w:val="24"/>
          <w:szCs w:val="24"/>
        </w:rPr>
        <w:t>WireMock</w:t>
      </w:r>
      <w:r w:rsidRPr="00E36C74">
        <w:rPr>
          <w:rFonts w:ascii="inherit" w:eastAsia="宋体" w:hAnsi="inherit" w:cs="Times New Roman"/>
          <w:spacing w:val="-2"/>
          <w:kern w:val="0"/>
          <w:sz w:val="24"/>
          <w:szCs w:val="24"/>
        </w:rPr>
        <w:t>将在需要查找响应体时解析存在的第一个文件。</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357341369"/>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当配置</w:t>
            </w:r>
            <w:r w:rsidRPr="00E36C74">
              <w:rPr>
                <w:rFonts w:ascii="DejaVu Sans Mono" w:eastAsia="宋体" w:hAnsi="DejaVu Sans Mono" w:cs="DejaVu Sans Mono"/>
                <w:kern w:val="0"/>
                <w:sz w:val="23"/>
                <w:szCs w:val="23"/>
                <w:shd w:val="clear" w:color="auto" w:fill="F7F7F8"/>
              </w:rPr>
              <w:t>files</w:t>
            </w:r>
            <w:r w:rsidRPr="00E36C74">
              <w:rPr>
                <w:rFonts w:ascii="宋体" w:eastAsia="宋体" w:hAnsi="宋体" w:cs="宋体"/>
                <w:spacing w:val="-2"/>
                <w:kern w:val="0"/>
                <w:sz w:val="24"/>
                <w:szCs w:val="24"/>
              </w:rPr>
              <w:t>根时，它会影响自动加载存根（它们来自称为“映射”的子目录中的根位置）。</w:t>
            </w:r>
            <w:r w:rsidRPr="00E36C74">
              <w:rPr>
                <w:rFonts w:ascii="DejaVu Sans Mono" w:eastAsia="宋体" w:hAnsi="DejaVu Sans Mono" w:cs="DejaVu Sans Mono"/>
                <w:kern w:val="0"/>
                <w:sz w:val="23"/>
                <w:szCs w:val="23"/>
                <w:shd w:val="clear" w:color="auto" w:fill="F7F7F8"/>
              </w:rPr>
              <w:t>files</w:t>
            </w:r>
            <w:r w:rsidRPr="00E36C74">
              <w:rPr>
                <w:rFonts w:ascii="宋体" w:eastAsia="宋体" w:hAnsi="宋体" w:cs="宋体"/>
                <w:spacing w:val="-2"/>
                <w:kern w:val="0"/>
                <w:sz w:val="24"/>
                <w:szCs w:val="24"/>
              </w:rPr>
              <w:t>的值对从</w:t>
            </w:r>
            <w:r w:rsidRPr="00E36C74">
              <w:rPr>
                <w:rFonts w:ascii="DejaVu Sans Mono" w:eastAsia="宋体" w:hAnsi="DejaVu Sans Mono" w:cs="DejaVu Sans Mono"/>
                <w:kern w:val="0"/>
                <w:sz w:val="23"/>
                <w:szCs w:val="23"/>
                <w:shd w:val="clear" w:color="auto" w:fill="F7F7F8"/>
              </w:rPr>
              <w:t>stubs</w:t>
            </w:r>
            <w:r w:rsidRPr="00E36C74">
              <w:rPr>
                <w:rFonts w:ascii="宋体" w:eastAsia="宋体" w:hAnsi="宋体" w:cs="宋体"/>
                <w:spacing w:val="-2"/>
                <w:kern w:val="0"/>
                <w:sz w:val="24"/>
                <w:szCs w:val="24"/>
              </w:rPr>
              <w:t>属性明确加载的存根没有影响。</w:t>
            </w:r>
          </w:p>
        </w:tc>
      </w:tr>
    </w:tbl>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替代方法：使用</w:t>
      </w:r>
      <w:r w:rsidRPr="00E36C74">
        <w:rPr>
          <w:rFonts w:ascii="Arial" w:eastAsia="宋体" w:hAnsi="Arial" w:cs="Arial"/>
          <w:color w:val="BA3925"/>
          <w:kern w:val="0"/>
          <w:sz w:val="41"/>
          <w:szCs w:val="41"/>
        </w:rPr>
        <w:t>JUnit</w:t>
      </w:r>
      <w:r w:rsidRPr="00E36C74">
        <w:rPr>
          <w:rFonts w:ascii="Arial" w:eastAsia="宋体" w:hAnsi="Arial" w:cs="Arial"/>
          <w:color w:val="BA3925"/>
          <w:kern w:val="0"/>
          <w:sz w:val="41"/>
          <w:szCs w:val="41"/>
        </w:rPr>
        <w:t>规则</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对于更常规的</w:t>
      </w:r>
      <w:r w:rsidRPr="00E36C74">
        <w:rPr>
          <w:rFonts w:ascii="inherit" w:eastAsia="宋体" w:hAnsi="inherit" w:cs="Times New Roman"/>
          <w:spacing w:val="-2"/>
          <w:kern w:val="0"/>
          <w:sz w:val="24"/>
          <w:szCs w:val="24"/>
        </w:rPr>
        <w:t>WireMock</w:t>
      </w:r>
      <w:r w:rsidRPr="00E36C74">
        <w:rPr>
          <w:rFonts w:ascii="inherit" w:eastAsia="宋体" w:hAnsi="inherit" w:cs="Times New Roman"/>
          <w:spacing w:val="-2"/>
          <w:kern w:val="0"/>
          <w:sz w:val="24"/>
          <w:szCs w:val="24"/>
        </w:rPr>
        <w:t>体验，使用</w:t>
      </w:r>
      <w:r w:rsidRPr="00E36C74">
        <w:rPr>
          <w:rFonts w:ascii="inherit" w:eastAsia="宋体" w:hAnsi="inherit" w:cs="Times New Roman"/>
          <w:spacing w:val="-2"/>
          <w:kern w:val="0"/>
          <w:sz w:val="24"/>
          <w:szCs w:val="24"/>
        </w:rPr>
        <w:t>JUnit </w:t>
      </w:r>
      <w:r w:rsidRPr="00E36C74">
        <w:rPr>
          <w:rFonts w:ascii="DejaVu Sans Mono" w:eastAsia="宋体" w:hAnsi="DejaVu Sans Mono" w:cs="DejaVu Sans Mono"/>
          <w:kern w:val="0"/>
          <w:sz w:val="23"/>
          <w:szCs w:val="23"/>
          <w:shd w:val="clear" w:color="auto" w:fill="F7F7F8"/>
        </w:rPr>
        <w:t>@Rules</w:t>
      </w:r>
      <w:r w:rsidRPr="00E36C74">
        <w:rPr>
          <w:rFonts w:ascii="inherit" w:eastAsia="宋体" w:hAnsi="inherit" w:cs="Times New Roman"/>
          <w:spacing w:val="-2"/>
          <w:kern w:val="0"/>
          <w:sz w:val="24"/>
          <w:szCs w:val="24"/>
        </w:rPr>
        <w:t>启动和停止服务器，只需使用</w:t>
      </w:r>
      <w:r w:rsidRPr="00E36C74">
        <w:rPr>
          <w:rFonts w:ascii="DejaVu Sans Mono" w:eastAsia="宋体" w:hAnsi="DejaVu Sans Mono" w:cs="DejaVu Sans Mono"/>
          <w:kern w:val="0"/>
          <w:sz w:val="23"/>
          <w:szCs w:val="23"/>
          <w:shd w:val="clear" w:color="auto" w:fill="F7F7F8"/>
        </w:rPr>
        <w:t>WireMockSpring</w:t>
      </w:r>
      <w:r w:rsidRPr="00E36C74">
        <w:rPr>
          <w:rFonts w:ascii="inherit" w:eastAsia="宋体" w:hAnsi="inherit" w:cs="Times New Roman"/>
          <w:spacing w:val="-2"/>
          <w:kern w:val="0"/>
          <w:sz w:val="24"/>
          <w:szCs w:val="24"/>
        </w:rPr>
        <w:t>便利类来获取</w:t>
      </w:r>
      <w:r w:rsidRPr="00E36C74">
        <w:rPr>
          <w:rFonts w:ascii="DejaVu Sans Mono" w:eastAsia="宋体" w:hAnsi="DejaVu Sans Mono" w:cs="DejaVu Sans Mono"/>
          <w:kern w:val="0"/>
          <w:sz w:val="23"/>
          <w:szCs w:val="23"/>
          <w:shd w:val="clear" w:color="auto" w:fill="F7F7F8"/>
        </w:rPr>
        <w:t>Options</w:t>
      </w:r>
      <w:r w:rsidRPr="00E36C74">
        <w:rPr>
          <w:rFonts w:ascii="inherit" w:eastAsia="宋体" w:hAnsi="inherit" w:cs="Times New Roman"/>
          <w:spacing w:val="-2"/>
          <w:kern w:val="0"/>
          <w:sz w:val="24"/>
          <w:szCs w:val="24"/>
        </w:rPr>
        <w:t>实例：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@RunWith(SpringRunner.class)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@SpringBootTest(webEnvironment = WebEnvironment.RANDOM_PORT)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WiremockForDocsClassRuleTests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Start WireMock on some dynamic port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for some reason `dynamicPort()` is not working properly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@ClassRule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static WireMockClassRule wiremock = new WireMockClassRule(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WireMockSpring.options().dynamicPort());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A service that calls out over HTTP to localhost:${wiremock.port}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@Autowired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private Service service;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Using the WireMock APIs in the normal way: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@Test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void contextLoads() throws Exception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Stubbing WireMock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wiremock.stubFor(get(urlEqualTo("/resource"))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.willReturn(aResponse().withHeader("Content-Type", "text/plain").withBody("Hello World!")));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We're asserting if WireMock responded properly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assertThat(this.service.go()).isEqualTo("Hello World!");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使用</w:t>
      </w:r>
      <w:r w:rsidRPr="00E36C74">
        <w:rPr>
          <w:rFonts w:ascii="DejaVu Sans Mono" w:eastAsia="宋体" w:hAnsi="DejaVu Sans Mono" w:cs="DejaVu Sans Mono"/>
          <w:kern w:val="0"/>
          <w:sz w:val="23"/>
          <w:szCs w:val="23"/>
          <w:shd w:val="clear" w:color="auto" w:fill="F7F7F8"/>
        </w:rPr>
        <w:t>@ClassRule</w:t>
      </w:r>
      <w:r w:rsidRPr="00E36C74">
        <w:rPr>
          <w:rFonts w:ascii="inherit" w:eastAsia="宋体" w:hAnsi="inherit" w:cs="Times New Roman"/>
          <w:spacing w:val="-2"/>
          <w:kern w:val="0"/>
          <w:sz w:val="24"/>
          <w:szCs w:val="24"/>
        </w:rPr>
        <w:t>表示服务器将在此类中的所有方法后关闭。</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WireMock</w:t>
      </w:r>
      <w:r w:rsidRPr="00E36C74">
        <w:rPr>
          <w:rFonts w:ascii="Arial" w:eastAsia="宋体" w:hAnsi="Arial" w:cs="Arial"/>
          <w:color w:val="BA3925"/>
          <w:spacing w:val="-2"/>
          <w:kern w:val="0"/>
          <w:sz w:val="55"/>
          <w:szCs w:val="55"/>
        </w:rPr>
        <w:t>和</w:t>
      </w:r>
      <w:r w:rsidRPr="00E36C74">
        <w:rPr>
          <w:rFonts w:ascii="Arial" w:eastAsia="宋体" w:hAnsi="Arial" w:cs="Arial"/>
          <w:color w:val="BA3925"/>
          <w:spacing w:val="-2"/>
          <w:kern w:val="0"/>
          <w:sz w:val="55"/>
          <w:szCs w:val="55"/>
        </w:rPr>
        <w:t>Spring MVC</w:t>
      </w:r>
      <w:r w:rsidRPr="00E36C74">
        <w:rPr>
          <w:rFonts w:ascii="Arial" w:eastAsia="宋体" w:hAnsi="Arial" w:cs="Arial"/>
          <w:color w:val="BA3925"/>
          <w:spacing w:val="-2"/>
          <w:kern w:val="0"/>
          <w:sz w:val="55"/>
          <w:szCs w:val="55"/>
        </w:rPr>
        <w:t>模拟器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Contract</w:t>
      </w:r>
      <w:r w:rsidRPr="00E36C74">
        <w:rPr>
          <w:rFonts w:ascii="inherit" w:eastAsia="宋体" w:hAnsi="inherit" w:cs="Times New Roman"/>
          <w:spacing w:val="-2"/>
          <w:kern w:val="0"/>
          <w:sz w:val="24"/>
          <w:szCs w:val="24"/>
        </w:rPr>
        <w:t>提供了一个方便的类，可以将</w:t>
      </w:r>
      <w:r w:rsidRPr="00E36C74">
        <w:rPr>
          <w:rFonts w:ascii="inherit" w:eastAsia="宋体" w:hAnsi="inherit" w:cs="Times New Roman"/>
          <w:spacing w:val="-2"/>
          <w:kern w:val="0"/>
          <w:sz w:val="24"/>
          <w:szCs w:val="24"/>
        </w:rPr>
        <w:t>JSON WireMock</w:t>
      </w:r>
      <w:r w:rsidRPr="00E36C74">
        <w:rPr>
          <w:rFonts w:ascii="inherit" w:eastAsia="宋体" w:hAnsi="inherit" w:cs="Times New Roman"/>
          <w:spacing w:val="-2"/>
          <w:kern w:val="0"/>
          <w:sz w:val="24"/>
          <w:szCs w:val="24"/>
        </w:rPr>
        <w:t>存根加载到</w:t>
      </w:r>
      <w:r w:rsidRPr="00E36C74">
        <w:rPr>
          <w:rFonts w:ascii="inherit" w:eastAsia="宋体" w:hAnsi="inherit" w:cs="Times New Roman"/>
          <w:spacing w:val="-2"/>
          <w:kern w:val="0"/>
          <w:sz w:val="24"/>
          <w:szCs w:val="24"/>
        </w:rPr>
        <w:t>Spring </w:t>
      </w:r>
      <w:r w:rsidRPr="00E36C74">
        <w:rPr>
          <w:rFonts w:ascii="DejaVu Sans Mono" w:eastAsia="宋体" w:hAnsi="DejaVu Sans Mono" w:cs="DejaVu Sans Mono"/>
          <w:kern w:val="0"/>
          <w:sz w:val="23"/>
          <w:szCs w:val="23"/>
          <w:shd w:val="clear" w:color="auto" w:fill="F7F7F8"/>
        </w:rPr>
        <w:t>MockRestServiceServer</w:t>
      </w:r>
      <w:r w:rsidRPr="00E36C74">
        <w:rPr>
          <w:rFonts w:ascii="inherit" w:eastAsia="宋体" w:hAnsi="inherit" w:cs="Times New Roman"/>
          <w:spacing w:val="-2"/>
          <w:kern w:val="0"/>
          <w:sz w:val="24"/>
          <w:szCs w:val="24"/>
        </w:rPr>
        <w:t>中。以下是一个例子：</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@RunWith(SpringRunner.class)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@SpringBootTest(webEnvironment = WebEnvironment.NONE)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WiremockForDocsMockServerApplicationTests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@Autowired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private RestTemplate restTemplate;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@Autowired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private Service service;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@Test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void contextLoads() throws Exception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will read stubs classpath</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MockRestServiceServer server = WireMockRestServiceServer.with(this.restTemplate)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.baseUrl("http://example.org").stubs("classpath:/stubs/resource.json")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.build();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We're asserting if WireMock responded properly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assertThat(this.service.go()).isEqualTo("Hello World");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server.verify();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baseUrl</w:t>
      </w:r>
      <w:r w:rsidRPr="00E36C74">
        <w:rPr>
          <w:rFonts w:ascii="inherit" w:eastAsia="宋体" w:hAnsi="inherit" w:cs="Times New Roman"/>
          <w:spacing w:val="-2"/>
          <w:kern w:val="0"/>
          <w:sz w:val="24"/>
          <w:szCs w:val="24"/>
        </w:rPr>
        <w:t>前面是所有模拟调用，</w:t>
      </w:r>
      <w:r w:rsidRPr="00E36C74">
        <w:rPr>
          <w:rFonts w:ascii="DejaVu Sans Mono" w:eastAsia="宋体" w:hAnsi="DejaVu Sans Mono" w:cs="DejaVu Sans Mono"/>
          <w:kern w:val="0"/>
          <w:sz w:val="23"/>
          <w:szCs w:val="23"/>
          <w:shd w:val="clear" w:color="auto" w:fill="F7F7F8"/>
        </w:rPr>
        <w:t>stubs()</w:t>
      </w:r>
      <w:r w:rsidRPr="00E36C74">
        <w:rPr>
          <w:rFonts w:ascii="inherit" w:eastAsia="宋体" w:hAnsi="inherit" w:cs="Times New Roman"/>
          <w:spacing w:val="-2"/>
          <w:kern w:val="0"/>
          <w:sz w:val="24"/>
          <w:szCs w:val="24"/>
        </w:rPr>
        <w:t>方法将一个存根路径资源模式作为参数。所以在这个例子中，</w:t>
      </w:r>
      <w:r w:rsidRPr="00E36C74">
        <w:rPr>
          <w:rFonts w:ascii="DejaVu Sans Mono" w:eastAsia="宋体" w:hAnsi="DejaVu Sans Mono" w:cs="DejaVu Sans Mono"/>
          <w:kern w:val="0"/>
          <w:sz w:val="23"/>
          <w:szCs w:val="23"/>
          <w:shd w:val="clear" w:color="auto" w:fill="F7F7F8"/>
        </w:rPr>
        <w:t>/stubs/resource.json</w:t>
      </w:r>
      <w:r w:rsidRPr="00E36C74">
        <w:rPr>
          <w:rFonts w:ascii="inherit" w:eastAsia="宋体" w:hAnsi="inherit" w:cs="Times New Roman"/>
          <w:spacing w:val="-2"/>
          <w:kern w:val="0"/>
          <w:sz w:val="24"/>
          <w:szCs w:val="24"/>
        </w:rPr>
        <w:t>定义的存根被加载到模拟服务器中，所以如果</w:t>
      </w:r>
      <w:r w:rsidRPr="00E36C74">
        <w:rPr>
          <w:rFonts w:ascii="DejaVu Sans Mono" w:eastAsia="宋体" w:hAnsi="DejaVu Sans Mono" w:cs="DejaVu Sans Mono"/>
          <w:kern w:val="0"/>
          <w:sz w:val="23"/>
          <w:szCs w:val="23"/>
          <w:shd w:val="clear" w:color="auto" w:fill="F7F7F8"/>
        </w:rPr>
        <w:t>RestTemplate</w:t>
      </w:r>
      <w:r w:rsidRPr="00E36C74">
        <w:rPr>
          <w:rFonts w:ascii="inherit" w:eastAsia="宋体" w:hAnsi="inherit" w:cs="Times New Roman"/>
          <w:spacing w:val="-2"/>
          <w:kern w:val="0"/>
          <w:sz w:val="24"/>
          <w:szCs w:val="24"/>
        </w:rPr>
        <w:t>被要求访问</w:t>
      </w:r>
      <w:hyperlink r:id="rId243" w:history="1">
        <w:r w:rsidRPr="00E36C74">
          <w:rPr>
            <w:rFonts w:ascii="DejaVu Sans Mono" w:eastAsia="宋体" w:hAnsi="DejaVu Sans Mono" w:cs="DejaVu Sans Mono"/>
            <w:color w:val="2156A5"/>
            <w:kern w:val="0"/>
            <w:sz w:val="23"/>
            <w:szCs w:val="23"/>
            <w:u w:val="single"/>
          </w:rPr>
          <w:t>http://example.org/</w:t>
        </w:r>
      </w:hyperlink>
      <w:r w:rsidRPr="00E36C74">
        <w:rPr>
          <w:rFonts w:ascii="inherit" w:eastAsia="宋体" w:hAnsi="inherit" w:cs="Times New Roman"/>
          <w:spacing w:val="-2"/>
          <w:kern w:val="0"/>
          <w:sz w:val="24"/>
          <w:szCs w:val="24"/>
        </w:rPr>
        <w:t>，那么它将得到所声明的响应。可以指定多个存根模式，每个可以是一个目录（对于所有</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的递归列表）或一个固定的文件名（如上例所示）或一个蚂蚁样式模式。</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格式是通常的</w:t>
      </w:r>
      <w:r w:rsidRPr="00E36C74">
        <w:rPr>
          <w:rFonts w:ascii="inherit" w:eastAsia="宋体" w:hAnsi="inherit" w:cs="Times New Roman"/>
          <w:spacing w:val="-2"/>
          <w:kern w:val="0"/>
          <w:sz w:val="24"/>
          <w:szCs w:val="24"/>
        </w:rPr>
        <w:t>WireMock</w:t>
      </w:r>
      <w:r w:rsidRPr="00E36C74">
        <w:rPr>
          <w:rFonts w:ascii="inherit" w:eastAsia="宋体" w:hAnsi="inherit" w:cs="Times New Roman"/>
          <w:spacing w:val="-2"/>
          <w:kern w:val="0"/>
          <w:sz w:val="24"/>
          <w:szCs w:val="24"/>
        </w:rPr>
        <w:t>格式，您可以在</w:t>
      </w:r>
      <w:r w:rsidRPr="00E36C74">
        <w:rPr>
          <w:rFonts w:ascii="inherit" w:eastAsia="宋体" w:hAnsi="inherit" w:cs="Times New Roman"/>
          <w:spacing w:val="-2"/>
          <w:kern w:val="0"/>
          <w:sz w:val="24"/>
          <w:szCs w:val="24"/>
        </w:rPr>
        <w:t>WireMock</w:t>
      </w:r>
      <w:r w:rsidRPr="00E36C74">
        <w:rPr>
          <w:rFonts w:ascii="inherit" w:eastAsia="宋体" w:hAnsi="inherit" w:cs="Times New Roman"/>
          <w:spacing w:val="-2"/>
          <w:kern w:val="0"/>
          <w:sz w:val="24"/>
          <w:szCs w:val="24"/>
        </w:rPr>
        <w:t>网站上阅读。</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目前，我们支持</w:t>
      </w:r>
      <w:r w:rsidRPr="00E36C74">
        <w:rPr>
          <w:rFonts w:ascii="inherit" w:eastAsia="宋体" w:hAnsi="inherit" w:cs="Times New Roman"/>
          <w:spacing w:val="-2"/>
          <w:kern w:val="0"/>
          <w:sz w:val="24"/>
          <w:szCs w:val="24"/>
        </w:rPr>
        <w:t>Tomcat</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Jetty</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Undertow</w:t>
      </w:r>
      <w:r w:rsidRPr="00E36C74">
        <w:rPr>
          <w:rFonts w:ascii="inherit" w:eastAsia="宋体" w:hAnsi="inherit" w:cs="Times New Roman"/>
          <w:spacing w:val="-2"/>
          <w:kern w:val="0"/>
          <w:sz w:val="24"/>
          <w:szCs w:val="24"/>
        </w:rPr>
        <w:t>作为</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嵌入式服务器，而</w:t>
      </w:r>
      <w:r w:rsidRPr="00E36C74">
        <w:rPr>
          <w:rFonts w:ascii="inherit" w:eastAsia="宋体" w:hAnsi="inherit" w:cs="Times New Roman"/>
          <w:spacing w:val="-2"/>
          <w:kern w:val="0"/>
          <w:sz w:val="24"/>
          <w:szCs w:val="24"/>
        </w:rPr>
        <w:t>Wiremock</w:t>
      </w:r>
      <w:r w:rsidRPr="00E36C74">
        <w:rPr>
          <w:rFonts w:ascii="inherit" w:eastAsia="宋体" w:hAnsi="inherit" w:cs="Times New Roman"/>
          <w:spacing w:val="-2"/>
          <w:kern w:val="0"/>
          <w:sz w:val="24"/>
          <w:szCs w:val="24"/>
        </w:rPr>
        <w:t>本身对特定版本的</w:t>
      </w:r>
      <w:r w:rsidRPr="00E36C74">
        <w:rPr>
          <w:rFonts w:ascii="inherit" w:eastAsia="宋体" w:hAnsi="inherit" w:cs="Times New Roman"/>
          <w:spacing w:val="-2"/>
          <w:kern w:val="0"/>
          <w:sz w:val="24"/>
          <w:szCs w:val="24"/>
        </w:rPr>
        <w:t>Jetty</w:t>
      </w:r>
      <w:r w:rsidRPr="00E36C74">
        <w:rPr>
          <w:rFonts w:ascii="inherit" w:eastAsia="宋体" w:hAnsi="inherit" w:cs="Times New Roman"/>
          <w:spacing w:val="-2"/>
          <w:kern w:val="0"/>
          <w:sz w:val="24"/>
          <w:szCs w:val="24"/>
        </w:rPr>
        <w:t>（目前为</w:t>
      </w:r>
      <w:r w:rsidRPr="00E36C74">
        <w:rPr>
          <w:rFonts w:ascii="inherit" w:eastAsia="宋体" w:hAnsi="inherit" w:cs="Times New Roman"/>
          <w:spacing w:val="-2"/>
          <w:kern w:val="0"/>
          <w:sz w:val="24"/>
          <w:szCs w:val="24"/>
        </w:rPr>
        <w:t>9.2</w:t>
      </w:r>
      <w:r w:rsidRPr="00E36C74">
        <w:rPr>
          <w:rFonts w:ascii="inherit" w:eastAsia="宋体" w:hAnsi="inherit" w:cs="Times New Roman"/>
          <w:spacing w:val="-2"/>
          <w:kern w:val="0"/>
          <w:sz w:val="24"/>
          <w:szCs w:val="24"/>
        </w:rPr>
        <w:t>）具有</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本机</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支持。要使用本地</w:t>
      </w:r>
      <w:r w:rsidRPr="00E36C74">
        <w:rPr>
          <w:rFonts w:ascii="inherit" w:eastAsia="宋体" w:hAnsi="inherit" w:cs="Times New Roman"/>
          <w:spacing w:val="-2"/>
          <w:kern w:val="0"/>
          <w:sz w:val="24"/>
          <w:szCs w:val="24"/>
        </w:rPr>
        <w:t>Jetty</w:t>
      </w:r>
      <w:r w:rsidRPr="00E36C74">
        <w:rPr>
          <w:rFonts w:ascii="inherit" w:eastAsia="宋体" w:hAnsi="inherit" w:cs="Times New Roman"/>
          <w:spacing w:val="-2"/>
          <w:kern w:val="0"/>
          <w:sz w:val="24"/>
          <w:szCs w:val="24"/>
        </w:rPr>
        <w:t>，您需要添加本机线程依赖关系，并排除</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容器（如果有的话）。</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使用</w:t>
      </w:r>
      <w:r w:rsidRPr="00E36C74">
        <w:rPr>
          <w:rFonts w:ascii="Arial" w:eastAsia="宋体" w:hAnsi="Arial" w:cs="Arial"/>
          <w:color w:val="BA3925"/>
          <w:spacing w:val="-2"/>
          <w:kern w:val="0"/>
          <w:sz w:val="55"/>
          <w:szCs w:val="55"/>
        </w:rPr>
        <w:t>RestDocs</w:t>
      </w:r>
      <w:r w:rsidRPr="00E36C74">
        <w:rPr>
          <w:rFonts w:ascii="Arial" w:eastAsia="宋体" w:hAnsi="Arial" w:cs="Arial"/>
          <w:color w:val="BA3925"/>
          <w:spacing w:val="-2"/>
          <w:kern w:val="0"/>
          <w:sz w:val="55"/>
          <w:szCs w:val="55"/>
        </w:rPr>
        <w:t>生成存根</w:t>
      </w:r>
    </w:p>
    <w:p w:rsidR="00E36C74" w:rsidRPr="00E36C74" w:rsidRDefault="005E7EE7"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hyperlink r:id="rId244" w:history="1">
        <w:r w:rsidR="00E36C74" w:rsidRPr="00E36C74">
          <w:rPr>
            <w:rFonts w:ascii="inherit" w:eastAsia="宋体" w:hAnsi="inherit" w:cs="Times New Roman"/>
            <w:color w:val="2156A5"/>
            <w:spacing w:val="-2"/>
            <w:kern w:val="0"/>
            <w:sz w:val="24"/>
            <w:szCs w:val="24"/>
            <w:u w:val="single"/>
          </w:rPr>
          <w:t>Spring RestDocs</w:t>
        </w:r>
      </w:hyperlink>
      <w:r w:rsidR="00E36C74" w:rsidRPr="00E36C74">
        <w:rPr>
          <w:rFonts w:ascii="inherit" w:eastAsia="宋体" w:hAnsi="inherit" w:cs="Times New Roman"/>
          <w:spacing w:val="-2"/>
          <w:kern w:val="0"/>
          <w:sz w:val="24"/>
          <w:szCs w:val="24"/>
        </w:rPr>
        <w:t>可用于为具有</w:t>
      </w:r>
      <w:r w:rsidR="00E36C74" w:rsidRPr="00E36C74">
        <w:rPr>
          <w:rFonts w:ascii="inherit" w:eastAsia="宋体" w:hAnsi="inherit" w:cs="Times New Roman"/>
          <w:spacing w:val="-2"/>
          <w:kern w:val="0"/>
          <w:sz w:val="24"/>
          <w:szCs w:val="24"/>
        </w:rPr>
        <w:t>Spring MockMvc</w:t>
      </w:r>
      <w:r w:rsidR="00E36C74" w:rsidRPr="00E36C74">
        <w:rPr>
          <w:rFonts w:ascii="inherit" w:eastAsia="宋体" w:hAnsi="inherit" w:cs="Times New Roman"/>
          <w:spacing w:val="-2"/>
          <w:kern w:val="0"/>
          <w:sz w:val="24"/>
          <w:szCs w:val="24"/>
        </w:rPr>
        <w:t>或</w:t>
      </w:r>
      <w:r w:rsidR="00E36C74" w:rsidRPr="00E36C74">
        <w:rPr>
          <w:rFonts w:ascii="inherit" w:eastAsia="宋体" w:hAnsi="inherit" w:cs="Times New Roman"/>
          <w:spacing w:val="-2"/>
          <w:kern w:val="0"/>
          <w:sz w:val="24"/>
          <w:szCs w:val="24"/>
        </w:rPr>
        <w:t>RestEasy</w:t>
      </w:r>
      <w:r w:rsidR="00E36C74" w:rsidRPr="00E36C74">
        <w:rPr>
          <w:rFonts w:ascii="inherit" w:eastAsia="宋体" w:hAnsi="inherit" w:cs="Times New Roman"/>
          <w:spacing w:val="-2"/>
          <w:kern w:val="0"/>
          <w:sz w:val="24"/>
          <w:szCs w:val="24"/>
        </w:rPr>
        <w:t>的</w:t>
      </w:r>
      <w:r w:rsidR="00E36C74" w:rsidRPr="00E36C74">
        <w:rPr>
          <w:rFonts w:ascii="inherit" w:eastAsia="宋体" w:hAnsi="inherit" w:cs="Times New Roman"/>
          <w:spacing w:val="-2"/>
          <w:kern w:val="0"/>
          <w:sz w:val="24"/>
          <w:szCs w:val="24"/>
        </w:rPr>
        <w:t>HTTP API</w:t>
      </w:r>
      <w:r w:rsidR="00E36C74" w:rsidRPr="00E36C74">
        <w:rPr>
          <w:rFonts w:ascii="inherit" w:eastAsia="宋体" w:hAnsi="inherit" w:cs="Times New Roman"/>
          <w:spacing w:val="-2"/>
          <w:kern w:val="0"/>
          <w:sz w:val="24"/>
          <w:szCs w:val="24"/>
        </w:rPr>
        <w:t>生成文档（例如，</w:t>
      </w:r>
      <w:r w:rsidR="00E36C74" w:rsidRPr="00E36C74">
        <w:rPr>
          <w:rFonts w:ascii="inherit" w:eastAsia="宋体" w:hAnsi="inherit" w:cs="Times New Roman"/>
          <w:spacing w:val="-2"/>
          <w:kern w:val="0"/>
          <w:sz w:val="24"/>
          <w:szCs w:val="24"/>
        </w:rPr>
        <w:t>asciidoctor</w:t>
      </w:r>
      <w:r w:rsidR="00E36C74" w:rsidRPr="00E36C74">
        <w:rPr>
          <w:rFonts w:ascii="inherit" w:eastAsia="宋体" w:hAnsi="inherit" w:cs="Times New Roman"/>
          <w:spacing w:val="-2"/>
          <w:kern w:val="0"/>
          <w:sz w:val="24"/>
          <w:szCs w:val="24"/>
        </w:rPr>
        <w:t>格式）。在生成</w:t>
      </w:r>
      <w:r w:rsidR="00E36C74" w:rsidRPr="00E36C74">
        <w:rPr>
          <w:rFonts w:ascii="inherit" w:eastAsia="宋体" w:hAnsi="inherit" w:cs="Times New Roman"/>
          <w:spacing w:val="-2"/>
          <w:kern w:val="0"/>
          <w:sz w:val="24"/>
          <w:szCs w:val="24"/>
        </w:rPr>
        <w:t>API</w:t>
      </w:r>
      <w:r w:rsidR="00E36C74" w:rsidRPr="00E36C74">
        <w:rPr>
          <w:rFonts w:ascii="inherit" w:eastAsia="宋体" w:hAnsi="inherit" w:cs="Times New Roman"/>
          <w:spacing w:val="-2"/>
          <w:kern w:val="0"/>
          <w:sz w:val="24"/>
          <w:szCs w:val="24"/>
        </w:rPr>
        <w:t>文档的同时，还可以使用</w:t>
      </w:r>
      <w:r w:rsidR="00E36C74" w:rsidRPr="00E36C74">
        <w:rPr>
          <w:rFonts w:ascii="inherit" w:eastAsia="宋体" w:hAnsi="inherit" w:cs="Times New Roman"/>
          <w:spacing w:val="-2"/>
          <w:kern w:val="0"/>
          <w:sz w:val="24"/>
          <w:szCs w:val="24"/>
        </w:rPr>
        <w:t>Spring Cloud Contract WireMock</w:t>
      </w:r>
      <w:r w:rsidR="00E36C74" w:rsidRPr="00E36C74">
        <w:rPr>
          <w:rFonts w:ascii="inherit" w:eastAsia="宋体" w:hAnsi="inherit" w:cs="Times New Roman"/>
          <w:spacing w:val="-2"/>
          <w:kern w:val="0"/>
          <w:sz w:val="24"/>
          <w:szCs w:val="24"/>
        </w:rPr>
        <w:t>生成</w:t>
      </w:r>
      <w:r w:rsidR="00E36C74" w:rsidRPr="00E36C74">
        <w:rPr>
          <w:rFonts w:ascii="inherit" w:eastAsia="宋体" w:hAnsi="inherit" w:cs="Times New Roman"/>
          <w:spacing w:val="-2"/>
          <w:kern w:val="0"/>
          <w:sz w:val="24"/>
          <w:szCs w:val="24"/>
        </w:rPr>
        <w:t>WireMock</w:t>
      </w:r>
      <w:r w:rsidR="00E36C74" w:rsidRPr="00E36C74">
        <w:rPr>
          <w:rFonts w:ascii="inherit" w:eastAsia="宋体" w:hAnsi="inherit" w:cs="Times New Roman"/>
          <w:spacing w:val="-2"/>
          <w:kern w:val="0"/>
          <w:sz w:val="24"/>
          <w:szCs w:val="24"/>
        </w:rPr>
        <w:t>存根。只需编写正常的</w:t>
      </w:r>
      <w:r w:rsidR="00E36C74" w:rsidRPr="00E36C74">
        <w:rPr>
          <w:rFonts w:ascii="inherit" w:eastAsia="宋体" w:hAnsi="inherit" w:cs="Times New Roman"/>
          <w:spacing w:val="-2"/>
          <w:kern w:val="0"/>
          <w:sz w:val="24"/>
          <w:szCs w:val="24"/>
        </w:rPr>
        <w:t>RestDocs</w:t>
      </w:r>
      <w:r w:rsidR="00E36C74" w:rsidRPr="00E36C74">
        <w:rPr>
          <w:rFonts w:ascii="inherit" w:eastAsia="宋体" w:hAnsi="inherit" w:cs="Times New Roman"/>
          <w:spacing w:val="-2"/>
          <w:kern w:val="0"/>
          <w:sz w:val="24"/>
          <w:szCs w:val="24"/>
        </w:rPr>
        <w:t>测试用例，并使用</w:t>
      </w:r>
      <w:r w:rsidR="00E36C74" w:rsidRPr="00E36C74">
        <w:rPr>
          <w:rFonts w:ascii="DejaVu Sans Mono" w:eastAsia="宋体" w:hAnsi="DejaVu Sans Mono" w:cs="DejaVu Sans Mono"/>
          <w:kern w:val="0"/>
          <w:sz w:val="23"/>
          <w:szCs w:val="23"/>
          <w:shd w:val="clear" w:color="auto" w:fill="F7F7F8"/>
        </w:rPr>
        <w:t>@AutoConfigureRestDocs</w:t>
      </w:r>
      <w:r w:rsidR="00E36C74" w:rsidRPr="00E36C74">
        <w:rPr>
          <w:rFonts w:ascii="inherit" w:eastAsia="宋体" w:hAnsi="inherit" w:cs="Times New Roman"/>
          <w:spacing w:val="-2"/>
          <w:kern w:val="0"/>
          <w:sz w:val="24"/>
          <w:szCs w:val="24"/>
        </w:rPr>
        <w:t>在</w:t>
      </w:r>
      <w:r w:rsidR="00E36C74" w:rsidRPr="00E36C74">
        <w:rPr>
          <w:rFonts w:ascii="inherit" w:eastAsia="宋体" w:hAnsi="inherit" w:cs="Times New Roman"/>
          <w:spacing w:val="-2"/>
          <w:kern w:val="0"/>
          <w:sz w:val="24"/>
          <w:szCs w:val="24"/>
        </w:rPr>
        <w:t>restdocs</w:t>
      </w:r>
      <w:r w:rsidR="00E36C74" w:rsidRPr="00E36C74">
        <w:rPr>
          <w:rFonts w:ascii="inherit" w:eastAsia="宋体" w:hAnsi="inherit" w:cs="Times New Roman"/>
          <w:spacing w:val="-2"/>
          <w:kern w:val="0"/>
          <w:sz w:val="24"/>
          <w:szCs w:val="24"/>
        </w:rPr>
        <w:t>输出目录中自动存储存根。例如：</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@RunWith(SpringRunner.class)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@SpringBootTest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@AutoConfigureRestDocs(outputDir = "target/snippets")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@AutoConfigureMockMvc</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ApplicationTests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@Autowired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private MockMvc mockMvc;</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@Test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void contextLoads() throws Exception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mockMvc.perform(get("/resource"))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.andExpect(content().string("Hello World"))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.andDo(document("resource"));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从此测试将在</w:t>
      </w:r>
      <w:r w:rsidRPr="00E36C74">
        <w:rPr>
          <w:rFonts w:ascii="inherit" w:eastAsia="宋体" w:hAnsi="inherit" w:cs="Times New Roman"/>
          <w:spacing w:val="-2"/>
          <w:kern w:val="0"/>
          <w:sz w:val="24"/>
          <w:szCs w:val="24"/>
        </w:rPr>
        <w:t>“target / snippets / stubs / resource.json”</w:t>
      </w:r>
      <w:r w:rsidRPr="00E36C74">
        <w:rPr>
          <w:rFonts w:ascii="inherit" w:eastAsia="宋体" w:hAnsi="inherit" w:cs="Times New Roman"/>
          <w:spacing w:val="-2"/>
          <w:kern w:val="0"/>
          <w:sz w:val="24"/>
          <w:szCs w:val="24"/>
        </w:rPr>
        <w:t>上生成一个</w:t>
      </w:r>
      <w:r w:rsidRPr="00E36C74">
        <w:rPr>
          <w:rFonts w:ascii="inherit" w:eastAsia="宋体" w:hAnsi="inherit" w:cs="Times New Roman"/>
          <w:spacing w:val="-2"/>
          <w:kern w:val="0"/>
          <w:sz w:val="24"/>
          <w:szCs w:val="24"/>
        </w:rPr>
        <w:t>WireMock</w:t>
      </w:r>
      <w:r w:rsidRPr="00E36C74">
        <w:rPr>
          <w:rFonts w:ascii="inherit" w:eastAsia="宋体" w:hAnsi="inherit" w:cs="Times New Roman"/>
          <w:spacing w:val="-2"/>
          <w:kern w:val="0"/>
          <w:sz w:val="24"/>
          <w:szCs w:val="24"/>
        </w:rPr>
        <w:t>存根。它将所有</w:t>
      </w:r>
      <w:r w:rsidRPr="00E36C74">
        <w:rPr>
          <w:rFonts w:ascii="inherit" w:eastAsia="宋体" w:hAnsi="inherit" w:cs="Times New Roman"/>
          <w:spacing w:val="-2"/>
          <w:kern w:val="0"/>
          <w:sz w:val="24"/>
          <w:szCs w:val="24"/>
        </w:rPr>
        <w:t>GET</w:t>
      </w:r>
      <w:r w:rsidRPr="00E36C74">
        <w:rPr>
          <w:rFonts w:ascii="inherit" w:eastAsia="宋体" w:hAnsi="inherit" w:cs="Times New Roman"/>
          <w:spacing w:val="-2"/>
          <w:kern w:val="0"/>
          <w:sz w:val="24"/>
          <w:szCs w:val="24"/>
        </w:rPr>
        <w:t>请求与</w:t>
      </w:r>
      <w:r w:rsidRPr="00E36C74">
        <w:rPr>
          <w:rFonts w:ascii="inherit" w:eastAsia="宋体" w:hAnsi="inherit" w:cs="Times New Roman"/>
          <w:spacing w:val="-2"/>
          <w:kern w:val="0"/>
          <w:sz w:val="24"/>
          <w:szCs w:val="24"/>
        </w:rPr>
        <w:t>“/ resource”</w:t>
      </w:r>
      <w:r w:rsidRPr="00E36C74">
        <w:rPr>
          <w:rFonts w:ascii="inherit" w:eastAsia="宋体" w:hAnsi="inherit" w:cs="Times New Roman"/>
          <w:spacing w:val="-2"/>
          <w:kern w:val="0"/>
          <w:sz w:val="24"/>
          <w:szCs w:val="24"/>
        </w:rPr>
        <w:t>路径相匹配。</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没有任何其他配置，这将创建一个存根与</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方法的请求匹配器和除</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主机</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内容长度</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之外的所有头。为了更准确地匹配请求，例如要匹配</w:t>
      </w:r>
      <w:r w:rsidRPr="00E36C74">
        <w:rPr>
          <w:rFonts w:ascii="inherit" w:eastAsia="宋体" w:hAnsi="inherit" w:cs="Times New Roman"/>
          <w:spacing w:val="-2"/>
          <w:kern w:val="0"/>
          <w:sz w:val="24"/>
          <w:szCs w:val="24"/>
        </w:rPr>
        <w:t>POST</w:t>
      </w:r>
      <w:r w:rsidRPr="00E36C74">
        <w:rPr>
          <w:rFonts w:ascii="inherit" w:eastAsia="宋体" w:hAnsi="inherit" w:cs="Times New Roman"/>
          <w:spacing w:val="-2"/>
          <w:kern w:val="0"/>
          <w:sz w:val="24"/>
          <w:szCs w:val="24"/>
        </w:rPr>
        <w:t>或</w:t>
      </w:r>
      <w:r w:rsidRPr="00E36C74">
        <w:rPr>
          <w:rFonts w:ascii="inherit" w:eastAsia="宋体" w:hAnsi="inherit" w:cs="Times New Roman"/>
          <w:spacing w:val="-2"/>
          <w:kern w:val="0"/>
          <w:sz w:val="24"/>
          <w:szCs w:val="24"/>
        </w:rPr>
        <w:t>PUT</w:t>
      </w:r>
      <w:r w:rsidRPr="00E36C74">
        <w:rPr>
          <w:rFonts w:ascii="inherit" w:eastAsia="宋体" w:hAnsi="inherit" w:cs="Times New Roman"/>
          <w:spacing w:val="-2"/>
          <w:kern w:val="0"/>
          <w:sz w:val="24"/>
          <w:szCs w:val="24"/>
        </w:rPr>
        <w:t>的正文，我们需要明确创建一个请求匹配器。这将做两件事情：</w:t>
      </w:r>
      <w:r w:rsidRPr="00E36C74">
        <w:rPr>
          <w:rFonts w:ascii="inherit" w:eastAsia="宋体" w:hAnsi="inherit" w:cs="Times New Roman"/>
          <w:spacing w:val="-2"/>
          <w:kern w:val="0"/>
          <w:sz w:val="24"/>
          <w:szCs w:val="24"/>
        </w:rPr>
        <w:t>1</w:t>
      </w:r>
      <w:r w:rsidRPr="00E36C74">
        <w:rPr>
          <w:rFonts w:ascii="inherit" w:eastAsia="宋体" w:hAnsi="inherit" w:cs="Times New Roman"/>
          <w:spacing w:val="-2"/>
          <w:kern w:val="0"/>
          <w:sz w:val="24"/>
          <w:szCs w:val="24"/>
        </w:rPr>
        <w:t>）创建一个只匹配您指定的方式的存根，</w:t>
      </w:r>
      <w:r w:rsidRPr="00E36C74">
        <w:rPr>
          <w:rFonts w:ascii="inherit" w:eastAsia="宋体" w:hAnsi="inherit" w:cs="Times New Roman"/>
          <w:spacing w:val="-2"/>
          <w:kern w:val="0"/>
          <w:sz w:val="24"/>
          <w:szCs w:val="24"/>
        </w:rPr>
        <w:t>2</w:t>
      </w:r>
      <w:r w:rsidRPr="00E36C74">
        <w:rPr>
          <w:rFonts w:ascii="inherit" w:eastAsia="宋体" w:hAnsi="inherit" w:cs="Times New Roman"/>
          <w:spacing w:val="-2"/>
          <w:kern w:val="0"/>
          <w:sz w:val="24"/>
          <w:szCs w:val="24"/>
        </w:rPr>
        <w:t>）断言测试用例中的请求也匹配相同的条件。</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主要的入口点是</w:t>
      </w:r>
      <w:r w:rsidRPr="00E36C74">
        <w:rPr>
          <w:rFonts w:ascii="DejaVu Sans Mono" w:eastAsia="宋体" w:hAnsi="DejaVu Sans Mono" w:cs="DejaVu Sans Mono"/>
          <w:kern w:val="0"/>
          <w:sz w:val="23"/>
          <w:szCs w:val="23"/>
          <w:shd w:val="clear" w:color="auto" w:fill="F7F7F8"/>
        </w:rPr>
        <w:t>WireMockRestDocs.verify()</w:t>
      </w:r>
      <w:r w:rsidRPr="00E36C74">
        <w:rPr>
          <w:rFonts w:ascii="inherit" w:eastAsia="宋体" w:hAnsi="inherit" w:cs="Times New Roman"/>
          <w:spacing w:val="-2"/>
          <w:kern w:val="0"/>
          <w:sz w:val="24"/>
          <w:szCs w:val="24"/>
        </w:rPr>
        <w:t>，可以替代</w:t>
      </w:r>
      <w:r w:rsidRPr="00E36C74">
        <w:rPr>
          <w:rFonts w:ascii="DejaVu Sans Mono" w:eastAsia="宋体" w:hAnsi="DejaVu Sans Mono" w:cs="DejaVu Sans Mono"/>
          <w:kern w:val="0"/>
          <w:sz w:val="23"/>
          <w:szCs w:val="23"/>
          <w:shd w:val="clear" w:color="auto" w:fill="F7F7F8"/>
        </w:rPr>
        <w:t>document()</w:t>
      </w:r>
      <w:r w:rsidRPr="00E36C74">
        <w:rPr>
          <w:rFonts w:ascii="inherit" w:eastAsia="宋体" w:hAnsi="inherit" w:cs="Times New Roman"/>
          <w:spacing w:val="-2"/>
          <w:kern w:val="0"/>
          <w:sz w:val="24"/>
          <w:szCs w:val="24"/>
        </w:rPr>
        <w:t>便利方法。例如：</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@RunWith(SpringRunner.class)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@SpringBootTest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@AutoConfigureRestDocs(outputDir = "target/snippets")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@AutoConfigureMockMvc</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ApplicationTests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@Autowired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private MockMvc mockMvc;</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@Test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void contextLoads() throws Exception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mockMvc.perform(post("/resource")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.content("{\"id\":\"123456\",\"message\":\"Hello World\"}"))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.andExpect(status().isOk())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.andDo(verify().jsonPath("$.id")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.stub("resource"));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所以这个合同是说：任何有效的</w:t>
      </w:r>
      <w:r w:rsidRPr="00E36C74">
        <w:rPr>
          <w:rFonts w:ascii="inherit" w:eastAsia="宋体" w:hAnsi="inherit" w:cs="Times New Roman"/>
          <w:spacing w:val="-2"/>
          <w:kern w:val="0"/>
          <w:sz w:val="24"/>
          <w:szCs w:val="24"/>
        </w:rPr>
        <w:t>POST</w:t>
      </w:r>
      <w:r w:rsidRPr="00E36C74">
        <w:rPr>
          <w:rFonts w:ascii="inherit" w:eastAsia="宋体" w:hAnsi="inherit" w:cs="Times New Roman"/>
          <w:spacing w:val="-2"/>
          <w:kern w:val="0"/>
          <w:sz w:val="24"/>
          <w:szCs w:val="24"/>
        </w:rPr>
        <w:t>与</w:t>
      </w:r>
      <w:r w:rsidRPr="00E36C74">
        <w:rPr>
          <w:rFonts w:ascii="inherit" w:eastAsia="宋体" w:hAnsi="inherit" w:cs="Times New Roman"/>
          <w:spacing w:val="-2"/>
          <w:kern w:val="0"/>
          <w:sz w:val="24"/>
          <w:szCs w:val="24"/>
        </w:rPr>
        <w:t>“id”</w:t>
      </w:r>
      <w:r w:rsidRPr="00E36C74">
        <w:rPr>
          <w:rFonts w:ascii="inherit" w:eastAsia="宋体" w:hAnsi="inherit" w:cs="Times New Roman"/>
          <w:spacing w:val="-2"/>
          <w:kern w:val="0"/>
          <w:sz w:val="24"/>
          <w:szCs w:val="24"/>
        </w:rPr>
        <w:t>字段将得到与本测试相同的响应。您可以将来电链接到</w:t>
      </w:r>
      <w:r w:rsidRPr="00E36C74">
        <w:rPr>
          <w:rFonts w:ascii="DejaVu Sans Mono" w:eastAsia="宋体" w:hAnsi="DejaVu Sans Mono" w:cs="DejaVu Sans Mono"/>
          <w:kern w:val="0"/>
          <w:sz w:val="23"/>
          <w:szCs w:val="23"/>
          <w:shd w:val="clear" w:color="auto" w:fill="F7F7F8"/>
        </w:rPr>
        <w:t>.jsonPath()</w:t>
      </w:r>
      <w:r w:rsidRPr="00E36C74">
        <w:rPr>
          <w:rFonts w:ascii="inherit" w:eastAsia="宋体" w:hAnsi="inherit" w:cs="Times New Roman"/>
          <w:spacing w:val="-2"/>
          <w:kern w:val="0"/>
          <w:sz w:val="24"/>
          <w:szCs w:val="24"/>
        </w:rPr>
        <w:t>以添加其他匹配器。如果</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您不</w:t>
      </w:r>
      <w:hyperlink r:id="rId245" w:history="1">
        <w:r w:rsidRPr="00E36C74">
          <w:rPr>
            <w:rFonts w:ascii="inherit" w:eastAsia="宋体" w:hAnsi="inherit" w:cs="Times New Roman"/>
            <w:color w:val="2156A5"/>
            <w:spacing w:val="-2"/>
            <w:kern w:val="0"/>
            <w:sz w:val="24"/>
            <w:szCs w:val="24"/>
            <w:u w:val="single"/>
          </w:rPr>
          <w:t>熟悉</w:t>
        </w:r>
        <w:r w:rsidRPr="00E36C74">
          <w:rPr>
            <w:rFonts w:ascii="inherit" w:eastAsia="宋体" w:hAnsi="inherit" w:cs="Times New Roman"/>
            <w:color w:val="2156A5"/>
            <w:spacing w:val="-2"/>
            <w:kern w:val="0"/>
            <w:sz w:val="24"/>
            <w:szCs w:val="24"/>
            <w:u w:val="single"/>
          </w:rPr>
          <w:t>JayWay</w:t>
        </w:r>
        <w:r w:rsidRPr="00E36C74">
          <w:rPr>
            <w:rFonts w:ascii="inherit" w:eastAsia="宋体" w:hAnsi="inherit" w:cs="Times New Roman"/>
            <w:color w:val="2156A5"/>
            <w:spacing w:val="-2"/>
            <w:kern w:val="0"/>
            <w:sz w:val="24"/>
            <w:szCs w:val="24"/>
            <w:u w:val="single"/>
          </w:rPr>
          <w:t>文档，</w:t>
        </w:r>
      </w:hyperlink>
      <w:r w:rsidRPr="00E36C74">
        <w:rPr>
          <w:rFonts w:ascii="inherit" w:eastAsia="宋体" w:hAnsi="inherit" w:cs="Times New Roman"/>
          <w:spacing w:val="-2"/>
          <w:kern w:val="0"/>
          <w:sz w:val="24"/>
          <w:szCs w:val="24"/>
        </w:rPr>
        <w:t>可以帮助您加快</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路径的速度。</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您也可以使用</w:t>
      </w:r>
      <w:r w:rsidRPr="00E36C74">
        <w:rPr>
          <w:rFonts w:ascii="inherit" w:eastAsia="宋体" w:hAnsi="inherit" w:cs="Times New Roman"/>
          <w:spacing w:val="-2"/>
          <w:kern w:val="0"/>
          <w:sz w:val="24"/>
          <w:szCs w:val="24"/>
        </w:rPr>
        <w:t>WireMock API</w:t>
      </w:r>
      <w:r w:rsidRPr="00E36C74">
        <w:rPr>
          <w:rFonts w:ascii="inherit" w:eastAsia="宋体" w:hAnsi="inherit" w:cs="Times New Roman"/>
          <w:spacing w:val="-2"/>
          <w:kern w:val="0"/>
          <w:sz w:val="24"/>
          <w:szCs w:val="24"/>
        </w:rPr>
        <w:t>来验证请求是否与创建的存根匹配，而不是使用</w:t>
      </w:r>
      <w:r w:rsidRPr="00E36C74">
        <w:rPr>
          <w:rFonts w:ascii="DejaVu Sans Mono" w:eastAsia="宋体" w:hAnsi="DejaVu Sans Mono" w:cs="DejaVu Sans Mono"/>
          <w:kern w:val="0"/>
          <w:sz w:val="23"/>
          <w:szCs w:val="23"/>
          <w:shd w:val="clear" w:color="auto" w:fill="F7F7F8"/>
        </w:rPr>
        <w:t>jsonPath</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contentType</w:t>
      </w:r>
      <w:r w:rsidRPr="00E36C74">
        <w:rPr>
          <w:rFonts w:ascii="inherit" w:eastAsia="宋体" w:hAnsi="inherit" w:cs="Times New Roman"/>
          <w:spacing w:val="-2"/>
          <w:kern w:val="0"/>
          <w:sz w:val="24"/>
          <w:szCs w:val="24"/>
        </w:rPr>
        <w:t>方法。例：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@Test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void contextLoads() throws Exception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mockMvc.perform(post("/resource")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.content("{\"id\":\"123456\",\"message\":\"Hello World\"}"))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.andExpect(status().isOk())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.andDo(verify()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.wiremock(WireMock.post(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urlPathEquals("/resource"))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.withRequestBody(matchingJsonPath("$.id"))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.stub("post-resource"));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WireMock API</w:t>
      </w:r>
      <w:r w:rsidRPr="00E36C74">
        <w:rPr>
          <w:rFonts w:ascii="inherit" w:eastAsia="宋体" w:hAnsi="inherit" w:cs="Times New Roman"/>
          <w:spacing w:val="-2"/>
          <w:kern w:val="0"/>
          <w:sz w:val="24"/>
          <w:szCs w:val="24"/>
        </w:rPr>
        <w:t>是丰富的</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您可以通过正则表达式以及</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路径来匹配头文件，查询参数和请求正文，因此这可以用于创建具有更广泛参数的存根。上面的例子会生成一个这样的</w:t>
      </w:r>
      <w:r w:rsidRPr="00E36C74">
        <w:rPr>
          <w:rFonts w:ascii="inherit" w:eastAsia="宋体" w:hAnsi="inherit" w:cs="Times New Roman"/>
          <w:spacing w:val="-2"/>
          <w:kern w:val="0"/>
          <w:sz w:val="24"/>
          <w:szCs w:val="24"/>
        </w:rPr>
        <w:t>stub</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后</w:t>
      </w:r>
      <w:r w:rsidRPr="00E36C74">
        <w:rPr>
          <w:rFonts w:ascii="Times New Roman" w:eastAsia="宋体" w:hAnsi="Times New Roman" w:cs="Times New Roman"/>
          <w:i/>
          <w:iCs/>
          <w:color w:val="7A2518"/>
          <w:kern w:val="0"/>
          <w:sz w:val="24"/>
          <w:szCs w:val="24"/>
        </w:rPr>
        <w:t>resource.json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"request"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"url" : "/resource",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"method" : "POST",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"bodyPatterns" :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"matchesJsonPath" : "$.id"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"response"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"status" : 200,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"body" : "Hello World",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"headers"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"X-Application-Context" : "application:-1",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"Content-Type" : "text/plain"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927808054"/>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您可以使用</w:t>
            </w:r>
            <w:r w:rsidRPr="00E36C74">
              <w:rPr>
                <w:rFonts w:ascii="DejaVu Sans Mono" w:eastAsia="宋体" w:hAnsi="DejaVu Sans Mono" w:cs="DejaVu Sans Mono"/>
                <w:kern w:val="0"/>
                <w:sz w:val="23"/>
                <w:szCs w:val="23"/>
                <w:shd w:val="clear" w:color="auto" w:fill="F7F7F8"/>
              </w:rPr>
              <w:t>wiremock()</w:t>
            </w:r>
            <w:r w:rsidRPr="00E36C74">
              <w:rPr>
                <w:rFonts w:ascii="宋体" w:eastAsia="宋体" w:hAnsi="宋体" w:cs="宋体"/>
                <w:spacing w:val="-2"/>
                <w:kern w:val="0"/>
                <w:sz w:val="24"/>
                <w:szCs w:val="24"/>
              </w:rPr>
              <w:t>方法或</w:t>
            </w:r>
            <w:r w:rsidRPr="00E36C74">
              <w:rPr>
                <w:rFonts w:ascii="DejaVu Sans Mono" w:eastAsia="宋体" w:hAnsi="DejaVu Sans Mono" w:cs="DejaVu Sans Mono"/>
                <w:kern w:val="0"/>
                <w:sz w:val="23"/>
                <w:szCs w:val="23"/>
                <w:shd w:val="clear" w:color="auto" w:fill="F7F7F8"/>
              </w:rPr>
              <w:t>jsonPath()</w:t>
            </w:r>
            <w:r w:rsidRPr="00E36C74">
              <w:rPr>
                <w:rFonts w:ascii="宋体" w:eastAsia="宋体" w:hAnsi="宋体" w:cs="宋体"/>
                <w:spacing w:val="-2"/>
                <w:kern w:val="0"/>
                <w:sz w:val="24"/>
                <w:szCs w:val="24"/>
              </w:rPr>
              <w:t>和</w:t>
            </w:r>
            <w:r w:rsidRPr="00E36C74">
              <w:rPr>
                <w:rFonts w:ascii="DejaVu Sans Mono" w:eastAsia="宋体" w:hAnsi="DejaVu Sans Mono" w:cs="DejaVu Sans Mono"/>
                <w:kern w:val="0"/>
                <w:sz w:val="23"/>
                <w:szCs w:val="23"/>
                <w:shd w:val="clear" w:color="auto" w:fill="F7F7F8"/>
              </w:rPr>
              <w:t>contentType()</w:t>
            </w:r>
            <w:r w:rsidRPr="00E36C74">
              <w:rPr>
                <w:rFonts w:ascii="宋体" w:eastAsia="宋体" w:hAnsi="宋体" w:cs="宋体"/>
                <w:spacing w:val="-2"/>
                <w:kern w:val="0"/>
                <w:sz w:val="24"/>
                <w:szCs w:val="24"/>
              </w:rPr>
              <w:t>方法创建请求匹配器，但不能同时使用两者。</w:t>
            </w:r>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在消费方面，假设上面生成的</w:t>
      </w:r>
      <w:r w:rsidRPr="00E36C74">
        <w:rPr>
          <w:rFonts w:ascii="DejaVu Sans Mono" w:eastAsia="宋体" w:hAnsi="DejaVu Sans Mono" w:cs="DejaVu Sans Mono"/>
          <w:kern w:val="0"/>
          <w:sz w:val="23"/>
          <w:szCs w:val="23"/>
          <w:shd w:val="clear" w:color="auto" w:fill="F7F7F8"/>
        </w:rPr>
        <w:t>resource.json</w:t>
      </w:r>
      <w:r w:rsidRPr="00E36C74">
        <w:rPr>
          <w:rFonts w:ascii="inherit" w:eastAsia="宋体" w:hAnsi="inherit" w:cs="Times New Roman"/>
          <w:spacing w:val="-2"/>
          <w:kern w:val="0"/>
          <w:sz w:val="24"/>
          <w:szCs w:val="24"/>
        </w:rPr>
        <w:t>可以在类路径中使用，您可以使用</w:t>
      </w:r>
      <w:r w:rsidRPr="00E36C74">
        <w:rPr>
          <w:rFonts w:ascii="inherit" w:eastAsia="宋体" w:hAnsi="inherit" w:cs="Times New Roman"/>
          <w:spacing w:val="-2"/>
          <w:kern w:val="0"/>
          <w:sz w:val="24"/>
          <w:szCs w:val="24"/>
        </w:rPr>
        <w:t>WireMock</w:t>
      </w:r>
      <w:r w:rsidRPr="00E36C74">
        <w:rPr>
          <w:rFonts w:ascii="inherit" w:eastAsia="宋体" w:hAnsi="inherit" w:cs="Times New Roman"/>
          <w:spacing w:val="-2"/>
          <w:kern w:val="0"/>
          <w:sz w:val="24"/>
          <w:szCs w:val="24"/>
        </w:rPr>
        <w:t>以多种不同的方式创建一个存根，其中包括上述使用</w:t>
      </w:r>
      <w:r w:rsidRPr="00E36C74">
        <w:rPr>
          <w:rFonts w:ascii="DejaVu Sans Mono" w:eastAsia="宋体" w:hAnsi="DejaVu Sans Mono" w:cs="DejaVu Sans Mono"/>
          <w:kern w:val="0"/>
          <w:sz w:val="23"/>
          <w:szCs w:val="23"/>
          <w:shd w:val="clear" w:color="auto" w:fill="F7F7F8"/>
        </w:rPr>
        <w:t>@AutoConfigureWireMock(stubs="classpath:resource.json")</w:t>
      </w:r>
      <w:r w:rsidRPr="00E36C74">
        <w:rPr>
          <w:rFonts w:ascii="inherit" w:eastAsia="宋体" w:hAnsi="inherit" w:cs="Times New Roman"/>
          <w:spacing w:val="-2"/>
          <w:kern w:val="0"/>
          <w:sz w:val="24"/>
          <w:szCs w:val="24"/>
        </w:rPr>
        <w:t>的描述。</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使用</w:t>
      </w:r>
      <w:r w:rsidRPr="00E36C74">
        <w:rPr>
          <w:rFonts w:ascii="Arial" w:eastAsia="宋体" w:hAnsi="Arial" w:cs="Arial"/>
          <w:color w:val="BA3925"/>
          <w:spacing w:val="-2"/>
          <w:kern w:val="0"/>
          <w:sz w:val="55"/>
          <w:szCs w:val="55"/>
        </w:rPr>
        <w:t>RestDocs</w:t>
      </w:r>
      <w:r w:rsidRPr="00E36C74">
        <w:rPr>
          <w:rFonts w:ascii="Arial" w:eastAsia="宋体" w:hAnsi="Arial" w:cs="Arial"/>
          <w:color w:val="BA3925"/>
          <w:spacing w:val="-2"/>
          <w:kern w:val="0"/>
          <w:sz w:val="55"/>
          <w:szCs w:val="55"/>
        </w:rPr>
        <w:t>生成</w:t>
      </w:r>
      <w:r w:rsidRPr="00E36C74">
        <w:rPr>
          <w:rFonts w:ascii="Arial" w:eastAsia="宋体" w:hAnsi="Arial" w:cs="Arial"/>
          <w:color w:val="BA3925"/>
          <w:spacing w:val="-2"/>
          <w:kern w:val="0"/>
          <w:sz w:val="55"/>
          <w:szCs w:val="55"/>
        </w:rPr>
        <w:t>Contracts</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可以使用</w:t>
      </w:r>
      <w:r w:rsidRPr="00E36C74">
        <w:rPr>
          <w:rFonts w:ascii="inherit" w:eastAsia="宋体" w:hAnsi="inherit" w:cs="Times New Roman"/>
          <w:spacing w:val="-2"/>
          <w:kern w:val="0"/>
          <w:sz w:val="24"/>
          <w:szCs w:val="24"/>
        </w:rPr>
        <w:t>Spring RestDocs</w:t>
      </w:r>
      <w:r w:rsidRPr="00E36C74">
        <w:rPr>
          <w:rFonts w:ascii="inherit" w:eastAsia="宋体" w:hAnsi="inherit" w:cs="Times New Roman"/>
          <w:spacing w:val="-2"/>
          <w:kern w:val="0"/>
          <w:sz w:val="24"/>
          <w:szCs w:val="24"/>
        </w:rPr>
        <w:t>生成的另一件事是</w:t>
      </w:r>
      <w:r w:rsidRPr="00E36C74">
        <w:rPr>
          <w:rFonts w:ascii="inherit" w:eastAsia="宋体" w:hAnsi="inherit" w:cs="Times New Roman"/>
          <w:spacing w:val="-2"/>
          <w:kern w:val="0"/>
          <w:sz w:val="24"/>
          <w:szCs w:val="24"/>
        </w:rPr>
        <w:t>Spring Cloud Contract DSL</w:t>
      </w:r>
      <w:r w:rsidRPr="00E36C74">
        <w:rPr>
          <w:rFonts w:ascii="inherit" w:eastAsia="宋体" w:hAnsi="inherit" w:cs="Times New Roman"/>
          <w:spacing w:val="-2"/>
          <w:kern w:val="0"/>
          <w:sz w:val="24"/>
          <w:szCs w:val="24"/>
        </w:rPr>
        <w:t>文件和文档。如果您将其与</w:t>
      </w:r>
      <w:r w:rsidRPr="00E36C74">
        <w:rPr>
          <w:rFonts w:ascii="inherit" w:eastAsia="宋体" w:hAnsi="inherit" w:cs="Times New Roman"/>
          <w:spacing w:val="-2"/>
          <w:kern w:val="0"/>
          <w:sz w:val="24"/>
          <w:szCs w:val="24"/>
        </w:rPr>
        <w:t>Spring Cloud WireMock</w:t>
      </w:r>
      <w:r w:rsidRPr="00E36C74">
        <w:rPr>
          <w:rFonts w:ascii="inherit" w:eastAsia="宋体" w:hAnsi="inherit" w:cs="Times New Roman"/>
          <w:spacing w:val="-2"/>
          <w:kern w:val="0"/>
          <w:sz w:val="24"/>
          <w:szCs w:val="24"/>
        </w:rPr>
        <w:t>相结合，那么您将获得合同和存根。</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2025324553"/>
              <w:rPr>
                <w:rFonts w:ascii="Arial" w:eastAsia="宋体" w:hAnsi="Arial" w:cs="Arial"/>
                <w:b/>
                <w:bCs/>
                <w:caps/>
                <w:kern w:val="0"/>
                <w:sz w:val="24"/>
                <w:szCs w:val="24"/>
              </w:rPr>
            </w:pPr>
            <w:r w:rsidRPr="00E36C74">
              <w:rPr>
                <w:rFonts w:ascii="Arial" w:eastAsia="宋体" w:hAnsi="Arial" w:cs="Arial"/>
                <w:b/>
                <w:bCs/>
                <w:caps/>
                <w:kern w:val="0"/>
                <w:sz w:val="24"/>
                <w:szCs w:val="24"/>
              </w:rPr>
              <w:t>小费</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您可能会想知道为什么该功能在WireMock模块中。来想一想，它确实有道理，因为只生成合同并且不生成存根就没有意义。这就是为什么我们建议做这两个。</w:t>
            </w:r>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我们来想象下面的测试：</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this.mockMvc.perform(post("/foo")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.accept(MediaType.APPLICATION_PDF)</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.accept(MediaType.APPLICATION_JSON)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.contentType(MediaType.APPLICATION_JSON)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.content("{\"foo\": 23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.andExpect(status().isOk())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.andExpect(content().string("bar"))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first WireMock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.andDo(WireMockRestDocs.verify()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.jsonPath("$[?(@.foo &gt;= 20)]")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.contentType(MediaType.valueOf("application/json"))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.stub("shouldGrantABeerIfOldEnough"))</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then Contract DSL documentation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.andDo(document("index", SpringCloudContractRestDocs.dslContract()));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这将导致在上一节中介绍的存根的创建，合同将被生成和文档文件。</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合同将被称为</w:t>
      </w:r>
      <w:r w:rsidRPr="00E36C74">
        <w:rPr>
          <w:rFonts w:ascii="DejaVu Sans Mono" w:eastAsia="宋体" w:hAnsi="DejaVu Sans Mono" w:cs="DejaVu Sans Mono"/>
          <w:kern w:val="0"/>
          <w:sz w:val="23"/>
          <w:szCs w:val="23"/>
          <w:shd w:val="clear" w:color="auto" w:fill="F7F7F8"/>
        </w:rPr>
        <w:t>index.groovy</w:t>
      </w:r>
      <w:r w:rsidRPr="00E36C74">
        <w:rPr>
          <w:rFonts w:ascii="inherit" w:eastAsia="宋体" w:hAnsi="inherit" w:cs="Times New Roman"/>
          <w:spacing w:val="-2"/>
          <w:kern w:val="0"/>
          <w:sz w:val="24"/>
          <w:szCs w:val="24"/>
        </w:rPr>
        <w:t>，看起来更像是这样。</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org.springframework.cloud.contract.spec.Contract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Contract.make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request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method 'POST'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url 'http://localhost:8080/foo'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body('''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{"foo": 23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headers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header('''Accept''', '''application/json''')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header('''Content-Type''', '''application/json''')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header('''Host''', '''localhost:8080''')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header('''Content-Length''', '''12''')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response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status 200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body('''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bar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headers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header('''Content-Type''', '''application/json;charset=UTF-8''')</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header('''Content-Length''', '''3''')</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testMatchers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jsonPath('$[?(@.foo &gt;= 20)]', byType())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生成的文档（</w:t>
      </w:r>
      <w:r w:rsidRPr="00E36C74">
        <w:rPr>
          <w:rFonts w:ascii="inherit" w:eastAsia="宋体" w:hAnsi="inherit" w:cs="Times New Roman"/>
          <w:spacing w:val="-2"/>
          <w:kern w:val="0"/>
          <w:sz w:val="24"/>
          <w:szCs w:val="24"/>
        </w:rPr>
        <w:t>Asciidoc</w:t>
      </w:r>
      <w:r w:rsidRPr="00E36C74">
        <w:rPr>
          <w:rFonts w:ascii="inherit" w:eastAsia="宋体" w:hAnsi="inherit" w:cs="Times New Roman"/>
          <w:spacing w:val="-2"/>
          <w:kern w:val="0"/>
          <w:sz w:val="24"/>
          <w:szCs w:val="24"/>
        </w:rPr>
        <w:t>的示例）将包含格式化的合同（此文件的位置将为</w:t>
      </w:r>
      <w:r w:rsidRPr="00E36C74">
        <w:rPr>
          <w:rFonts w:ascii="DejaVu Sans Mono" w:eastAsia="宋体" w:hAnsi="DejaVu Sans Mono" w:cs="DejaVu Sans Mono"/>
          <w:kern w:val="0"/>
          <w:sz w:val="23"/>
          <w:szCs w:val="23"/>
          <w:shd w:val="clear" w:color="auto" w:fill="F7F7F8"/>
        </w:rPr>
        <w:t>index/dsl-contract.adoc</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2"/>
        </w:numPr>
        <w:shd w:val="clear" w:color="auto" w:fill="FFFFFF"/>
        <w:tabs>
          <w:tab w:val="clear" w:pos="720"/>
        </w:tabs>
        <w:spacing w:before="240" w:after="120"/>
        <w:ind w:left="0" w:firstLine="0"/>
        <w:jc w:val="left"/>
        <w:outlineLvl w:val="1"/>
        <w:rPr>
          <w:rFonts w:ascii="Arial" w:eastAsia="宋体" w:hAnsi="Arial" w:cs="Arial"/>
          <w:color w:val="BA3925"/>
          <w:spacing w:val="-2"/>
          <w:kern w:val="0"/>
          <w:sz w:val="55"/>
          <w:szCs w:val="55"/>
        </w:rPr>
      </w:pPr>
      <w:r w:rsidRPr="00E36C74">
        <w:rPr>
          <w:rFonts w:ascii="Arial" w:eastAsia="宋体" w:hAnsi="Arial" w:cs="Arial"/>
          <w:color w:val="BA3925"/>
          <w:spacing w:val="-2"/>
          <w:kern w:val="0"/>
          <w:sz w:val="55"/>
          <w:szCs w:val="55"/>
        </w:rPr>
        <w:t>Spring Cloud Contract</w:t>
      </w:r>
      <w:r w:rsidRPr="00E36C74">
        <w:rPr>
          <w:rFonts w:ascii="Arial" w:eastAsia="宋体" w:hAnsi="Arial" w:cs="Arial"/>
          <w:color w:val="BA3925"/>
          <w:spacing w:val="-2"/>
          <w:kern w:val="0"/>
          <w:sz w:val="55"/>
          <w:szCs w:val="55"/>
        </w:rPr>
        <w:t>验证者</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介绍</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304245005"/>
              <w:rPr>
                <w:rFonts w:ascii="Arial" w:eastAsia="宋体" w:hAnsi="Arial" w:cs="Arial"/>
                <w:b/>
                <w:bCs/>
                <w:caps/>
                <w:kern w:val="0"/>
                <w:sz w:val="24"/>
                <w:szCs w:val="24"/>
              </w:rPr>
            </w:pPr>
            <w:r w:rsidRPr="00E36C74">
              <w:rPr>
                <w:rFonts w:ascii="Arial" w:eastAsia="宋体" w:hAnsi="Arial" w:cs="Arial"/>
                <w:b/>
                <w:bCs/>
                <w:caps/>
                <w:kern w:val="0"/>
                <w:sz w:val="24"/>
                <w:szCs w:val="24"/>
              </w:rPr>
              <w:t>重要</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5E7EE7" w:rsidP="00E36C74">
            <w:pPr>
              <w:widowControl/>
              <w:jc w:val="left"/>
              <w:rPr>
                <w:rFonts w:ascii="宋体" w:eastAsia="宋体" w:hAnsi="宋体" w:cs="宋体"/>
                <w:spacing w:val="-2"/>
                <w:kern w:val="0"/>
                <w:sz w:val="24"/>
                <w:szCs w:val="24"/>
              </w:rPr>
            </w:pPr>
            <w:hyperlink r:id="rId246" w:history="1">
              <w:r w:rsidR="00E36C74" w:rsidRPr="00E36C74">
                <w:rPr>
                  <w:rFonts w:ascii="宋体" w:eastAsia="宋体" w:hAnsi="宋体" w:cs="宋体"/>
                  <w:color w:val="2156A5"/>
                  <w:spacing w:val="-2"/>
                  <w:kern w:val="0"/>
                  <w:sz w:val="24"/>
                  <w:szCs w:val="24"/>
                  <w:u w:val="single"/>
                </w:rPr>
                <w:t>1.1.0版中已弃用的Accurest项目的文档可在此处获取。</w:t>
              </w:r>
            </w:hyperlink>
          </w:p>
        </w:tc>
      </w:tr>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rPr>
                <w:rFonts w:ascii="Arial" w:eastAsia="宋体" w:hAnsi="Arial" w:cs="Arial"/>
                <w:b/>
                <w:bCs/>
                <w:caps/>
                <w:kern w:val="0"/>
                <w:sz w:val="24"/>
                <w:szCs w:val="24"/>
              </w:rPr>
            </w:pPr>
            <w:r w:rsidRPr="00E36C74">
              <w:rPr>
                <w:rFonts w:ascii="Arial" w:eastAsia="宋体" w:hAnsi="Arial" w:cs="Arial"/>
                <w:b/>
                <w:bCs/>
                <w:caps/>
                <w:kern w:val="0"/>
                <w:sz w:val="24"/>
                <w:szCs w:val="24"/>
              </w:rPr>
              <w:t>小费</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Accurest项目最初是由Marcin Grzejszczak和Jakub Kubrynski（</w:t>
            </w:r>
            <w:hyperlink r:id="rId247" w:history="1">
              <w:r w:rsidRPr="00E36C74">
                <w:rPr>
                  <w:rFonts w:ascii="宋体" w:eastAsia="宋体" w:hAnsi="宋体" w:cs="宋体"/>
                  <w:color w:val="2156A5"/>
                  <w:spacing w:val="-2"/>
                  <w:kern w:val="0"/>
                  <w:sz w:val="24"/>
                  <w:szCs w:val="24"/>
                  <w:u w:val="single"/>
                </w:rPr>
                <w:t>codearte.io</w:t>
              </w:r>
            </w:hyperlink>
            <w:r w:rsidRPr="00E36C74">
              <w:rPr>
                <w:rFonts w:ascii="宋体" w:eastAsia="宋体" w:hAnsi="宋体" w:cs="宋体"/>
                <w:spacing w:val="-2"/>
                <w:kern w:val="0"/>
                <w:sz w:val="24"/>
                <w:szCs w:val="24"/>
              </w:rPr>
              <w:t>）</w:t>
            </w:r>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只是为了简短说明</w:t>
      </w:r>
      <w:r w:rsidRPr="00E36C74">
        <w:rPr>
          <w:rFonts w:ascii="inherit" w:eastAsia="宋体" w:hAnsi="inherit" w:cs="Times New Roman"/>
          <w:spacing w:val="-2"/>
          <w:kern w:val="0"/>
          <w:sz w:val="24"/>
          <w:szCs w:val="24"/>
        </w:rPr>
        <w:t xml:space="preserve"> - Spring Cloud Contract</w:t>
      </w:r>
      <w:r w:rsidRPr="00E36C74">
        <w:rPr>
          <w:rFonts w:ascii="inherit" w:eastAsia="宋体" w:hAnsi="inherit" w:cs="Times New Roman"/>
          <w:spacing w:val="-2"/>
          <w:kern w:val="0"/>
          <w:sz w:val="24"/>
          <w:szCs w:val="24"/>
        </w:rPr>
        <w:t>验证程序是一种能够启用消费者驱动合同（</w:t>
      </w:r>
      <w:r w:rsidRPr="00E36C74">
        <w:rPr>
          <w:rFonts w:ascii="inherit" w:eastAsia="宋体" w:hAnsi="inherit" w:cs="Times New Roman"/>
          <w:spacing w:val="-2"/>
          <w:kern w:val="0"/>
          <w:sz w:val="24"/>
          <w:szCs w:val="24"/>
        </w:rPr>
        <w:t>CDC</w:t>
      </w:r>
      <w:r w:rsidRPr="00E36C74">
        <w:rPr>
          <w:rFonts w:ascii="inherit" w:eastAsia="宋体" w:hAnsi="inherit" w:cs="Times New Roman"/>
          <w:spacing w:val="-2"/>
          <w:kern w:val="0"/>
          <w:sz w:val="24"/>
          <w:szCs w:val="24"/>
        </w:rPr>
        <w:t>）开发基于</w:t>
      </w:r>
      <w:r w:rsidRPr="00E36C74">
        <w:rPr>
          <w:rFonts w:ascii="inherit" w:eastAsia="宋体" w:hAnsi="inherit" w:cs="Times New Roman"/>
          <w:spacing w:val="-2"/>
          <w:kern w:val="0"/>
          <w:sz w:val="24"/>
          <w:szCs w:val="24"/>
        </w:rPr>
        <w:t>JVM</w:t>
      </w:r>
      <w:r w:rsidRPr="00E36C74">
        <w:rPr>
          <w:rFonts w:ascii="inherit" w:eastAsia="宋体" w:hAnsi="inherit" w:cs="Times New Roman"/>
          <w:spacing w:val="-2"/>
          <w:kern w:val="0"/>
          <w:sz w:val="24"/>
          <w:szCs w:val="24"/>
        </w:rPr>
        <w:t>的应用程序的工具。它与</w:t>
      </w:r>
      <w:r w:rsidRPr="00E36C74">
        <w:rPr>
          <w:rFonts w:ascii="inherit" w:eastAsia="宋体" w:hAnsi="inherit" w:cs="Times New Roman"/>
          <w:i/>
          <w:iCs/>
          <w:spacing w:val="-2"/>
          <w:kern w:val="0"/>
          <w:sz w:val="24"/>
          <w:szCs w:val="24"/>
        </w:rPr>
        <w:t>合同定义语言</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DSL</w:t>
      </w:r>
      <w:r w:rsidRPr="00E36C74">
        <w:rPr>
          <w:rFonts w:ascii="inherit" w:eastAsia="宋体" w:hAnsi="inherit" w:cs="Times New Roman"/>
          <w:spacing w:val="-2"/>
          <w:kern w:val="0"/>
          <w:sz w:val="24"/>
          <w:szCs w:val="24"/>
        </w:rPr>
        <w:t>）一起提供。合同定义用于生成以下资源：</w:t>
      </w:r>
    </w:p>
    <w:p w:rsidR="00E36C74" w:rsidRPr="00E36C74" w:rsidRDefault="00E36C74" w:rsidP="00E36C74">
      <w:pPr>
        <w:widowControl/>
        <w:numPr>
          <w:ilvl w:val="0"/>
          <w:numId w:val="81"/>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在客户端代码（</w:t>
      </w:r>
      <w:r w:rsidRPr="00E36C74">
        <w:rPr>
          <w:rFonts w:ascii="inherit" w:eastAsia="宋体" w:hAnsi="inherit" w:cs="Times New Roman"/>
          <w:i/>
          <w:iCs/>
          <w:spacing w:val="-2"/>
          <w:kern w:val="0"/>
          <w:sz w:val="24"/>
          <w:szCs w:val="24"/>
        </w:rPr>
        <w:t>客户端测试</w:t>
      </w:r>
      <w:r w:rsidRPr="00E36C74">
        <w:rPr>
          <w:rFonts w:ascii="inherit" w:eastAsia="宋体" w:hAnsi="inherit" w:cs="Times New Roman"/>
          <w:spacing w:val="-2"/>
          <w:kern w:val="0"/>
          <w:sz w:val="24"/>
          <w:szCs w:val="24"/>
        </w:rPr>
        <w:t>）上进行集成测试时，</w:t>
      </w:r>
      <w:r w:rsidRPr="00E36C74">
        <w:rPr>
          <w:rFonts w:ascii="inherit" w:eastAsia="宋体" w:hAnsi="inherit" w:cs="Times New Roman"/>
          <w:spacing w:val="-2"/>
          <w:kern w:val="0"/>
          <w:sz w:val="24"/>
          <w:szCs w:val="24"/>
        </w:rPr>
        <w:t>WireMock</w:t>
      </w:r>
      <w:r w:rsidRPr="00E36C74">
        <w:rPr>
          <w:rFonts w:ascii="inherit" w:eastAsia="宋体" w:hAnsi="inherit" w:cs="Times New Roman"/>
          <w:spacing w:val="-2"/>
          <w:kern w:val="0"/>
          <w:sz w:val="24"/>
          <w:szCs w:val="24"/>
        </w:rPr>
        <w:t>将使用</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存根定义。测试代码仍然需要手动编写，测试数据由</w:t>
      </w:r>
      <w:r w:rsidRPr="00E36C74">
        <w:rPr>
          <w:rFonts w:ascii="inherit" w:eastAsia="宋体" w:hAnsi="inherit" w:cs="Times New Roman"/>
          <w:spacing w:val="-2"/>
          <w:kern w:val="0"/>
          <w:sz w:val="24"/>
          <w:szCs w:val="24"/>
        </w:rPr>
        <w:t>Spring Cloud Contract</w:t>
      </w:r>
      <w:r w:rsidRPr="00E36C74">
        <w:rPr>
          <w:rFonts w:ascii="inherit" w:eastAsia="宋体" w:hAnsi="inherit" w:cs="Times New Roman"/>
          <w:spacing w:val="-2"/>
          <w:kern w:val="0"/>
          <w:sz w:val="24"/>
          <w:szCs w:val="24"/>
        </w:rPr>
        <w:t>验证器生成。</w:t>
      </w:r>
    </w:p>
    <w:p w:rsidR="00E36C74" w:rsidRPr="00E36C74" w:rsidRDefault="00E36C74" w:rsidP="00E36C74">
      <w:pPr>
        <w:widowControl/>
        <w:numPr>
          <w:ilvl w:val="0"/>
          <w:numId w:val="81"/>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消息传递路由，如果你使用一个。我们正在与</w:t>
      </w:r>
      <w:r w:rsidRPr="00E36C74">
        <w:rPr>
          <w:rFonts w:ascii="inherit" w:eastAsia="宋体" w:hAnsi="inherit" w:cs="Times New Roman"/>
          <w:spacing w:val="-2"/>
          <w:kern w:val="0"/>
          <w:sz w:val="24"/>
          <w:szCs w:val="24"/>
        </w:rPr>
        <w:t>Spring Integration</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Spring Cloud Stream</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Spring AMQP</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Apache Camel</w:t>
      </w:r>
      <w:r w:rsidRPr="00E36C74">
        <w:rPr>
          <w:rFonts w:ascii="inherit" w:eastAsia="宋体" w:hAnsi="inherit" w:cs="Times New Roman"/>
          <w:spacing w:val="-2"/>
          <w:kern w:val="0"/>
          <w:sz w:val="24"/>
          <w:szCs w:val="24"/>
        </w:rPr>
        <w:t>进行整合。然而，您可以设置自己的集成，如果你想</w:t>
      </w:r>
    </w:p>
    <w:p w:rsidR="00E36C74" w:rsidRPr="00E36C74" w:rsidRDefault="00E36C74" w:rsidP="00E36C74">
      <w:pPr>
        <w:widowControl/>
        <w:numPr>
          <w:ilvl w:val="0"/>
          <w:numId w:val="81"/>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验收测试（在</w:t>
      </w:r>
      <w:r w:rsidRPr="00E36C74">
        <w:rPr>
          <w:rFonts w:ascii="inherit" w:eastAsia="宋体" w:hAnsi="inherit" w:cs="Times New Roman"/>
          <w:spacing w:val="-2"/>
          <w:kern w:val="0"/>
          <w:sz w:val="24"/>
          <w:szCs w:val="24"/>
        </w:rPr>
        <w:t>JUnit</w:t>
      </w:r>
      <w:r w:rsidRPr="00E36C74">
        <w:rPr>
          <w:rFonts w:ascii="inherit" w:eastAsia="宋体" w:hAnsi="inherit" w:cs="Times New Roman"/>
          <w:spacing w:val="-2"/>
          <w:kern w:val="0"/>
          <w:sz w:val="24"/>
          <w:szCs w:val="24"/>
        </w:rPr>
        <w:t>或</w:t>
      </w:r>
      <w:r w:rsidRPr="00E36C74">
        <w:rPr>
          <w:rFonts w:ascii="inherit" w:eastAsia="宋体" w:hAnsi="inherit" w:cs="Times New Roman"/>
          <w:spacing w:val="-2"/>
          <w:kern w:val="0"/>
          <w:sz w:val="24"/>
          <w:szCs w:val="24"/>
        </w:rPr>
        <w:t>Spock</w:t>
      </w:r>
      <w:r w:rsidRPr="00E36C74">
        <w:rPr>
          <w:rFonts w:ascii="inherit" w:eastAsia="宋体" w:hAnsi="inherit" w:cs="Times New Roman"/>
          <w:spacing w:val="-2"/>
          <w:kern w:val="0"/>
          <w:sz w:val="24"/>
          <w:szCs w:val="24"/>
        </w:rPr>
        <w:t>中）用于验证</w:t>
      </w:r>
      <w:r w:rsidRPr="00E36C74">
        <w:rPr>
          <w:rFonts w:ascii="inherit" w:eastAsia="宋体" w:hAnsi="inherit" w:cs="Times New Roman"/>
          <w:spacing w:val="-2"/>
          <w:kern w:val="0"/>
          <w:sz w:val="24"/>
          <w:szCs w:val="24"/>
        </w:rPr>
        <w:t>API</w:t>
      </w:r>
      <w:r w:rsidRPr="00E36C74">
        <w:rPr>
          <w:rFonts w:ascii="inherit" w:eastAsia="宋体" w:hAnsi="inherit" w:cs="Times New Roman"/>
          <w:spacing w:val="-2"/>
          <w:kern w:val="0"/>
          <w:sz w:val="24"/>
          <w:szCs w:val="24"/>
        </w:rPr>
        <w:t>的服务器端实现是否符合合同（</w:t>
      </w:r>
      <w:r w:rsidRPr="00E36C74">
        <w:rPr>
          <w:rFonts w:ascii="inherit" w:eastAsia="宋体" w:hAnsi="inherit" w:cs="Times New Roman"/>
          <w:i/>
          <w:iCs/>
          <w:spacing w:val="-2"/>
          <w:kern w:val="0"/>
          <w:sz w:val="24"/>
          <w:szCs w:val="24"/>
        </w:rPr>
        <w:t>服务器测试</w:t>
      </w:r>
      <w:r w:rsidRPr="00E36C74">
        <w:rPr>
          <w:rFonts w:ascii="inherit" w:eastAsia="宋体" w:hAnsi="inherit" w:cs="Times New Roman"/>
          <w:spacing w:val="-2"/>
          <w:kern w:val="0"/>
          <w:sz w:val="24"/>
          <w:szCs w:val="24"/>
        </w:rPr>
        <w:t>）。完全测试由</w:t>
      </w:r>
      <w:r w:rsidRPr="00E36C74">
        <w:rPr>
          <w:rFonts w:ascii="inherit" w:eastAsia="宋体" w:hAnsi="inherit" w:cs="Times New Roman"/>
          <w:spacing w:val="-2"/>
          <w:kern w:val="0"/>
          <w:sz w:val="24"/>
          <w:szCs w:val="24"/>
        </w:rPr>
        <w:t>Spring Cloud Contract</w:t>
      </w:r>
      <w:r w:rsidRPr="00E36C74">
        <w:rPr>
          <w:rFonts w:ascii="inherit" w:eastAsia="宋体" w:hAnsi="inherit" w:cs="Times New Roman"/>
          <w:spacing w:val="-2"/>
          <w:kern w:val="0"/>
          <w:sz w:val="24"/>
          <w:szCs w:val="24"/>
        </w:rPr>
        <w:t>验证器生成。</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Contract</w:t>
      </w:r>
      <w:r w:rsidRPr="00E36C74">
        <w:rPr>
          <w:rFonts w:ascii="inherit" w:eastAsia="宋体" w:hAnsi="inherit" w:cs="Times New Roman"/>
          <w:spacing w:val="-2"/>
          <w:kern w:val="0"/>
          <w:sz w:val="24"/>
          <w:szCs w:val="24"/>
        </w:rPr>
        <w:t>验证者将</w:t>
      </w:r>
      <w:r w:rsidRPr="00E36C74">
        <w:rPr>
          <w:rFonts w:ascii="inherit" w:eastAsia="宋体" w:hAnsi="inherit" w:cs="Times New Roman"/>
          <w:spacing w:val="-2"/>
          <w:kern w:val="0"/>
          <w:sz w:val="24"/>
          <w:szCs w:val="24"/>
        </w:rPr>
        <w:t>TDD</w:t>
      </w:r>
      <w:r w:rsidRPr="00E36C74">
        <w:rPr>
          <w:rFonts w:ascii="inherit" w:eastAsia="宋体" w:hAnsi="inherit" w:cs="Times New Roman"/>
          <w:spacing w:val="-2"/>
          <w:kern w:val="0"/>
          <w:sz w:val="24"/>
          <w:szCs w:val="24"/>
        </w:rPr>
        <w:t>移动到软件体系结构的层次。</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Spring Cloud Contract</w:t>
      </w:r>
      <w:r w:rsidRPr="00E36C74">
        <w:rPr>
          <w:rFonts w:ascii="Arial" w:eastAsia="宋体" w:hAnsi="Arial" w:cs="Arial"/>
          <w:color w:val="BA3925"/>
          <w:kern w:val="0"/>
          <w:sz w:val="35"/>
          <w:szCs w:val="35"/>
        </w:rPr>
        <w:t>视频</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您可以查看华沙</w:t>
      </w:r>
      <w:r w:rsidRPr="00E36C74">
        <w:rPr>
          <w:rFonts w:ascii="inherit" w:eastAsia="宋体" w:hAnsi="inherit" w:cs="Times New Roman"/>
          <w:spacing w:val="-2"/>
          <w:kern w:val="0"/>
          <w:sz w:val="24"/>
          <w:szCs w:val="24"/>
        </w:rPr>
        <w:t>JUG</w:t>
      </w:r>
      <w:r w:rsidRPr="00E36C74">
        <w:rPr>
          <w:rFonts w:ascii="inherit" w:eastAsia="宋体" w:hAnsi="inherit" w:cs="Times New Roman"/>
          <w:spacing w:val="-2"/>
          <w:kern w:val="0"/>
          <w:sz w:val="24"/>
          <w:szCs w:val="24"/>
        </w:rPr>
        <w:t>关于</w:t>
      </w:r>
      <w:r w:rsidRPr="00E36C74">
        <w:rPr>
          <w:rFonts w:ascii="inherit" w:eastAsia="宋体" w:hAnsi="inherit" w:cs="Times New Roman"/>
          <w:spacing w:val="-2"/>
          <w:kern w:val="0"/>
          <w:sz w:val="24"/>
          <w:szCs w:val="24"/>
        </w:rPr>
        <w:t>Spring Cloud Contract</w:t>
      </w:r>
      <w:r w:rsidRPr="00E36C74">
        <w:rPr>
          <w:rFonts w:ascii="inherit" w:eastAsia="宋体" w:hAnsi="inherit" w:cs="Times New Roman"/>
          <w:spacing w:val="-2"/>
          <w:kern w:val="0"/>
          <w:sz w:val="24"/>
          <w:szCs w:val="24"/>
        </w:rPr>
        <w:t>的视频：</w:t>
      </w:r>
      <w:r w:rsidRPr="00E36C74">
        <w:rPr>
          <w:rFonts w:ascii="inherit" w:eastAsia="宋体" w:hAnsi="inherit" w:cs="Times New Roman"/>
          <w:spacing w:val="-2"/>
          <w:kern w:val="0"/>
          <w:sz w:val="24"/>
          <w:szCs w:val="24"/>
        </w:rPr>
        <w:t> </w:t>
      </w:r>
      <w:hyperlink r:id="rId248" w:history="1">
        <w:r w:rsidRPr="00E36C74">
          <w:rPr>
            <w:rFonts w:ascii="inherit" w:eastAsia="宋体" w:hAnsi="inherit" w:cs="Times New Roman"/>
            <w:color w:val="2156A5"/>
            <w:spacing w:val="-2"/>
            <w:kern w:val="0"/>
            <w:sz w:val="24"/>
            <w:szCs w:val="24"/>
            <w:u w:val="single"/>
          </w:rPr>
          <w:t>点击此处查看视频</w:t>
        </w:r>
      </w:hyperlink>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为什么？</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让我们假设我们有一个由多个微服务组成的系统：</w:t>
      </w:r>
    </w:p>
    <w:p w:rsidR="00E36C74" w:rsidRPr="00E36C74" w:rsidRDefault="00E36C74" w:rsidP="00E36C74">
      <w:pPr>
        <w:widowControl/>
        <w:shd w:val="clear" w:color="auto" w:fill="FFFFFF"/>
        <w:jc w:val="left"/>
        <w:rPr>
          <w:rFonts w:ascii="Times New Roman" w:eastAsia="宋体" w:hAnsi="Times New Roman" w:cs="Times New Roman"/>
          <w:kern w:val="0"/>
          <w:sz w:val="24"/>
          <w:szCs w:val="24"/>
        </w:rPr>
      </w:pPr>
      <w:r w:rsidRPr="00E36C74">
        <w:rPr>
          <w:rFonts w:ascii="Times New Roman" w:eastAsia="宋体" w:hAnsi="Times New Roman" w:cs="Times New Roman"/>
          <w:noProof/>
          <w:kern w:val="0"/>
          <w:sz w:val="24"/>
          <w:szCs w:val="24"/>
        </w:rPr>
        <w:drawing>
          <wp:inline distT="0" distB="0" distL="0" distR="0">
            <wp:extent cx="6010275" cy="3838575"/>
            <wp:effectExtent l="0" t="0" r="0" b="0"/>
            <wp:docPr id="4" name="图片 4" descr="微服务架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微服务架构"/>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010275" cy="3838575"/>
                    </a:xfrm>
                    <a:prstGeom prst="rect">
                      <a:avLst/>
                    </a:prstGeom>
                    <a:noFill/>
                    <a:ln>
                      <a:noFill/>
                    </a:ln>
                  </pic:spPr>
                </pic:pic>
              </a:graphicData>
            </a:graphic>
          </wp:inline>
        </w:drawing>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测试问题</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如果我们想测试应用程序在左上角，如果它可以与其他服务通信，那么我们可以做两件事之一：</w:t>
      </w:r>
    </w:p>
    <w:p w:rsidR="00E36C74" w:rsidRPr="00E36C74" w:rsidRDefault="00E36C74" w:rsidP="00E36C74">
      <w:pPr>
        <w:widowControl/>
        <w:numPr>
          <w:ilvl w:val="0"/>
          <w:numId w:val="82"/>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部署所有微服务器并执行端到端测试</w:t>
      </w:r>
    </w:p>
    <w:p w:rsidR="00E36C74" w:rsidRPr="00E36C74" w:rsidRDefault="00E36C74" w:rsidP="00E36C74">
      <w:pPr>
        <w:widowControl/>
        <w:numPr>
          <w:ilvl w:val="0"/>
          <w:numId w:val="82"/>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模拟其他微型服务单元</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集成测试</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两者都有其优点，但也有很多缺点。我们来关注后者。</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部署所有微服务器并执行端到端测试</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优点：</w:t>
      </w:r>
    </w:p>
    <w:p w:rsidR="00E36C74" w:rsidRPr="00E36C74" w:rsidRDefault="00E36C74" w:rsidP="00E36C74">
      <w:pPr>
        <w:widowControl/>
        <w:numPr>
          <w:ilvl w:val="0"/>
          <w:numId w:val="83"/>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模拟生产</w:t>
      </w:r>
    </w:p>
    <w:p w:rsidR="00E36C74" w:rsidRPr="00E36C74" w:rsidRDefault="00E36C74" w:rsidP="00E36C74">
      <w:pPr>
        <w:widowControl/>
        <w:numPr>
          <w:ilvl w:val="0"/>
          <w:numId w:val="83"/>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测试服务之间的真实沟通</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缺点：</w:t>
      </w:r>
    </w:p>
    <w:p w:rsidR="00E36C74" w:rsidRPr="00E36C74" w:rsidRDefault="00E36C74" w:rsidP="00E36C74">
      <w:pPr>
        <w:widowControl/>
        <w:numPr>
          <w:ilvl w:val="0"/>
          <w:numId w:val="8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要测试一个微服务器，我们将不得不部署</w:t>
      </w:r>
      <w:r w:rsidRPr="00E36C74">
        <w:rPr>
          <w:rFonts w:ascii="inherit" w:eastAsia="宋体" w:hAnsi="inherit" w:cs="Times New Roman"/>
          <w:spacing w:val="-2"/>
          <w:kern w:val="0"/>
          <w:sz w:val="24"/>
          <w:szCs w:val="24"/>
        </w:rPr>
        <w:t>6</w:t>
      </w:r>
      <w:r w:rsidRPr="00E36C74">
        <w:rPr>
          <w:rFonts w:ascii="inherit" w:eastAsia="宋体" w:hAnsi="inherit" w:cs="Times New Roman"/>
          <w:spacing w:val="-2"/>
          <w:kern w:val="0"/>
          <w:sz w:val="24"/>
          <w:szCs w:val="24"/>
        </w:rPr>
        <w:t>个微服务器，几个数据库等。</w:t>
      </w:r>
    </w:p>
    <w:p w:rsidR="00E36C74" w:rsidRPr="00E36C74" w:rsidRDefault="00E36C74" w:rsidP="00E36C74">
      <w:pPr>
        <w:widowControl/>
        <w:numPr>
          <w:ilvl w:val="0"/>
          <w:numId w:val="8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将进行测试的环境将被锁定用于一套测试（即没有人能够在此期间运行测试）。</w:t>
      </w:r>
    </w:p>
    <w:p w:rsidR="00E36C74" w:rsidRPr="00E36C74" w:rsidRDefault="00E36C74" w:rsidP="00E36C74">
      <w:pPr>
        <w:widowControl/>
        <w:numPr>
          <w:ilvl w:val="0"/>
          <w:numId w:val="8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长跑</w:t>
      </w:r>
    </w:p>
    <w:p w:rsidR="00E36C74" w:rsidRPr="00E36C74" w:rsidRDefault="00E36C74" w:rsidP="00E36C74">
      <w:pPr>
        <w:widowControl/>
        <w:numPr>
          <w:ilvl w:val="0"/>
          <w:numId w:val="8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非常迟的反馈</w:t>
      </w:r>
    </w:p>
    <w:p w:rsidR="00E36C74" w:rsidRPr="00E36C74" w:rsidRDefault="00E36C74" w:rsidP="00E36C74">
      <w:pPr>
        <w:widowControl/>
        <w:numPr>
          <w:ilvl w:val="0"/>
          <w:numId w:val="8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非常难调试</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模拟其他微型服务单元</w:t>
      </w:r>
      <w:r w:rsidRPr="00E36C74">
        <w:rPr>
          <w:rFonts w:ascii="inherit" w:eastAsia="宋体" w:hAnsi="inherit" w:cs="Times New Roman"/>
          <w:b/>
          <w:bCs/>
          <w:spacing w:val="-1"/>
          <w:kern w:val="0"/>
          <w:sz w:val="24"/>
          <w:szCs w:val="24"/>
        </w:rPr>
        <w:t>/</w:t>
      </w:r>
      <w:r w:rsidRPr="00E36C74">
        <w:rPr>
          <w:rFonts w:ascii="inherit" w:eastAsia="宋体" w:hAnsi="inherit" w:cs="Times New Roman"/>
          <w:b/>
          <w:bCs/>
          <w:spacing w:val="-1"/>
          <w:kern w:val="0"/>
          <w:sz w:val="24"/>
          <w:szCs w:val="24"/>
        </w:rPr>
        <w:t>集成测试</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优点：</w:t>
      </w:r>
    </w:p>
    <w:p w:rsidR="00E36C74" w:rsidRPr="00E36C74" w:rsidRDefault="00E36C74" w:rsidP="00E36C74">
      <w:pPr>
        <w:widowControl/>
        <w:numPr>
          <w:ilvl w:val="0"/>
          <w:numId w:val="85"/>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非常快的反馈</w:t>
      </w:r>
    </w:p>
    <w:p w:rsidR="00E36C74" w:rsidRPr="00E36C74" w:rsidRDefault="00E36C74" w:rsidP="00E36C74">
      <w:pPr>
        <w:widowControl/>
        <w:numPr>
          <w:ilvl w:val="0"/>
          <w:numId w:val="85"/>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没有基础架构要求</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缺点：</w:t>
      </w:r>
    </w:p>
    <w:p w:rsidR="00E36C74" w:rsidRPr="00E36C74" w:rsidRDefault="00E36C74" w:rsidP="00E36C74">
      <w:pPr>
        <w:widowControl/>
        <w:numPr>
          <w:ilvl w:val="0"/>
          <w:numId w:val="86"/>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服务的实现者创建存根，因此它们可能与现实无关</w:t>
      </w:r>
    </w:p>
    <w:p w:rsidR="00E36C74" w:rsidRPr="00E36C74" w:rsidRDefault="00E36C74" w:rsidP="00E36C74">
      <w:pPr>
        <w:widowControl/>
        <w:numPr>
          <w:ilvl w:val="0"/>
          <w:numId w:val="86"/>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您可以通过测试和生产不合格进行生产</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为了解决上述问题，</w:t>
      </w:r>
      <w:r w:rsidRPr="00E36C74">
        <w:rPr>
          <w:rFonts w:ascii="inherit" w:eastAsia="宋体" w:hAnsi="inherit" w:cs="Times New Roman"/>
          <w:spacing w:val="-2"/>
          <w:kern w:val="0"/>
          <w:sz w:val="24"/>
          <w:szCs w:val="24"/>
        </w:rPr>
        <w:t>Spring Cloud Contract Stub Runner</w:t>
      </w:r>
      <w:r w:rsidRPr="00E36C74">
        <w:rPr>
          <w:rFonts w:ascii="inherit" w:eastAsia="宋体" w:hAnsi="inherit" w:cs="Times New Roman"/>
          <w:spacing w:val="-2"/>
          <w:kern w:val="0"/>
          <w:sz w:val="24"/>
          <w:szCs w:val="24"/>
        </w:rPr>
        <w:t>的验证器被创建。他们的主要思想是给你非常快的反馈，而不需要建立整个微服务的世界。</w:t>
      </w:r>
    </w:p>
    <w:p w:rsidR="00E36C74" w:rsidRPr="00E36C74" w:rsidRDefault="00E36C74" w:rsidP="00E36C74">
      <w:pPr>
        <w:widowControl/>
        <w:shd w:val="clear" w:color="auto" w:fill="FFFFFF"/>
        <w:jc w:val="left"/>
        <w:rPr>
          <w:rFonts w:ascii="Times New Roman" w:eastAsia="宋体" w:hAnsi="Times New Roman" w:cs="Times New Roman"/>
          <w:kern w:val="0"/>
          <w:sz w:val="24"/>
          <w:szCs w:val="24"/>
        </w:rPr>
      </w:pPr>
      <w:r w:rsidRPr="00E36C74">
        <w:rPr>
          <w:rFonts w:ascii="Times New Roman" w:eastAsia="宋体" w:hAnsi="Times New Roman" w:cs="Times New Roman"/>
          <w:noProof/>
          <w:kern w:val="0"/>
          <w:sz w:val="24"/>
          <w:szCs w:val="24"/>
        </w:rPr>
        <w:drawing>
          <wp:inline distT="0" distB="0" distL="0" distR="0">
            <wp:extent cx="6143625" cy="3829050"/>
            <wp:effectExtent l="0" t="0" r="0" b="0"/>
            <wp:docPr id="3" name="图片 3" descr="Stubbed服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ubbed服务"/>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143625" cy="3829050"/>
                    </a:xfrm>
                    <a:prstGeom prst="rect">
                      <a:avLst/>
                    </a:prstGeom>
                    <a:noFill/>
                    <a:ln>
                      <a:noFill/>
                    </a:ln>
                  </pic:spPr>
                </pic:pic>
              </a:graphicData>
            </a:graphic>
          </wp:inline>
        </w:drawing>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如果您在存根上工作，那么您需要的唯一应用是应用程序直接使用的应用程序。</w:t>
      </w:r>
    </w:p>
    <w:p w:rsidR="00E36C74" w:rsidRPr="00E36C74" w:rsidRDefault="00E36C74" w:rsidP="00E36C74">
      <w:pPr>
        <w:widowControl/>
        <w:shd w:val="clear" w:color="auto" w:fill="FFFFFF"/>
        <w:jc w:val="left"/>
        <w:rPr>
          <w:rFonts w:ascii="Times New Roman" w:eastAsia="宋体" w:hAnsi="Times New Roman" w:cs="Times New Roman"/>
          <w:kern w:val="0"/>
          <w:sz w:val="24"/>
          <w:szCs w:val="24"/>
        </w:rPr>
      </w:pPr>
      <w:r w:rsidRPr="00E36C74">
        <w:rPr>
          <w:rFonts w:ascii="Times New Roman" w:eastAsia="宋体" w:hAnsi="Times New Roman" w:cs="Times New Roman"/>
          <w:noProof/>
          <w:kern w:val="0"/>
          <w:sz w:val="24"/>
          <w:szCs w:val="24"/>
        </w:rPr>
        <w:drawing>
          <wp:inline distT="0" distB="0" distL="0" distR="0">
            <wp:extent cx="4019550" cy="3733800"/>
            <wp:effectExtent l="0" t="0" r="0" b="0"/>
            <wp:docPr id="2" name="图片 2" descr="Stubbed服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ubbed服务"/>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019550" cy="3733800"/>
                    </a:xfrm>
                    <a:prstGeom prst="rect">
                      <a:avLst/>
                    </a:prstGeom>
                    <a:noFill/>
                    <a:ln>
                      <a:noFill/>
                    </a:ln>
                  </pic:spPr>
                </pic:pic>
              </a:graphicData>
            </a:graphic>
          </wp:inline>
        </w:drawing>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Contract</w:t>
      </w:r>
      <w:r w:rsidRPr="00E36C74">
        <w:rPr>
          <w:rFonts w:ascii="inherit" w:eastAsia="宋体" w:hAnsi="inherit" w:cs="Times New Roman"/>
          <w:spacing w:val="-2"/>
          <w:kern w:val="0"/>
          <w:sz w:val="24"/>
          <w:szCs w:val="24"/>
        </w:rPr>
        <w:t>验证者确定您使用的存根是由您正在调用的服务创建的。此外，如果您可以使用它们，这意味着它们是针对生产者的一方进行测试的。换句话说</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你可以信任这些存根。</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目的</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Contract</w:t>
      </w:r>
      <w:r w:rsidRPr="00E36C74">
        <w:rPr>
          <w:rFonts w:ascii="inherit" w:eastAsia="宋体" w:hAnsi="inherit" w:cs="Times New Roman"/>
          <w:spacing w:val="-2"/>
          <w:kern w:val="0"/>
          <w:sz w:val="24"/>
          <w:szCs w:val="24"/>
        </w:rPr>
        <w:t>验证器与</w:t>
      </w:r>
      <w:r w:rsidRPr="00E36C74">
        <w:rPr>
          <w:rFonts w:ascii="inherit" w:eastAsia="宋体" w:hAnsi="inherit" w:cs="Times New Roman"/>
          <w:spacing w:val="-2"/>
          <w:kern w:val="0"/>
          <w:sz w:val="24"/>
          <w:szCs w:val="24"/>
        </w:rPr>
        <w:t>Stub Runner</w:t>
      </w:r>
      <w:r w:rsidRPr="00E36C74">
        <w:rPr>
          <w:rFonts w:ascii="inherit" w:eastAsia="宋体" w:hAnsi="inherit" w:cs="Times New Roman"/>
          <w:spacing w:val="-2"/>
          <w:kern w:val="0"/>
          <w:sz w:val="24"/>
          <w:szCs w:val="24"/>
        </w:rPr>
        <w:t>的主要目的是：</w:t>
      </w:r>
    </w:p>
    <w:p w:rsidR="00E36C74" w:rsidRPr="00E36C74" w:rsidRDefault="00E36C74" w:rsidP="00E36C74">
      <w:pPr>
        <w:widowControl/>
        <w:numPr>
          <w:ilvl w:val="0"/>
          <w:numId w:val="87"/>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确保</w:t>
      </w:r>
      <w:r w:rsidRPr="00E36C74">
        <w:rPr>
          <w:rFonts w:ascii="inherit" w:eastAsia="宋体" w:hAnsi="inherit" w:cs="Times New Roman"/>
          <w:spacing w:val="-2"/>
          <w:kern w:val="0"/>
          <w:sz w:val="24"/>
          <w:szCs w:val="24"/>
        </w:rPr>
        <w:t>WireMock / Messaging</w:t>
      </w:r>
      <w:r w:rsidRPr="00E36C74">
        <w:rPr>
          <w:rFonts w:ascii="inherit" w:eastAsia="宋体" w:hAnsi="inherit" w:cs="Times New Roman"/>
          <w:spacing w:val="-2"/>
          <w:kern w:val="0"/>
          <w:sz w:val="24"/>
          <w:szCs w:val="24"/>
        </w:rPr>
        <w:t>存根（在开发客户端时使用）正在完全实际执行服务器端实现，</w:t>
      </w:r>
    </w:p>
    <w:p w:rsidR="00E36C74" w:rsidRPr="00E36C74" w:rsidRDefault="00E36C74" w:rsidP="00E36C74">
      <w:pPr>
        <w:widowControl/>
        <w:numPr>
          <w:ilvl w:val="0"/>
          <w:numId w:val="87"/>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推广</w:t>
      </w:r>
      <w:r w:rsidRPr="00E36C74">
        <w:rPr>
          <w:rFonts w:ascii="inherit" w:eastAsia="宋体" w:hAnsi="inherit" w:cs="Times New Roman"/>
          <w:spacing w:val="-2"/>
          <w:kern w:val="0"/>
          <w:sz w:val="24"/>
          <w:szCs w:val="24"/>
        </w:rPr>
        <w:t>ATDD</w:t>
      </w:r>
      <w:r w:rsidRPr="00E36C74">
        <w:rPr>
          <w:rFonts w:ascii="inherit" w:eastAsia="宋体" w:hAnsi="inherit" w:cs="Times New Roman"/>
          <w:spacing w:val="-2"/>
          <w:kern w:val="0"/>
          <w:sz w:val="24"/>
          <w:szCs w:val="24"/>
        </w:rPr>
        <w:t>方法和微服务架构风格，</w:t>
      </w:r>
    </w:p>
    <w:p w:rsidR="00E36C74" w:rsidRPr="00E36C74" w:rsidRDefault="00E36C74" w:rsidP="00E36C74">
      <w:pPr>
        <w:widowControl/>
        <w:numPr>
          <w:ilvl w:val="0"/>
          <w:numId w:val="87"/>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提供一种发布双方立即可见的合同变更的方法，</w:t>
      </w:r>
    </w:p>
    <w:p w:rsidR="00E36C74" w:rsidRPr="00E36C74" w:rsidRDefault="00E36C74" w:rsidP="00E36C74">
      <w:pPr>
        <w:widowControl/>
        <w:numPr>
          <w:ilvl w:val="0"/>
          <w:numId w:val="87"/>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生成服务器端使用的样板测试代码。</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578564281"/>
              <w:rPr>
                <w:rFonts w:ascii="Arial" w:eastAsia="宋体" w:hAnsi="Arial" w:cs="Arial"/>
                <w:b/>
                <w:bCs/>
                <w:caps/>
                <w:kern w:val="0"/>
                <w:sz w:val="24"/>
                <w:szCs w:val="24"/>
              </w:rPr>
            </w:pPr>
            <w:r w:rsidRPr="00E36C74">
              <w:rPr>
                <w:rFonts w:ascii="Arial" w:eastAsia="宋体" w:hAnsi="Arial" w:cs="Arial"/>
                <w:b/>
                <w:bCs/>
                <w:caps/>
                <w:kern w:val="0"/>
                <w:sz w:val="24"/>
                <w:szCs w:val="24"/>
              </w:rPr>
              <w:t>重要</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Spring Cloud Contract验证者的目的不是开始在合同中编写业务功能。我们假设我们有一个欺诈检查的商业用例。如果一个用户因为100个不同的原因而被欺骗，我们假设你会创建2个合同。一个为正面，一个为负面欺诈案。合同测试用于测试应用程序之间的合同，而不是模拟完整行为。</w:t>
            </w:r>
          </w:p>
        </w:tc>
      </w:tr>
    </w:tbl>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客户端</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在测试期间，您希望启动并运行一个模拟服务</w:t>
      </w:r>
      <w:r w:rsidRPr="00E36C74">
        <w:rPr>
          <w:rFonts w:ascii="inherit" w:eastAsia="宋体" w:hAnsi="inherit" w:cs="Times New Roman"/>
          <w:spacing w:val="-2"/>
          <w:kern w:val="0"/>
          <w:sz w:val="24"/>
          <w:szCs w:val="24"/>
        </w:rPr>
        <w:t>Y</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WireMock</w:t>
      </w:r>
      <w:r w:rsidRPr="00E36C74">
        <w:rPr>
          <w:rFonts w:ascii="inherit" w:eastAsia="宋体" w:hAnsi="inherit" w:cs="Times New Roman"/>
          <w:spacing w:val="-2"/>
          <w:kern w:val="0"/>
          <w:sz w:val="24"/>
          <w:szCs w:val="24"/>
        </w:rPr>
        <w:t>实例</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消息传递路由。您希望为该实例提供适当的存根定义。该存根定义将需要有效，并且也应在服务器端可重用。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i/>
          <w:iCs/>
          <w:spacing w:val="-2"/>
          <w:kern w:val="0"/>
          <w:sz w:val="24"/>
          <w:szCs w:val="24"/>
        </w:rPr>
        <w:t>总结：</w:t>
      </w:r>
      <w:r w:rsidRPr="00E36C74">
        <w:rPr>
          <w:rFonts w:ascii="inherit" w:eastAsia="宋体" w:hAnsi="inherit" w:cs="Times New Roman"/>
          <w:spacing w:val="-2"/>
          <w:kern w:val="0"/>
          <w:sz w:val="24"/>
          <w:szCs w:val="24"/>
        </w:rPr>
        <w:t>在这方面，在存根定义中，您可以使用模式进行请求存根，并需要确切的响应值。</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服务器端</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作为开发您的存根的服务</w:t>
      </w:r>
      <w:r w:rsidRPr="00E36C74">
        <w:rPr>
          <w:rFonts w:ascii="inherit" w:eastAsia="宋体" w:hAnsi="inherit" w:cs="Times New Roman"/>
          <w:spacing w:val="-2"/>
          <w:kern w:val="0"/>
          <w:sz w:val="24"/>
          <w:szCs w:val="24"/>
        </w:rPr>
        <w:t>Y</w:t>
      </w:r>
      <w:r w:rsidRPr="00E36C74">
        <w:rPr>
          <w:rFonts w:ascii="inherit" w:eastAsia="宋体" w:hAnsi="inherit" w:cs="Times New Roman"/>
          <w:spacing w:val="-2"/>
          <w:kern w:val="0"/>
          <w:sz w:val="24"/>
          <w:szCs w:val="24"/>
        </w:rPr>
        <w:t>，您需要确保它实际上类似于您的具体实现。您不能以某种方式存在您的存根行为，并且您的生产应用程序以不同的方式运行。</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这就是为什么会生成提供的存根验收测试，这将确保您的应用程序的行为与您在存根中定义的相同。</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i/>
          <w:iCs/>
          <w:spacing w:val="-2"/>
          <w:kern w:val="0"/>
          <w:sz w:val="24"/>
          <w:szCs w:val="24"/>
        </w:rPr>
        <w:t>总结：</w:t>
      </w:r>
      <w:r w:rsidRPr="00E36C74">
        <w:rPr>
          <w:rFonts w:ascii="inherit" w:eastAsia="宋体" w:hAnsi="inherit" w:cs="Times New Roman"/>
          <w:spacing w:val="-2"/>
          <w:kern w:val="0"/>
          <w:sz w:val="24"/>
          <w:szCs w:val="24"/>
        </w:rPr>
        <w:t>在这方面，在存根定义中，您需要精确的值作为请求，并可以使用模式</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方法进行响应验证。</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逐步向</w:t>
      </w:r>
      <w:r w:rsidRPr="00E36C74">
        <w:rPr>
          <w:rFonts w:ascii="Arial" w:eastAsia="宋体" w:hAnsi="Arial" w:cs="Arial"/>
          <w:color w:val="BA3925"/>
          <w:kern w:val="0"/>
          <w:sz w:val="35"/>
          <w:szCs w:val="35"/>
        </w:rPr>
        <w:t>CDC</w:t>
      </w:r>
      <w:r w:rsidRPr="00E36C74">
        <w:rPr>
          <w:rFonts w:ascii="Arial" w:eastAsia="宋体" w:hAnsi="Arial" w:cs="Arial"/>
          <w:color w:val="BA3925"/>
          <w:kern w:val="0"/>
          <w:sz w:val="35"/>
          <w:szCs w:val="35"/>
        </w:rPr>
        <w:t>指导</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举一个欺诈检测和贷款发行流程的例子。业务情景是这样的，我们想向人们发放贷款，但不希望他们从我们那里偷钱。目前我们的系统实施给大家贷款。</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假设</w:t>
      </w:r>
      <w:r w:rsidRPr="00E36C74">
        <w:rPr>
          <w:rFonts w:ascii="DejaVu Sans Mono" w:eastAsia="宋体" w:hAnsi="DejaVu Sans Mono" w:cs="DejaVu Sans Mono"/>
          <w:kern w:val="0"/>
          <w:sz w:val="23"/>
          <w:szCs w:val="23"/>
          <w:shd w:val="clear" w:color="auto" w:fill="F7F7F8"/>
        </w:rPr>
        <w:t>Loan Issuance</w:t>
      </w:r>
      <w:r w:rsidRPr="00E36C74">
        <w:rPr>
          <w:rFonts w:ascii="inherit" w:eastAsia="宋体" w:hAnsi="inherit" w:cs="Times New Roman"/>
          <w:spacing w:val="-2"/>
          <w:kern w:val="0"/>
          <w:sz w:val="24"/>
          <w:szCs w:val="24"/>
        </w:rPr>
        <w:t>是</w:t>
      </w:r>
      <w:r w:rsidRPr="00E36C74">
        <w:rPr>
          <w:rFonts w:ascii="DejaVu Sans Mono" w:eastAsia="宋体" w:hAnsi="DejaVu Sans Mono" w:cs="DejaVu Sans Mono"/>
          <w:kern w:val="0"/>
          <w:sz w:val="23"/>
          <w:szCs w:val="23"/>
          <w:shd w:val="clear" w:color="auto" w:fill="F7F7F8"/>
        </w:rPr>
        <w:t>Fraud Detection</w:t>
      </w:r>
      <w:r w:rsidRPr="00E36C74">
        <w:rPr>
          <w:rFonts w:ascii="inherit" w:eastAsia="宋体" w:hAnsi="inherit" w:cs="Times New Roman"/>
          <w:spacing w:val="-2"/>
          <w:kern w:val="0"/>
          <w:sz w:val="24"/>
          <w:szCs w:val="24"/>
        </w:rPr>
        <w:t>服务器的客户端。在目前的冲刺中，我们需要开发一个新的功能</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如果客户想要借到太多的钱，那么我们将他们标记为欺诈。</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技术说明</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欺诈检测将具有工件</w:t>
      </w:r>
      <w:r w:rsidRPr="00E36C74">
        <w:rPr>
          <w:rFonts w:ascii="inherit" w:eastAsia="宋体" w:hAnsi="inherit" w:cs="Times New Roman"/>
          <w:spacing w:val="-2"/>
          <w:kern w:val="0"/>
          <w:sz w:val="24"/>
          <w:szCs w:val="24"/>
        </w:rPr>
        <w:t>ID </w:t>
      </w:r>
      <w:r w:rsidRPr="00E36C74">
        <w:rPr>
          <w:rFonts w:ascii="DejaVu Sans Mono" w:eastAsia="宋体" w:hAnsi="DejaVu Sans Mono" w:cs="DejaVu Sans Mono"/>
          <w:kern w:val="0"/>
          <w:sz w:val="23"/>
          <w:szCs w:val="23"/>
          <w:shd w:val="clear" w:color="auto" w:fill="F7F7F8"/>
        </w:rPr>
        <w:t>http-server</w:t>
      </w:r>
      <w:r w:rsidRPr="00E36C74">
        <w:rPr>
          <w:rFonts w:ascii="inherit" w:eastAsia="宋体" w:hAnsi="inherit" w:cs="Times New Roman"/>
          <w:spacing w:val="-2"/>
          <w:kern w:val="0"/>
          <w:sz w:val="24"/>
          <w:szCs w:val="24"/>
        </w:rPr>
        <w:t>，贷款发行</w:t>
      </w:r>
      <w:r w:rsidRPr="00E36C74">
        <w:rPr>
          <w:rFonts w:ascii="DejaVu Sans Mono" w:eastAsia="宋体" w:hAnsi="DejaVu Sans Mono" w:cs="DejaVu Sans Mono"/>
          <w:kern w:val="0"/>
          <w:sz w:val="23"/>
          <w:szCs w:val="23"/>
          <w:shd w:val="clear" w:color="auto" w:fill="F7F7F8"/>
        </w:rPr>
        <w:t>http-client</w:t>
      </w:r>
      <w:r w:rsidRPr="00E36C74">
        <w:rPr>
          <w:rFonts w:ascii="inherit" w:eastAsia="宋体" w:hAnsi="inherit" w:cs="Times New Roman"/>
          <w:spacing w:val="-2"/>
          <w:kern w:val="0"/>
          <w:sz w:val="24"/>
          <w:szCs w:val="24"/>
        </w:rPr>
        <w:t>，两者都具有组</w:t>
      </w:r>
      <w:r w:rsidRPr="00E36C74">
        <w:rPr>
          <w:rFonts w:ascii="inherit" w:eastAsia="宋体" w:hAnsi="inherit" w:cs="Times New Roman"/>
          <w:spacing w:val="-2"/>
          <w:kern w:val="0"/>
          <w:sz w:val="24"/>
          <w:szCs w:val="24"/>
        </w:rPr>
        <w:t>ID </w:t>
      </w:r>
      <w:r w:rsidRPr="00E36C74">
        <w:rPr>
          <w:rFonts w:ascii="DejaVu Sans Mono" w:eastAsia="宋体" w:hAnsi="DejaVu Sans Mono" w:cs="DejaVu Sans Mono"/>
          <w:kern w:val="0"/>
          <w:sz w:val="23"/>
          <w:szCs w:val="23"/>
          <w:shd w:val="clear" w:color="auto" w:fill="F7F7F8"/>
        </w:rPr>
        <w:t>com.example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社会声明</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客户端和服务器开发团队都需要直接沟通，并在整个过程中讨论变更。</w:t>
      </w:r>
      <w:r w:rsidRPr="00E36C74">
        <w:rPr>
          <w:rFonts w:ascii="inherit" w:eastAsia="宋体" w:hAnsi="inherit" w:cs="Times New Roman"/>
          <w:spacing w:val="-2"/>
          <w:kern w:val="0"/>
          <w:sz w:val="24"/>
          <w:szCs w:val="24"/>
        </w:rPr>
        <w:t>CDC</w:t>
      </w:r>
      <w:r w:rsidRPr="00E36C74">
        <w:rPr>
          <w:rFonts w:ascii="inherit" w:eastAsia="宋体" w:hAnsi="inherit" w:cs="Times New Roman"/>
          <w:spacing w:val="-2"/>
          <w:kern w:val="0"/>
          <w:sz w:val="24"/>
          <w:szCs w:val="24"/>
        </w:rPr>
        <w:t>是关于沟通的。</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w:t>
      </w:r>
      <w:hyperlink r:id="rId252" w:history="1">
        <w:r w:rsidRPr="00E36C74">
          <w:rPr>
            <w:rFonts w:ascii="inherit" w:eastAsia="宋体" w:hAnsi="inherit" w:cs="Times New Roman"/>
            <w:color w:val="2156A5"/>
            <w:spacing w:val="-2"/>
            <w:kern w:val="0"/>
            <w:sz w:val="24"/>
            <w:szCs w:val="24"/>
            <w:u w:val="single"/>
          </w:rPr>
          <w:t>服务器端代码可以在这里</w:t>
        </w:r>
      </w:hyperlink>
      <w:r w:rsidRPr="00E36C74">
        <w:rPr>
          <w:rFonts w:ascii="inherit" w:eastAsia="宋体" w:hAnsi="inherit" w:cs="Times New Roman"/>
          <w:spacing w:val="-2"/>
          <w:kern w:val="0"/>
          <w:sz w:val="24"/>
          <w:szCs w:val="24"/>
        </w:rPr>
        <w:t>和</w:t>
      </w:r>
      <w:hyperlink r:id="rId253" w:history="1">
        <w:r w:rsidRPr="00E36C74">
          <w:rPr>
            <w:rFonts w:ascii="inherit" w:eastAsia="宋体" w:hAnsi="inherit" w:cs="Times New Roman"/>
            <w:color w:val="2156A5"/>
            <w:spacing w:val="-2"/>
            <w:kern w:val="0"/>
            <w:sz w:val="24"/>
            <w:szCs w:val="24"/>
            <w:u w:val="single"/>
          </w:rPr>
          <w:t>这里的客户端代码</w:t>
        </w:r>
      </w:hyperlink>
      <w:r w:rsidRPr="00E36C74">
        <w:rPr>
          <w:rFonts w:ascii="inherit" w:eastAsia="宋体" w:hAnsi="inherit" w:cs="Times New Roman"/>
          <w:spacing w:val="-2"/>
          <w:kern w:val="0"/>
          <w:sz w:val="24"/>
          <w:szCs w:val="24"/>
        </w:rPr>
        <w:t>。</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225461687"/>
              <w:rPr>
                <w:rFonts w:ascii="Arial" w:eastAsia="宋体" w:hAnsi="Arial" w:cs="Arial"/>
                <w:b/>
                <w:bCs/>
                <w:caps/>
                <w:kern w:val="0"/>
                <w:sz w:val="24"/>
                <w:szCs w:val="24"/>
              </w:rPr>
            </w:pPr>
            <w:r w:rsidRPr="00E36C74">
              <w:rPr>
                <w:rFonts w:ascii="Arial" w:eastAsia="宋体" w:hAnsi="Arial" w:cs="Arial"/>
                <w:b/>
                <w:bCs/>
                <w:caps/>
                <w:kern w:val="0"/>
                <w:sz w:val="24"/>
                <w:szCs w:val="24"/>
              </w:rPr>
              <w:t>小费</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在这种情况下，合同的所有权在生产者方面。这意味着物理上所有的合同都存在于生产者存储库中</w:t>
            </w:r>
          </w:p>
        </w:tc>
      </w:tr>
    </w:tbl>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技术说明</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如果使用</w:t>
      </w:r>
      <w:r w:rsidRPr="00E36C74">
        <w:rPr>
          <w:rFonts w:ascii="inherit" w:eastAsia="宋体" w:hAnsi="inherit" w:cs="Times New Roman"/>
          <w:b/>
          <w:bCs/>
          <w:spacing w:val="-1"/>
          <w:kern w:val="0"/>
          <w:sz w:val="24"/>
          <w:szCs w:val="24"/>
        </w:rPr>
        <w:t>SNAPSHOT</w:t>
      </w:r>
      <w:r w:rsidRPr="00E36C74">
        <w:rPr>
          <w:rFonts w:ascii="inherit" w:eastAsia="宋体" w:hAnsi="inherit" w:cs="Times New Roman"/>
          <w:spacing w:val="-2"/>
          <w:kern w:val="0"/>
          <w:sz w:val="24"/>
          <w:szCs w:val="24"/>
        </w:rPr>
        <w:t> / </w:t>
      </w:r>
      <w:r w:rsidRPr="00E36C74">
        <w:rPr>
          <w:rFonts w:ascii="inherit" w:eastAsia="宋体" w:hAnsi="inherit" w:cs="Times New Roman"/>
          <w:b/>
          <w:bCs/>
          <w:spacing w:val="-1"/>
          <w:kern w:val="0"/>
          <w:sz w:val="24"/>
          <w:szCs w:val="24"/>
        </w:rPr>
        <w:t>里程碑</w:t>
      </w:r>
      <w:r w:rsidRPr="00E36C74">
        <w:rPr>
          <w:rFonts w:ascii="inherit" w:eastAsia="宋体" w:hAnsi="inherit" w:cs="Times New Roman"/>
          <w:spacing w:val="-2"/>
          <w:kern w:val="0"/>
          <w:sz w:val="24"/>
          <w:szCs w:val="24"/>
        </w:rPr>
        <w:t> / </w:t>
      </w:r>
      <w:r w:rsidRPr="00E36C74">
        <w:rPr>
          <w:rFonts w:ascii="inherit" w:eastAsia="宋体" w:hAnsi="inherit" w:cs="Times New Roman"/>
          <w:b/>
          <w:bCs/>
          <w:spacing w:val="-1"/>
          <w:kern w:val="0"/>
          <w:sz w:val="24"/>
          <w:szCs w:val="24"/>
        </w:rPr>
        <w:t>版本候选</w:t>
      </w:r>
      <w:r w:rsidRPr="00E36C74">
        <w:rPr>
          <w:rFonts w:ascii="inherit" w:eastAsia="宋体" w:hAnsi="inherit" w:cs="Times New Roman"/>
          <w:spacing w:val="-2"/>
          <w:kern w:val="0"/>
          <w:sz w:val="24"/>
          <w:szCs w:val="24"/>
        </w:rPr>
        <w:t>版本，请将以下部分添加到您的</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Maven</w:t>
      </w:r>
      <w:r w:rsidRPr="00E36C74">
        <w:rPr>
          <w:rFonts w:ascii="Times New Roman" w:eastAsia="宋体" w:hAnsi="Times New Roman" w:cs="Times New Roman"/>
          <w:i/>
          <w:iCs/>
          <w:color w:val="7A2518"/>
          <w:kern w:val="0"/>
          <w:sz w:val="24"/>
          <w:szCs w:val="24"/>
        </w:rPr>
        <w:t>的</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&lt;repositories&gt;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&lt;id&gt;spring-snapshots&lt;/id&gt;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&lt;name&gt;Spring Snapshots&lt;/name&gt;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&lt;url&gt;https://repo.spring.io/snapshot&lt;/url&gt;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&lt;enabled&gt;true&lt;/enabled&gt;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&lt;id&gt;spring-milestones&lt;/id&gt;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&lt;name&gt;Spring Milestones&lt;/name&gt;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&lt;url&gt;https://repo.spring.io/milestone&lt;/url&gt;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&lt;enabled&gt;false&lt;/enabled&gt;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&lt;id&gt;spring-releases&lt;/id&gt;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&lt;name&gt;Spring Releases&lt;/name&gt;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&lt;url&gt;https://repo.spring.io/release&lt;/url&gt;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&lt;enabled&gt;false&lt;/enabled&gt;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&lt;/repositories&gt;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&lt;pluginRepositories&gt;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&lt;pluginRepository&gt;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&lt;id&gt;spring-snapshots&lt;/id&gt;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&lt;name&gt;Spring Snapshots&lt;/name&gt;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&lt;url&gt;https://repo.spring.io/snapshot&lt;/url&gt;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&lt;enabled&gt;true&lt;/enabled&gt;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&lt;/pluginRepository&gt;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&lt;pluginRepository&gt;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&lt;id&gt;spring-milestones&lt;/id&gt;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&lt;name&gt;Spring Milestones&lt;/name&gt;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&lt;url&gt;https://repo.spring.io/milestone&lt;/url&gt;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&lt;enabled&gt;false&lt;/enabled&gt;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&lt;/pluginRepository&gt;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&lt;pluginRepository&gt;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&lt;id&gt;spring-releases&lt;/id&gt;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&lt;name&gt;Spring Releases&lt;/name&gt;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&lt;url&gt;https://repo.spring.io/release&lt;/url&gt;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&lt;enabled&gt;false&lt;/enabled&gt;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&lt;/pluginRepository&gt;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&lt;/pluginRepositories&gt;</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摇篮</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repositories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mavenCentral()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mavenLocal()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maven { url "http://repo.spring.io/snapshot"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maven { url "http://repo.spring.io/milestone"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maven { url "http://repo.spring.io/release"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消费方（贷款发行）</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作为贷款发行服务（欺诈检测服务器的消费者）的开发人员：</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通过对您的功能进行测试开始做</w:t>
      </w:r>
      <w:r w:rsidRPr="00E36C74">
        <w:rPr>
          <w:rFonts w:ascii="inherit" w:eastAsia="宋体" w:hAnsi="inherit" w:cs="Times New Roman"/>
          <w:b/>
          <w:bCs/>
          <w:spacing w:val="-1"/>
          <w:kern w:val="0"/>
          <w:sz w:val="24"/>
          <w:szCs w:val="24"/>
        </w:rPr>
        <w:t>TDD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@Test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void shouldBeRejectedDueToAbnormalLoanAmount()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given: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LoanApplication application = new LoanApplication(new Client("1234567890"),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99999);</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when: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LoanApplicationResult loanApplication = service.loanApplication(application);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then: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assertThat(loanApplication.getLoanApplicationStatus())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.isEqualTo(LoanApplicationStatus.LOAN_APPLICATION_REJECTED);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assertThat(loanApplication.getRejectionReason()).isEqualTo("Amount too high");</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我们刚刚写了一个关于我们新功能的测试。如果收到大额的贷款申请，我们应该拒绝有一些描述的贷款申请。</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写入缺少的实现</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在某些时间点，您需要向欺诈检测服务发送请求。我们假设我们要发送包含客户端</w:t>
      </w:r>
      <w:r w:rsidRPr="00E36C74">
        <w:rPr>
          <w:rFonts w:ascii="inherit" w:eastAsia="宋体" w:hAnsi="inherit" w:cs="Times New Roman"/>
          <w:spacing w:val="-2"/>
          <w:kern w:val="0"/>
          <w:sz w:val="24"/>
          <w:szCs w:val="24"/>
        </w:rPr>
        <w:t>ID</w:t>
      </w:r>
      <w:r w:rsidRPr="00E36C74">
        <w:rPr>
          <w:rFonts w:ascii="inherit" w:eastAsia="宋体" w:hAnsi="inherit" w:cs="Times New Roman"/>
          <w:spacing w:val="-2"/>
          <w:kern w:val="0"/>
          <w:sz w:val="24"/>
          <w:szCs w:val="24"/>
        </w:rPr>
        <w:t>和要从我们借款的金额的请求。我们想通过</w:t>
      </w:r>
      <w:r w:rsidRPr="00E36C74">
        <w:rPr>
          <w:rFonts w:ascii="DejaVu Sans Mono" w:eastAsia="宋体" w:hAnsi="DejaVu Sans Mono" w:cs="DejaVu Sans Mono"/>
          <w:kern w:val="0"/>
          <w:sz w:val="23"/>
          <w:szCs w:val="23"/>
          <w:shd w:val="clear" w:color="auto" w:fill="F7F7F8"/>
        </w:rPr>
        <w:t>PUT</w:t>
      </w:r>
      <w:r w:rsidRPr="00E36C74">
        <w:rPr>
          <w:rFonts w:ascii="inherit" w:eastAsia="宋体" w:hAnsi="inherit" w:cs="Times New Roman"/>
          <w:spacing w:val="-2"/>
          <w:kern w:val="0"/>
          <w:sz w:val="24"/>
          <w:szCs w:val="24"/>
        </w:rPr>
        <w:t>方法将其发送到</w:t>
      </w:r>
      <w:r w:rsidRPr="00E36C74">
        <w:rPr>
          <w:rFonts w:ascii="DejaVu Sans Mono" w:eastAsia="宋体" w:hAnsi="DejaVu Sans Mono" w:cs="DejaVu Sans Mono"/>
          <w:kern w:val="0"/>
          <w:sz w:val="23"/>
          <w:szCs w:val="23"/>
          <w:shd w:val="clear" w:color="auto" w:fill="F7F7F8"/>
        </w:rPr>
        <w:t>/fraudcheck</w:t>
      </w:r>
      <w:r w:rsidRPr="00E36C74">
        <w:rPr>
          <w:rFonts w:ascii="inherit" w:eastAsia="宋体" w:hAnsi="inherit" w:cs="Times New Roman"/>
          <w:spacing w:val="-2"/>
          <w:kern w:val="0"/>
          <w:sz w:val="24"/>
          <w:szCs w:val="24"/>
        </w:rPr>
        <w:t>网址。</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ResponseEntity&lt;FraudServiceResponse&gt; response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restTemplate.exchange("http://localhost:" + port + "/fraudcheck", HttpMethod.PUT,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new HttpEntity&lt;&gt;(request, httpHeaders),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FraudServiceResponse.class);</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为了简单起见，我们已将</w:t>
      </w:r>
      <w:r w:rsidRPr="00E36C74">
        <w:rPr>
          <w:rFonts w:ascii="DejaVu Sans Mono" w:eastAsia="宋体" w:hAnsi="DejaVu Sans Mono" w:cs="DejaVu Sans Mono"/>
          <w:kern w:val="0"/>
          <w:sz w:val="23"/>
          <w:szCs w:val="23"/>
          <w:shd w:val="clear" w:color="auto" w:fill="F7F7F8"/>
        </w:rPr>
        <w:t>8080</w:t>
      </w:r>
      <w:r w:rsidRPr="00E36C74">
        <w:rPr>
          <w:rFonts w:ascii="inherit" w:eastAsia="宋体" w:hAnsi="inherit" w:cs="Times New Roman"/>
          <w:spacing w:val="-2"/>
          <w:kern w:val="0"/>
          <w:sz w:val="24"/>
          <w:szCs w:val="24"/>
        </w:rPr>
        <w:t>的欺诈检测服务端口硬编码，我们的应用程序正在</w:t>
      </w:r>
      <w:r w:rsidRPr="00E36C74">
        <w:rPr>
          <w:rFonts w:ascii="DejaVu Sans Mono" w:eastAsia="宋体" w:hAnsi="DejaVu Sans Mono" w:cs="DejaVu Sans Mono"/>
          <w:kern w:val="0"/>
          <w:sz w:val="23"/>
          <w:szCs w:val="23"/>
          <w:shd w:val="clear" w:color="auto" w:fill="F7F7F8"/>
        </w:rPr>
        <w:t>8090</w:t>
      </w:r>
      <w:r w:rsidRPr="00E36C74">
        <w:rPr>
          <w:rFonts w:ascii="inherit" w:eastAsia="宋体" w:hAnsi="inherit" w:cs="Times New Roman"/>
          <w:spacing w:val="-2"/>
          <w:kern w:val="0"/>
          <w:sz w:val="24"/>
          <w:szCs w:val="24"/>
        </w:rPr>
        <w:t>上运行。</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如果我们开始写测试，显然会因为端口</w:t>
      </w:r>
      <w:r w:rsidRPr="00E36C74">
        <w:rPr>
          <w:rFonts w:ascii="DejaVu Sans Mono" w:eastAsia="宋体" w:hAnsi="DejaVu Sans Mono" w:cs="DejaVu Sans Mono"/>
          <w:kern w:val="0"/>
          <w:sz w:val="23"/>
          <w:szCs w:val="23"/>
          <w:shd w:val="clear" w:color="auto" w:fill="F7F7F8"/>
        </w:rPr>
        <w:t>8080</w:t>
      </w:r>
      <w:r w:rsidRPr="00E36C74">
        <w:rPr>
          <w:rFonts w:ascii="inherit" w:eastAsia="宋体" w:hAnsi="inherit" w:cs="Times New Roman"/>
          <w:spacing w:val="-2"/>
          <w:kern w:val="0"/>
          <w:sz w:val="24"/>
          <w:szCs w:val="24"/>
        </w:rPr>
        <w:t>上没有运行而打断。</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在本地克隆欺诈检测服务存储库</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我们将开始玩服务器端的合同。这就是为什么我们需要先克隆它。</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git clone https://your-git-server.com/server-side.git local-http-server-repo</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在欺诈检测服务的回购中本地定义合同</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作为消费者，我们需要确定我们想要实现的目标。我们需要制定我们的期望。这就是为什么我们写下面的合同。</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654336561"/>
              <w:rPr>
                <w:rFonts w:ascii="Arial" w:eastAsia="宋体" w:hAnsi="Arial" w:cs="Arial"/>
                <w:b/>
                <w:bCs/>
                <w:caps/>
                <w:kern w:val="0"/>
                <w:sz w:val="24"/>
                <w:szCs w:val="24"/>
              </w:rPr>
            </w:pPr>
            <w:r w:rsidRPr="00E36C74">
              <w:rPr>
                <w:rFonts w:ascii="Arial" w:eastAsia="宋体" w:hAnsi="Arial" w:cs="Arial"/>
                <w:b/>
                <w:bCs/>
                <w:caps/>
                <w:kern w:val="0"/>
                <w:sz w:val="24"/>
                <w:szCs w:val="24"/>
              </w:rPr>
              <w:t>重要</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我们将合同放在</w:t>
            </w:r>
            <w:r w:rsidRPr="00E36C74">
              <w:rPr>
                <w:rFonts w:ascii="DejaVu Sans Mono" w:eastAsia="宋体" w:hAnsi="DejaVu Sans Mono" w:cs="DejaVu Sans Mono"/>
                <w:kern w:val="0"/>
                <w:sz w:val="23"/>
                <w:szCs w:val="23"/>
                <w:shd w:val="clear" w:color="auto" w:fill="F7F7F8"/>
              </w:rPr>
              <w:t>src/test/resources/contract/fraud</w:t>
            </w:r>
            <w:r w:rsidRPr="00E36C74">
              <w:rPr>
                <w:rFonts w:ascii="宋体" w:eastAsia="宋体" w:hAnsi="宋体" w:cs="宋体"/>
                <w:spacing w:val="-2"/>
                <w:kern w:val="0"/>
                <w:sz w:val="24"/>
                <w:szCs w:val="24"/>
              </w:rPr>
              <w:t>下。</w:t>
            </w:r>
            <w:r w:rsidRPr="00E36C74">
              <w:rPr>
                <w:rFonts w:ascii="DejaVu Sans Mono" w:eastAsia="宋体" w:hAnsi="DejaVu Sans Mono" w:cs="DejaVu Sans Mono"/>
                <w:kern w:val="0"/>
                <w:sz w:val="23"/>
                <w:szCs w:val="23"/>
                <w:shd w:val="clear" w:color="auto" w:fill="F7F7F8"/>
              </w:rPr>
              <w:t>fraud</w:t>
            </w:r>
            <w:r w:rsidRPr="00E36C74">
              <w:rPr>
                <w:rFonts w:ascii="宋体" w:eastAsia="宋体" w:hAnsi="宋体" w:cs="宋体"/>
                <w:spacing w:val="-2"/>
                <w:kern w:val="0"/>
                <w:sz w:val="24"/>
                <w:szCs w:val="24"/>
              </w:rPr>
              <w:t>文件夹是重要的，因为我们将在生产者的测试基类中引用该文件夹。</w:t>
            </w:r>
          </w:p>
        </w:tc>
      </w:tr>
    </w:tbl>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package contracts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org.springframework.cloud.contract.spec.Contract.make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request { // (1)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method 'PUT' // (2)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url '/fraudcheck' // (3)</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body([ // (4)</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xml:space="preserve">   clientId: $(regex('[0-9]{10}')),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xml:space="preserve">   loanAmount: 99999</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headers { // (5)</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contentType('application/vnd.fraud.v1+json')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response { // (6)</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status 200 // (7)</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body([ // (8)</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xml:space="preserve">   fraudCheckStatus: "FRAUD",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xml:space="preserve">   rejectionReason: "Amount too high"</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headers { // (9)</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contentType('application/vnd.fraud.v1+json')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Since we don't want to force on the user to hardcode values of fields that are dynamic</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(timestamps, database ids etc.), one can parametrize those entries. If you wrap your field's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value in a `$(...)` or `value(...)` and provide a dynamic value of a field then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the concrete value will be generated for you. If you want to be really explicit about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which side gets which value you can do that by using the `value(consumer(...), producer(...))` notation.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That way what's present in the `consumer` section will end up in the produced stub. What's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there in the `producer` will end up in the autogenerated test. If you provide only the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regular expression side without the concrete value then Spring Cloud Contract will generate one for you.</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From the Consumer perspective, when shooting a request in the integration test: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(1) - If the consumer sends a request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(2) - With the "PUT" method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(3) - to the URL "/fraudcheck"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(4) - with the JSON body that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has a field `clientId` that matches a regular expression `[0-9]{10}`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has a field `loanAmount` that is equal to `99999`</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(5) - with header `Content-Type` equal to `application/vnd.fraud.v1+json`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(6) - then the response will be sent with</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(7) - status equal `200`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(8) - and JSON body equal to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"fraudCheckStatus": "FRAUD", "rejectionReason": "Amount too high"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(9) - with header `Content-Type` equal to `application/vnd.fraud.v1+json`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From the Producer perspective, in the autogenerated producer-side test: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(1) - A request will be sent to the producer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(2) - With the "PUT" method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(3) - to the URL "/fraudcheck"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(4) - with the JSON body that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has a field `clientId` that will have a generated value that matches a regular expression `[0-9]{10}`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has a field `loanAmount` that is equal to `99999`</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(5) - with header `Content-Type` equal to `application/vnd.fraud.v1+json`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(6) - then the test will assert if the response has been sent with</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(7) - status equal `200`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(8) - and JSON body equal to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"fraudCheckStatus": "FRAUD", "rejectionReason": "Amount too high"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(9) - with header `Content-Type` matching `application/vnd.fraud.v1+json.*`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合同使用静态类型的</w:t>
      </w:r>
      <w:r w:rsidRPr="00E36C74">
        <w:rPr>
          <w:rFonts w:ascii="inherit" w:eastAsia="宋体" w:hAnsi="inherit" w:cs="Times New Roman"/>
          <w:spacing w:val="-2"/>
          <w:kern w:val="0"/>
          <w:sz w:val="24"/>
          <w:szCs w:val="24"/>
        </w:rPr>
        <w:t>Groovy DSL</w:t>
      </w:r>
      <w:r w:rsidRPr="00E36C74">
        <w:rPr>
          <w:rFonts w:ascii="inherit" w:eastAsia="宋体" w:hAnsi="inherit" w:cs="Times New Roman"/>
          <w:spacing w:val="-2"/>
          <w:kern w:val="0"/>
          <w:sz w:val="24"/>
          <w:szCs w:val="24"/>
        </w:rPr>
        <w:t>编写。你可能想知道这些</w:t>
      </w:r>
      <w:r w:rsidRPr="00E36C74">
        <w:rPr>
          <w:rFonts w:ascii="DejaVu Sans Mono" w:eastAsia="宋体" w:hAnsi="DejaVu Sans Mono" w:cs="DejaVu Sans Mono"/>
          <w:kern w:val="0"/>
          <w:sz w:val="23"/>
          <w:szCs w:val="23"/>
          <w:shd w:val="clear" w:color="auto" w:fill="F7F7F8"/>
        </w:rPr>
        <w:t>value(client(…</w:t>
      </w:r>
      <w:r w:rsidRPr="00E36C74">
        <w:rPr>
          <w:rFonts w:ascii="Cambria Math" w:eastAsia="宋体" w:hAnsi="Cambria Math" w:cs="Cambria Math"/>
          <w:kern w:val="0"/>
          <w:sz w:val="23"/>
          <w:szCs w:val="23"/>
          <w:shd w:val="clear" w:color="auto" w:fill="F7F7F8"/>
        </w:rPr>
        <w:t>​</w:t>
      </w:r>
      <w:r w:rsidRPr="00E36C74">
        <w:rPr>
          <w:rFonts w:ascii="DejaVu Sans Mono" w:eastAsia="宋体" w:hAnsi="DejaVu Sans Mono" w:cs="DejaVu Sans Mono"/>
          <w:kern w:val="0"/>
          <w:sz w:val="23"/>
          <w:szCs w:val="23"/>
          <w:shd w:val="clear" w:color="auto" w:fill="F7F7F8"/>
        </w:rPr>
        <w:t>), server(…</w:t>
      </w:r>
      <w:r w:rsidRPr="00E36C74">
        <w:rPr>
          <w:rFonts w:ascii="Cambria Math" w:eastAsia="宋体" w:hAnsi="Cambria Math" w:cs="Cambria Math"/>
          <w:kern w:val="0"/>
          <w:sz w:val="23"/>
          <w:szCs w:val="23"/>
          <w:shd w:val="clear" w:color="auto" w:fill="F7F7F8"/>
        </w:rPr>
        <w:t>​</w:t>
      </w:r>
      <w:r w:rsidRPr="00E36C74">
        <w:rPr>
          <w:rFonts w:ascii="DejaVu Sans Mono" w:eastAsia="宋体" w:hAnsi="DejaVu Sans Mono" w:cs="DejaVu Sans Mono"/>
          <w:kern w:val="0"/>
          <w:sz w:val="23"/>
          <w:szCs w:val="23"/>
          <w:shd w:val="clear" w:color="auto" w:fill="F7F7F8"/>
        </w:rPr>
        <w:t>))</w:t>
      </w:r>
      <w:r w:rsidRPr="00E36C74">
        <w:rPr>
          <w:rFonts w:ascii="inherit" w:eastAsia="宋体" w:hAnsi="inherit" w:cs="Times New Roman"/>
          <w:spacing w:val="-2"/>
          <w:kern w:val="0"/>
          <w:sz w:val="24"/>
          <w:szCs w:val="24"/>
        </w:rPr>
        <w:t>部分是什么。通过使用这种符号</w:t>
      </w:r>
      <w:r w:rsidRPr="00E36C74">
        <w:rPr>
          <w:rFonts w:ascii="inherit" w:eastAsia="宋体" w:hAnsi="inherit" w:cs="Times New Roman"/>
          <w:spacing w:val="-2"/>
          <w:kern w:val="0"/>
          <w:sz w:val="24"/>
          <w:szCs w:val="24"/>
        </w:rPr>
        <w:t>Spring Cloud Contract</w:t>
      </w:r>
      <w:r w:rsidRPr="00E36C74">
        <w:rPr>
          <w:rFonts w:ascii="inherit" w:eastAsia="宋体" w:hAnsi="inherit" w:cs="Times New Roman"/>
          <w:spacing w:val="-2"/>
          <w:kern w:val="0"/>
          <w:sz w:val="24"/>
          <w:szCs w:val="24"/>
        </w:rPr>
        <w:t>，您可以定义动态的</w:t>
      </w:r>
      <w:r w:rsidRPr="00E36C74">
        <w:rPr>
          <w:rFonts w:ascii="inherit" w:eastAsia="宋体" w:hAnsi="inherit" w:cs="Times New Roman"/>
          <w:spacing w:val="-2"/>
          <w:kern w:val="0"/>
          <w:sz w:val="24"/>
          <w:szCs w:val="24"/>
        </w:rPr>
        <w:t>JSON / URL /</w:t>
      </w:r>
      <w:r w:rsidRPr="00E36C74">
        <w:rPr>
          <w:rFonts w:ascii="inherit" w:eastAsia="宋体" w:hAnsi="inherit" w:cs="Times New Roman"/>
          <w:spacing w:val="-2"/>
          <w:kern w:val="0"/>
          <w:sz w:val="24"/>
          <w:szCs w:val="24"/>
        </w:rPr>
        <w:t>等的部分。在标识符或时间戳的情况下，您不想硬编码一个值。你想允许一些不同的值范围。这就是为什么对于消费者端，您可以设置与这些值匹配的正则表达式。您可以通过地图符号或带插值的</w:t>
      </w:r>
      <w:r w:rsidRPr="00E36C74">
        <w:rPr>
          <w:rFonts w:ascii="inherit" w:eastAsia="宋体" w:hAnsi="inherit" w:cs="Times New Roman"/>
          <w:spacing w:val="-2"/>
          <w:kern w:val="0"/>
          <w:sz w:val="24"/>
          <w:szCs w:val="24"/>
        </w:rPr>
        <w:t>String</w:t>
      </w:r>
      <w:r w:rsidRPr="00E36C74">
        <w:rPr>
          <w:rFonts w:ascii="inherit" w:eastAsia="宋体" w:hAnsi="inherit" w:cs="Times New Roman"/>
          <w:spacing w:val="-2"/>
          <w:kern w:val="0"/>
          <w:sz w:val="24"/>
          <w:szCs w:val="24"/>
        </w:rPr>
        <w:t>来提供身体。</w:t>
      </w:r>
      <w:r w:rsidRPr="00E36C74">
        <w:rPr>
          <w:rFonts w:ascii="inherit" w:eastAsia="宋体" w:hAnsi="inherit" w:cs="Times New Roman"/>
          <w:spacing w:val="-2"/>
          <w:kern w:val="0"/>
          <w:sz w:val="24"/>
          <w:szCs w:val="24"/>
        </w:rPr>
        <w:t> </w:t>
      </w:r>
      <w:hyperlink r:id="rId254" w:anchor="_contract_dsl" w:history="1">
        <w:r w:rsidRPr="00E36C74">
          <w:rPr>
            <w:rFonts w:ascii="inherit" w:eastAsia="宋体" w:hAnsi="inherit" w:cs="Times New Roman"/>
            <w:color w:val="2156A5"/>
            <w:spacing w:val="-2"/>
            <w:kern w:val="0"/>
            <w:sz w:val="24"/>
            <w:szCs w:val="24"/>
            <w:u w:val="single"/>
          </w:rPr>
          <w:t>有关更多信息，请参阅文档。</w:t>
        </w:r>
      </w:hyperlink>
      <w:r w:rsidRPr="00E36C74">
        <w:rPr>
          <w:rFonts w:ascii="inherit" w:eastAsia="宋体" w:hAnsi="inherit" w:cs="Times New Roman"/>
          <w:spacing w:val="-2"/>
          <w:kern w:val="0"/>
          <w:sz w:val="24"/>
          <w:szCs w:val="24"/>
        </w:rPr>
        <w:t>我们强烈推荐使用地图符号！</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335376953"/>
              <w:rPr>
                <w:rFonts w:ascii="Arial" w:eastAsia="宋体" w:hAnsi="Arial" w:cs="Arial"/>
                <w:b/>
                <w:bCs/>
                <w:caps/>
                <w:kern w:val="0"/>
                <w:sz w:val="24"/>
                <w:szCs w:val="24"/>
              </w:rPr>
            </w:pPr>
            <w:r w:rsidRPr="00E36C74">
              <w:rPr>
                <w:rFonts w:ascii="Arial" w:eastAsia="宋体" w:hAnsi="Arial" w:cs="Arial"/>
                <w:b/>
                <w:bCs/>
                <w:caps/>
                <w:kern w:val="0"/>
                <w:sz w:val="24"/>
                <w:szCs w:val="24"/>
              </w:rPr>
              <w:t>小费</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了解地图符号设置合同非常重要。请阅读有关</w:t>
            </w:r>
            <w:hyperlink r:id="rId255" w:history="1">
              <w:r w:rsidRPr="00E36C74">
                <w:rPr>
                  <w:rFonts w:ascii="宋体" w:eastAsia="宋体" w:hAnsi="宋体" w:cs="宋体"/>
                  <w:color w:val="2156A5"/>
                  <w:spacing w:val="-2"/>
                  <w:kern w:val="0"/>
                  <w:sz w:val="24"/>
                  <w:szCs w:val="24"/>
                  <w:u w:val="single"/>
                </w:rPr>
                <w:t>JSON</w:t>
              </w:r>
            </w:hyperlink>
            <w:r w:rsidRPr="00E36C74">
              <w:rPr>
                <w:rFonts w:ascii="宋体" w:eastAsia="宋体" w:hAnsi="宋体" w:cs="宋体"/>
                <w:spacing w:val="-2"/>
                <w:kern w:val="0"/>
                <w:sz w:val="24"/>
                <w:szCs w:val="24"/>
              </w:rPr>
              <w:t>的 </w:t>
            </w:r>
            <w:hyperlink r:id="rId256" w:history="1">
              <w:r w:rsidRPr="00E36C74">
                <w:rPr>
                  <w:rFonts w:ascii="宋体" w:eastAsia="宋体" w:hAnsi="宋体" w:cs="宋体"/>
                  <w:color w:val="2156A5"/>
                  <w:spacing w:val="-2"/>
                  <w:kern w:val="0"/>
                  <w:sz w:val="24"/>
                  <w:szCs w:val="24"/>
                  <w:u w:val="single"/>
                </w:rPr>
                <w:t>Groovy文档</w:t>
              </w:r>
            </w:hyperlink>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上述合同是双方达成的协议：</w:t>
      </w:r>
    </w:p>
    <w:p w:rsidR="00E36C74" w:rsidRPr="00E36C74" w:rsidRDefault="00E36C74" w:rsidP="00E36C74">
      <w:pPr>
        <w:widowControl/>
        <w:numPr>
          <w:ilvl w:val="0"/>
          <w:numId w:val="88"/>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如果发送了</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请求</w:t>
      </w:r>
    </w:p>
    <w:p w:rsidR="00E36C74" w:rsidRPr="00E36C74" w:rsidRDefault="00E36C74" w:rsidP="00E36C74">
      <w:pPr>
        <w:widowControl/>
        <w:numPr>
          <w:ilvl w:val="1"/>
          <w:numId w:val="88"/>
        </w:numPr>
        <w:shd w:val="clear" w:color="auto" w:fill="FFFFFF"/>
        <w:spacing w:after="150"/>
        <w:ind w:left="6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端点</w:t>
      </w:r>
      <w:r w:rsidRPr="00E36C74">
        <w:rPr>
          <w:rFonts w:ascii="DejaVu Sans Mono" w:eastAsia="宋体" w:hAnsi="DejaVu Sans Mono" w:cs="DejaVu Sans Mono"/>
          <w:kern w:val="0"/>
          <w:sz w:val="23"/>
          <w:szCs w:val="23"/>
          <w:shd w:val="clear" w:color="auto" w:fill="F7F7F8"/>
        </w:rPr>
        <w:t>/fraudcheck</w:t>
      </w:r>
      <w:r w:rsidRPr="00E36C74">
        <w:rPr>
          <w:rFonts w:ascii="inherit" w:eastAsia="宋体" w:hAnsi="inherit" w:cs="Times New Roman"/>
          <w:spacing w:val="-2"/>
          <w:kern w:val="0"/>
          <w:sz w:val="24"/>
          <w:szCs w:val="24"/>
        </w:rPr>
        <w:t>上的方法</w:t>
      </w:r>
      <w:r w:rsidRPr="00E36C74">
        <w:rPr>
          <w:rFonts w:ascii="DejaVu Sans Mono" w:eastAsia="宋体" w:hAnsi="DejaVu Sans Mono" w:cs="DejaVu Sans Mono"/>
          <w:kern w:val="0"/>
          <w:sz w:val="23"/>
          <w:szCs w:val="23"/>
          <w:shd w:val="clear" w:color="auto" w:fill="F7F7F8"/>
        </w:rPr>
        <w:t>PUT</w:t>
      </w:r>
    </w:p>
    <w:p w:rsidR="00E36C74" w:rsidRPr="00E36C74" w:rsidRDefault="00E36C74" w:rsidP="00E36C74">
      <w:pPr>
        <w:widowControl/>
        <w:numPr>
          <w:ilvl w:val="1"/>
          <w:numId w:val="88"/>
        </w:numPr>
        <w:shd w:val="clear" w:color="auto" w:fill="FFFFFF"/>
        <w:spacing w:after="150"/>
        <w:ind w:left="6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与</w:t>
      </w:r>
      <w:r w:rsidRPr="00E36C74">
        <w:rPr>
          <w:rFonts w:ascii="DejaVu Sans Mono" w:eastAsia="宋体" w:hAnsi="DejaVu Sans Mono" w:cs="DejaVu Sans Mono"/>
          <w:kern w:val="0"/>
          <w:sz w:val="23"/>
          <w:szCs w:val="23"/>
          <w:shd w:val="clear" w:color="auto" w:fill="F7F7F8"/>
        </w:rPr>
        <w:t>clientPesel</w:t>
      </w:r>
      <w:r w:rsidRPr="00E36C74">
        <w:rPr>
          <w:rFonts w:ascii="inherit" w:eastAsia="宋体" w:hAnsi="inherit" w:cs="Times New Roman"/>
          <w:spacing w:val="-2"/>
          <w:kern w:val="0"/>
          <w:sz w:val="24"/>
          <w:szCs w:val="24"/>
        </w:rPr>
        <w:t>的正则表达式</w:t>
      </w:r>
      <w:r w:rsidRPr="00E36C74">
        <w:rPr>
          <w:rFonts w:ascii="DejaVu Sans Mono" w:eastAsia="宋体" w:hAnsi="DejaVu Sans Mono" w:cs="DejaVu Sans Mono"/>
          <w:kern w:val="0"/>
          <w:sz w:val="23"/>
          <w:szCs w:val="23"/>
          <w:shd w:val="clear" w:color="auto" w:fill="F7F7F8"/>
        </w:rPr>
        <w:t>[0-9]{10}</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loanAmount</w:t>
      </w:r>
      <w:r w:rsidRPr="00E36C74">
        <w:rPr>
          <w:rFonts w:ascii="inherit" w:eastAsia="宋体" w:hAnsi="inherit" w:cs="Times New Roman"/>
          <w:spacing w:val="-2"/>
          <w:kern w:val="0"/>
          <w:sz w:val="24"/>
          <w:szCs w:val="24"/>
        </w:rPr>
        <w:t>等于</w:t>
      </w:r>
      <w:r w:rsidRPr="00E36C74">
        <w:rPr>
          <w:rFonts w:ascii="DejaVu Sans Mono" w:eastAsia="宋体" w:hAnsi="DejaVu Sans Mono" w:cs="DejaVu Sans Mono"/>
          <w:kern w:val="0"/>
          <w:sz w:val="23"/>
          <w:szCs w:val="23"/>
          <w:shd w:val="clear" w:color="auto" w:fill="F7F7F8"/>
        </w:rPr>
        <w:t>99999</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体</w:t>
      </w:r>
    </w:p>
    <w:p w:rsidR="00E36C74" w:rsidRPr="00E36C74" w:rsidRDefault="00E36C74" w:rsidP="00E36C74">
      <w:pPr>
        <w:widowControl/>
        <w:numPr>
          <w:ilvl w:val="1"/>
          <w:numId w:val="88"/>
        </w:numPr>
        <w:shd w:val="clear" w:color="auto" w:fill="FFFFFF"/>
        <w:ind w:left="6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并且标题</w:t>
      </w:r>
      <w:r w:rsidRPr="00E36C74">
        <w:rPr>
          <w:rFonts w:ascii="DejaVu Sans Mono" w:eastAsia="宋体" w:hAnsi="DejaVu Sans Mono" w:cs="DejaVu Sans Mono"/>
          <w:kern w:val="0"/>
          <w:sz w:val="23"/>
          <w:szCs w:val="23"/>
          <w:shd w:val="clear" w:color="auto" w:fill="F7F7F8"/>
        </w:rPr>
        <w:t>Content-Type</w:t>
      </w:r>
      <w:r w:rsidRPr="00E36C74">
        <w:rPr>
          <w:rFonts w:ascii="inherit" w:eastAsia="宋体" w:hAnsi="inherit" w:cs="Times New Roman"/>
          <w:spacing w:val="-2"/>
          <w:kern w:val="0"/>
          <w:sz w:val="24"/>
          <w:szCs w:val="24"/>
        </w:rPr>
        <w:t>等于</w:t>
      </w:r>
      <w:r w:rsidRPr="00E36C74">
        <w:rPr>
          <w:rFonts w:ascii="DejaVu Sans Mono" w:eastAsia="宋体" w:hAnsi="DejaVu Sans Mono" w:cs="DejaVu Sans Mono"/>
          <w:kern w:val="0"/>
          <w:sz w:val="23"/>
          <w:szCs w:val="23"/>
          <w:shd w:val="clear" w:color="auto" w:fill="F7F7F8"/>
        </w:rPr>
        <w:t>application/vnd.fraud.v1+json</w:t>
      </w:r>
    </w:p>
    <w:p w:rsidR="00E36C74" w:rsidRPr="00E36C74" w:rsidRDefault="00E36C74" w:rsidP="00E36C74">
      <w:pPr>
        <w:widowControl/>
        <w:numPr>
          <w:ilvl w:val="0"/>
          <w:numId w:val="88"/>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那么</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响应将被发送给消费者</w:t>
      </w:r>
    </w:p>
    <w:p w:rsidR="00E36C74" w:rsidRPr="00E36C74" w:rsidRDefault="00E36C74" w:rsidP="00E36C74">
      <w:pPr>
        <w:widowControl/>
        <w:numPr>
          <w:ilvl w:val="1"/>
          <w:numId w:val="88"/>
        </w:numPr>
        <w:shd w:val="clear" w:color="auto" w:fill="FFFFFF"/>
        <w:spacing w:after="150"/>
        <w:ind w:left="6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状态为</w:t>
      </w:r>
      <w:r w:rsidRPr="00E36C74">
        <w:rPr>
          <w:rFonts w:ascii="DejaVu Sans Mono" w:eastAsia="宋体" w:hAnsi="DejaVu Sans Mono" w:cs="DejaVu Sans Mono"/>
          <w:kern w:val="0"/>
          <w:sz w:val="23"/>
          <w:szCs w:val="23"/>
          <w:shd w:val="clear" w:color="auto" w:fill="F7F7F8"/>
        </w:rPr>
        <w:t>200</w:t>
      </w:r>
    </w:p>
    <w:p w:rsidR="00E36C74" w:rsidRPr="00E36C74" w:rsidRDefault="00E36C74" w:rsidP="00E36C74">
      <w:pPr>
        <w:widowControl/>
        <w:numPr>
          <w:ilvl w:val="1"/>
          <w:numId w:val="88"/>
        </w:numPr>
        <w:shd w:val="clear" w:color="auto" w:fill="FFFFFF"/>
        <w:spacing w:after="150"/>
        <w:ind w:left="6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包含</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体，其中包含值为</w:t>
      </w:r>
      <w:r w:rsidRPr="00E36C74">
        <w:rPr>
          <w:rFonts w:ascii="DejaVu Sans Mono" w:eastAsia="宋体" w:hAnsi="DejaVu Sans Mono" w:cs="DejaVu Sans Mono"/>
          <w:kern w:val="0"/>
          <w:sz w:val="23"/>
          <w:szCs w:val="23"/>
          <w:shd w:val="clear" w:color="auto" w:fill="F7F7F8"/>
        </w:rPr>
        <w:t>FRAUD</w:t>
      </w:r>
      <w:r w:rsidRPr="00E36C74">
        <w:rPr>
          <w:rFonts w:ascii="inherit" w:eastAsia="宋体" w:hAnsi="inherit" w:cs="Times New Roman"/>
          <w:spacing w:val="-2"/>
          <w:kern w:val="0"/>
          <w:sz w:val="24"/>
          <w:szCs w:val="24"/>
        </w:rPr>
        <w:t>的</w:t>
      </w:r>
      <w:r w:rsidRPr="00E36C74">
        <w:rPr>
          <w:rFonts w:ascii="DejaVu Sans Mono" w:eastAsia="宋体" w:hAnsi="DejaVu Sans Mono" w:cs="DejaVu Sans Mono"/>
          <w:kern w:val="0"/>
          <w:sz w:val="23"/>
          <w:szCs w:val="23"/>
          <w:shd w:val="clear" w:color="auto" w:fill="F7F7F8"/>
        </w:rPr>
        <w:t>fraudCheckStatus</w:t>
      </w:r>
      <w:r w:rsidRPr="00E36C74">
        <w:rPr>
          <w:rFonts w:ascii="inherit" w:eastAsia="宋体" w:hAnsi="inherit" w:cs="Times New Roman"/>
          <w:spacing w:val="-2"/>
          <w:kern w:val="0"/>
          <w:sz w:val="24"/>
          <w:szCs w:val="24"/>
        </w:rPr>
        <w:t>字段和值为</w:t>
      </w:r>
      <w:r w:rsidRPr="00E36C74">
        <w:rPr>
          <w:rFonts w:ascii="DejaVu Sans Mono" w:eastAsia="宋体" w:hAnsi="DejaVu Sans Mono" w:cs="DejaVu Sans Mono"/>
          <w:kern w:val="0"/>
          <w:sz w:val="23"/>
          <w:szCs w:val="23"/>
          <w:shd w:val="clear" w:color="auto" w:fill="F7F7F8"/>
        </w:rPr>
        <w:t>Amount too high</w:t>
      </w:r>
      <w:r w:rsidRPr="00E36C74">
        <w:rPr>
          <w:rFonts w:ascii="inherit" w:eastAsia="宋体" w:hAnsi="inherit" w:cs="Times New Roman"/>
          <w:spacing w:val="-2"/>
          <w:kern w:val="0"/>
          <w:sz w:val="24"/>
          <w:szCs w:val="24"/>
        </w:rPr>
        <w:t>的</w:t>
      </w:r>
      <w:r w:rsidRPr="00E36C74">
        <w:rPr>
          <w:rFonts w:ascii="DejaVu Sans Mono" w:eastAsia="宋体" w:hAnsi="DejaVu Sans Mono" w:cs="DejaVu Sans Mono"/>
          <w:kern w:val="0"/>
          <w:sz w:val="23"/>
          <w:szCs w:val="23"/>
          <w:shd w:val="clear" w:color="auto" w:fill="F7F7F8"/>
        </w:rPr>
        <w:t>rejectionReason</w:t>
      </w:r>
      <w:r w:rsidRPr="00E36C74">
        <w:rPr>
          <w:rFonts w:ascii="inherit" w:eastAsia="宋体" w:hAnsi="inherit" w:cs="Times New Roman"/>
          <w:spacing w:val="-2"/>
          <w:kern w:val="0"/>
          <w:sz w:val="24"/>
          <w:szCs w:val="24"/>
        </w:rPr>
        <w:t>字段</w:t>
      </w:r>
    </w:p>
    <w:p w:rsidR="00E36C74" w:rsidRPr="00E36C74" w:rsidRDefault="00E36C74" w:rsidP="00E36C74">
      <w:pPr>
        <w:widowControl/>
        <w:numPr>
          <w:ilvl w:val="1"/>
          <w:numId w:val="88"/>
        </w:numPr>
        <w:shd w:val="clear" w:color="auto" w:fill="FFFFFF"/>
        <w:ind w:left="6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和一个值为</w:t>
      </w:r>
      <w:r w:rsidRPr="00E36C74">
        <w:rPr>
          <w:rFonts w:ascii="DejaVu Sans Mono" w:eastAsia="宋体" w:hAnsi="DejaVu Sans Mono" w:cs="DejaVu Sans Mono"/>
          <w:kern w:val="0"/>
          <w:sz w:val="23"/>
          <w:szCs w:val="23"/>
          <w:shd w:val="clear" w:color="auto" w:fill="F7F7F8"/>
        </w:rPr>
        <w:t>application/vnd.fraud.v1+json</w:t>
      </w:r>
      <w:r w:rsidRPr="00E36C74">
        <w:rPr>
          <w:rFonts w:ascii="inherit" w:eastAsia="宋体" w:hAnsi="inherit" w:cs="Times New Roman"/>
          <w:spacing w:val="-2"/>
          <w:kern w:val="0"/>
          <w:sz w:val="24"/>
          <w:szCs w:val="24"/>
        </w:rPr>
        <w:t>的</w:t>
      </w:r>
      <w:r w:rsidRPr="00E36C74">
        <w:rPr>
          <w:rFonts w:ascii="DejaVu Sans Mono" w:eastAsia="宋体" w:hAnsi="DejaVu Sans Mono" w:cs="DejaVu Sans Mono"/>
          <w:kern w:val="0"/>
          <w:sz w:val="23"/>
          <w:szCs w:val="23"/>
          <w:shd w:val="clear" w:color="auto" w:fill="F7F7F8"/>
        </w:rPr>
        <w:t>Content-Type</w:t>
      </w:r>
      <w:r w:rsidRPr="00E36C74">
        <w:rPr>
          <w:rFonts w:ascii="inherit" w:eastAsia="宋体" w:hAnsi="inherit" w:cs="Times New Roman"/>
          <w:spacing w:val="-2"/>
          <w:kern w:val="0"/>
          <w:sz w:val="24"/>
          <w:szCs w:val="24"/>
        </w:rPr>
        <w:t>标头</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一旦我们准备好在集成测试中实际检查</w:t>
      </w:r>
      <w:r w:rsidRPr="00E36C74">
        <w:rPr>
          <w:rFonts w:ascii="inherit" w:eastAsia="宋体" w:hAnsi="inherit" w:cs="Times New Roman"/>
          <w:spacing w:val="-2"/>
          <w:kern w:val="0"/>
          <w:sz w:val="24"/>
          <w:szCs w:val="24"/>
        </w:rPr>
        <w:t>API</w:t>
      </w:r>
      <w:r w:rsidRPr="00E36C74">
        <w:rPr>
          <w:rFonts w:ascii="inherit" w:eastAsia="宋体" w:hAnsi="inherit" w:cs="Times New Roman"/>
          <w:spacing w:val="-2"/>
          <w:kern w:val="0"/>
          <w:sz w:val="24"/>
          <w:szCs w:val="24"/>
        </w:rPr>
        <w:t>，我们需要在本地安装存根</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添加</w:t>
      </w:r>
      <w:r w:rsidRPr="00E36C74">
        <w:rPr>
          <w:rFonts w:ascii="inherit" w:eastAsia="宋体" w:hAnsi="inherit" w:cs="Times New Roman"/>
          <w:b/>
          <w:bCs/>
          <w:spacing w:val="-1"/>
          <w:kern w:val="0"/>
          <w:sz w:val="24"/>
          <w:szCs w:val="24"/>
        </w:rPr>
        <w:t>Spring Cloud Contract</w:t>
      </w:r>
      <w:r w:rsidRPr="00E36C74">
        <w:rPr>
          <w:rFonts w:ascii="inherit" w:eastAsia="宋体" w:hAnsi="inherit" w:cs="Times New Roman"/>
          <w:b/>
          <w:bCs/>
          <w:spacing w:val="-1"/>
          <w:kern w:val="0"/>
          <w:sz w:val="24"/>
          <w:szCs w:val="24"/>
        </w:rPr>
        <w:t>验证程序插件</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我们可以添加</w:t>
      </w:r>
      <w:r w:rsidRPr="00E36C74">
        <w:rPr>
          <w:rFonts w:ascii="inherit" w:eastAsia="宋体" w:hAnsi="inherit" w:cs="Times New Roman"/>
          <w:spacing w:val="-2"/>
          <w:kern w:val="0"/>
          <w:sz w:val="24"/>
          <w:szCs w:val="24"/>
        </w:rPr>
        <w:t>Maven</w:t>
      </w:r>
      <w:r w:rsidRPr="00E36C74">
        <w:rPr>
          <w:rFonts w:ascii="inherit" w:eastAsia="宋体" w:hAnsi="inherit" w:cs="Times New Roman"/>
          <w:spacing w:val="-2"/>
          <w:kern w:val="0"/>
          <w:sz w:val="24"/>
          <w:szCs w:val="24"/>
        </w:rPr>
        <w:t>或</w:t>
      </w:r>
      <w:r w:rsidRPr="00E36C74">
        <w:rPr>
          <w:rFonts w:ascii="inherit" w:eastAsia="宋体" w:hAnsi="inherit" w:cs="Times New Roman"/>
          <w:spacing w:val="-2"/>
          <w:kern w:val="0"/>
          <w:sz w:val="24"/>
          <w:szCs w:val="24"/>
        </w:rPr>
        <w:t>Gradle</w:t>
      </w:r>
      <w:r w:rsidRPr="00E36C74">
        <w:rPr>
          <w:rFonts w:ascii="inherit" w:eastAsia="宋体" w:hAnsi="inherit" w:cs="Times New Roman"/>
          <w:spacing w:val="-2"/>
          <w:kern w:val="0"/>
          <w:sz w:val="24"/>
          <w:szCs w:val="24"/>
        </w:rPr>
        <w:t>插件</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在这个例子中，我们将展示如何添加</w:t>
      </w:r>
      <w:r w:rsidRPr="00E36C74">
        <w:rPr>
          <w:rFonts w:ascii="inherit" w:eastAsia="宋体" w:hAnsi="inherit" w:cs="Times New Roman"/>
          <w:spacing w:val="-2"/>
          <w:kern w:val="0"/>
          <w:sz w:val="24"/>
          <w:szCs w:val="24"/>
        </w:rPr>
        <w:t>Maven</w:t>
      </w:r>
      <w:r w:rsidRPr="00E36C74">
        <w:rPr>
          <w:rFonts w:ascii="inherit" w:eastAsia="宋体" w:hAnsi="inherit" w:cs="Times New Roman"/>
          <w:spacing w:val="-2"/>
          <w:kern w:val="0"/>
          <w:sz w:val="24"/>
          <w:szCs w:val="24"/>
        </w:rPr>
        <w:t>。首先我们需要添加</w:t>
      </w:r>
      <w:r w:rsidRPr="00E36C74">
        <w:rPr>
          <w:rFonts w:ascii="DejaVu Sans Mono" w:eastAsia="宋体" w:hAnsi="DejaVu Sans Mono" w:cs="DejaVu Sans Mono"/>
          <w:kern w:val="0"/>
          <w:sz w:val="23"/>
          <w:szCs w:val="23"/>
          <w:shd w:val="clear" w:color="auto" w:fill="F7F7F8"/>
        </w:rPr>
        <w:t>Spring Cloud Contract</w:t>
      </w:r>
      <w:r w:rsidRPr="00E36C74">
        <w:rPr>
          <w:rFonts w:ascii="inherit" w:eastAsia="宋体" w:hAnsi="inherit" w:cs="Times New Roman"/>
          <w:spacing w:val="-2"/>
          <w:kern w:val="0"/>
          <w:sz w:val="24"/>
          <w:szCs w:val="24"/>
        </w:rPr>
        <w:t>BOM</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&lt;dependencyManagement&gt;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&lt;dependencies&gt;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&lt;artifactId&gt;spring-cloud-dependencies&lt;/artifactId&gt;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&lt;version&gt;${spring-cloud-dependencies.version}&lt;/version&gt;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&lt;type&gt;pom&lt;/type&gt;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&lt;scope&gt;import&lt;/scope&gt;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&lt;/dependencies&gt;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&lt;/dependencyManagement&gt;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接下来，</w:t>
      </w:r>
      <w:r w:rsidRPr="00E36C74">
        <w:rPr>
          <w:rFonts w:ascii="DejaVu Sans Mono" w:eastAsia="宋体" w:hAnsi="DejaVu Sans Mono" w:cs="DejaVu Sans Mono"/>
          <w:kern w:val="0"/>
          <w:sz w:val="23"/>
          <w:szCs w:val="23"/>
          <w:shd w:val="clear" w:color="auto" w:fill="F7F7F8"/>
        </w:rPr>
        <w:t>Spring Cloud Contract Verifier</w:t>
      </w:r>
      <w:r w:rsidRPr="00E36C74">
        <w:rPr>
          <w:rFonts w:ascii="inherit" w:eastAsia="宋体" w:hAnsi="inherit" w:cs="Times New Roman"/>
          <w:spacing w:val="-2"/>
          <w:kern w:val="0"/>
          <w:sz w:val="24"/>
          <w:szCs w:val="24"/>
        </w:rPr>
        <w:t> Maven</w:t>
      </w:r>
      <w:r w:rsidRPr="00E36C74">
        <w:rPr>
          <w:rFonts w:ascii="inherit" w:eastAsia="宋体" w:hAnsi="inherit" w:cs="Times New Roman"/>
          <w:spacing w:val="-2"/>
          <w:kern w:val="0"/>
          <w:sz w:val="24"/>
          <w:szCs w:val="24"/>
        </w:rPr>
        <w:t>插件</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&lt;plugin&gt;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&lt;artifactId&gt;spring-cloud-contract-maven-plugin&lt;/artifactId&gt;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&lt;version&gt;${spring-cloud-contract.version}&lt;/version&gt;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&lt;extensions&gt;true&lt;/extensions&gt;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&lt;configuration&gt;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&lt;packageWithBaseClasses&gt;com.example.fraud&lt;/packageWithBaseClasses&gt;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&lt;/configuration&gt;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&lt;/plugin&gt;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自添加插件后，我们将从提供的合同中获得</w:t>
      </w:r>
      <w:r w:rsidRPr="00E36C74">
        <w:rPr>
          <w:rFonts w:ascii="DejaVu Sans Mono" w:eastAsia="宋体" w:hAnsi="DejaVu Sans Mono" w:cs="DejaVu Sans Mono"/>
          <w:kern w:val="0"/>
          <w:sz w:val="23"/>
          <w:szCs w:val="23"/>
          <w:shd w:val="clear" w:color="auto" w:fill="F7F7F8"/>
        </w:rPr>
        <w:t>Spring Cloud Contract Verifier</w:t>
      </w:r>
      <w:r w:rsidRPr="00E36C74">
        <w:rPr>
          <w:rFonts w:ascii="inherit" w:eastAsia="宋体" w:hAnsi="inherit" w:cs="Times New Roman"/>
          <w:spacing w:val="-2"/>
          <w:kern w:val="0"/>
          <w:sz w:val="24"/>
          <w:szCs w:val="24"/>
        </w:rPr>
        <w:t>功能：</w:t>
      </w:r>
    </w:p>
    <w:p w:rsidR="00E36C74" w:rsidRPr="00E36C74" w:rsidRDefault="00E36C74" w:rsidP="00E36C74">
      <w:pPr>
        <w:widowControl/>
        <w:numPr>
          <w:ilvl w:val="0"/>
          <w:numId w:val="89"/>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生成并运行测试</w:t>
      </w:r>
    </w:p>
    <w:p w:rsidR="00E36C74" w:rsidRPr="00E36C74" w:rsidRDefault="00E36C74" w:rsidP="00E36C74">
      <w:pPr>
        <w:widowControl/>
        <w:numPr>
          <w:ilvl w:val="0"/>
          <w:numId w:val="89"/>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生产并安装存根</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我们不想生成测试，因为我们作为消费者，只想玩短线。这就是为什么我们需要跳过测试生成和执行。当我们执行：</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cd local-http-server-repo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./mvnw clean install -DskipTests</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在日志中，我们将看到如下：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[INFO] --- spring-cloud-contract-maven-plugin:1.0.0.BUILD-SNAPSHOT:generateStubs (default-generateStubs) @ http-server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[INFO] Building jar: /some/path/http-server/target/http-server-0.0.1-SNAPSHOT-stubs.jar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[INFO]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[INFO] --- maven-jar-plugin:2.6:jar (default-jar) @ http-server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[INFO] Building jar: /some/path/http-server/target/http-server-0.0.1-SNAPSHOT.jar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[INFO]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[INFO] --- spring-boot-maven-plugin:1.5.0.BUILD-SNAPSHOT:repackage (default) @ http-server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[INFO]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[INFO] --- maven-install-plugin:2.5.2:install (default-install) @ http-server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[INFO] Installing /some/path/http-server/target/http-server-0.0.1-SNAPSHOT.jar to /path/to/your/.m2/repository/com/example/http-server/0.0.1-SNAPSHOT/http-server-0.0.1-SNAPSHOT.jar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[INFO] Installing /some/path/http-server/pom.xml to /path/to/your/.m2/repository/com/example/http-server/0.0.1-SNAPSHOT/http-server-0.0.1-SNAPSHOT.pom</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[INFO] Installing /some/path/http-server/target/http-server-0.0.1-SNAPSHOT-stubs.jar to /path/to/your/.m2/repository/com/example/http-server/0.0.1-SNAPSHOT/http-server-0.0.1-SNAPSHOT-stubs.jar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这条线是非常重要的</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[INFO] Installing /some/path/http-server/target/http-server-0.0.1-SNAPSHOT-stubs.jar to /path/to/your/.m2/repository/com/example/http-server/0.0.1-SNAPSHOT/http-server-0.0.1-SNAPSHOT-stubs.jar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确认</w:t>
      </w:r>
      <w:r w:rsidRPr="00E36C74">
        <w:rPr>
          <w:rFonts w:ascii="DejaVu Sans Mono" w:eastAsia="宋体" w:hAnsi="DejaVu Sans Mono" w:cs="DejaVu Sans Mono"/>
          <w:kern w:val="0"/>
          <w:sz w:val="23"/>
          <w:szCs w:val="23"/>
          <w:shd w:val="clear" w:color="auto" w:fill="F7F7F8"/>
        </w:rPr>
        <w:t>http-server</w:t>
      </w:r>
      <w:r w:rsidRPr="00E36C74">
        <w:rPr>
          <w:rFonts w:ascii="inherit" w:eastAsia="宋体" w:hAnsi="inherit" w:cs="Times New Roman"/>
          <w:spacing w:val="-2"/>
          <w:kern w:val="0"/>
          <w:sz w:val="24"/>
          <w:szCs w:val="24"/>
        </w:rPr>
        <w:t>的存根已安装在本地存储库中。</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运行集成测试</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为了从自动存根下载的</w:t>
      </w:r>
      <w:r w:rsidRPr="00E36C74">
        <w:rPr>
          <w:rFonts w:ascii="inherit" w:eastAsia="宋体" w:hAnsi="inherit" w:cs="Times New Roman"/>
          <w:spacing w:val="-2"/>
          <w:kern w:val="0"/>
          <w:sz w:val="24"/>
          <w:szCs w:val="24"/>
        </w:rPr>
        <w:t>Spring Cloud Contract Stub Runner</w:t>
      </w:r>
      <w:r w:rsidRPr="00E36C74">
        <w:rPr>
          <w:rFonts w:ascii="inherit" w:eastAsia="宋体" w:hAnsi="inherit" w:cs="Times New Roman"/>
          <w:spacing w:val="-2"/>
          <w:kern w:val="0"/>
          <w:sz w:val="24"/>
          <w:szCs w:val="24"/>
        </w:rPr>
        <w:t>功能中获利，您必须在我们的消费者端项目（</w:t>
      </w:r>
      <w:r w:rsidRPr="00E36C74">
        <w:rPr>
          <w:rFonts w:ascii="DejaVu Sans Mono" w:eastAsia="宋体" w:hAnsi="DejaVu Sans Mono" w:cs="DejaVu Sans Mono"/>
          <w:kern w:val="0"/>
          <w:sz w:val="23"/>
          <w:szCs w:val="23"/>
          <w:shd w:val="clear" w:color="auto" w:fill="F7F7F8"/>
        </w:rPr>
        <w:t>Loan Application service</w:t>
      </w:r>
      <w:r w:rsidRPr="00E36C74">
        <w:rPr>
          <w:rFonts w:ascii="inherit" w:eastAsia="宋体" w:hAnsi="inherit" w:cs="Times New Roman"/>
          <w:spacing w:val="-2"/>
          <w:kern w:val="0"/>
          <w:sz w:val="24"/>
          <w:szCs w:val="24"/>
        </w:rPr>
        <w:t>）中执行以下操作。</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添加</w:t>
      </w:r>
      <w:r w:rsidRPr="00E36C74">
        <w:rPr>
          <w:rFonts w:ascii="DejaVu Sans Mono" w:eastAsia="宋体" w:hAnsi="DejaVu Sans Mono" w:cs="DejaVu Sans Mono"/>
          <w:kern w:val="0"/>
          <w:sz w:val="23"/>
          <w:szCs w:val="23"/>
          <w:shd w:val="clear" w:color="auto" w:fill="F7F7F8"/>
        </w:rPr>
        <w:t>Spring Cloud Contract</w:t>
      </w:r>
      <w:r w:rsidRPr="00E36C74">
        <w:rPr>
          <w:rFonts w:ascii="inherit" w:eastAsia="宋体" w:hAnsi="inherit" w:cs="Times New Roman"/>
          <w:spacing w:val="-2"/>
          <w:kern w:val="0"/>
          <w:sz w:val="24"/>
          <w:szCs w:val="24"/>
        </w:rPr>
        <w:t> BOM</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&lt;dependencyManagement&gt;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&lt;dependencies&gt;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&lt;artifactId&gt;spring-cloud-dependencies&lt;/artifactId&gt;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&lt;version&gt;${spring-cloud-dependencies.version}&lt;/version&gt;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&lt;type&gt;pom&lt;/type&gt;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&lt;scope&gt;import&lt;/scope&gt;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&lt;/dependencies&gt;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&lt;/dependencyManagement&gt;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将依赖关系添加到</w:t>
      </w:r>
      <w:r w:rsidRPr="00E36C74">
        <w:rPr>
          <w:rFonts w:ascii="DejaVu Sans Mono" w:eastAsia="宋体" w:hAnsi="DejaVu Sans Mono" w:cs="DejaVu Sans Mono"/>
          <w:kern w:val="0"/>
          <w:sz w:val="23"/>
          <w:szCs w:val="23"/>
          <w:shd w:val="clear" w:color="auto" w:fill="F7F7F8"/>
        </w:rPr>
        <w:t>Spring Cloud Contract Stub Runner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&lt;artifactId&gt;spring-cloud-starter-contract-stub-runner&lt;/artifactId&gt;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&lt;scope&gt;test&lt;/scope&gt;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&lt;/dependency&gt;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用</w:t>
      </w:r>
      <w:r w:rsidRPr="00E36C74">
        <w:rPr>
          <w:rFonts w:ascii="DejaVu Sans Mono" w:eastAsia="宋体" w:hAnsi="DejaVu Sans Mono" w:cs="DejaVu Sans Mono"/>
          <w:kern w:val="0"/>
          <w:sz w:val="23"/>
          <w:szCs w:val="23"/>
          <w:shd w:val="clear" w:color="auto" w:fill="F7F7F8"/>
        </w:rPr>
        <w:t>@AutoConfigureStubRunner</w:t>
      </w:r>
      <w:r w:rsidRPr="00E36C74">
        <w:rPr>
          <w:rFonts w:ascii="inherit" w:eastAsia="宋体" w:hAnsi="inherit" w:cs="Times New Roman"/>
          <w:spacing w:val="-2"/>
          <w:kern w:val="0"/>
          <w:sz w:val="24"/>
          <w:szCs w:val="24"/>
        </w:rPr>
        <w:t>标注你的测试课程。在注释中，提供</w:t>
      </w:r>
      <w:r w:rsidRPr="00E36C74">
        <w:rPr>
          <w:rFonts w:ascii="inherit" w:eastAsia="宋体" w:hAnsi="inherit" w:cs="Times New Roman"/>
          <w:spacing w:val="-2"/>
          <w:kern w:val="0"/>
          <w:sz w:val="24"/>
          <w:szCs w:val="24"/>
        </w:rPr>
        <w:t>Stub Runner</w:t>
      </w:r>
      <w:r w:rsidRPr="00E36C74">
        <w:rPr>
          <w:rFonts w:ascii="inherit" w:eastAsia="宋体" w:hAnsi="inherit" w:cs="Times New Roman"/>
          <w:spacing w:val="-2"/>
          <w:kern w:val="0"/>
          <w:sz w:val="24"/>
          <w:szCs w:val="24"/>
        </w:rPr>
        <w:t>下载协作者存根的组</w:t>
      </w:r>
      <w:r w:rsidRPr="00E36C74">
        <w:rPr>
          <w:rFonts w:ascii="inherit" w:eastAsia="宋体" w:hAnsi="inherit" w:cs="Times New Roman"/>
          <w:spacing w:val="-2"/>
          <w:kern w:val="0"/>
          <w:sz w:val="24"/>
          <w:szCs w:val="24"/>
        </w:rPr>
        <w:t>ID</w:t>
      </w:r>
      <w:r w:rsidRPr="00E36C74">
        <w:rPr>
          <w:rFonts w:ascii="inherit" w:eastAsia="宋体" w:hAnsi="inherit" w:cs="Times New Roman"/>
          <w:spacing w:val="-2"/>
          <w:kern w:val="0"/>
          <w:sz w:val="24"/>
          <w:szCs w:val="24"/>
        </w:rPr>
        <w:t>和工件</w:t>
      </w:r>
      <w:r w:rsidRPr="00E36C74">
        <w:rPr>
          <w:rFonts w:ascii="inherit" w:eastAsia="宋体" w:hAnsi="inherit" w:cs="Times New Roman"/>
          <w:spacing w:val="-2"/>
          <w:kern w:val="0"/>
          <w:sz w:val="24"/>
          <w:szCs w:val="24"/>
        </w:rPr>
        <w:t>ID</w:t>
      </w:r>
      <w:r w:rsidRPr="00E36C74">
        <w:rPr>
          <w:rFonts w:ascii="inherit" w:eastAsia="宋体" w:hAnsi="inherit" w:cs="Times New Roman"/>
          <w:spacing w:val="-2"/>
          <w:kern w:val="0"/>
          <w:sz w:val="24"/>
          <w:szCs w:val="24"/>
        </w:rPr>
        <w:t>。离线工作开关还可以离线使用协作者（可选步骤）。</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@RunWith(SpringRunner.class)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@SpringBootTest(webEnvironment=WebEnvironment.NONE)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@AutoConfigureStubRunner(ids = {"com.example:http-server-dsl:+:stubs:6565"}, workOffline = true)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@DirtiesContext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LoanApplicationServiceTests {</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现在如果你运行测试你会看到这样的：</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2016-07-19 14:22:25.403  INFO 41050 --- [           main] o.s.c.c.stubrunner.AetherStubDownloader  : Desired version is + - will try to resolve the latest version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2016-07-19 14:22:25.438  INFO 41050 --- [           main] o.s.c.c.stubrunner.AetherStubDownloader  : Resolved version is 0.0.1-SNAPSHOT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2016-07-19 14:22:25.439  INFO 41050 --- [           main] o.s.c.c.stubrunner.AetherStubDownloader  : Resolving artifact com.example:http-server:jar:stubs:0.0.1-SNAPSHOT using remote repositories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2016-07-19 14:22:25.451  INFO 41050 --- [           main] o.s.c.c.stubrunner.AetherStubDownloader  : Resolved artifact com.example:http-server:jar:stubs:0.0.1-SNAPSHOT to /path/to/your/.m2/repository/com/example/http-server/0.0.1-SNAPSHOT/http-server-0.0.1-SNAPSHOT-stubs.jar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2016-07-19 14:22:25.465  INFO 41050 --- [           main] o.s.c.c.stubrunner.AetherStubDownloader  : Unpacking stub from JAR [URI: file:/path/to/your/.m2/repository/com/example/http-server/0.0.1-SNAPSHOT/http-server-0.0.1-SNAPSHOT-stubs.jar]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2016-07-19 14:22:25.475  INFO 41050 --- [           main] o.s.c.c.stubrunner.AetherStubDownloader  : Unpacked file to [/var/folders/0p/xwq47sq106x1_g3dtv6qfm940000gq/T/contracts100276532569594265]</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2016-07-19 14:22:27.737  INFO 41050 --- [           main] o.s.c.c.stubrunner.StubRunnerExecutor    : All stubs are now running RunningStubs [namesAndPorts={com.example:http-server:0.0.1-SNAPSHOT:stubs=8080}]</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这意味着</w:t>
      </w:r>
      <w:r w:rsidRPr="00E36C74">
        <w:rPr>
          <w:rFonts w:ascii="inherit" w:eastAsia="宋体" w:hAnsi="inherit" w:cs="Times New Roman"/>
          <w:spacing w:val="-2"/>
          <w:kern w:val="0"/>
          <w:sz w:val="24"/>
          <w:szCs w:val="24"/>
        </w:rPr>
        <w:t>Stub Runner</w:t>
      </w:r>
      <w:r w:rsidRPr="00E36C74">
        <w:rPr>
          <w:rFonts w:ascii="inherit" w:eastAsia="宋体" w:hAnsi="inherit" w:cs="Times New Roman"/>
          <w:spacing w:val="-2"/>
          <w:kern w:val="0"/>
          <w:sz w:val="24"/>
          <w:szCs w:val="24"/>
        </w:rPr>
        <w:t>找到了您的存根，并为具有组</w:t>
      </w:r>
      <w:r w:rsidRPr="00E36C74">
        <w:rPr>
          <w:rFonts w:ascii="inherit" w:eastAsia="宋体" w:hAnsi="inherit" w:cs="Times New Roman"/>
          <w:spacing w:val="-2"/>
          <w:kern w:val="0"/>
          <w:sz w:val="24"/>
          <w:szCs w:val="24"/>
        </w:rPr>
        <w:t>ID</w:t>
      </w:r>
      <w:r w:rsidRPr="00E36C74">
        <w:rPr>
          <w:rFonts w:ascii="inherit" w:eastAsia="宋体" w:hAnsi="inherit" w:cs="Times New Roman"/>
          <w:spacing w:val="-2"/>
          <w:kern w:val="0"/>
          <w:sz w:val="24"/>
          <w:szCs w:val="24"/>
        </w:rPr>
        <w:t>为</w:t>
      </w:r>
      <w:r w:rsidRPr="00E36C74">
        <w:rPr>
          <w:rFonts w:ascii="DejaVu Sans Mono" w:eastAsia="宋体" w:hAnsi="DejaVu Sans Mono" w:cs="DejaVu Sans Mono"/>
          <w:kern w:val="0"/>
          <w:sz w:val="23"/>
          <w:szCs w:val="23"/>
          <w:shd w:val="clear" w:color="auto" w:fill="F7F7F8"/>
        </w:rPr>
        <w:t>com.example</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artifact id </w:t>
      </w:r>
      <w:r w:rsidRPr="00E36C74">
        <w:rPr>
          <w:rFonts w:ascii="DejaVu Sans Mono" w:eastAsia="宋体" w:hAnsi="DejaVu Sans Mono" w:cs="DejaVu Sans Mono"/>
          <w:kern w:val="0"/>
          <w:sz w:val="23"/>
          <w:szCs w:val="23"/>
          <w:shd w:val="clear" w:color="auto" w:fill="F7F7F8"/>
        </w:rPr>
        <w:t>http-server</w:t>
      </w:r>
      <w:r w:rsidRPr="00E36C74">
        <w:rPr>
          <w:rFonts w:ascii="inherit" w:eastAsia="宋体" w:hAnsi="inherit" w:cs="Times New Roman"/>
          <w:spacing w:val="-2"/>
          <w:kern w:val="0"/>
          <w:sz w:val="24"/>
          <w:szCs w:val="24"/>
        </w:rPr>
        <w:t>，版本为</w:t>
      </w:r>
      <w:r w:rsidRPr="00E36C74">
        <w:rPr>
          <w:rFonts w:ascii="DejaVu Sans Mono" w:eastAsia="宋体" w:hAnsi="DejaVu Sans Mono" w:cs="DejaVu Sans Mono"/>
          <w:kern w:val="0"/>
          <w:sz w:val="23"/>
          <w:szCs w:val="23"/>
          <w:shd w:val="clear" w:color="auto" w:fill="F7F7F8"/>
        </w:rPr>
        <w:t>0.0.1-SNAPSHOT</w:t>
      </w:r>
      <w:r w:rsidRPr="00E36C74">
        <w:rPr>
          <w:rFonts w:ascii="inherit" w:eastAsia="宋体" w:hAnsi="inherit" w:cs="Times New Roman"/>
          <w:spacing w:val="-2"/>
          <w:kern w:val="0"/>
          <w:sz w:val="24"/>
          <w:szCs w:val="24"/>
        </w:rPr>
        <w:t>的存根和</w:t>
      </w:r>
      <w:r w:rsidRPr="00E36C74">
        <w:rPr>
          <w:rFonts w:ascii="DejaVu Sans Mono" w:eastAsia="宋体" w:hAnsi="DejaVu Sans Mono" w:cs="DejaVu Sans Mono"/>
          <w:kern w:val="0"/>
          <w:sz w:val="23"/>
          <w:szCs w:val="23"/>
          <w:shd w:val="clear" w:color="auto" w:fill="F7F7F8"/>
        </w:rPr>
        <w:t>stubs</w:t>
      </w:r>
      <w:r w:rsidRPr="00E36C74">
        <w:rPr>
          <w:rFonts w:ascii="inherit" w:eastAsia="宋体" w:hAnsi="inherit" w:cs="Times New Roman"/>
          <w:spacing w:val="-2"/>
          <w:kern w:val="0"/>
          <w:sz w:val="24"/>
          <w:szCs w:val="24"/>
        </w:rPr>
        <w:t>分类器的端口</w:t>
      </w:r>
      <w:r w:rsidRPr="00E36C74">
        <w:rPr>
          <w:rFonts w:ascii="DejaVu Sans Mono" w:eastAsia="宋体" w:hAnsi="DejaVu Sans Mono" w:cs="DejaVu Sans Mono"/>
          <w:kern w:val="0"/>
          <w:sz w:val="23"/>
          <w:szCs w:val="23"/>
          <w:shd w:val="clear" w:color="auto" w:fill="F7F7F8"/>
        </w:rPr>
        <w:t>8080</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档案公关</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我们到现在为止是一个迭代的过程。我们可以玩合同，安装在本地，在消费者身边工作，直到我们对合同感到满意。</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一旦我们对结果感到满意，测试通过将</w:t>
      </w:r>
      <w:r w:rsidRPr="00E36C74">
        <w:rPr>
          <w:rFonts w:ascii="inherit" w:eastAsia="宋体" w:hAnsi="inherit" w:cs="Times New Roman"/>
          <w:spacing w:val="-2"/>
          <w:kern w:val="0"/>
          <w:sz w:val="24"/>
          <w:szCs w:val="24"/>
        </w:rPr>
        <w:t>PR</w:t>
      </w:r>
      <w:r w:rsidRPr="00E36C74">
        <w:rPr>
          <w:rFonts w:ascii="inherit" w:eastAsia="宋体" w:hAnsi="inherit" w:cs="Times New Roman"/>
          <w:spacing w:val="-2"/>
          <w:kern w:val="0"/>
          <w:sz w:val="24"/>
          <w:szCs w:val="24"/>
        </w:rPr>
        <w:t>发布到服务器端。目前消费者方面的工作已经完成。</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生产者方（欺诈检测服务器）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作为欺诈检测服务器（贷款发行服务的服务器）的开发人员：</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初步实施</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作为提醒，您可以看到初始实现</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@RequestMapping(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value = "/fraudcheck",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method = 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consumes = FRAUD_SERVICE_JSON_VERSION_1,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produces = FRAUD_SERVICE_JSON_VERSION_1)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FraudCheckResult fraudCheck(@RequestBody FraudCheck fraudCheck)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return new FraudCheckResult(FraudCheckStatus.OK, NO_REASON);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接管公关</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git checkout -b contract-change-pr master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git pull https://your-git-server.com/server-side-fork.git contract-change-pr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您必须添加自动生成测试所需的依赖关系</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&lt;artifactId&gt;spring-cloud-starter-contract-verifier&lt;/artifactId&gt;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&lt;scope&gt;test&lt;/scope&gt;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&lt;/dependency&gt;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w:t>
      </w:r>
      <w:r w:rsidRPr="00E36C74">
        <w:rPr>
          <w:rFonts w:ascii="inherit" w:eastAsia="宋体" w:hAnsi="inherit" w:cs="Times New Roman"/>
          <w:spacing w:val="-2"/>
          <w:kern w:val="0"/>
          <w:sz w:val="24"/>
          <w:szCs w:val="24"/>
        </w:rPr>
        <w:t>Maven</w:t>
      </w:r>
      <w:r w:rsidRPr="00E36C74">
        <w:rPr>
          <w:rFonts w:ascii="inherit" w:eastAsia="宋体" w:hAnsi="inherit" w:cs="Times New Roman"/>
          <w:spacing w:val="-2"/>
          <w:kern w:val="0"/>
          <w:sz w:val="24"/>
          <w:szCs w:val="24"/>
        </w:rPr>
        <w:t>插件的配置中，我们传递了</w:t>
      </w:r>
      <w:r w:rsidRPr="00E36C74">
        <w:rPr>
          <w:rFonts w:ascii="DejaVu Sans Mono" w:eastAsia="宋体" w:hAnsi="DejaVu Sans Mono" w:cs="DejaVu Sans Mono"/>
          <w:kern w:val="0"/>
          <w:sz w:val="23"/>
          <w:szCs w:val="23"/>
          <w:shd w:val="clear" w:color="auto" w:fill="F7F7F8"/>
        </w:rPr>
        <w:t>packageWithBaseClasses</w:t>
      </w:r>
      <w:r w:rsidRPr="00E36C74">
        <w:rPr>
          <w:rFonts w:ascii="inherit" w:eastAsia="宋体" w:hAnsi="inherit" w:cs="Times New Roman"/>
          <w:spacing w:val="-2"/>
          <w:kern w:val="0"/>
          <w:sz w:val="24"/>
          <w:szCs w:val="24"/>
        </w:rPr>
        <w:t>属性</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&lt;plugin&gt;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&lt;artifactId&gt;spring-cloud-contract-maven-plugin&lt;/artifactId&gt;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&lt;version&gt;${spring-cloud-contract.version}&lt;/version&gt;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&lt;extensions&gt;true&lt;/extensions&gt;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&lt;configuration&gt;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&lt;packageWithBaseClasses&gt;com.example.fraud&lt;/packageWithBaseClasses&gt;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&lt;/configuration&gt;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&lt;/plugin&gt;</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119110739"/>
              <w:rPr>
                <w:rFonts w:ascii="Arial" w:eastAsia="宋体" w:hAnsi="Arial" w:cs="Arial"/>
                <w:b/>
                <w:bCs/>
                <w:caps/>
                <w:kern w:val="0"/>
                <w:sz w:val="24"/>
                <w:szCs w:val="24"/>
              </w:rPr>
            </w:pPr>
            <w:r w:rsidRPr="00E36C74">
              <w:rPr>
                <w:rFonts w:ascii="Arial" w:eastAsia="宋体" w:hAnsi="Arial" w:cs="Arial"/>
                <w:b/>
                <w:bCs/>
                <w:caps/>
                <w:kern w:val="0"/>
                <w:sz w:val="24"/>
                <w:szCs w:val="24"/>
              </w:rPr>
              <w:t>重要</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我们决定使用“约定”命名，方法是设置</w:t>
            </w:r>
            <w:r w:rsidRPr="00E36C74">
              <w:rPr>
                <w:rFonts w:ascii="DejaVu Sans Mono" w:eastAsia="宋体" w:hAnsi="DejaVu Sans Mono" w:cs="DejaVu Sans Mono"/>
                <w:kern w:val="0"/>
                <w:sz w:val="23"/>
                <w:szCs w:val="23"/>
                <w:shd w:val="clear" w:color="auto" w:fill="F7F7F8"/>
              </w:rPr>
              <w:t>packageWithBaseClasses</w:t>
            </w:r>
            <w:r w:rsidRPr="00E36C74">
              <w:rPr>
                <w:rFonts w:ascii="宋体" w:eastAsia="宋体" w:hAnsi="宋体" w:cs="宋体"/>
                <w:spacing w:val="-2"/>
                <w:kern w:val="0"/>
                <w:sz w:val="24"/>
                <w:szCs w:val="24"/>
              </w:rPr>
              <w:t>属性。这意味着最后的两个包将被组合成基本测试类的名称。在我们这个例子中，这些合约是</w:t>
            </w:r>
            <w:r w:rsidRPr="00E36C74">
              <w:rPr>
                <w:rFonts w:ascii="DejaVu Sans Mono" w:eastAsia="宋体" w:hAnsi="DejaVu Sans Mono" w:cs="DejaVu Sans Mono"/>
                <w:kern w:val="0"/>
                <w:sz w:val="23"/>
                <w:szCs w:val="23"/>
                <w:shd w:val="clear" w:color="auto" w:fill="F7F7F8"/>
              </w:rPr>
              <w:t>src/test/resources/contract/fraud</w:t>
            </w:r>
            <w:r w:rsidRPr="00E36C74">
              <w:rPr>
                <w:rFonts w:ascii="宋体" w:eastAsia="宋体" w:hAnsi="宋体" w:cs="宋体"/>
                <w:spacing w:val="-2"/>
                <w:kern w:val="0"/>
                <w:sz w:val="24"/>
                <w:szCs w:val="24"/>
              </w:rPr>
              <w:t>。由于我们没有从</w:t>
            </w:r>
            <w:r w:rsidRPr="00E36C74">
              <w:rPr>
                <w:rFonts w:ascii="DejaVu Sans Mono" w:eastAsia="宋体" w:hAnsi="DejaVu Sans Mono" w:cs="DejaVu Sans Mono"/>
                <w:kern w:val="0"/>
                <w:sz w:val="23"/>
                <w:szCs w:val="23"/>
                <w:shd w:val="clear" w:color="auto" w:fill="F7F7F8"/>
              </w:rPr>
              <w:t>contracts</w:t>
            </w:r>
            <w:r w:rsidRPr="00E36C74">
              <w:rPr>
                <w:rFonts w:ascii="宋体" w:eastAsia="宋体" w:hAnsi="宋体" w:cs="宋体"/>
                <w:spacing w:val="-2"/>
                <w:kern w:val="0"/>
                <w:sz w:val="24"/>
                <w:szCs w:val="24"/>
              </w:rPr>
              <w:t>文件夹开始有2个包，我们只挑选一个是</w:t>
            </w:r>
            <w:r w:rsidRPr="00E36C74">
              <w:rPr>
                <w:rFonts w:ascii="DejaVu Sans Mono" w:eastAsia="宋体" w:hAnsi="DejaVu Sans Mono" w:cs="DejaVu Sans Mono"/>
                <w:kern w:val="0"/>
                <w:sz w:val="23"/>
                <w:szCs w:val="23"/>
                <w:shd w:val="clear" w:color="auto" w:fill="F7F7F8"/>
              </w:rPr>
              <w:t>fraud</w:t>
            </w:r>
            <w:r w:rsidRPr="00E36C74">
              <w:rPr>
                <w:rFonts w:ascii="宋体" w:eastAsia="宋体" w:hAnsi="宋体" w:cs="宋体"/>
                <w:spacing w:val="-2"/>
                <w:kern w:val="0"/>
                <w:sz w:val="24"/>
                <w:szCs w:val="24"/>
              </w:rPr>
              <w:t>。我们正在添加</w:t>
            </w:r>
            <w:r w:rsidRPr="00E36C74">
              <w:rPr>
                <w:rFonts w:ascii="DejaVu Sans Mono" w:eastAsia="宋体" w:hAnsi="DejaVu Sans Mono" w:cs="DejaVu Sans Mono"/>
                <w:kern w:val="0"/>
                <w:sz w:val="23"/>
                <w:szCs w:val="23"/>
                <w:shd w:val="clear" w:color="auto" w:fill="F7F7F8"/>
              </w:rPr>
              <w:t>Base</w:t>
            </w:r>
            <w:r w:rsidRPr="00E36C74">
              <w:rPr>
                <w:rFonts w:ascii="宋体" w:eastAsia="宋体" w:hAnsi="宋体" w:cs="宋体"/>
                <w:spacing w:val="-2"/>
                <w:kern w:val="0"/>
                <w:sz w:val="24"/>
                <w:szCs w:val="24"/>
              </w:rPr>
              <w:t>后缀，我们正在大写</w:t>
            </w:r>
            <w:r w:rsidRPr="00E36C74">
              <w:rPr>
                <w:rFonts w:ascii="DejaVu Sans Mono" w:eastAsia="宋体" w:hAnsi="DejaVu Sans Mono" w:cs="DejaVu Sans Mono"/>
                <w:kern w:val="0"/>
                <w:sz w:val="23"/>
                <w:szCs w:val="23"/>
                <w:shd w:val="clear" w:color="auto" w:fill="F7F7F8"/>
              </w:rPr>
              <w:t>fraud</w:t>
            </w:r>
            <w:r w:rsidRPr="00E36C74">
              <w:rPr>
                <w:rFonts w:ascii="宋体" w:eastAsia="宋体" w:hAnsi="宋体" w:cs="宋体"/>
                <w:spacing w:val="-2"/>
                <w:kern w:val="0"/>
                <w:sz w:val="24"/>
                <w:szCs w:val="24"/>
              </w:rPr>
              <w:t>。这给了我们</w:t>
            </w:r>
            <w:r w:rsidRPr="00E36C74">
              <w:rPr>
                <w:rFonts w:ascii="DejaVu Sans Mono" w:eastAsia="宋体" w:hAnsi="DejaVu Sans Mono" w:cs="DejaVu Sans Mono"/>
                <w:kern w:val="0"/>
                <w:sz w:val="23"/>
                <w:szCs w:val="23"/>
                <w:shd w:val="clear" w:color="auto" w:fill="F7F7F8"/>
              </w:rPr>
              <w:t>FraudBase</w:t>
            </w:r>
            <w:r w:rsidRPr="00E36C74">
              <w:rPr>
                <w:rFonts w:ascii="宋体" w:eastAsia="宋体" w:hAnsi="宋体" w:cs="宋体"/>
                <w:spacing w:val="-2"/>
                <w:kern w:val="0"/>
                <w:sz w:val="24"/>
                <w:szCs w:val="24"/>
              </w:rPr>
              <w:t>测试类名称。</w:t>
            </w:r>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这是因为所有生成的测试都会扩展该类。在那里你可以设置你的</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上下文或任何必要的。在我们的例子中，我们使用</w:t>
      </w:r>
      <w:hyperlink r:id="rId257" w:history="1">
        <w:r w:rsidRPr="00E36C74">
          <w:rPr>
            <w:rFonts w:ascii="inherit" w:eastAsia="宋体" w:hAnsi="inherit" w:cs="Times New Roman"/>
            <w:color w:val="2156A5"/>
            <w:spacing w:val="-2"/>
            <w:kern w:val="0"/>
            <w:sz w:val="24"/>
            <w:szCs w:val="24"/>
            <w:u w:val="single"/>
          </w:rPr>
          <w:t>Rest Assured MVC</w:t>
        </w:r>
      </w:hyperlink>
      <w:r w:rsidRPr="00E36C74">
        <w:rPr>
          <w:rFonts w:ascii="inherit" w:eastAsia="宋体" w:hAnsi="inherit" w:cs="Times New Roman"/>
          <w:spacing w:val="-2"/>
          <w:kern w:val="0"/>
          <w:sz w:val="24"/>
          <w:szCs w:val="24"/>
        </w:rPr>
        <w:t>来启动服务器端</w:t>
      </w:r>
      <w:r w:rsidRPr="00E36C74">
        <w:rPr>
          <w:rFonts w:ascii="DejaVu Sans Mono" w:eastAsia="宋体" w:hAnsi="DejaVu Sans Mono" w:cs="DejaVu Sans Mono"/>
          <w:kern w:val="0"/>
          <w:sz w:val="23"/>
          <w:szCs w:val="23"/>
          <w:shd w:val="clear" w:color="auto" w:fill="F7F7F8"/>
        </w:rPr>
        <w:t>FraudDetectionController</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package com.example.fraud;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org.junit.Before;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com.jayway.restassured.module.mockmvc.RestAssuredMockMvc;</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FraudBase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@Before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void setup()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RestAssuredMockMvc.standaloneSetup(new FraudDetectionController(),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new FraudStatsController(stubbedStatsProvider()));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private StatsProvider stubbedStatsProvider()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fraudType -&gt;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switch (fraudType)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case DRUNKS: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100;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case ALL: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200;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void assertThatRejectionReasonIsNull(Object rejectionReason)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assert rejectionReason == null;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现在，如果你运行</w:t>
      </w:r>
      <w:r w:rsidRPr="00E36C74">
        <w:rPr>
          <w:rFonts w:ascii="DejaVu Sans Mono" w:eastAsia="宋体" w:hAnsi="DejaVu Sans Mono" w:cs="DejaVu Sans Mono"/>
          <w:kern w:val="0"/>
          <w:sz w:val="23"/>
          <w:szCs w:val="23"/>
          <w:shd w:val="clear" w:color="auto" w:fill="F7F7F8"/>
        </w:rPr>
        <w:t>./mvnw clean install</w:t>
      </w:r>
      <w:r w:rsidRPr="00E36C74">
        <w:rPr>
          <w:rFonts w:ascii="inherit" w:eastAsia="宋体" w:hAnsi="inherit" w:cs="Times New Roman"/>
          <w:spacing w:val="-2"/>
          <w:kern w:val="0"/>
          <w:sz w:val="24"/>
          <w:szCs w:val="24"/>
        </w:rPr>
        <w:t>，你会得到这样的</w:t>
      </w:r>
      <w:r w:rsidRPr="00E36C74">
        <w:rPr>
          <w:rFonts w:ascii="inherit" w:eastAsia="宋体" w:hAnsi="inherit" w:cs="Times New Roman"/>
          <w:spacing w:val="-2"/>
          <w:kern w:val="0"/>
          <w:sz w:val="24"/>
          <w:szCs w:val="24"/>
        </w:rPr>
        <w:t>sth</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Results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Tests in error: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ContractVerifierTest.validate_shouldMarkClientAsFraud:32 » IllegalState Parsed...</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这是因为您有一个新的合同，从中生成测试，并且由于您尚未实现该功能而失败。自动生成测试将如下所示：</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@Test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void validate_shouldMarkClientAsFraud() throws Exception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given: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MockMvcRequestSpecification request = given()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.header("Content-Type", "application/vnd.fraud.v1+json")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.body("{\"clientPesel\":\"1234567890\",\"loanAmount\":99999}");</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when: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ResponseOptions response = given().spec(request)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.put("/fraudcheck");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then: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assertThat(response.statusCode()).isEqualTo(200);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assertThat(response.header("Content-Type")).matches("application/vnd.fraud.v1.json.*");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and: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DocumentContext parsedJson = JsonPath.parse(response.getBody().asString());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assertThatJson(parsedJson).field("fraudCheckStatus").matches("[A-Z]{5}");</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assertThatJson(parsedJson).field("rejectionReason").isEqualTo("Amount too high");</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您可以看到</w:t>
      </w:r>
      <w:r w:rsidRPr="00E36C74">
        <w:rPr>
          <w:rFonts w:ascii="DejaVu Sans Mono" w:eastAsia="宋体" w:hAnsi="DejaVu Sans Mono" w:cs="DejaVu Sans Mono"/>
          <w:kern w:val="0"/>
          <w:sz w:val="23"/>
          <w:szCs w:val="23"/>
          <w:shd w:val="clear" w:color="auto" w:fill="F7F7F8"/>
        </w:rPr>
        <w:t>value(consumer(…</w:t>
      </w:r>
      <w:r w:rsidRPr="00E36C74">
        <w:rPr>
          <w:rFonts w:ascii="Cambria Math" w:eastAsia="宋体" w:hAnsi="Cambria Math" w:cs="Cambria Math"/>
          <w:kern w:val="0"/>
          <w:sz w:val="23"/>
          <w:szCs w:val="23"/>
          <w:shd w:val="clear" w:color="auto" w:fill="F7F7F8"/>
        </w:rPr>
        <w:t>​</w:t>
      </w:r>
      <w:r w:rsidRPr="00E36C74">
        <w:rPr>
          <w:rFonts w:ascii="DejaVu Sans Mono" w:eastAsia="宋体" w:hAnsi="DejaVu Sans Mono" w:cs="DejaVu Sans Mono"/>
          <w:kern w:val="0"/>
          <w:sz w:val="23"/>
          <w:szCs w:val="23"/>
          <w:shd w:val="clear" w:color="auto" w:fill="F7F7F8"/>
        </w:rPr>
        <w:t>), producer(…</w:t>
      </w:r>
      <w:r w:rsidRPr="00E36C74">
        <w:rPr>
          <w:rFonts w:ascii="Cambria Math" w:eastAsia="宋体" w:hAnsi="Cambria Math" w:cs="Cambria Math"/>
          <w:kern w:val="0"/>
          <w:sz w:val="23"/>
          <w:szCs w:val="23"/>
          <w:shd w:val="clear" w:color="auto" w:fill="F7F7F8"/>
        </w:rPr>
        <w:t>​</w:t>
      </w:r>
      <w:r w:rsidRPr="00E36C74">
        <w:rPr>
          <w:rFonts w:ascii="DejaVu Sans Mono" w:eastAsia="宋体" w:hAnsi="DejaVu Sans Mono" w:cs="DejaVu Sans Mono"/>
          <w:kern w:val="0"/>
          <w:sz w:val="23"/>
          <w:szCs w:val="23"/>
          <w:shd w:val="clear" w:color="auto" w:fill="F7F7F8"/>
        </w:rPr>
        <w:t>))</w:t>
      </w:r>
      <w:r w:rsidRPr="00E36C74">
        <w:rPr>
          <w:rFonts w:ascii="inherit" w:eastAsia="宋体" w:hAnsi="inherit" w:cs="Times New Roman"/>
          <w:spacing w:val="-2"/>
          <w:kern w:val="0"/>
          <w:sz w:val="24"/>
          <w:szCs w:val="24"/>
        </w:rPr>
        <w:t>块中存在的所有</w:t>
      </w:r>
      <w:r w:rsidRPr="00E36C74">
        <w:rPr>
          <w:rFonts w:ascii="DejaVu Sans Mono" w:eastAsia="宋体" w:hAnsi="DejaVu Sans Mono" w:cs="DejaVu Sans Mono"/>
          <w:kern w:val="0"/>
          <w:sz w:val="23"/>
          <w:szCs w:val="23"/>
          <w:shd w:val="clear" w:color="auto" w:fill="F7F7F8"/>
        </w:rPr>
        <w:t>producer()</w:t>
      </w:r>
      <w:r w:rsidRPr="00E36C74">
        <w:rPr>
          <w:rFonts w:ascii="inherit" w:eastAsia="宋体" w:hAnsi="inherit" w:cs="Times New Roman"/>
          <w:spacing w:val="-2"/>
          <w:kern w:val="0"/>
          <w:sz w:val="24"/>
          <w:szCs w:val="24"/>
        </w:rPr>
        <w:t>部分合同注入测试。</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重要的是在生产者方面，我们也在做</w:t>
      </w:r>
      <w:r w:rsidRPr="00E36C74">
        <w:rPr>
          <w:rFonts w:ascii="inherit" w:eastAsia="宋体" w:hAnsi="inherit" w:cs="Times New Roman"/>
          <w:spacing w:val="-2"/>
          <w:kern w:val="0"/>
          <w:sz w:val="24"/>
          <w:szCs w:val="24"/>
        </w:rPr>
        <w:t>TDD</w:t>
      </w:r>
      <w:r w:rsidRPr="00E36C74">
        <w:rPr>
          <w:rFonts w:ascii="inherit" w:eastAsia="宋体" w:hAnsi="inherit" w:cs="Times New Roman"/>
          <w:spacing w:val="-2"/>
          <w:kern w:val="0"/>
          <w:sz w:val="24"/>
          <w:szCs w:val="24"/>
        </w:rPr>
        <w:t>。我们有一个测试形式的期望。此测试正在向我们自己的应用程序拍摄一个在合同中定义的</w:t>
      </w:r>
      <w:r w:rsidRPr="00E36C74">
        <w:rPr>
          <w:rFonts w:ascii="inherit" w:eastAsia="宋体" w:hAnsi="inherit" w:cs="Times New Roman"/>
          <w:spacing w:val="-2"/>
          <w:kern w:val="0"/>
          <w:sz w:val="24"/>
          <w:szCs w:val="24"/>
        </w:rPr>
        <w:t>URL</w:t>
      </w:r>
      <w:r w:rsidRPr="00E36C74">
        <w:rPr>
          <w:rFonts w:ascii="inherit" w:eastAsia="宋体" w:hAnsi="inherit" w:cs="Times New Roman"/>
          <w:spacing w:val="-2"/>
          <w:kern w:val="0"/>
          <w:sz w:val="24"/>
          <w:szCs w:val="24"/>
        </w:rPr>
        <w:t>，标题和主体的请求。它也期待响应中非常精确地定义的值。换句话说，您是</w:t>
      </w:r>
      <w:r w:rsidRPr="00E36C74">
        <w:rPr>
          <w:rFonts w:ascii="DejaVu Sans Mono" w:eastAsia="宋体" w:hAnsi="DejaVu Sans Mono" w:cs="DejaVu Sans Mono"/>
          <w:kern w:val="0"/>
          <w:sz w:val="23"/>
          <w:szCs w:val="23"/>
          <w:shd w:val="clear" w:color="auto" w:fill="F7F7F8"/>
        </w:rPr>
        <w:t>red</w:t>
      </w:r>
      <w:r w:rsidRPr="00E36C74">
        <w:rPr>
          <w:rFonts w:ascii="inherit" w:eastAsia="宋体" w:hAnsi="inherit" w:cs="Times New Roman"/>
          <w:spacing w:val="-2"/>
          <w:kern w:val="0"/>
          <w:sz w:val="24"/>
          <w:szCs w:val="24"/>
        </w:rPr>
        <w:t> </w:t>
      </w:r>
      <w:r w:rsidRPr="00E36C74">
        <w:rPr>
          <w:rFonts w:ascii="DejaVu Sans Mono" w:eastAsia="宋体" w:hAnsi="DejaVu Sans Mono" w:cs="DejaVu Sans Mono"/>
          <w:kern w:val="0"/>
          <w:sz w:val="23"/>
          <w:szCs w:val="23"/>
          <w:shd w:val="clear" w:color="auto" w:fill="F7F7F8"/>
        </w:rPr>
        <w:t>green</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refactor</w:t>
      </w:r>
      <w:r w:rsidRPr="00E36C74">
        <w:rPr>
          <w:rFonts w:ascii="inherit" w:eastAsia="宋体" w:hAnsi="inherit" w:cs="Times New Roman"/>
          <w:spacing w:val="-2"/>
          <w:kern w:val="0"/>
          <w:sz w:val="24"/>
          <w:szCs w:val="24"/>
        </w:rPr>
        <w:t>的</w:t>
      </w:r>
      <w:r w:rsidRPr="00E36C74">
        <w:rPr>
          <w:rFonts w:ascii="DejaVu Sans Mono" w:eastAsia="宋体" w:hAnsi="DejaVu Sans Mono" w:cs="DejaVu Sans Mono"/>
          <w:kern w:val="0"/>
          <w:sz w:val="23"/>
          <w:szCs w:val="23"/>
          <w:shd w:val="clear" w:color="auto" w:fill="F7F7F8"/>
        </w:rPr>
        <w:t>red</w:t>
      </w:r>
      <w:r w:rsidRPr="00E36C74">
        <w:rPr>
          <w:rFonts w:ascii="inherit" w:eastAsia="宋体" w:hAnsi="inherit" w:cs="Times New Roman"/>
          <w:spacing w:val="-2"/>
          <w:kern w:val="0"/>
          <w:sz w:val="24"/>
          <w:szCs w:val="24"/>
        </w:rPr>
        <w:t>部分。将</w:t>
      </w:r>
      <w:r w:rsidRPr="00E36C74">
        <w:rPr>
          <w:rFonts w:ascii="DejaVu Sans Mono" w:eastAsia="宋体" w:hAnsi="DejaVu Sans Mono" w:cs="DejaVu Sans Mono"/>
          <w:kern w:val="0"/>
          <w:sz w:val="23"/>
          <w:szCs w:val="23"/>
          <w:shd w:val="clear" w:color="auto" w:fill="F7F7F8"/>
        </w:rPr>
        <w:t>red</w:t>
      </w:r>
      <w:r w:rsidRPr="00E36C74">
        <w:rPr>
          <w:rFonts w:ascii="inherit" w:eastAsia="宋体" w:hAnsi="inherit" w:cs="Times New Roman"/>
          <w:spacing w:val="-2"/>
          <w:kern w:val="0"/>
          <w:sz w:val="24"/>
          <w:szCs w:val="24"/>
        </w:rPr>
        <w:t>转换为</w:t>
      </w:r>
      <w:r w:rsidRPr="00E36C74">
        <w:rPr>
          <w:rFonts w:ascii="DejaVu Sans Mono" w:eastAsia="宋体" w:hAnsi="DejaVu Sans Mono" w:cs="DejaVu Sans Mono"/>
          <w:kern w:val="0"/>
          <w:sz w:val="23"/>
          <w:szCs w:val="23"/>
          <w:shd w:val="clear" w:color="auto" w:fill="F7F7F8"/>
        </w:rPr>
        <w:t>green</w:t>
      </w:r>
      <w:r w:rsidRPr="00E36C74">
        <w:rPr>
          <w:rFonts w:ascii="inherit" w:eastAsia="宋体" w:hAnsi="inherit" w:cs="Times New Roman"/>
          <w:spacing w:val="-2"/>
          <w:kern w:val="0"/>
          <w:sz w:val="24"/>
          <w:szCs w:val="24"/>
        </w:rPr>
        <w:t>的时间。</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写入缺少的实现</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现在，由于我们现在预期的输入和预期的输出是什么，我们来写这个缺少的实现。</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@RequestMapping(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value = "/fraudcheck",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method = 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consumes = FRAUD_SERVICE_JSON_VERSION_1,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produces = FRAUD_SERVICE_JSON_VERSION_1)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FraudCheckResult fraudCheck(@RequestBody FraudCheck fraudCheck)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if (amountGreaterThanThreshold(fraudCheck))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return new FraudCheckResult(FraudCheckStatus.FRAUD, AMOUNT_TOO_HIGH);</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return new FraudCheckResult(FraudCheckStatus.OK, NO_REASON);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如果再次执行</w:t>
      </w:r>
      <w:r w:rsidRPr="00E36C74">
        <w:rPr>
          <w:rFonts w:ascii="DejaVu Sans Mono" w:eastAsia="宋体" w:hAnsi="DejaVu Sans Mono" w:cs="DejaVu Sans Mono"/>
          <w:kern w:val="0"/>
          <w:sz w:val="23"/>
          <w:szCs w:val="23"/>
          <w:shd w:val="clear" w:color="auto" w:fill="F7F7F8"/>
        </w:rPr>
        <w:t>./mvnw clean install</w:t>
      </w:r>
      <w:r w:rsidRPr="00E36C74">
        <w:rPr>
          <w:rFonts w:ascii="inherit" w:eastAsia="宋体" w:hAnsi="inherit" w:cs="Times New Roman"/>
          <w:spacing w:val="-2"/>
          <w:kern w:val="0"/>
          <w:sz w:val="24"/>
          <w:szCs w:val="24"/>
        </w:rPr>
        <w:t>，测试将通过。由于</w:t>
      </w:r>
      <w:r w:rsidRPr="00E36C74">
        <w:rPr>
          <w:rFonts w:ascii="DejaVu Sans Mono" w:eastAsia="宋体" w:hAnsi="DejaVu Sans Mono" w:cs="DejaVu Sans Mono"/>
          <w:kern w:val="0"/>
          <w:sz w:val="23"/>
          <w:szCs w:val="23"/>
          <w:shd w:val="clear" w:color="auto" w:fill="F7F7F8"/>
        </w:rPr>
        <w:t>Spring Cloud Contract Verifier</w:t>
      </w:r>
      <w:r w:rsidRPr="00E36C74">
        <w:rPr>
          <w:rFonts w:ascii="inherit" w:eastAsia="宋体" w:hAnsi="inherit" w:cs="Times New Roman"/>
          <w:spacing w:val="-2"/>
          <w:kern w:val="0"/>
          <w:sz w:val="24"/>
          <w:szCs w:val="24"/>
        </w:rPr>
        <w:t>插件将测试添加到</w:t>
      </w:r>
      <w:r w:rsidRPr="00E36C74">
        <w:rPr>
          <w:rFonts w:ascii="DejaVu Sans Mono" w:eastAsia="宋体" w:hAnsi="DejaVu Sans Mono" w:cs="DejaVu Sans Mono"/>
          <w:kern w:val="0"/>
          <w:sz w:val="23"/>
          <w:szCs w:val="23"/>
          <w:shd w:val="clear" w:color="auto" w:fill="F7F7F8"/>
        </w:rPr>
        <w:t>generated-test-sources</w:t>
      </w:r>
      <w:r w:rsidRPr="00E36C74">
        <w:rPr>
          <w:rFonts w:ascii="inherit" w:eastAsia="宋体" w:hAnsi="inherit" w:cs="Times New Roman"/>
          <w:spacing w:val="-2"/>
          <w:kern w:val="0"/>
          <w:sz w:val="24"/>
          <w:szCs w:val="24"/>
        </w:rPr>
        <w:t>，您可以从</w:t>
      </w:r>
      <w:r w:rsidRPr="00E36C74">
        <w:rPr>
          <w:rFonts w:ascii="inherit" w:eastAsia="宋体" w:hAnsi="inherit" w:cs="Times New Roman"/>
          <w:spacing w:val="-2"/>
          <w:kern w:val="0"/>
          <w:sz w:val="24"/>
          <w:szCs w:val="24"/>
        </w:rPr>
        <w:t>IDE</w:t>
      </w:r>
      <w:r w:rsidRPr="00E36C74">
        <w:rPr>
          <w:rFonts w:ascii="inherit" w:eastAsia="宋体" w:hAnsi="inherit" w:cs="Times New Roman"/>
          <w:spacing w:val="-2"/>
          <w:kern w:val="0"/>
          <w:sz w:val="24"/>
          <w:szCs w:val="24"/>
        </w:rPr>
        <w:t>中实际运行这些测试。</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部署你的应用程序</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完成工作后，现在是部署变更的时候了。首先合并分支</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git checkout master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git merge --no-ff contract-change-pr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git push origin master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那么我们假设你的</w:t>
      </w:r>
      <w:r w:rsidRPr="00E36C74">
        <w:rPr>
          <w:rFonts w:ascii="inherit" w:eastAsia="宋体" w:hAnsi="inherit" w:cs="Times New Roman"/>
          <w:spacing w:val="-2"/>
          <w:kern w:val="0"/>
          <w:sz w:val="24"/>
          <w:szCs w:val="24"/>
        </w:rPr>
        <w:t>CI</w:t>
      </w:r>
      <w:r w:rsidRPr="00E36C74">
        <w:rPr>
          <w:rFonts w:ascii="inherit" w:eastAsia="宋体" w:hAnsi="inherit" w:cs="Times New Roman"/>
          <w:spacing w:val="-2"/>
          <w:kern w:val="0"/>
          <w:sz w:val="24"/>
          <w:szCs w:val="24"/>
        </w:rPr>
        <w:t>将像</w:t>
      </w:r>
      <w:r w:rsidRPr="00E36C74">
        <w:rPr>
          <w:rFonts w:ascii="DejaVu Sans Mono" w:eastAsia="宋体" w:hAnsi="DejaVu Sans Mono" w:cs="DejaVu Sans Mono"/>
          <w:kern w:val="0"/>
          <w:sz w:val="23"/>
          <w:szCs w:val="23"/>
          <w:shd w:val="clear" w:color="auto" w:fill="F7F7F8"/>
        </w:rPr>
        <w:t>./mvnw clean deploy</w:t>
      </w:r>
      <w:r w:rsidRPr="00E36C74">
        <w:rPr>
          <w:rFonts w:ascii="inherit" w:eastAsia="宋体" w:hAnsi="inherit" w:cs="Times New Roman"/>
          <w:spacing w:val="-2"/>
          <w:kern w:val="0"/>
          <w:sz w:val="24"/>
          <w:szCs w:val="24"/>
        </w:rPr>
        <w:t>一样运行，它将发布应用程序和存根工件。</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消费方（贷款发行）最后一步</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作为贷款发行服务（欺诈检测服务器的消费者）的开发人员：</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合并分支到主</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git checkout master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git merge --no-ff contract-change-pr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在线工作</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现在，您可以禁用</w:t>
      </w:r>
      <w:r w:rsidRPr="00E36C74">
        <w:rPr>
          <w:rFonts w:ascii="inherit" w:eastAsia="宋体" w:hAnsi="inherit" w:cs="Times New Roman"/>
          <w:spacing w:val="-2"/>
          <w:kern w:val="0"/>
          <w:sz w:val="24"/>
          <w:szCs w:val="24"/>
        </w:rPr>
        <w:t>Spring Cloud Contract Stub Runner</w:t>
      </w:r>
      <w:r w:rsidRPr="00E36C74">
        <w:rPr>
          <w:rFonts w:ascii="inherit" w:eastAsia="宋体" w:hAnsi="inherit" w:cs="Times New Roman"/>
          <w:spacing w:val="-2"/>
          <w:kern w:val="0"/>
          <w:sz w:val="24"/>
          <w:szCs w:val="24"/>
        </w:rPr>
        <w:t>广告的离线工作，以提供存储库与存根的位置。此时，服务器端的存根将自动从</w:t>
      </w:r>
      <w:r w:rsidRPr="00E36C74">
        <w:rPr>
          <w:rFonts w:ascii="inherit" w:eastAsia="宋体" w:hAnsi="inherit" w:cs="Times New Roman"/>
          <w:spacing w:val="-2"/>
          <w:kern w:val="0"/>
          <w:sz w:val="24"/>
          <w:szCs w:val="24"/>
        </w:rPr>
        <w:t>Nexus / Artifactory</w:t>
      </w:r>
      <w:r w:rsidRPr="00E36C74">
        <w:rPr>
          <w:rFonts w:ascii="inherit" w:eastAsia="宋体" w:hAnsi="inherit" w:cs="Times New Roman"/>
          <w:spacing w:val="-2"/>
          <w:kern w:val="0"/>
          <w:sz w:val="24"/>
          <w:szCs w:val="24"/>
        </w:rPr>
        <w:t>下载。您可以关闭注释中的</w:t>
      </w:r>
      <w:r w:rsidRPr="00E36C74">
        <w:rPr>
          <w:rFonts w:ascii="DejaVu Sans Mono" w:eastAsia="宋体" w:hAnsi="DejaVu Sans Mono" w:cs="DejaVu Sans Mono"/>
          <w:kern w:val="0"/>
          <w:sz w:val="23"/>
          <w:szCs w:val="23"/>
          <w:shd w:val="clear" w:color="auto" w:fill="F7F7F8"/>
        </w:rPr>
        <w:t>workOffline</w:t>
      </w:r>
      <w:r w:rsidRPr="00E36C74">
        <w:rPr>
          <w:rFonts w:ascii="inherit" w:eastAsia="宋体" w:hAnsi="inherit" w:cs="Times New Roman"/>
          <w:spacing w:val="-2"/>
          <w:kern w:val="0"/>
          <w:sz w:val="24"/>
          <w:szCs w:val="24"/>
        </w:rPr>
        <w:t>参数的值。在下面你可以看到一个通过改变属性实现相同的例子。</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stubrunner: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ids: 'com.example:http-server-dsl:+:stubs:8080'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repositoryRoot: http://repo.spring.io/libs-snapshot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就是这样！</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依赖</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添加依赖关系的最佳方法是使用正确的</w:t>
      </w:r>
      <w:r w:rsidRPr="00E36C74">
        <w:rPr>
          <w:rFonts w:ascii="DejaVu Sans Mono" w:eastAsia="宋体" w:hAnsi="DejaVu Sans Mono" w:cs="DejaVu Sans Mono"/>
          <w:kern w:val="0"/>
          <w:sz w:val="23"/>
          <w:szCs w:val="23"/>
          <w:shd w:val="clear" w:color="auto" w:fill="F7F7F8"/>
        </w:rPr>
        <w:t>starter</w:t>
      </w:r>
      <w:r w:rsidRPr="00E36C74">
        <w:rPr>
          <w:rFonts w:ascii="inherit" w:eastAsia="宋体" w:hAnsi="inherit" w:cs="Times New Roman"/>
          <w:spacing w:val="-2"/>
          <w:kern w:val="0"/>
          <w:sz w:val="24"/>
          <w:szCs w:val="24"/>
        </w:rPr>
        <w:t>依赖关系。</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对于</w:t>
      </w:r>
      <w:r w:rsidRPr="00E36C74">
        <w:rPr>
          <w:rFonts w:ascii="DejaVu Sans Mono" w:eastAsia="宋体" w:hAnsi="DejaVu Sans Mono" w:cs="DejaVu Sans Mono"/>
          <w:kern w:val="0"/>
          <w:sz w:val="23"/>
          <w:szCs w:val="23"/>
          <w:shd w:val="clear" w:color="auto" w:fill="F7F7F8"/>
        </w:rPr>
        <w:t>stub-runner</w:t>
      </w:r>
      <w:r w:rsidRPr="00E36C74">
        <w:rPr>
          <w:rFonts w:ascii="inherit" w:eastAsia="宋体" w:hAnsi="inherit" w:cs="Times New Roman"/>
          <w:spacing w:val="-2"/>
          <w:kern w:val="0"/>
          <w:sz w:val="24"/>
          <w:szCs w:val="24"/>
        </w:rPr>
        <w:t>使用</w:t>
      </w:r>
      <w:r w:rsidRPr="00E36C74">
        <w:rPr>
          <w:rFonts w:ascii="DejaVu Sans Mono" w:eastAsia="宋体" w:hAnsi="DejaVu Sans Mono" w:cs="DejaVu Sans Mono"/>
          <w:kern w:val="0"/>
          <w:sz w:val="23"/>
          <w:szCs w:val="23"/>
          <w:shd w:val="clear" w:color="auto" w:fill="F7F7F8"/>
        </w:rPr>
        <w:t>spring-cloud-starter-stub-runner</w:t>
      </w:r>
      <w:r w:rsidRPr="00E36C74">
        <w:rPr>
          <w:rFonts w:ascii="inherit" w:eastAsia="宋体" w:hAnsi="inherit" w:cs="Times New Roman"/>
          <w:spacing w:val="-2"/>
          <w:kern w:val="0"/>
          <w:sz w:val="24"/>
          <w:szCs w:val="24"/>
        </w:rPr>
        <w:t>，当您使用插件时，只需添加</w:t>
      </w:r>
      <w:r w:rsidRPr="00E36C74">
        <w:rPr>
          <w:rFonts w:ascii="DejaVu Sans Mono" w:eastAsia="宋体" w:hAnsi="DejaVu Sans Mono" w:cs="DejaVu Sans Mono"/>
          <w:kern w:val="0"/>
          <w:sz w:val="23"/>
          <w:szCs w:val="23"/>
          <w:shd w:val="clear" w:color="auto" w:fill="F7F7F8"/>
        </w:rPr>
        <w:t>spring-cloud-starter-contract-verifier</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附加链接</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以下可以找到与</w:t>
      </w:r>
      <w:r w:rsidRPr="00E36C74">
        <w:rPr>
          <w:rFonts w:ascii="inherit" w:eastAsia="宋体" w:hAnsi="inherit" w:cs="Times New Roman"/>
          <w:spacing w:val="-2"/>
          <w:kern w:val="0"/>
          <w:sz w:val="24"/>
          <w:szCs w:val="24"/>
        </w:rPr>
        <w:t>Spring Cloud Contract</w:t>
      </w:r>
      <w:r w:rsidRPr="00E36C74">
        <w:rPr>
          <w:rFonts w:ascii="inherit" w:eastAsia="宋体" w:hAnsi="inherit" w:cs="Times New Roman"/>
          <w:spacing w:val="-2"/>
          <w:kern w:val="0"/>
          <w:sz w:val="24"/>
          <w:szCs w:val="24"/>
        </w:rPr>
        <w:t>验证器和</w:t>
      </w:r>
      <w:r w:rsidRPr="00E36C74">
        <w:rPr>
          <w:rFonts w:ascii="inherit" w:eastAsia="宋体" w:hAnsi="inherit" w:cs="Times New Roman"/>
          <w:spacing w:val="-2"/>
          <w:kern w:val="0"/>
          <w:sz w:val="24"/>
          <w:szCs w:val="24"/>
        </w:rPr>
        <w:t>Stub Runner</w:t>
      </w:r>
      <w:r w:rsidRPr="00E36C74">
        <w:rPr>
          <w:rFonts w:ascii="inherit" w:eastAsia="宋体" w:hAnsi="inherit" w:cs="Times New Roman"/>
          <w:spacing w:val="-2"/>
          <w:kern w:val="0"/>
          <w:sz w:val="24"/>
          <w:szCs w:val="24"/>
        </w:rPr>
        <w:t>相关的一些资源。注意，有些可以过时，因为</w:t>
      </w:r>
      <w:r w:rsidRPr="00E36C74">
        <w:rPr>
          <w:rFonts w:ascii="inherit" w:eastAsia="宋体" w:hAnsi="inherit" w:cs="Times New Roman"/>
          <w:spacing w:val="-2"/>
          <w:kern w:val="0"/>
          <w:sz w:val="24"/>
          <w:szCs w:val="24"/>
        </w:rPr>
        <w:t>Spring Cloud Contract</w:t>
      </w:r>
      <w:r w:rsidRPr="00E36C74">
        <w:rPr>
          <w:rFonts w:ascii="inherit" w:eastAsia="宋体" w:hAnsi="inherit" w:cs="Times New Roman"/>
          <w:spacing w:val="-2"/>
          <w:kern w:val="0"/>
          <w:sz w:val="24"/>
          <w:szCs w:val="24"/>
        </w:rPr>
        <w:t>验证程序项目正在不断发展。</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阅读</w:t>
      </w:r>
    </w:p>
    <w:p w:rsidR="00E36C74" w:rsidRPr="00E36C74" w:rsidRDefault="005E7EE7" w:rsidP="00E36C74">
      <w:pPr>
        <w:widowControl/>
        <w:numPr>
          <w:ilvl w:val="0"/>
          <w:numId w:val="90"/>
        </w:numPr>
        <w:shd w:val="clear" w:color="auto" w:fill="FFFFFF"/>
        <w:spacing w:after="150"/>
        <w:ind w:left="360"/>
        <w:jc w:val="left"/>
        <w:rPr>
          <w:rFonts w:ascii="inherit" w:eastAsia="宋体" w:hAnsi="inherit" w:cs="Times New Roman" w:hint="eastAsia"/>
          <w:spacing w:val="-2"/>
          <w:kern w:val="0"/>
          <w:sz w:val="24"/>
          <w:szCs w:val="24"/>
        </w:rPr>
      </w:pPr>
      <w:hyperlink r:id="rId258" w:history="1">
        <w:r w:rsidR="00E36C74" w:rsidRPr="00E36C74">
          <w:rPr>
            <w:rFonts w:ascii="inherit" w:eastAsia="宋体" w:hAnsi="inherit" w:cs="Times New Roman"/>
            <w:color w:val="2156A5"/>
            <w:spacing w:val="-2"/>
            <w:kern w:val="0"/>
            <w:sz w:val="24"/>
            <w:szCs w:val="24"/>
            <w:u w:val="single"/>
          </w:rPr>
          <w:t>来自</w:t>
        </w:r>
        <w:r w:rsidR="00E36C74" w:rsidRPr="00E36C74">
          <w:rPr>
            <w:rFonts w:ascii="inherit" w:eastAsia="宋体" w:hAnsi="inherit" w:cs="Times New Roman"/>
            <w:color w:val="2156A5"/>
            <w:spacing w:val="-2"/>
            <w:kern w:val="0"/>
            <w:sz w:val="24"/>
            <w:szCs w:val="24"/>
            <w:u w:val="single"/>
          </w:rPr>
          <w:t>Marcin Grzejszczak</w:t>
        </w:r>
        <w:r w:rsidR="00E36C74" w:rsidRPr="00E36C74">
          <w:rPr>
            <w:rFonts w:ascii="inherit" w:eastAsia="宋体" w:hAnsi="inherit" w:cs="Times New Roman"/>
            <w:color w:val="2156A5"/>
            <w:spacing w:val="-2"/>
            <w:kern w:val="0"/>
            <w:sz w:val="24"/>
            <w:szCs w:val="24"/>
            <w:u w:val="single"/>
          </w:rPr>
          <w:t>关于</w:t>
        </w:r>
        <w:r w:rsidR="00E36C74" w:rsidRPr="00E36C74">
          <w:rPr>
            <w:rFonts w:ascii="inherit" w:eastAsia="宋体" w:hAnsi="inherit" w:cs="Times New Roman"/>
            <w:color w:val="2156A5"/>
            <w:spacing w:val="-2"/>
            <w:kern w:val="0"/>
            <w:sz w:val="24"/>
            <w:szCs w:val="24"/>
            <w:u w:val="single"/>
          </w:rPr>
          <w:t>Accurest</w:t>
        </w:r>
        <w:r w:rsidR="00E36C74" w:rsidRPr="00E36C74">
          <w:rPr>
            <w:rFonts w:ascii="inherit" w:eastAsia="宋体" w:hAnsi="inherit" w:cs="Times New Roman"/>
            <w:color w:val="2156A5"/>
            <w:spacing w:val="-2"/>
            <w:kern w:val="0"/>
            <w:sz w:val="24"/>
            <w:szCs w:val="24"/>
            <w:u w:val="single"/>
          </w:rPr>
          <w:t>的演讲</w:t>
        </w:r>
      </w:hyperlink>
    </w:p>
    <w:p w:rsidR="00E36C74" w:rsidRPr="00E36C74" w:rsidRDefault="005E7EE7" w:rsidP="00E36C74">
      <w:pPr>
        <w:widowControl/>
        <w:numPr>
          <w:ilvl w:val="0"/>
          <w:numId w:val="90"/>
        </w:numPr>
        <w:shd w:val="clear" w:color="auto" w:fill="FFFFFF"/>
        <w:spacing w:after="150"/>
        <w:ind w:left="360"/>
        <w:jc w:val="left"/>
        <w:rPr>
          <w:rFonts w:ascii="inherit" w:eastAsia="宋体" w:hAnsi="inherit" w:cs="Times New Roman" w:hint="eastAsia"/>
          <w:spacing w:val="-2"/>
          <w:kern w:val="0"/>
          <w:sz w:val="24"/>
          <w:szCs w:val="24"/>
        </w:rPr>
      </w:pPr>
      <w:hyperlink r:id="rId259" w:history="1">
        <w:r w:rsidR="00E36C74" w:rsidRPr="00E36C74">
          <w:rPr>
            <w:rFonts w:ascii="inherit" w:eastAsia="宋体" w:hAnsi="inherit" w:cs="Times New Roman"/>
            <w:color w:val="2156A5"/>
            <w:spacing w:val="-2"/>
            <w:kern w:val="0"/>
            <w:sz w:val="24"/>
            <w:szCs w:val="24"/>
            <w:u w:val="single"/>
          </w:rPr>
          <w:t>来自</w:t>
        </w:r>
        <w:r w:rsidR="00E36C74" w:rsidRPr="00E36C74">
          <w:rPr>
            <w:rFonts w:ascii="inherit" w:eastAsia="宋体" w:hAnsi="inherit" w:cs="Times New Roman"/>
            <w:color w:val="2156A5"/>
            <w:spacing w:val="-2"/>
            <w:kern w:val="0"/>
            <w:sz w:val="24"/>
            <w:szCs w:val="24"/>
            <w:u w:val="single"/>
          </w:rPr>
          <w:t>Marcin Grzejszczak</w:t>
        </w:r>
        <w:r w:rsidR="00E36C74" w:rsidRPr="00E36C74">
          <w:rPr>
            <w:rFonts w:ascii="inherit" w:eastAsia="宋体" w:hAnsi="inherit" w:cs="Times New Roman"/>
            <w:color w:val="2156A5"/>
            <w:spacing w:val="-2"/>
            <w:kern w:val="0"/>
            <w:sz w:val="24"/>
            <w:szCs w:val="24"/>
            <w:u w:val="single"/>
          </w:rPr>
          <w:t>的博客的</w:t>
        </w:r>
        <w:r w:rsidR="00E36C74" w:rsidRPr="00E36C74">
          <w:rPr>
            <w:rFonts w:ascii="inherit" w:eastAsia="宋体" w:hAnsi="inherit" w:cs="Times New Roman"/>
            <w:color w:val="2156A5"/>
            <w:spacing w:val="-2"/>
            <w:kern w:val="0"/>
            <w:sz w:val="24"/>
            <w:szCs w:val="24"/>
            <w:u w:val="single"/>
          </w:rPr>
          <w:t>Accurest</w:t>
        </w:r>
        <w:r w:rsidR="00E36C74" w:rsidRPr="00E36C74">
          <w:rPr>
            <w:rFonts w:ascii="inherit" w:eastAsia="宋体" w:hAnsi="inherit" w:cs="Times New Roman"/>
            <w:color w:val="2156A5"/>
            <w:spacing w:val="-2"/>
            <w:kern w:val="0"/>
            <w:sz w:val="24"/>
            <w:szCs w:val="24"/>
            <w:u w:val="single"/>
          </w:rPr>
          <w:t>相关文章</w:t>
        </w:r>
      </w:hyperlink>
    </w:p>
    <w:p w:rsidR="00E36C74" w:rsidRPr="00E36C74" w:rsidRDefault="005E7EE7" w:rsidP="00E36C74">
      <w:pPr>
        <w:widowControl/>
        <w:numPr>
          <w:ilvl w:val="0"/>
          <w:numId w:val="90"/>
        </w:numPr>
        <w:shd w:val="clear" w:color="auto" w:fill="FFFFFF"/>
        <w:spacing w:after="150"/>
        <w:ind w:left="360"/>
        <w:jc w:val="left"/>
        <w:rPr>
          <w:rFonts w:ascii="inherit" w:eastAsia="宋体" w:hAnsi="inherit" w:cs="Times New Roman" w:hint="eastAsia"/>
          <w:spacing w:val="-2"/>
          <w:kern w:val="0"/>
          <w:sz w:val="24"/>
          <w:szCs w:val="24"/>
        </w:rPr>
      </w:pPr>
      <w:hyperlink r:id="rId260" w:history="1">
        <w:r w:rsidR="00E36C74" w:rsidRPr="00E36C74">
          <w:rPr>
            <w:rFonts w:ascii="inherit" w:eastAsia="宋体" w:hAnsi="inherit" w:cs="Times New Roman"/>
            <w:color w:val="2156A5"/>
            <w:spacing w:val="-2"/>
            <w:kern w:val="0"/>
            <w:sz w:val="24"/>
            <w:szCs w:val="24"/>
            <w:u w:val="single"/>
          </w:rPr>
          <w:t>来自</w:t>
        </w:r>
        <w:r w:rsidR="00E36C74" w:rsidRPr="00E36C74">
          <w:rPr>
            <w:rFonts w:ascii="inherit" w:eastAsia="宋体" w:hAnsi="inherit" w:cs="Times New Roman"/>
            <w:color w:val="2156A5"/>
            <w:spacing w:val="-2"/>
            <w:kern w:val="0"/>
            <w:sz w:val="24"/>
            <w:szCs w:val="24"/>
            <w:u w:val="single"/>
          </w:rPr>
          <w:t>Marcin Grzejszczak</w:t>
        </w:r>
        <w:r w:rsidR="00E36C74" w:rsidRPr="00E36C74">
          <w:rPr>
            <w:rFonts w:ascii="inherit" w:eastAsia="宋体" w:hAnsi="inherit" w:cs="Times New Roman"/>
            <w:color w:val="2156A5"/>
            <w:spacing w:val="-2"/>
            <w:kern w:val="0"/>
            <w:sz w:val="24"/>
            <w:szCs w:val="24"/>
            <w:u w:val="single"/>
          </w:rPr>
          <w:t>博客的</w:t>
        </w:r>
        <w:r w:rsidR="00E36C74" w:rsidRPr="00E36C74">
          <w:rPr>
            <w:rFonts w:ascii="inherit" w:eastAsia="宋体" w:hAnsi="inherit" w:cs="Times New Roman"/>
            <w:color w:val="2156A5"/>
            <w:spacing w:val="-2"/>
            <w:kern w:val="0"/>
            <w:sz w:val="24"/>
            <w:szCs w:val="24"/>
            <w:u w:val="single"/>
          </w:rPr>
          <w:t>Spring Cloud Contract</w:t>
        </w:r>
        <w:r w:rsidR="00E36C74" w:rsidRPr="00E36C74">
          <w:rPr>
            <w:rFonts w:ascii="inherit" w:eastAsia="宋体" w:hAnsi="inherit" w:cs="Times New Roman"/>
            <w:color w:val="2156A5"/>
            <w:spacing w:val="-2"/>
            <w:kern w:val="0"/>
            <w:sz w:val="24"/>
            <w:szCs w:val="24"/>
            <w:u w:val="single"/>
          </w:rPr>
          <w:t>相关文章</w:t>
        </w:r>
      </w:hyperlink>
    </w:p>
    <w:p w:rsidR="00E36C74" w:rsidRPr="00E36C74" w:rsidRDefault="005E7EE7" w:rsidP="00E36C74">
      <w:pPr>
        <w:widowControl/>
        <w:numPr>
          <w:ilvl w:val="0"/>
          <w:numId w:val="90"/>
        </w:numPr>
        <w:shd w:val="clear" w:color="auto" w:fill="FFFFFF"/>
        <w:spacing w:after="150"/>
        <w:ind w:left="360"/>
        <w:jc w:val="left"/>
        <w:rPr>
          <w:rFonts w:ascii="inherit" w:eastAsia="宋体" w:hAnsi="inherit" w:cs="Times New Roman" w:hint="eastAsia"/>
          <w:spacing w:val="-2"/>
          <w:kern w:val="0"/>
          <w:sz w:val="24"/>
          <w:szCs w:val="24"/>
        </w:rPr>
      </w:pPr>
      <w:hyperlink r:id="rId261" w:history="1">
        <w:r w:rsidR="00E36C74" w:rsidRPr="00E36C74">
          <w:rPr>
            <w:rFonts w:ascii="inherit" w:eastAsia="宋体" w:hAnsi="inherit" w:cs="Times New Roman"/>
            <w:color w:val="2156A5"/>
            <w:spacing w:val="-2"/>
            <w:kern w:val="0"/>
            <w:sz w:val="24"/>
            <w:szCs w:val="24"/>
            <w:u w:val="single"/>
          </w:rPr>
          <w:t>Groovy</w:t>
        </w:r>
        <w:r w:rsidR="00E36C74" w:rsidRPr="00E36C74">
          <w:rPr>
            <w:rFonts w:ascii="inherit" w:eastAsia="宋体" w:hAnsi="inherit" w:cs="Times New Roman"/>
            <w:color w:val="2156A5"/>
            <w:spacing w:val="-2"/>
            <w:kern w:val="0"/>
            <w:sz w:val="24"/>
            <w:szCs w:val="24"/>
            <w:u w:val="single"/>
          </w:rPr>
          <w:t>关于</w:t>
        </w:r>
        <w:r w:rsidR="00E36C74" w:rsidRPr="00E36C74">
          <w:rPr>
            <w:rFonts w:ascii="inherit" w:eastAsia="宋体" w:hAnsi="inherit" w:cs="Times New Roman"/>
            <w:color w:val="2156A5"/>
            <w:spacing w:val="-2"/>
            <w:kern w:val="0"/>
            <w:sz w:val="24"/>
            <w:szCs w:val="24"/>
            <w:u w:val="single"/>
          </w:rPr>
          <w:t>JSON</w:t>
        </w:r>
        <w:r w:rsidR="00E36C74" w:rsidRPr="00E36C74">
          <w:rPr>
            <w:rFonts w:ascii="inherit" w:eastAsia="宋体" w:hAnsi="inherit" w:cs="Times New Roman"/>
            <w:color w:val="2156A5"/>
            <w:spacing w:val="-2"/>
            <w:kern w:val="0"/>
            <w:sz w:val="24"/>
            <w:szCs w:val="24"/>
            <w:u w:val="single"/>
          </w:rPr>
          <w:t>的文档</w:t>
        </w:r>
      </w:hyperlink>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样品</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在这里可以找到一些</w:t>
      </w:r>
      <w:hyperlink r:id="rId262" w:history="1">
        <w:r w:rsidRPr="00E36C74">
          <w:rPr>
            <w:rFonts w:ascii="inherit" w:eastAsia="宋体" w:hAnsi="inherit" w:cs="Times New Roman"/>
            <w:color w:val="2156A5"/>
            <w:spacing w:val="-2"/>
            <w:kern w:val="0"/>
            <w:sz w:val="24"/>
            <w:szCs w:val="24"/>
            <w:u w:val="single"/>
          </w:rPr>
          <w:t>样品</w:t>
        </w:r>
      </w:hyperlink>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常问问题</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为什么使用</w:t>
      </w:r>
      <w:r w:rsidRPr="00E36C74">
        <w:rPr>
          <w:rFonts w:ascii="Arial" w:eastAsia="宋体" w:hAnsi="Arial" w:cs="Arial"/>
          <w:color w:val="BA3925"/>
          <w:kern w:val="0"/>
          <w:sz w:val="35"/>
          <w:szCs w:val="35"/>
        </w:rPr>
        <w:t>Spring Cloud Contract</w:t>
      </w:r>
      <w:r w:rsidRPr="00E36C74">
        <w:rPr>
          <w:rFonts w:ascii="Arial" w:eastAsia="宋体" w:hAnsi="Arial" w:cs="Arial"/>
          <w:color w:val="BA3925"/>
          <w:kern w:val="0"/>
          <w:sz w:val="35"/>
          <w:szCs w:val="35"/>
        </w:rPr>
        <w:t>验证器而不是</w:t>
      </w:r>
      <w:r w:rsidRPr="00E36C74">
        <w:rPr>
          <w:rFonts w:ascii="Arial" w:eastAsia="宋体" w:hAnsi="Arial" w:cs="Arial"/>
          <w:color w:val="BA3925"/>
          <w:kern w:val="0"/>
          <w:sz w:val="35"/>
          <w:szCs w:val="35"/>
        </w:rPr>
        <w:t>X</w:t>
      </w:r>
      <w:r w:rsidRPr="00E36C74">
        <w:rPr>
          <w:rFonts w:ascii="Arial" w:eastAsia="宋体" w:hAnsi="Arial" w:cs="Arial"/>
          <w:color w:val="BA3925"/>
          <w:kern w:val="0"/>
          <w:sz w:val="35"/>
          <w:szCs w:val="35"/>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目前</w:t>
      </w:r>
      <w:r w:rsidRPr="00E36C74">
        <w:rPr>
          <w:rFonts w:ascii="inherit" w:eastAsia="宋体" w:hAnsi="inherit" w:cs="Times New Roman"/>
          <w:spacing w:val="-2"/>
          <w:kern w:val="0"/>
          <w:sz w:val="24"/>
          <w:szCs w:val="24"/>
        </w:rPr>
        <w:t>Spring Cloud Contract</w:t>
      </w:r>
      <w:r w:rsidRPr="00E36C74">
        <w:rPr>
          <w:rFonts w:ascii="inherit" w:eastAsia="宋体" w:hAnsi="inherit" w:cs="Times New Roman"/>
          <w:spacing w:val="-2"/>
          <w:kern w:val="0"/>
          <w:sz w:val="24"/>
          <w:szCs w:val="24"/>
        </w:rPr>
        <w:t>验证器是基于</w:t>
      </w:r>
      <w:r w:rsidRPr="00E36C74">
        <w:rPr>
          <w:rFonts w:ascii="inherit" w:eastAsia="宋体" w:hAnsi="inherit" w:cs="Times New Roman"/>
          <w:spacing w:val="-2"/>
          <w:kern w:val="0"/>
          <w:sz w:val="24"/>
          <w:szCs w:val="24"/>
        </w:rPr>
        <w:t>JVM</w:t>
      </w:r>
      <w:r w:rsidRPr="00E36C74">
        <w:rPr>
          <w:rFonts w:ascii="inherit" w:eastAsia="宋体" w:hAnsi="inherit" w:cs="Times New Roman"/>
          <w:spacing w:val="-2"/>
          <w:kern w:val="0"/>
          <w:sz w:val="24"/>
          <w:szCs w:val="24"/>
        </w:rPr>
        <w:t>的工具。因此，当您已经为</w:t>
      </w:r>
      <w:r w:rsidRPr="00E36C74">
        <w:rPr>
          <w:rFonts w:ascii="inherit" w:eastAsia="宋体" w:hAnsi="inherit" w:cs="Times New Roman"/>
          <w:spacing w:val="-2"/>
          <w:kern w:val="0"/>
          <w:sz w:val="24"/>
          <w:szCs w:val="24"/>
        </w:rPr>
        <w:t>JVM</w:t>
      </w:r>
      <w:r w:rsidRPr="00E36C74">
        <w:rPr>
          <w:rFonts w:ascii="inherit" w:eastAsia="宋体" w:hAnsi="inherit" w:cs="Times New Roman"/>
          <w:spacing w:val="-2"/>
          <w:kern w:val="0"/>
          <w:sz w:val="24"/>
          <w:szCs w:val="24"/>
        </w:rPr>
        <w:t>创建软件时，可能是您的第一选择。这个项目有很多非常有趣的功能，但特别是其中一些绝对让</w:t>
      </w:r>
      <w:r w:rsidRPr="00E36C74">
        <w:rPr>
          <w:rFonts w:ascii="inherit" w:eastAsia="宋体" w:hAnsi="inherit" w:cs="Times New Roman"/>
          <w:spacing w:val="-2"/>
          <w:kern w:val="0"/>
          <w:sz w:val="24"/>
          <w:szCs w:val="24"/>
        </w:rPr>
        <w:t>Spring Cloud Contract Verifier</w:t>
      </w:r>
      <w:r w:rsidRPr="00E36C74">
        <w:rPr>
          <w:rFonts w:ascii="inherit" w:eastAsia="宋体" w:hAnsi="inherit" w:cs="Times New Roman"/>
          <w:spacing w:val="-2"/>
          <w:kern w:val="0"/>
          <w:sz w:val="24"/>
          <w:szCs w:val="24"/>
        </w:rPr>
        <w:t>在消费者驱动合同（</w:t>
      </w:r>
      <w:r w:rsidRPr="00E36C74">
        <w:rPr>
          <w:rFonts w:ascii="inherit" w:eastAsia="宋体" w:hAnsi="inherit" w:cs="Times New Roman"/>
          <w:spacing w:val="-2"/>
          <w:kern w:val="0"/>
          <w:sz w:val="24"/>
          <w:szCs w:val="24"/>
        </w:rPr>
        <w:t>CDC</w:t>
      </w:r>
      <w:r w:rsidRPr="00E36C74">
        <w:rPr>
          <w:rFonts w:ascii="inherit" w:eastAsia="宋体" w:hAnsi="inherit" w:cs="Times New Roman"/>
          <w:spacing w:val="-2"/>
          <w:kern w:val="0"/>
          <w:sz w:val="24"/>
          <w:szCs w:val="24"/>
        </w:rPr>
        <w:t>）工具的</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市场</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上脱颖而出。许多最有趣的是：</w:t>
      </w:r>
    </w:p>
    <w:p w:rsidR="00E36C74" w:rsidRPr="00E36C74" w:rsidRDefault="00E36C74" w:rsidP="00E36C74">
      <w:pPr>
        <w:widowControl/>
        <w:numPr>
          <w:ilvl w:val="0"/>
          <w:numId w:val="91"/>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CDC</w:t>
      </w:r>
      <w:r w:rsidRPr="00E36C74">
        <w:rPr>
          <w:rFonts w:ascii="inherit" w:eastAsia="宋体" w:hAnsi="inherit" w:cs="Times New Roman"/>
          <w:spacing w:val="-2"/>
          <w:kern w:val="0"/>
          <w:sz w:val="24"/>
          <w:szCs w:val="24"/>
        </w:rPr>
        <w:t>可以通过消息传递</w:t>
      </w:r>
    </w:p>
    <w:p w:rsidR="00E36C74" w:rsidRPr="00E36C74" w:rsidRDefault="00E36C74" w:rsidP="00E36C74">
      <w:pPr>
        <w:widowControl/>
        <w:numPr>
          <w:ilvl w:val="0"/>
          <w:numId w:val="91"/>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清晰易用，静态</w:t>
      </w:r>
      <w:r w:rsidRPr="00E36C74">
        <w:rPr>
          <w:rFonts w:ascii="inherit" w:eastAsia="宋体" w:hAnsi="inherit" w:cs="Times New Roman"/>
          <w:spacing w:val="-2"/>
          <w:kern w:val="0"/>
          <w:sz w:val="24"/>
          <w:szCs w:val="24"/>
        </w:rPr>
        <w:t>DSL</w:t>
      </w:r>
    </w:p>
    <w:p w:rsidR="00E36C74" w:rsidRPr="00E36C74" w:rsidRDefault="00E36C74" w:rsidP="00E36C74">
      <w:pPr>
        <w:widowControl/>
        <w:numPr>
          <w:ilvl w:val="0"/>
          <w:numId w:val="91"/>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可以将当前的</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文件粘贴到合同中，并且仅编辑其元素</w:t>
      </w:r>
    </w:p>
    <w:p w:rsidR="00E36C74" w:rsidRPr="00E36C74" w:rsidRDefault="00E36C74" w:rsidP="00E36C74">
      <w:pPr>
        <w:widowControl/>
        <w:numPr>
          <w:ilvl w:val="0"/>
          <w:numId w:val="91"/>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从定义的合同自动生成测试</w:t>
      </w:r>
    </w:p>
    <w:p w:rsidR="00E36C74" w:rsidRPr="00E36C74" w:rsidRDefault="00E36C74" w:rsidP="00E36C74">
      <w:pPr>
        <w:widowControl/>
        <w:numPr>
          <w:ilvl w:val="0"/>
          <w:numId w:val="91"/>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Stub Runner</w:t>
      </w:r>
      <w:r w:rsidRPr="00E36C74">
        <w:rPr>
          <w:rFonts w:ascii="inherit" w:eastAsia="宋体" w:hAnsi="inherit" w:cs="Times New Roman"/>
          <w:spacing w:val="-2"/>
          <w:kern w:val="0"/>
          <w:sz w:val="24"/>
          <w:szCs w:val="24"/>
        </w:rPr>
        <w:t>功能</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存根在运行时自动从</w:t>
      </w:r>
      <w:r w:rsidRPr="00E36C74">
        <w:rPr>
          <w:rFonts w:ascii="inherit" w:eastAsia="宋体" w:hAnsi="inherit" w:cs="Times New Roman"/>
          <w:spacing w:val="-2"/>
          <w:kern w:val="0"/>
          <w:sz w:val="24"/>
          <w:szCs w:val="24"/>
        </w:rPr>
        <w:t>Nexus / Artifactory</w:t>
      </w:r>
      <w:r w:rsidRPr="00E36C74">
        <w:rPr>
          <w:rFonts w:ascii="inherit" w:eastAsia="宋体" w:hAnsi="inherit" w:cs="Times New Roman"/>
          <w:spacing w:val="-2"/>
          <w:kern w:val="0"/>
          <w:sz w:val="24"/>
          <w:szCs w:val="24"/>
        </w:rPr>
        <w:t>下载</w:t>
      </w:r>
    </w:p>
    <w:p w:rsidR="00E36C74" w:rsidRPr="00E36C74" w:rsidRDefault="00E36C74" w:rsidP="00E36C74">
      <w:pPr>
        <w:widowControl/>
        <w:numPr>
          <w:ilvl w:val="0"/>
          <w:numId w:val="91"/>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集成</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集成测试不需要发现服务</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这个值是（</w:t>
      </w:r>
      <w:r w:rsidRPr="00E36C74">
        <w:rPr>
          <w:rFonts w:ascii="Arial" w:eastAsia="宋体" w:hAnsi="Arial" w:cs="Arial"/>
          <w:color w:val="BA3925"/>
          <w:kern w:val="0"/>
          <w:sz w:val="35"/>
          <w:szCs w:val="35"/>
        </w:rPr>
        <w:t>consumer</w:t>
      </w:r>
      <w:r w:rsidRPr="00E36C74">
        <w:rPr>
          <w:rFonts w:ascii="Arial" w:eastAsia="宋体" w:hAnsi="Arial" w:cs="Arial"/>
          <w:color w:val="BA3925"/>
          <w:kern w:val="0"/>
          <w:sz w:val="35"/>
          <w:szCs w:val="35"/>
        </w:rPr>
        <w:t>（），</w:t>
      </w:r>
      <w:r w:rsidRPr="00E36C74">
        <w:rPr>
          <w:rFonts w:ascii="Arial" w:eastAsia="宋体" w:hAnsi="Arial" w:cs="Arial"/>
          <w:color w:val="BA3925"/>
          <w:kern w:val="0"/>
          <w:sz w:val="35"/>
          <w:szCs w:val="35"/>
        </w:rPr>
        <w:t>producer</w:t>
      </w:r>
      <w:r w:rsidRPr="00E36C74">
        <w:rPr>
          <w:rFonts w:ascii="Arial" w:eastAsia="宋体" w:hAnsi="Arial" w:cs="Arial"/>
          <w:color w:val="BA3925"/>
          <w:kern w:val="0"/>
          <w:sz w:val="35"/>
          <w:szCs w:val="35"/>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与存根相关的最大挑战之一是可重用性。只有如果他们能够被广泛使用，他们是否会服务于他们的目的。通常使得难点是请求</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响应元素的硬编码值。例如日期或</w:t>
      </w:r>
      <w:r w:rsidRPr="00E36C74">
        <w:rPr>
          <w:rFonts w:ascii="inherit" w:eastAsia="宋体" w:hAnsi="inherit" w:cs="Times New Roman"/>
          <w:spacing w:val="-2"/>
          <w:kern w:val="0"/>
          <w:sz w:val="24"/>
          <w:szCs w:val="24"/>
        </w:rPr>
        <w:t>ids</w:t>
      </w:r>
      <w:r w:rsidRPr="00E36C74">
        <w:rPr>
          <w:rFonts w:ascii="inherit" w:eastAsia="宋体" w:hAnsi="inherit" w:cs="Times New Roman"/>
          <w:spacing w:val="-2"/>
          <w:kern w:val="0"/>
          <w:sz w:val="24"/>
          <w:szCs w:val="24"/>
        </w:rPr>
        <w:t>。想象下面的</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请求</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"time" : "2016-10-10 20:10:15",</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"id" : "9febab1c-6f36-4a0b-88d6-3b6a6d81cd4a",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"body" : "foo"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响应</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"time" : "2016-10-10 21:10:15",</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"id" : "c4231e1f-3ca9-48d3-b7e7-567d55f0d051",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"body" : "bar"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想象一下，通过更改系统中的时钟或提供数据提供者的存根实现，设置</w:t>
      </w:r>
      <w:r w:rsidRPr="00E36C74">
        <w:rPr>
          <w:rFonts w:ascii="DejaVu Sans Mono" w:eastAsia="宋体" w:hAnsi="DejaVu Sans Mono" w:cs="DejaVu Sans Mono"/>
          <w:kern w:val="0"/>
          <w:sz w:val="23"/>
          <w:szCs w:val="23"/>
          <w:shd w:val="clear" w:color="auto" w:fill="F7F7F8"/>
        </w:rPr>
        <w:t>time</w:t>
      </w:r>
      <w:r w:rsidRPr="00E36C74">
        <w:rPr>
          <w:rFonts w:ascii="inherit" w:eastAsia="宋体" w:hAnsi="inherit" w:cs="Times New Roman"/>
          <w:spacing w:val="-2"/>
          <w:kern w:val="0"/>
          <w:sz w:val="24"/>
          <w:szCs w:val="24"/>
        </w:rPr>
        <w:t>字段的正确值（我们假设这个内容是由数据库生成的）所需的痛苦。这同样涉及到称为</w:t>
      </w:r>
      <w:r w:rsidRPr="00E36C74">
        <w:rPr>
          <w:rFonts w:ascii="DejaVu Sans Mono" w:eastAsia="宋体" w:hAnsi="DejaVu Sans Mono" w:cs="DejaVu Sans Mono"/>
          <w:kern w:val="0"/>
          <w:sz w:val="23"/>
          <w:szCs w:val="23"/>
          <w:shd w:val="clear" w:color="auto" w:fill="F7F7F8"/>
        </w:rPr>
        <w:t>id</w:t>
      </w:r>
      <w:r w:rsidRPr="00E36C74">
        <w:rPr>
          <w:rFonts w:ascii="inherit" w:eastAsia="宋体" w:hAnsi="inherit" w:cs="Times New Roman"/>
          <w:spacing w:val="-2"/>
          <w:kern w:val="0"/>
          <w:sz w:val="24"/>
          <w:szCs w:val="24"/>
        </w:rPr>
        <w:t>的字段。你会创建一个</w:t>
      </w:r>
      <w:r w:rsidRPr="00E36C74">
        <w:rPr>
          <w:rFonts w:ascii="inherit" w:eastAsia="宋体" w:hAnsi="inherit" w:cs="Times New Roman"/>
          <w:spacing w:val="-2"/>
          <w:kern w:val="0"/>
          <w:sz w:val="24"/>
          <w:szCs w:val="24"/>
        </w:rPr>
        <w:t>UUID</w:t>
      </w:r>
      <w:r w:rsidRPr="00E36C74">
        <w:rPr>
          <w:rFonts w:ascii="inherit" w:eastAsia="宋体" w:hAnsi="inherit" w:cs="Times New Roman"/>
          <w:spacing w:val="-2"/>
          <w:kern w:val="0"/>
          <w:sz w:val="24"/>
          <w:szCs w:val="24"/>
        </w:rPr>
        <w:t>发生器的</w:t>
      </w:r>
      <w:r w:rsidRPr="00E36C74">
        <w:rPr>
          <w:rFonts w:ascii="inherit" w:eastAsia="宋体" w:hAnsi="inherit" w:cs="Times New Roman"/>
          <w:spacing w:val="-2"/>
          <w:kern w:val="0"/>
          <w:sz w:val="24"/>
          <w:szCs w:val="24"/>
        </w:rPr>
        <w:t>stubbed</w:t>
      </w:r>
      <w:r w:rsidRPr="00E36C74">
        <w:rPr>
          <w:rFonts w:ascii="inherit" w:eastAsia="宋体" w:hAnsi="inherit" w:cs="Times New Roman"/>
          <w:spacing w:val="-2"/>
          <w:kern w:val="0"/>
          <w:sz w:val="24"/>
          <w:szCs w:val="24"/>
        </w:rPr>
        <w:t>实现？没有意义</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所以作为一个消费者，你想发送一个匹配任何形式的时间或任何</w:t>
      </w:r>
      <w:r w:rsidRPr="00E36C74">
        <w:rPr>
          <w:rFonts w:ascii="inherit" w:eastAsia="宋体" w:hAnsi="inherit" w:cs="Times New Roman"/>
          <w:spacing w:val="-2"/>
          <w:kern w:val="0"/>
          <w:sz w:val="24"/>
          <w:szCs w:val="24"/>
        </w:rPr>
        <w:t>UUID</w:t>
      </w:r>
      <w:r w:rsidRPr="00E36C74">
        <w:rPr>
          <w:rFonts w:ascii="inherit" w:eastAsia="宋体" w:hAnsi="inherit" w:cs="Times New Roman"/>
          <w:spacing w:val="-2"/>
          <w:kern w:val="0"/>
          <w:sz w:val="24"/>
          <w:szCs w:val="24"/>
        </w:rPr>
        <w:t>的请求。这样，您的系统将照常工作</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将生成数据，您不必将任何东西存入。假设在上述</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的情况下，最重要的部分是</w:t>
      </w:r>
      <w:r w:rsidRPr="00E36C74">
        <w:rPr>
          <w:rFonts w:ascii="DejaVu Sans Mono" w:eastAsia="宋体" w:hAnsi="DejaVu Sans Mono" w:cs="DejaVu Sans Mono"/>
          <w:kern w:val="0"/>
          <w:sz w:val="23"/>
          <w:szCs w:val="23"/>
          <w:shd w:val="clear" w:color="auto" w:fill="F7F7F8"/>
        </w:rPr>
        <w:t>body</w:t>
      </w:r>
      <w:r w:rsidRPr="00E36C74">
        <w:rPr>
          <w:rFonts w:ascii="inherit" w:eastAsia="宋体" w:hAnsi="inherit" w:cs="Times New Roman"/>
          <w:spacing w:val="-2"/>
          <w:kern w:val="0"/>
          <w:sz w:val="24"/>
          <w:szCs w:val="24"/>
        </w:rPr>
        <w:t>字段。您可以专注于其他领域，并提供匹配。换句话说，你想要的存根是这样工作的：</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"time" : "SOMETHING THAT MATCHES TIME",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"id" : "SOMETHING THAT MATCHES UUID",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"body" : "foo"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就响应作为消费者而言，您需要具有可操作性的具体价值。所以这样的</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是有效的</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"time" : "2016-10-10 21:10:15",</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"id" : "c4231e1f-3ca9-48d3-b7e7-567d55f0d051",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"body" : "bar"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从前面的部分可以看出，我们从合同中产生测试。所以从生产者的角度看，情况看起来差别很大。我们正在解析提供的合同，在测试中我们想向您的端点发送一个真正的请求。因此，对于请求的生产者来说，我们不能进行任何匹配。我们需要具体的价值观，使制片人的后台能够工作。这样的</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将是一个有效的：</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"time" : "2016-10-10 20:10:15",</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"id" : "9febab1c-6f36-4a0b-88d6-3b6a6d81cd4a",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"body" : "foo"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另一方面，从合同的有效性的角度来看，响应不一定必须包含</w:t>
      </w:r>
      <w:r w:rsidRPr="00E36C74">
        <w:rPr>
          <w:rFonts w:ascii="DejaVu Sans Mono" w:eastAsia="宋体" w:hAnsi="DejaVu Sans Mono" w:cs="DejaVu Sans Mono"/>
          <w:kern w:val="0"/>
          <w:sz w:val="23"/>
          <w:szCs w:val="23"/>
          <w:shd w:val="clear" w:color="auto" w:fill="F7F7F8"/>
        </w:rPr>
        <w:t>time</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id</w:t>
      </w:r>
      <w:r w:rsidRPr="00E36C74">
        <w:rPr>
          <w:rFonts w:ascii="inherit" w:eastAsia="宋体" w:hAnsi="inherit" w:cs="Times New Roman"/>
          <w:spacing w:val="-2"/>
          <w:kern w:val="0"/>
          <w:sz w:val="24"/>
          <w:szCs w:val="24"/>
        </w:rPr>
        <w:t>的具体值。假设您在生产者方面产生这些</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再次，您必须做很多桩，以确保始终返回相同的值。这就是为什么从生产者那边你可能想要的是以下回应：</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"time" : "SOMETHING THAT MATCHES TIME",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"id" : "SOMETHING THAT MATCHES UUID",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"body" : "bar"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那么您如何才能为消费者提供一次匹配，并为生产者提供具体的价值，反之亦然？在</w:t>
      </w:r>
      <w:r w:rsidRPr="00E36C74">
        <w:rPr>
          <w:rFonts w:ascii="inherit" w:eastAsia="宋体" w:hAnsi="inherit" w:cs="Times New Roman"/>
          <w:spacing w:val="-2"/>
          <w:kern w:val="0"/>
          <w:sz w:val="24"/>
          <w:szCs w:val="24"/>
        </w:rPr>
        <w:t>Spring Cloud Contract</w:t>
      </w:r>
      <w:r w:rsidRPr="00E36C74">
        <w:rPr>
          <w:rFonts w:ascii="inherit" w:eastAsia="宋体" w:hAnsi="inherit" w:cs="Times New Roman"/>
          <w:spacing w:val="-2"/>
          <w:kern w:val="0"/>
          <w:sz w:val="24"/>
          <w:szCs w:val="24"/>
        </w:rPr>
        <w:t>中，我们允许您提供</w:t>
      </w:r>
      <w:r w:rsidRPr="00E36C74">
        <w:rPr>
          <w:rFonts w:ascii="inherit" w:eastAsia="宋体" w:hAnsi="inherit" w:cs="Times New Roman"/>
          <w:b/>
          <w:bCs/>
          <w:spacing w:val="-1"/>
          <w:kern w:val="0"/>
          <w:sz w:val="24"/>
          <w:szCs w:val="24"/>
        </w:rPr>
        <w:t>动态值</w:t>
      </w:r>
      <w:r w:rsidRPr="00E36C74">
        <w:rPr>
          <w:rFonts w:ascii="inherit" w:eastAsia="宋体" w:hAnsi="inherit" w:cs="Times New Roman"/>
          <w:spacing w:val="-2"/>
          <w:kern w:val="0"/>
          <w:sz w:val="24"/>
          <w:szCs w:val="24"/>
        </w:rPr>
        <w:t>。这意味着通信双方可能有所不同。你可以传递值：</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可以通过</w:t>
      </w:r>
      <w:r w:rsidRPr="00E36C74">
        <w:rPr>
          <w:rFonts w:ascii="DejaVu Sans Mono" w:eastAsia="宋体" w:hAnsi="DejaVu Sans Mono" w:cs="DejaVu Sans Mono"/>
          <w:kern w:val="0"/>
          <w:sz w:val="23"/>
          <w:szCs w:val="23"/>
          <w:shd w:val="clear" w:color="auto" w:fill="F7F7F8"/>
        </w:rPr>
        <w:t>value</w:t>
      </w:r>
      <w:r w:rsidRPr="00E36C74">
        <w:rPr>
          <w:rFonts w:ascii="inherit" w:eastAsia="宋体" w:hAnsi="inherit" w:cs="Times New Roman"/>
          <w:spacing w:val="-2"/>
          <w:kern w:val="0"/>
          <w:sz w:val="24"/>
          <w:szCs w:val="24"/>
        </w:rPr>
        <w:t>方法</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value(consumer(...), producer(...))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value(stub(...), test(...))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value(client(...), server(...))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或使用</w:t>
      </w:r>
      <w:r w:rsidRPr="00E36C74">
        <w:rPr>
          <w:rFonts w:ascii="DejaVu Sans Mono" w:eastAsia="宋体" w:hAnsi="DejaVu Sans Mono" w:cs="DejaVu Sans Mono"/>
          <w:kern w:val="0"/>
          <w:sz w:val="23"/>
          <w:szCs w:val="23"/>
          <w:shd w:val="clear" w:color="auto" w:fill="F7F7F8"/>
        </w:rPr>
        <w:t>$()</w:t>
      </w:r>
      <w:r w:rsidRPr="00E36C74">
        <w:rPr>
          <w:rFonts w:ascii="inherit" w:eastAsia="宋体" w:hAnsi="inherit" w:cs="Times New Roman"/>
          <w:spacing w:val="-2"/>
          <w:kern w:val="0"/>
          <w:sz w:val="24"/>
          <w:szCs w:val="24"/>
        </w:rPr>
        <w:t>方法</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$(consumer(...), producer(...))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$(stub(...), test(...))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$(client(...), server(...))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您可以在</w:t>
      </w:r>
      <w:hyperlink r:id="rId263" w:anchor="_contract_dsl" w:history="1">
        <w:r w:rsidRPr="00E36C74">
          <w:rPr>
            <w:rFonts w:ascii="inherit" w:eastAsia="宋体" w:hAnsi="inherit" w:cs="Times New Roman"/>
            <w:color w:val="2156A5"/>
            <w:spacing w:val="-2"/>
            <w:kern w:val="0"/>
            <w:sz w:val="24"/>
            <w:szCs w:val="24"/>
            <w:u w:val="single"/>
          </w:rPr>
          <w:t>Contract DSL</w:t>
        </w:r>
        <w:r w:rsidRPr="00E36C74">
          <w:rPr>
            <w:rFonts w:ascii="inherit" w:eastAsia="宋体" w:hAnsi="inherit" w:cs="Times New Roman"/>
            <w:color w:val="2156A5"/>
            <w:spacing w:val="-2"/>
            <w:kern w:val="0"/>
            <w:sz w:val="24"/>
            <w:szCs w:val="24"/>
            <w:u w:val="single"/>
          </w:rPr>
          <w:t>部分</w:t>
        </w:r>
      </w:hyperlink>
      <w:r w:rsidRPr="00E36C74">
        <w:rPr>
          <w:rFonts w:ascii="inherit" w:eastAsia="宋体" w:hAnsi="inherit" w:cs="Times New Roman"/>
          <w:spacing w:val="-2"/>
          <w:kern w:val="0"/>
          <w:sz w:val="24"/>
          <w:szCs w:val="24"/>
        </w:rPr>
        <w:t>阅读更多信息。</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调用</w:t>
      </w:r>
      <w:r w:rsidRPr="00E36C74">
        <w:rPr>
          <w:rFonts w:ascii="DejaVu Sans Mono" w:eastAsia="宋体" w:hAnsi="DejaVu Sans Mono" w:cs="DejaVu Sans Mono"/>
          <w:kern w:val="0"/>
          <w:sz w:val="23"/>
          <w:szCs w:val="23"/>
          <w:shd w:val="clear" w:color="auto" w:fill="F7F7F8"/>
        </w:rPr>
        <w:t>value()</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w:t>
      </w:r>
      <w:r w:rsidRPr="00E36C74">
        <w:rPr>
          <w:rFonts w:ascii="inherit" w:eastAsia="宋体" w:hAnsi="inherit" w:cs="Times New Roman"/>
          <w:spacing w:val="-2"/>
          <w:kern w:val="0"/>
          <w:sz w:val="24"/>
          <w:szCs w:val="24"/>
        </w:rPr>
        <w:t>告诉</w:t>
      </w:r>
      <w:r w:rsidRPr="00E36C74">
        <w:rPr>
          <w:rFonts w:ascii="inherit" w:eastAsia="宋体" w:hAnsi="inherit" w:cs="Times New Roman"/>
          <w:spacing w:val="-2"/>
          <w:kern w:val="0"/>
          <w:sz w:val="24"/>
          <w:szCs w:val="24"/>
        </w:rPr>
        <w:t>Spring Cloud Contract</w:t>
      </w:r>
      <w:r w:rsidRPr="00E36C74">
        <w:rPr>
          <w:rFonts w:ascii="inherit" w:eastAsia="宋体" w:hAnsi="inherit" w:cs="Times New Roman"/>
          <w:spacing w:val="-2"/>
          <w:kern w:val="0"/>
          <w:sz w:val="24"/>
          <w:szCs w:val="24"/>
        </w:rPr>
        <w:t>您将传递一个动态值。在</w:t>
      </w:r>
      <w:r w:rsidRPr="00E36C74">
        <w:rPr>
          <w:rFonts w:ascii="DejaVu Sans Mono" w:eastAsia="宋体" w:hAnsi="DejaVu Sans Mono" w:cs="DejaVu Sans Mono"/>
          <w:kern w:val="0"/>
          <w:sz w:val="23"/>
          <w:szCs w:val="23"/>
          <w:shd w:val="clear" w:color="auto" w:fill="F7F7F8"/>
        </w:rPr>
        <w:t>consumer()</w:t>
      </w:r>
      <w:r w:rsidRPr="00E36C74">
        <w:rPr>
          <w:rFonts w:ascii="inherit" w:eastAsia="宋体" w:hAnsi="inherit" w:cs="Times New Roman"/>
          <w:spacing w:val="-2"/>
          <w:kern w:val="0"/>
          <w:sz w:val="24"/>
          <w:szCs w:val="24"/>
        </w:rPr>
        <w:t>方法中，传递消费者端（在生成的存根）中应该使用的值。在</w:t>
      </w:r>
      <w:r w:rsidRPr="00E36C74">
        <w:rPr>
          <w:rFonts w:ascii="DejaVu Sans Mono" w:eastAsia="宋体" w:hAnsi="DejaVu Sans Mono" w:cs="DejaVu Sans Mono"/>
          <w:kern w:val="0"/>
          <w:sz w:val="23"/>
          <w:szCs w:val="23"/>
          <w:shd w:val="clear" w:color="auto" w:fill="F7F7F8"/>
        </w:rPr>
        <w:t>producer()</w:t>
      </w:r>
      <w:r w:rsidRPr="00E36C74">
        <w:rPr>
          <w:rFonts w:ascii="inherit" w:eastAsia="宋体" w:hAnsi="inherit" w:cs="Times New Roman"/>
          <w:spacing w:val="-2"/>
          <w:kern w:val="0"/>
          <w:sz w:val="24"/>
          <w:szCs w:val="24"/>
        </w:rPr>
        <w:t>方法中，传递应在生产者端使用的值（在生成的测试中）。</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157500172"/>
              <w:rPr>
                <w:rFonts w:ascii="Arial" w:eastAsia="宋体" w:hAnsi="Arial" w:cs="Arial"/>
                <w:b/>
                <w:bCs/>
                <w:caps/>
                <w:kern w:val="0"/>
                <w:sz w:val="24"/>
                <w:szCs w:val="24"/>
              </w:rPr>
            </w:pPr>
            <w:r w:rsidRPr="00E36C74">
              <w:rPr>
                <w:rFonts w:ascii="Arial" w:eastAsia="宋体" w:hAnsi="Arial" w:cs="Arial"/>
                <w:b/>
                <w:bCs/>
                <w:caps/>
                <w:kern w:val="0"/>
                <w:sz w:val="24"/>
                <w:szCs w:val="24"/>
              </w:rPr>
              <w:t>小费</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如果一方面你已经通过了正则表达式，而你没有通过另一方，那么对方就会自动生成。</w:t>
            </w:r>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大多数情况下，您将使用该方法与</w:t>
      </w:r>
      <w:r w:rsidRPr="00E36C74">
        <w:rPr>
          <w:rFonts w:ascii="DejaVu Sans Mono" w:eastAsia="宋体" w:hAnsi="DejaVu Sans Mono" w:cs="DejaVu Sans Mono"/>
          <w:kern w:val="0"/>
          <w:sz w:val="23"/>
          <w:szCs w:val="23"/>
          <w:shd w:val="clear" w:color="auto" w:fill="F7F7F8"/>
        </w:rPr>
        <w:t>regex</w:t>
      </w:r>
      <w:r w:rsidRPr="00E36C74">
        <w:rPr>
          <w:rFonts w:ascii="inherit" w:eastAsia="宋体" w:hAnsi="inherit" w:cs="Times New Roman"/>
          <w:spacing w:val="-2"/>
          <w:kern w:val="0"/>
          <w:sz w:val="24"/>
          <w:szCs w:val="24"/>
        </w:rPr>
        <w:t>辅助方法。例如</w:t>
      </w:r>
      <w:r w:rsidRPr="00E36C74">
        <w:rPr>
          <w:rFonts w:ascii="DejaVu Sans Mono" w:eastAsia="宋体" w:hAnsi="DejaVu Sans Mono" w:cs="DejaVu Sans Mono"/>
          <w:kern w:val="0"/>
          <w:sz w:val="23"/>
          <w:szCs w:val="23"/>
          <w:shd w:val="clear" w:color="auto" w:fill="F7F7F8"/>
        </w:rPr>
        <w:t>consumer(regex('[0-9]{10}'))</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总而言之，上述情景的合同看起来或多或少是这样的（正则表达式的时间和</w:t>
      </w:r>
      <w:r w:rsidRPr="00E36C74">
        <w:rPr>
          <w:rFonts w:ascii="inherit" w:eastAsia="宋体" w:hAnsi="inherit" w:cs="Times New Roman"/>
          <w:spacing w:val="-2"/>
          <w:kern w:val="0"/>
          <w:sz w:val="24"/>
          <w:szCs w:val="24"/>
        </w:rPr>
        <w:t>UUID</w:t>
      </w:r>
      <w:r w:rsidRPr="00E36C74">
        <w:rPr>
          <w:rFonts w:ascii="inherit" w:eastAsia="宋体" w:hAnsi="inherit" w:cs="Times New Roman"/>
          <w:spacing w:val="-2"/>
          <w:kern w:val="0"/>
          <w:sz w:val="24"/>
          <w:szCs w:val="24"/>
        </w:rPr>
        <w:t>被简化，很可能是无效的，但是我们希望在这个例子中保持很简单）：</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org.springframework.cloud.contract.spec.Contract.make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request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method 'GET'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url '/someUrl'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body([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xml:space="preserve">    time : value(consumer(regex('[0-9]{4}-[0-9]{2}-[0-9]{2} [0-2][0-9]-[0-5][0-9]-[0-5][0-9]')),</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xml:space="preserve">    id: value(consumer(regex('[0-9a-zA-z]{8}-[0-9a-zA-z]{4}-[0-9a-zA-z]{4}-[0-9a-zA-z]{12}'))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xml:space="preserve">    body: "foo"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response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status 200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body([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xml:space="preserve">    time : value(producer(regex('[0-9]{4}-[0-9]{2}-[0-9]{2} [0-2][0-9]-[0-5][0-9]-[0-5][0-9]')),</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xml:space="preserve">    id: value([producer(regex('[0-9a-zA-z]{8}-[0-9a-zA-z]{4}-[0-9a-zA-z]{4}-[0-9a-zA-z]{12}'))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xml:space="preserve">    body: "bar"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2091072696"/>
              <w:rPr>
                <w:rFonts w:ascii="Arial" w:eastAsia="宋体" w:hAnsi="Arial" w:cs="Arial"/>
                <w:b/>
                <w:bCs/>
                <w:caps/>
                <w:kern w:val="0"/>
                <w:sz w:val="24"/>
                <w:szCs w:val="24"/>
              </w:rPr>
            </w:pPr>
            <w:r w:rsidRPr="00E36C74">
              <w:rPr>
                <w:rFonts w:ascii="Arial" w:eastAsia="宋体" w:hAnsi="Arial" w:cs="Arial"/>
                <w:b/>
                <w:bCs/>
                <w:caps/>
                <w:kern w:val="0"/>
                <w:sz w:val="24"/>
                <w:szCs w:val="24"/>
              </w:rPr>
              <w:t>重要</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请阅读</w:t>
            </w:r>
            <w:hyperlink r:id="rId264" w:history="1">
              <w:r w:rsidRPr="00E36C74">
                <w:rPr>
                  <w:rFonts w:ascii="宋体" w:eastAsia="宋体" w:hAnsi="宋体" w:cs="宋体"/>
                  <w:color w:val="2156A5"/>
                  <w:spacing w:val="-2"/>
                  <w:kern w:val="0"/>
                  <w:sz w:val="24"/>
                  <w:szCs w:val="24"/>
                  <w:u w:val="single"/>
                </w:rPr>
                <w:t>与JSON相关</w:t>
              </w:r>
            </w:hyperlink>
            <w:r w:rsidRPr="00E36C74">
              <w:rPr>
                <w:rFonts w:ascii="宋体" w:eastAsia="宋体" w:hAnsi="宋体" w:cs="宋体"/>
                <w:spacing w:val="-2"/>
                <w:kern w:val="0"/>
                <w:sz w:val="24"/>
                <w:szCs w:val="24"/>
              </w:rPr>
              <w:t>的</w:t>
            </w:r>
            <w:hyperlink r:id="rId265" w:history="1">
              <w:r w:rsidRPr="00E36C74">
                <w:rPr>
                  <w:rFonts w:ascii="宋体" w:eastAsia="宋体" w:hAnsi="宋体" w:cs="宋体"/>
                  <w:color w:val="2156A5"/>
                  <w:spacing w:val="-2"/>
                  <w:kern w:val="0"/>
                  <w:sz w:val="24"/>
                  <w:szCs w:val="24"/>
                  <w:u w:val="single"/>
                </w:rPr>
                <w:t>Groovy文档，</w:t>
              </w:r>
            </w:hyperlink>
            <w:r w:rsidRPr="00E36C74">
              <w:rPr>
                <w:rFonts w:ascii="宋体" w:eastAsia="宋体" w:hAnsi="宋体" w:cs="宋体"/>
                <w:spacing w:val="-2"/>
                <w:kern w:val="0"/>
                <w:sz w:val="24"/>
                <w:szCs w:val="24"/>
              </w:rPr>
              <w:t>以了解如何正确构建请求/响应实体。</w:t>
            </w:r>
          </w:p>
        </w:tc>
      </w:tr>
    </w:tbl>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如何做</w:t>
      </w:r>
      <w:r w:rsidRPr="00E36C74">
        <w:rPr>
          <w:rFonts w:ascii="Arial" w:eastAsia="宋体" w:hAnsi="Arial" w:cs="Arial"/>
          <w:color w:val="BA3925"/>
          <w:kern w:val="0"/>
          <w:sz w:val="35"/>
          <w:szCs w:val="35"/>
        </w:rPr>
        <w:t>Stubs</w:t>
      </w:r>
      <w:r w:rsidRPr="00E36C74">
        <w:rPr>
          <w:rFonts w:ascii="Arial" w:eastAsia="宋体" w:hAnsi="Arial" w:cs="Arial"/>
          <w:color w:val="BA3925"/>
          <w:kern w:val="0"/>
          <w:sz w:val="35"/>
          <w:szCs w:val="35"/>
        </w:rPr>
        <w:t>版本控制？</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API</w:t>
      </w:r>
      <w:r w:rsidRPr="00E36C74">
        <w:rPr>
          <w:rFonts w:ascii="Arial" w:eastAsia="宋体" w:hAnsi="Arial" w:cs="Arial"/>
          <w:color w:val="BA3925"/>
          <w:kern w:val="0"/>
          <w:sz w:val="27"/>
          <w:szCs w:val="27"/>
        </w:rPr>
        <w:t>版本控制</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让我们尝试回答一个真正意义上的版本控制的问题。如果你指的是</w:t>
      </w:r>
      <w:r w:rsidRPr="00E36C74">
        <w:rPr>
          <w:rFonts w:ascii="inherit" w:eastAsia="宋体" w:hAnsi="inherit" w:cs="Times New Roman"/>
          <w:spacing w:val="-2"/>
          <w:kern w:val="0"/>
          <w:sz w:val="24"/>
          <w:szCs w:val="24"/>
        </w:rPr>
        <w:t>API</w:t>
      </w:r>
      <w:r w:rsidRPr="00E36C74">
        <w:rPr>
          <w:rFonts w:ascii="inherit" w:eastAsia="宋体" w:hAnsi="inherit" w:cs="Times New Roman"/>
          <w:spacing w:val="-2"/>
          <w:kern w:val="0"/>
          <w:sz w:val="24"/>
          <w:szCs w:val="24"/>
        </w:rPr>
        <w:t>版本，那么有不同的方法。</w:t>
      </w:r>
    </w:p>
    <w:p w:rsidR="00E36C74" w:rsidRPr="00E36C74" w:rsidRDefault="00E36C74" w:rsidP="00E36C74">
      <w:pPr>
        <w:widowControl/>
        <w:numPr>
          <w:ilvl w:val="0"/>
          <w:numId w:val="92"/>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使用超媒体，链接，不要通过任何方式版本您的</w:t>
      </w:r>
      <w:r w:rsidRPr="00E36C74">
        <w:rPr>
          <w:rFonts w:ascii="inherit" w:eastAsia="宋体" w:hAnsi="inherit" w:cs="Times New Roman"/>
          <w:spacing w:val="-2"/>
          <w:kern w:val="0"/>
          <w:sz w:val="24"/>
          <w:szCs w:val="24"/>
        </w:rPr>
        <w:t>API</w:t>
      </w:r>
    </w:p>
    <w:p w:rsidR="00E36C74" w:rsidRPr="00E36C74" w:rsidRDefault="00E36C74" w:rsidP="00E36C74">
      <w:pPr>
        <w:widowControl/>
        <w:numPr>
          <w:ilvl w:val="0"/>
          <w:numId w:val="92"/>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通过标题</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网址传递版本</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我不会试图回答一个方法更好的问题。无论适合您的需求，并允许您创造商业价值应被挑选。</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假设你做你的</w:t>
      </w:r>
      <w:r w:rsidRPr="00E36C74">
        <w:rPr>
          <w:rFonts w:ascii="inherit" w:eastAsia="宋体" w:hAnsi="inherit" w:cs="Times New Roman"/>
          <w:spacing w:val="-2"/>
          <w:kern w:val="0"/>
          <w:sz w:val="24"/>
          <w:szCs w:val="24"/>
        </w:rPr>
        <w:t>API</w:t>
      </w:r>
      <w:r w:rsidRPr="00E36C74">
        <w:rPr>
          <w:rFonts w:ascii="inherit" w:eastAsia="宋体" w:hAnsi="inherit" w:cs="Times New Roman"/>
          <w:spacing w:val="-2"/>
          <w:kern w:val="0"/>
          <w:sz w:val="24"/>
          <w:szCs w:val="24"/>
        </w:rPr>
        <w:t>版本。在这种情况下，您应该提供与您支持的许多版本一样多的合同。您可以为每个版本创建一个子文件夹，或将其附加到合同名称</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无论如何适合您。</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JAR</w:t>
      </w:r>
      <w:r w:rsidRPr="00E36C74">
        <w:rPr>
          <w:rFonts w:ascii="Arial" w:eastAsia="宋体" w:hAnsi="Arial" w:cs="Arial"/>
          <w:color w:val="BA3925"/>
          <w:kern w:val="0"/>
          <w:sz w:val="27"/>
          <w:szCs w:val="27"/>
        </w:rPr>
        <w:t>版本控制</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如果通过版本控制是指包含存根的</w:t>
      </w:r>
      <w:r w:rsidRPr="00E36C74">
        <w:rPr>
          <w:rFonts w:ascii="inherit" w:eastAsia="宋体" w:hAnsi="inherit" w:cs="Times New Roman"/>
          <w:spacing w:val="-2"/>
          <w:kern w:val="0"/>
          <w:sz w:val="24"/>
          <w:szCs w:val="24"/>
        </w:rPr>
        <w:t>JAR</w:t>
      </w:r>
      <w:r w:rsidRPr="00E36C74">
        <w:rPr>
          <w:rFonts w:ascii="inherit" w:eastAsia="宋体" w:hAnsi="inherit" w:cs="Times New Roman"/>
          <w:spacing w:val="-2"/>
          <w:kern w:val="0"/>
          <w:sz w:val="24"/>
          <w:szCs w:val="24"/>
        </w:rPr>
        <w:t>的版本，那么基本上有两种主要方法。</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假设您正在进行连续交付</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部署，这意味着您每次通过管道生成新版本的</w:t>
      </w:r>
      <w:r w:rsidRPr="00E36C74">
        <w:rPr>
          <w:rFonts w:ascii="inherit" w:eastAsia="宋体" w:hAnsi="inherit" w:cs="Times New Roman"/>
          <w:spacing w:val="-2"/>
          <w:kern w:val="0"/>
          <w:sz w:val="24"/>
          <w:szCs w:val="24"/>
        </w:rPr>
        <w:t>jar</w:t>
      </w:r>
      <w:r w:rsidRPr="00E36C74">
        <w:rPr>
          <w:rFonts w:ascii="inherit" w:eastAsia="宋体" w:hAnsi="inherit" w:cs="Times New Roman"/>
          <w:spacing w:val="-2"/>
          <w:kern w:val="0"/>
          <w:sz w:val="24"/>
          <w:szCs w:val="24"/>
        </w:rPr>
        <w:t>时，该</w:t>
      </w:r>
      <w:r w:rsidRPr="00E36C74">
        <w:rPr>
          <w:rFonts w:ascii="inherit" w:eastAsia="宋体" w:hAnsi="inherit" w:cs="Times New Roman"/>
          <w:spacing w:val="-2"/>
          <w:kern w:val="0"/>
          <w:sz w:val="24"/>
          <w:szCs w:val="24"/>
        </w:rPr>
        <w:t>jar</w:t>
      </w:r>
      <w:r w:rsidRPr="00E36C74">
        <w:rPr>
          <w:rFonts w:ascii="inherit" w:eastAsia="宋体" w:hAnsi="inherit" w:cs="Times New Roman"/>
          <w:spacing w:val="-2"/>
          <w:kern w:val="0"/>
          <w:sz w:val="24"/>
          <w:szCs w:val="24"/>
        </w:rPr>
        <w:t>可以随时进行生产。例如你的</w:t>
      </w:r>
      <w:r w:rsidRPr="00E36C74">
        <w:rPr>
          <w:rFonts w:ascii="inherit" w:eastAsia="宋体" w:hAnsi="inherit" w:cs="Times New Roman"/>
          <w:spacing w:val="-2"/>
          <w:kern w:val="0"/>
          <w:sz w:val="24"/>
          <w:szCs w:val="24"/>
        </w:rPr>
        <w:t>jar</w:t>
      </w:r>
      <w:r w:rsidRPr="00E36C74">
        <w:rPr>
          <w:rFonts w:ascii="inherit" w:eastAsia="宋体" w:hAnsi="inherit" w:cs="Times New Roman"/>
          <w:spacing w:val="-2"/>
          <w:kern w:val="0"/>
          <w:sz w:val="24"/>
          <w:szCs w:val="24"/>
        </w:rPr>
        <w:t>版本看起来像这样（它建立在</w:t>
      </w:r>
      <w:r w:rsidRPr="00E36C74">
        <w:rPr>
          <w:rFonts w:ascii="inherit" w:eastAsia="宋体" w:hAnsi="inherit" w:cs="Times New Roman"/>
          <w:spacing w:val="-2"/>
          <w:kern w:val="0"/>
          <w:sz w:val="24"/>
          <w:szCs w:val="24"/>
        </w:rPr>
        <w:t>20.10.2016</w:t>
      </w:r>
      <w:r w:rsidRPr="00E36C74">
        <w:rPr>
          <w:rFonts w:ascii="inherit" w:eastAsia="宋体" w:hAnsi="inherit" w:cs="Times New Roman"/>
          <w:spacing w:val="-2"/>
          <w:kern w:val="0"/>
          <w:sz w:val="24"/>
          <w:szCs w:val="24"/>
        </w:rPr>
        <w:t>在</w:t>
      </w:r>
      <w:r w:rsidRPr="00E36C74">
        <w:rPr>
          <w:rFonts w:ascii="inherit" w:eastAsia="宋体" w:hAnsi="inherit" w:cs="Times New Roman"/>
          <w:spacing w:val="-2"/>
          <w:kern w:val="0"/>
          <w:sz w:val="24"/>
          <w:szCs w:val="24"/>
        </w:rPr>
        <w:t>20:15:21</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1.0.0.20161020-201521-RELEASE</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在这种情况下，您生成的存根</w:t>
      </w:r>
      <w:r w:rsidRPr="00E36C74">
        <w:rPr>
          <w:rFonts w:ascii="inherit" w:eastAsia="宋体" w:hAnsi="inherit" w:cs="Times New Roman"/>
          <w:spacing w:val="-2"/>
          <w:kern w:val="0"/>
          <w:sz w:val="24"/>
          <w:szCs w:val="24"/>
        </w:rPr>
        <w:t>jar</w:t>
      </w:r>
      <w:r w:rsidRPr="00E36C74">
        <w:rPr>
          <w:rFonts w:ascii="inherit" w:eastAsia="宋体" w:hAnsi="inherit" w:cs="Times New Roman"/>
          <w:spacing w:val="-2"/>
          <w:kern w:val="0"/>
          <w:sz w:val="24"/>
          <w:szCs w:val="24"/>
        </w:rPr>
        <w:t>将看起来像这样。</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1.0.0.20161020-201521-RELEASE-stubs.jar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在这种情况下，您应该在</w:t>
      </w:r>
      <w:r w:rsidRPr="00E36C74">
        <w:rPr>
          <w:rFonts w:ascii="DejaVu Sans Mono" w:eastAsia="宋体" w:hAnsi="DejaVu Sans Mono" w:cs="DejaVu Sans Mono"/>
          <w:kern w:val="0"/>
          <w:sz w:val="23"/>
          <w:szCs w:val="23"/>
          <w:shd w:val="clear" w:color="auto" w:fill="F7F7F8"/>
        </w:rPr>
        <w:t>application.yml</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@AutoConfigureStubRunner</w:t>
      </w:r>
      <w:r w:rsidRPr="00E36C74">
        <w:rPr>
          <w:rFonts w:ascii="inherit" w:eastAsia="宋体" w:hAnsi="inherit" w:cs="Times New Roman"/>
          <w:spacing w:val="-2"/>
          <w:kern w:val="0"/>
          <w:sz w:val="24"/>
          <w:szCs w:val="24"/>
        </w:rPr>
        <w:t>内引用存根提供最新版本的存根。您可以通过传递</w:t>
      </w:r>
      <w:r w:rsidRPr="00E36C74">
        <w:rPr>
          <w:rFonts w:ascii="DejaVu Sans Mono" w:eastAsia="宋体" w:hAnsi="DejaVu Sans Mono" w:cs="DejaVu Sans Mono"/>
          <w:kern w:val="0"/>
          <w:sz w:val="23"/>
          <w:szCs w:val="23"/>
          <w:shd w:val="clear" w:color="auto" w:fill="F7F7F8"/>
        </w:rPr>
        <w:t>+</w:t>
      </w:r>
      <w:r w:rsidRPr="00E36C74">
        <w:rPr>
          <w:rFonts w:ascii="inherit" w:eastAsia="宋体" w:hAnsi="inherit" w:cs="Times New Roman"/>
          <w:spacing w:val="-2"/>
          <w:kern w:val="0"/>
          <w:sz w:val="24"/>
          <w:szCs w:val="24"/>
        </w:rPr>
        <w:t>号来做到这一点。例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@AutoConfigureStubRunner(ids = {"com.example:http-server-dsl:+:stubs:8080"})</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如果版本控制是固定的（例如</w:t>
      </w:r>
      <w:r w:rsidRPr="00E36C74">
        <w:rPr>
          <w:rFonts w:ascii="DejaVu Sans Mono" w:eastAsia="宋体" w:hAnsi="DejaVu Sans Mono" w:cs="DejaVu Sans Mono"/>
          <w:kern w:val="0"/>
          <w:sz w:val="23"/>
          <w:szCs w:val="23"/>
          <w:shd w:val="clear" w:color="auto" w:fill="F7F7F8"/>
        </w:rPr>
        <w:t>1.0.4.RELEASE</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2.1.1</w:t>
      </w:r>
      <w:r w:rsidRPr="00E36C74">
        <w:rPr>
          <w:rFonts w:ascii="inherit" w:eastAsia="宋体" w:hAnsi="inherit" w:cs="Times New Roman"/>
          <w:spacing w:val="-2"/>
          <w:kern w:val="0"/>
          <w:sz w:val="24"/>
          <w:szCs w:val="24"/>
        </w:rPr>
        <w:t>），则必须设置</w:t>
      </w:r>
      <w:r w:rsidRPr="00E36C74">
        <w:rPr>
          <w:rFonts w:ascii="inherit" w:eastAsia="宋体" w:hAnsi="inherit" w:cs="Times New Roman"/>
          <w:spacing w:val="-2"/>
          <w:kern w:val="0"/>
          <w:sz w:val="24"/>
          <w:szCs w:val="24"/>
        </w:rPr>
        <w:t>jar</w:t>
      </w:r>
      <w:r w:rsidRPr="00E36C74">
        <w:rPr>
          <w:rFonts w:ascii="inherit" w:eastAsia="宋体" w:hAnsi="inherit" w:cs="Times New Roman"/>
          <w:spacing w:val="-2"/>
          <w:kern w:val="0"/>
          <w:sz w:val="24"/>
          <w:szCs w:val="24"/>
        </w:rPr>
        <w:t>版本的具体值。示例</w:t>
      </w:r>
      <w:r w:rsidRPr="00E36C74">
        <w:rPr>
          <w:rFonts w:ascii="inherit" w:eastAsia="宋体" w:hAnsi="inherit" w:cs="Times New Roman"/>
          <w:spacing w:val="-2"/>
          <w:kern w:val="0"/>
          <w:sz w:val="24"/>
          <w:szCs w:val="24"/>
        </w:rPr>
        <w:t>2.1.1</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@AutoConfigureStubRunner(ids = {"com.example:http-server-dsl:2.1.1:stubs:8080"})</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开发者或生产者存根</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您可以操作分类器，以针对其他服务的存根或部署到生产的存根的当前开发版本来运行测试。如果您在构建生产部署之后，使用</w:t>
      </w:r>
      <w:r w:rsidRPr="00E36C74">
        <w:rPr>
          <w:rFonts w:ascii="DejaVu Sans Mono" w:eastAsia="宋体" w:hAnsi="DejaVu Sans Mono" w:cs="DejaVu Sans Mono"/>
          <w:kern w:val="0"/>
          <w:sz w:val="23"/>
          <w:szCs w:val="23"/>
          <w:shd w:val="clear" w:color="auto" w:fill="F7F7F8"/>
        </w:rPr>
        <w:t>prod-stubs</w:t>
      </w:r>
      <w:r w:rsidRPr="00E36C74">
        <w:rPr>
          <w:rFonts w:ascii="inherit" w:eastAsia="宋体" w:hAnsi="inherit" w:cs="Times New Roman"/>
          <w:spacing w:val="-2"/>
          <w:kern w:val="0"/>
          <w:sz w:val="24"/>
          <w:szCs w:val="24"/>
        </w:rPr>
        <w:t>分类器来更改构建部署，那么您可以在一个案例中使用</w:t>
      </w:r>
      <w:r w:rsidRPr="00E36C74">
        <w:rPr>
          <w:rFonts w:ascii="inherit" w:eastAsia="宋体" w:hAnsi="inherit" w:cs="Times New Roman"/>
          <w:spacing w:val="-2"/>
          <w:kern w:val="0"/>
          <w:sz w:val="24"/>
          <w:szCs w:val="24"/>
        </w:rPr>
        <w:t>dev stub</w:t>
      </w:r>
      <w:r w:rsidRPr="00E36C74">
        <w:rPr>
          <w:rFonts w:ascii="inherit" w:eastAsia="宋体" w:hAnsi="inherit" w:cs="Times New Roman"/>
          <w:spacing w:val="-2"/>
          <w:kern w:val="0"/>
          <w:sz w:val="24"/>
          <w:szCs w:val="24"/>
        </w:rPr>
        <w:t>运行测试，另一个则使用</w:t>
      </w:r>
      <w:r w:rsidRPr="00E36C74">
        <w:rPr>
          <w:rFonts w:ascii="inherit" w:eastAsia="宋体" w:hAnsi="inherit" w:cs="Times New Roman"/>
          <w:spacing w:val="-2"/>
          <w:kern w:val="0"/>
          <w:sz w:val="24"/>
          <w:szCs w:val="24"/>
        </w:rPr>
        <w:t>prod stub</w:t>
      </w:r>
      <w:r w:rsidRPr="00E36C74">
        <w:rPr>
          <w:rFonts w:ascii="inherit" w:eastAsia="宋体" w:hAnsi="inherit" w:cs="Times New Roman"/>
          <w:spacing w:val="-2"/>
          <w:kern w:val="0"/>
          <w:sz w:val="24"/>
          <w:szCs w:val="24"/>
        </w:rPr>
        <w:t>进行测试。</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使用开发版存根的测试示例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@AutoConfigureStubRunner(ids = {"com.example:http-server-dsl:+:stubs:8080"})</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使用生产版本的存根的测试示例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@AutoConfigureStubRunner(ids = {"com.example:http-server-dsl:+:prod-stubs:8080"})</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您也可以通过部署管道中的属性传递这些值。</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共同回购合同</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存储合同以外的另一种方法是将它们保存在一个共同的地方。它可能与消费者无法克隆生产者代码的安全问题相关。另外，如果您在一个地方保留合约，那么作为生产者，您将知道有多少消费者，以及您的本地变更会消费哪些消费者。</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回购结构</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假设我们有一个坐标为</w:t>
      </w:r>
      <w:r w:rsidRPr="00E36C74">
        <w:rPr>
          <w:rFonts w:ascii="DejaVu Sans Mono" w:eastAsia="宋体" w:hAnsi="DejaVu Sans Mono" w:cs="DejaVu Sans Mono"/>
          <w:kern w:val="0"/>
          <w:sz w:val="23"/>
          <w:szCs w:val="23"/>
          <w:shd w:val="clear" w:color="auto" w:fill="F7F7F8"/>
        </w:rPr>
        <w:t>com.example:server</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3</w:t>
      </w:r>
      <w:r w:rsidRPr="00E36C74">
        <w:rPr>
          <w:rFonts w:ascii="inherit" w:eastAsia="宋体" w:hAnsi="inherit" w:cs="Times New Roman"/>
          <w:spacing w:val="-2"/>
          <w:kern w:val="0"/>
          <w:sz w:val="24"/>
          <w:szCs w:val="24"/>
        </w:rPr>
        <w:t>个消费者的生产者：</w:t>
      </w:r>
      <w:r w:rsidRPr="00E36C74">
        <w:rPr>
          <w:rFonts w:ascii="DejaVu Sans Mono" w:eastAsia="宋体" w:hAnsi="DejaVu Sans Mono" w:cs="DejaVu Sans Mono"/>
          <w:kern w:val="0"/>
          <w:sz w:val="23"/>
          <w:szCs w:val="23"/>
          <w:shd w:val="clear" w:color="auto" w:fill="F7F7F8"/>
        </w:rPr>
        <w:t>client1</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client2</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client3</w:t>
      </w:r>
      <w:r w:rsidRPr="00E36C74">
        <w:rPr>
          <w:rFonts w:ascii="inherit" w:eastAsia="宋体" w:hAnsi="inherit" w:cs="Times New Roman"/>
          <w:spacing w:val="-2"/>
          <w:kern w:val="0"/>
          <w:sz w:val="24"/>
          <w:szCs w:val="24"/>
        </w:rPr>
        <w:t>。然后在具有常见合同的存储库中，您将具有以下设置（您可以</w:t>
      </w:r>
      <w:hyperlink r:id="rId266" w:history="1">
        <w:r w:rsidRPr="00E36C74">
          <w:rPr>
            <w:rFonts w:ascii="inherit" w:eastAsia="宋体" w:hAnsi="inherit" w:cs="Times New Roman"/>
            <w:color w:val="2156A5"/>
            <w:spacing w:val="-2"/>
            <w:kern w:val="0"/>
            <w:sz w:val="24"/>
            <w:szCs w:val="24"/>
            <w:u w:val="single"/>
          </w:rPr>
          <w:t>在此处查看</w:t>
        </w:r>
      </w:hyperlink>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com</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 example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 server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 client1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   └── expectation.groovy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 client2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   └── expectation.groovy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 client3</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   └── expectation.groovy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 pom.xml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mvnw</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mvnw.cmd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pom.xml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src</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assembly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contracts.xml</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您可以看到下面的斜线分隔的</w:t>
      </w:r>
      <w:r w:rsidRPr="00E36C74">
        <w:rPr>
          <w:rFonts w:ascii="inherit" w:eastAsia="宋体" w:hAnsi="inherit" w:cs="Times New Roman"/>
          <w:spacing w:val="-2"/>
          <w:kern w:val="0"/>
          <w:sz w:val="24"/>
          <w:szCs w:val="24"/>
        </w:rPr>
        <w:t>groupid </w:t>
      </w:r>
      <w:r w:rsidRPr="00E36C74">
        <w:rPr>
          <w:rFonts w:ascii="DejaVu Sans Mono" w:eastAsia="宋体" w:hAnsi="DejaVu Sans Mono" w:cs="DejaVu Sans Mono"/>
          <w:kern w:val="0"/>
          <w:sz w:val="23"/>
          <w:szCs w:val="23"/>
          <w:shd w:val="clear" w:color="auto" w:fill="F7F7F8"/>
        </w:rPr>
        <w:t>/</w:t>
      </w:r>
      <w:r w:rsidRPr="00E36C74">
        <w:rPr>
          <w:rFonts w:ascii="inherit" w:eastAsia="宋体" w:hAnsi="inherit" w:cs="Times New Roman"/>
          <w:spacing w:val="-2"/>
          <w:kern w:val="0"/>
          <w:sz w:val="24"/>
          <w:szCs w:val="24"/>
        </w:rPr>
        <w:t>工件</w:t>
      </w:r>
      <w:r w:rsidRPr="00E36C74">
        <w:rPr>
          <w:rFonts w:ascii="inherit" w:eastAsia="宋体" w:hAnsi="inherit" w:cs="Times New Roman"/>
          <w:spacing w:val="-2"/>
          <w:kern w:val="0"/>
          <w:sz w:val="24"/>
          <w:szCs w:val="24"/>
        </w:rPr>
        <w:t>id</w:t>
      </w:r>
      <w:r w:rsidRPr="00E36C74">
        <w:rPr>
          <w:rFonts w:ascii="inherit" w:eastAsia="宋体" w:hAnsi="inherit" w:cs="Times New Roman"/>
          <w:spacing w:val="-2"/>
          <w:kern w:val="0"/>
          <w:sz w:val="24"/>
          <w:szCs w:val="24"/>
        </w:rPr>
        <w:t>文件夹（</w:t>
      </w:r>
      <w:r w:rsidRPr="00E36C74">
        <w:rPr>
          <w:rFonts w:ascii="DejaVu Sans Mono" w:eastAsia="宋体" w:hAnsi="DejaVu Sans Mono" w:cs="DejaVu Sans Mono"/>
          <w:kern w:val="0"/>
          <w:sz w:val="23"/>
          <w:szCs w:val="23"/>
          <w:shd w:val="clear" w:color="auto" w:fill="F7F7F8"/>
        </w:rPr>
        <w:t>com/example/server</w:t>
      </w:r>
      <w:r w:rsidRPr="00E36C74">
        <w:rPr>
          <w:rFonts w:ascii="inherit" w:eastAsia="宋体" w:hAnsi="inherit" w:cs="Times New Roman"/>
          <w:spacing w:val="-2"/>
          <w:kern w:val="0"/>
          <w:sz w:val="24"/>
          <w:szCs w:val="24"/>
        </w:rPr>
        <w:t>），您对</w:t>
      </w:r>
      <w:r w:rsidRPr="00E36C74">
        <w:rPr>
          <w:rFonts w:ascii="inherit" w:eastAsia="宋体" w:hAnsi="inherit" w:cs="Times New Roman"/>
          <w:spacing w:val="-2"/>
          <w:kern w:val="0"/>
          <w:sz w:val="24"/>
          <w:szCs w:val="24"/>
        </w:rPr>
        <w:t>3</w:t>
      </w:r>
      <w:r w:rsidRPr="00E36C74">
        <w:rPr>
          <w:rFonts w:ascii="inherit" w:eastAsia="宋体" w:hAnsi="inherit" w:cs="Times New Roman"/>
          <w:spacing w:val="-2"/>
          <w:kern w:val="0"/>
          <w:sz w:val="24"/>
          <w:szCs w:val="24"/>
        </w:rPr>
        <w:t>个消费者（</w:t>
      </w:r>
      <w:r w:rsidRPr="00E36C74">
        <w:rPr>
          <w:rFonts w:ascii="DejaVu Sans Mono" w:eastAsia="宋体" w:hAnsi="DejaVu Sans Mono" w:cs="DejaVu Sans Mono"/>
          <w:kern w:val="0"/>
          <w:sz w:val="23"/>
          <w:szCs w:val="23"/>
          <w:shd w:val="clear" w:color="auto" w:fill="F7F7F8"/>
        </w:rPr>
        <w:t>client1</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client2</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client3</w:t>
      </w:r>
      <w:r w:rsidRPr="00E36C74">
        <w:rPr>
          <w:rFonts w:ascii="inherit" w:eastAsia="宋体" w:hAnsi="inherit" w:cs="Times New Roman"/>
          <w:spacing w:val="-2"/>
          <w:kern w:val="0"/>
          <w:sz w:val="24"/>
          <w:szCs w:val="24"/>
        </w:rPr>
        <w:t>）有期望。期望是本文档中描述的标准</w:t>
      </w:r>
      <w:r w:rsidRPr="00E36C74">
        <w:rPr>
          <w:rFonts w:ascii="inherit" w:eastAsia="宋体" w:hAnsi="inherit" w:cs="Times New Roman"/>
          <w:spacing w:val="-2"/>
          <w:kern w:val="0"/>
          <w:sz w:val="24"/>
          <w:szCs w:val="24"/>
        </w:rPr>
        <w:t>Groovy DSL</w:t>
      </w:r>
      <w:r w:rsidRPr="00E36C74">
        <w:rPr>
          <w:rFonts w:ascii="inherit" w:eastAsia="宋体" w:hAnsi="inherit" w:cs="Times New Roman"/>
          <w:spacing w:val="-2"/>
          <w:kern w:val="0"/>
          <w:sz w:val="24"/>
          <w:szCs w:val="24"/>
        </w:rPr>
        <w:t>合同文件。该存储库必须生成一个将一对一映射到回收内容的</w:t>
      </w:r>
      <w:r w:rsidRPr="00E36C74">
        <w:rPr>
          <w:rFonts w:ascii="inherit" w:eastAsia="宋体" w:hAnsi="inherit" w:cs="Times New Roman"/>
          <w:spacing w:val="-2"/>
          <w:kern w:val="0"/>
          <w:sz w:val="24"/>
          <w:szCs w:val="24"/>
        </w:rPr>
        <w:t>JAR</w:t>
      </w:r>
      <w:r w:rsidRPr="00E36C74">
        <w:rPr>
          <w:rFonts w:ascii="inherit" w:eastAsia="宋体" w:hAnsi="inherit" w:cs="Times New Roman"/>
          <w:spacing w:val="-2"/>
          <w:kern w:val="0"/>
          <w:sz w:val="24"/>
          <w:szCs w:val="24"/>
        </w:rPr>
        <w:t>文件。</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server</w:t>
      </w:r>
      <w:r w:rsidRPr="00E36C74">
        <w:rPr>
          <w:rFonts w:ascii="inherit" w:eastAsia="宋体" w:hAnsi="inherit" w:cs="Times New Roman"/>
          <w:spacing w:val="-2"/>
          <w:kern w:val="0"/>
          <w:sz w:val="24"/>
          <w:szCs w:val="24"/>
        </w:rPr>
        <w:t>文件夹内的</w:t>
      </w:r>
      <w:r w:rsidRPr="00E36C74">
        <w:rPr>
          <w:rFonts w:ascii="DejaVu Sans Mono" w:eastAsia="宋体" w:hAnsi="DejaVu Sans Mono" w:cs="DejaVu Sans Mono"/>
          <w:kern w:val="0"/>
          <w:sz w:val="23"/>
          <w:szCs w:val="23"/>
          <w:shd w:val="clear" w:color="auto" w:fill="F7F7F8"/>
        </w:rPr>
        <w:t>pom.xml</w:t>
      </w:r>
      <w:r w:rsidRPr="00E36C74">
        <w:rPr>
          <w:rFonts w:ascii="inherit" w:eastAsia="宋体" w:hAnsi="inherit" w:cs="Times New Roman"/>
          <w:spacing w:val="-2"/>
          <w:kern w:val="0"/>
          <w:sz w:val="24"/>
          <w:szCs w:val="24"/>
        </w:rPr>
        <w:t>示例。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&lt;?xml version="1.0" encoding="UTF-8"?&gt;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&lt;project xmlns="http://maven.apache.org/POM/4.0.0" xmlns:xsi="http://www.w3.org/2001/XMLSchema-instance"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xsi:schemaLocation="http://maven.apache.org/POM/4.0.0 http://maven.apache.org/xsd/maven-4.0.0.xsd"&gt;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&lt;modelVersion&gt;4.0.0&lt;/modelVersion&gt;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&lt;groupId&gt;com.example&lt;/groupId&gt;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&lt;artifactId&gt;server&lt;/artifactId&gt;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&lt;version&gt;0.0.1-SNAPSHOT&lt;/version&gt;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&lt;name&gt;Server Stubs&lt;/name&gt;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&lt;description&gt;POM used to install locally stubs for consumer side&lt;/description&gt;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&lt;parent&gt;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&lt;groupId&gt;org.springframework.boot&lt;/groupId&gt;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&lt;artifactId&gt;spring-boot-starter-parent&lt;/artifactId&gt;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&lt;version&gt;1.5.0.BUILD-SNAPSHOT&lt;/version&gt;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&lt;relativePath /&gt;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&lt;/parent&gt;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&lt;properties&gt;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&lt;project.build.sourceEncoding&gt;UTF-8&lt;/project.build.sourceEncoding&gt;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&lt;java.version&gt;1.8&lt;/java.version&gt;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&lt;spring-cloud-contract.version&gt;1.1.0.BUILD-SNAPSHOT&lt;/spring-cloud-contract.version&gt;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&lt;spring-cloud-dependencies.version&gt;Dalston.BUILD-SNAPSHOT&lt;/spring-cloud-dependencies.version&gt;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&lt;excludeBuildFolders&gt;true&lt;/excludeBuildFolders&gt;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&lt;/properties&gt;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&lt;dependencyManagement&gt;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&lt;dependencies&gt;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&lt;artifactId&gt;spring-cloud-dependencies&lt;/artifactId&gt;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&lt;version&gt;${spring-cloud-dependencies.version}&lt;/version&gt;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&lt;type&gt;pom&lt;/type&gt;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&lt;scope&gt;import&lt;/scope&gt;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&lt;/dependencies&gt;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&lt;/dependencyManagement&gt;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&lt;build&gt;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&lt;plugins&gt;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&lt;plugin&gt;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&lt;artifactId&gt;spring-cloud-contract-maven-plugin&lt;/artifactId&gt;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&lt;version&gt;${spring-cloud-contract.version}&lt;/version&gt;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&lt;extensions&gt;true&lt;/extensions&gt;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&lt;configuration&gt;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 By default it would search under src/test/resources/ --&gt;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&lt;contractsDirectory&gt;${project.basedir}&lt;/contractsDirectory&gt;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&lt;/configuration&gt;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&lt;/plugin&gt;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&lt;/plugins&gt;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&lt;/build&gt;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&lt;repositories&gt;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&lt;id&gt;spring-snapshots&lt;/id&gt;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&lt;name&gt;Spring Snapshots&lt;/name&gt;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&lt;url&gt;https://repo.spring.io/snapshot&lt;/url&gt;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&lt;enabled&gt;true&lt;/enabled&gt;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&lt;id&gt;spring-milestones&lt;/id&gt;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&lt;name&gt;Spring Milestones&lt;/name&gt;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&lt;url&gt;https://repo.spring.io/milestone&lt;/url&gt;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&lt;enabled&gt;false&lt;/enabled&gt;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&lt;id&gt;spring-releases&lt;/id&gt;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&lt;name&gt;Spring Releases&lt;/name&gt;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&lt;url&gt;https://repo.spring.io/release&lt;/url&gt;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&lt;enabled&gt;false&lt;/enabled&gt;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&lt;/repositories&gt;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&lt;pluginRepositories&gt;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&lt;pluginRepository&gt;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&lt;id&gt;spring-snapshots&lt;/id&gt;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&lt;name&gt;Spring Snapshots&lt;/name&gt;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&lt;url&gt;https://repo.spring.io/snapshot&lt;/url&gt;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&lt;enabled&gt;true&lt;/enabled&gt;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&lt;/pluginRepository&gt;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&lt;pluginRepository&gt;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&lt;id&gt;spring-milestones&lt;/id&gt;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&lt;name&gt;Spring Milestones&lt;/name&gt;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&lt;url&gt;https://repo.spring.io/milestone&lt;/url&gt;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&lt;enabled&gt;false&lt;/enabled&gt;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&lt;/pluginRepository&gt;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&lt;pluginRepository&gt;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&lt;id&gt;spring-releases&lt;/id&gt;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&lt;name&gt;Spring Releases&lt;/name&gt;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&lt;url&gt;https://repo.spring.io/release&lt;/url&gt;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&lt;enabled&gt;false&lt;/enabled&gt;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&lt;/pluginRepository&gt;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&lt;/pluginRepositories&gt;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&lt;/project&gt;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你可以看到除了</w:t>
      </w:r>
      <w:r w:rsidRPr="00E36C74">
        <w:rPr>
          <w:rFonts w:ascii="inherit" w:eastAsia="宋体" w:hAnsi="inherit" w:cs="Times New Roman"/>
          <w:spacing w:val="-2"/>
          <w:kern w:val="0"/>
          <w:sz w:val="24"/>
          <w:szCs w:val="24"/>
        </w:rPr>
        <w:t>Spring Cloud Contract Maven</w:t>
      </w:r>
      <w:r w:rsidRPr="00E36C74">
        <w:rPr>
          <w:rFonts w:ascii="inherit" w:eastAsia="宋体" w:hAnsi="inherit" w:cs="Times New Roman"/>
          <w:spacing w:val="-2"/>
          <w:kern w:val="0"/>
          <w:sz w:val="24"/>
          <w:szCs w:val="24"/>
        </w:rPr>
        <w:t>插件之外没有依赖关系。这些垃圾是消费者运行</w:t>
      </w:r>
      <w:r w:rsidRPr="00E36C74">
        <w:rPr>
          <w:rFonts w:ascii="DejaVu Sans Mono" w:eastAsia="宋体" w:hAnsi="DejaVu Sans Mono" w:cs="DejaVu Sans Mono"/>
          <w:kern w:val="0"/>
          <w:sz w:val="23"/>
          <w:szCs w:val="23"/>
          <w:shd w:val="clear" w:color="auto" w:fill="F7F7F8"/>
        </w:rPr>
        <w:t>mvn clean install -DskipTests</w:t>
      </w:r>
      <w:r w:rsidRPr="00E36C74">
        <w:rPr>
          <w:rFonts w:ascii="inherit" w:eastAsia="宋体" w:hAnsi="inherit" w:cs="Times New Roman"/>
          <w:spacing w:val="-2"/>
          <w:kern w:val="0"/>
          <w:sz w:val="24"/>
          <w:szCs w:val="24"/>
        </w:rPr>
        <w:t>来本地安装生产者项目的存根的必要条件。</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根文件夹中的</w:t>
      </w:r>
      <w:r w:rsidRPr="00E36C74">
        <w:rPr>
          <w:rFonts w:ascii="DejaVu Sans Mono" w:eastAsia="宋体" w:hAnsi="DejaVu Sans Mono" w:cs="DejaVu Sans Mono"/>
          <w:kern w:val="0"/>
          <w:sz w:val="23"/>
          <w:szCs w:val="23"/>
          <w:shd w:val="clear" w:color="auto" w:fill="F7F7F8"/>
        </w:rPr>
        <w:t>pom.xml</w:t>
      </w:r>
      <w:r w:rsidRPr="00E36C74">
        <w:rPr>
          <w:rFonts w:ascii="inherit" w:eastAsia="宋体" w:hAnsi="inherit" w:cs="Times New Roman"/>
          <w:spacing w:val="-2"/>
          <w:kern w:val="0"/>
          <w:sz w:val="24"/>
          <w:szCs w:val="24"/>
        </w:rPr>
        <w:t>可以如下所示：</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&lt;?xml version="1.0" encoding="UTF-8"?&gt;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&lt;project xmlns="http://maven.apache.org/POM/4.0.0" xmlns:xsi="http://www.w3.org/2001/XMLSchema-instance"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xml:space="preserve"> xsi:schemaLocation="http://maven.apache.org/POM/4.0.0 http://maven.apache.org/xsd/maven-4.0.0.xsd"&gt;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&lt;modelVersion&gt;4.0.0&lt;/modelVersion&gt;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&lt;groupId&gt;com.example.standalone&lt;/groupId&gt;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&lt;artifactId&gt;contracts&lt;/artifactId&gt;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&lt;version&gt;0.0.1-SNAPSHOT&lt;/version&gt;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&lt;name&gt;Contracts&lt;/name&gt;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&lt;description&gt;Contains all the Spring Cloud Contracts, well, contracts. JAR used by the producers to generate tests and stubs&lt;/description&gt;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&lt;properties&gt;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&lt;project.build.sourceEncoding&gt;UTF-8&lt;/project.build.sourceEncoding&gt;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&lt;/properties&gt;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&lt;build&gt;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&lt;plugins&gt;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&lt;plugin&gt;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&lt;groupId&gt;org.apache.maven.plugins&lt;/groupId&gt;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&lt;artifactId&gt;maven-assembly-plugin&lt;/artifactId&gt;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&lt;executions&gt;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&lt;execution&gt;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&lt;id&gt;contracts&lt;/id&gt;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&lt;phase&gt;prepare-package&lt;/phase&gt;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&lt;goals&gt;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&lt;goal&gt;single&lt;/goal&gt;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&lt;/goals&gt;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&lt;configuration&gt;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&lt;attach&gt;true&lt;/attach&gt;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&lt;descriptor&gt;${basedir}/src/assembly/contracts.xml&lt;/descriptor&gt;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 If you want an explicit classifier remove the following line --&gt;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&lt;appendAssemblyId&gt;false&lt;/appendAssemblyId&gt;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&lt;/configuration&gt;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&lt;/execution&gt;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&lt;/executions&gt;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&lt;/plugin&gt;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&lt;/plugins&gt;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&lt;/build&gt;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&lt;/project&gt;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它正在使用程序集插件来构建所有合同的</w:t>
      </w:r>
      <w:r w:rsidRPr="00E36C74">
        <w:rPr>
          <w:rFonts w:ascii="inherit" w:eastAsia="宋体" w:hAnsi="inherit" w:cs="Times New Roman"/>
          <w:spacing w:val="-2"/>
          <w:kern w:val="0"/>
          <w:sz w:val="24"/>
          <w:szCs w:val="24"/>
        </w:rPr>
        <w:t>JAR</w:t>
      </w:r>
      <w:r w:rsidRPr="00E36C74">
        <w:rPr>
          <w:rFonts w:ascii="inherit" w:eastAsia="宋体" w:hAnsi="inherit" w:cs="Times New Roman"/>
          <w:spacing w:val="-2"/>
          <w:kern w:val="0"/>
          <w:sz w:val="24"/>
          <w:szCs w:val="24"/>
        </w:rPr>
        <w:t>。此类设置的示例如下：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&lt;assembly xmlns="http://maven.apache.org/plugins/maven-assembly-plugin/assembly/1.1.3"</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xml:space="preserve">  xmlns:xsi="http://www.w3.org/2001/XMLSchema-instance"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xml:space="preserve">  xsi:schemaLocation="http://maven.apache.org/plugins/maven-assembly-plugin/assembly/1.1.3 http://maven.apache.org/xsd/assembly-1.1.3.xsd"&gt;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&lt;id&gt;project&lt;/id&gt;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&lt;formats&gt;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&lt;format&gt;jar&lt;/format&gt;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&lt;/formats&gt;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&lt;includeBaseDirectory&gt;false&lt;/includeBaseDirectory&gt;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&lt;fileSets&gt;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&lt;fileSet&gt;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&lt;directory&gt;${project.basedir}&lt;/directory&gt;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&lt;outputDirectory&gt;/&lt;/outputDirectory&gt;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&lt;useDefaultExcludes&gt;true&lt;/useDefaultExcludes&gt;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&lt;excludes&gt;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&lt;exclude&gt;**/${project.build.directory}/**&lt;/exclude&gt;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&lt;exclude&gt;mvnw&lt;/exclude&gt;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&lt;exclude&gt;mvnw.cmd&lt;/exclude&gt;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&lt;exclude&gt;.mvn/**&lt;/exclude&gt;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&lt;exclude&gt;src/**&lt;/exclude&gt;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&lt;/excludes&gt;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&lt;/fileSet&gt;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&lt;/fileSets&gt;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&lt;/assembly&gt;</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工作流程</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工作流程将与</w:t>
      </w:r>
      <w:r w:rsidRPr="00E36C74">
        <w:rPr>
          <w:rFonts w:ascii="DejaVu Sans Mono" w:eastAsia="宋体" w:hAnsi="DejaVu Sans Mono" w:cs="DejaVu Sans Mono"/>
          <w:kern w:val="0"/>
          <w:sz w:val="23"/>
          <w:szCs w:val="23"/>
          <w:shd w:val="clear" w:color="auto" w:fill="F7F7F8"/>
        </w:rPr>
        <w:t>Step by step guide to CDC</w:t>
      </w:r>
      <w:r w:rsidRPr="00E36C74">
        <w:rPr>
          <w:rFonts w:ascii="inherit" w:eastAsia="宋体" w:hAnsi="inherit" w:cs="Times New Roman"/>
          <w:spacing w:val="-2"/>
          <w:kern w:val="0"/>
          <w:sz w:val="24"/>
          <w:szCs w:val="24"/>
        </w:rPr>
        <w:t>中提供的工作流程类似。唯一的区别是生产者不再拥有合同。所以消费者和生产者必须在共同的仓库中处理共同的合同。</w:t>
      </w:r>
    </w:p>
    <w:p w:rsidR="00E36C74" w:rsidRPr="00E36C74" w:rsidRDefault="00E36C74" w:rsidP="00E36C74">
      <w:pPr>
        <w:widowControl/>
        <w:shd w:val="clear" w:color="auto" w:fill="FFFFFF"/>
        <w:spacing w:before="240" w:after="120"/>
        <w:jc w:val="left"/>
        <w:outlineLvl w:val="5"/>
        <w:rPr>
          <w:rFonts w:ascii="Arial" w:eastAsia="宋体" w:hAnsi="Arial" w:cs="Arial"/>
          <w:color w:val="BA3925"/>
          <w:kern w:val="0"/>
          <w:sz w:val="24"/>
          <w:szCs w:val="24"/>
        </w:rPr>
      </w:pPr>
      <w:r w:rsidRPr="00E36C74">
        <w:rPr>
          <w:rFonts w:ascii="Arial" w:eastAsia="宋体" w:hAnsi="Arial" w:cs="Arial"/>
          <w:color w:val="BA3925"/>
          <w:kern w:val="0"/>
          <w:sz w:val="24"/>
          <w:szCs w:val="24"/>
        </w:rPr>
        <w:t>消费者</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当</w:t>
      </w:r>
      <w:r w:rsidRPr="00E36C74">
        <w:rPr>
          <w:rFonts w:ascii="inherit" w:eastAsia="宋体" w:hAnsi="inherit" w:cs="Times New Roman"/>
          <w:b/>
          <w:bCs/>
          <w:spacing w:val="-1"/>
          <w:kern w:val="0"/>
          <w:sz w:val="24"/>
          <w:szCs w:val="24"/>
        </w:rPr>
        <w:t>消费者</w:t>
      </w:r>
      <w:r w:rsidRPr="00E36C74">
        <w:rPr>
          <w:rFonts w:ascii="inherit" w:eastAsia="宋体" w:hAnsi="inherit" w:cs="Times New Roman"/>
          <w:spacing w:val="-2"/>
          <w:kern w:val="0"/>
          <w:sz w:val="24"/>
          <w:szCs w:val="24"/>
        </w:rPr>
        <w:t>希望脱机工作，而不是克隆生产者代码时，消费者团队克隆了公用存储库，转到所需的生产者的文件夹（例如</w:t>
      </w:r>
      <w:r w:rsidRPr="00E36C74">
        <w:rPr>
          <w:rFonts w:ascii="DejaVu Sans Mono" w:eastAsia="宋体" w:hAnsi="DejaVu Sans Mono" w:cs="DejaVu Sans Mono"/>
          <w:kern w:val="0"/>
          <w:sz w:val="23"/>
          <w:szCs w:val="23"/>
          <w:shd w:val="clear" w:color="auto" w:fill="F7F7F8"/>
        </w:rPr>
        <w:t>com/example/server</w:t>
      </w:r>
      <w:r w:rsidRPr="00E36C74">
        <w:rPr>
          <w:rFonts w:ascii="inherit" w:eastAsia="宋体" w:hAnsi="inherit" w:cs="Times New Roman"/>
          <w:spacing w:val="-2"/>
          <w:kern w:val="0"/>
          <w:sz w:val="24"/>
          <w:szCs w:val="24"/>
        </w:rPr>
        <w:t>），并运行</w:t>
      </w:r>
      <w:r w:rsidRPr="00E36C74">
        <w:rPr>
          <w:rFonts w:ascii="DejaVu Sans Mono" w:eastAsia="宋体" w:hAnsi="DejaVu Sans Mono" w:cs="DejaVu Sans Mono"/>
          <w:kern w:val="0"/>
          <w:sz w:val="23"/>
          <w:szCs w:val="23"/>
          <w:shd w:val="clear" w:color="auto" w:fill="F7F7F8"/>
        </w:rPr>
        <w:t>mvn clean install -DskipTests</w:t>
      </w:r>
      <w:r w:rsidRPr="00E36C74">
        <w:rPr>
          <w:rFonts w:ascii="inherit" w:eastAsia="宋体" w:hAnsi="inherit" w:cs="Times New Roman"/>
          <w:spacing w:val="-2"/>
          <w:kern w:val="0"/>
          <w:sz w:val="24"/>
          <w:szCs w:val="24"/>
        </w:rPr>
        <w:t>在本地安装存根从合同转换。</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45490003"/>
              <w:rPr>
                <w:rFonts w:ascii="Arial" w:eastAsia="宋体" w:hAnsi="Arial" w:cs="Arial"/>
                <w:b/>
                <w:bCs/>
                <w:caps/>
                <w:kern w:val="0"/>
                <w:sz w:val="24"/>
                <w:szCs w:val="24"/>
              </w:rPr>
            </w:pPr>
            <w:r w:rsidRPr="00E36C74">
              <w:rPr>
                <w:rFonts w:ascii="Arial" w:eastAsia="宋体" w:hAnsi="Arial" w:cs="Arial"/>
                <w:b/>
                <w:bCs/>
                <w:caps/>
                <w:kern w:val="0"/>
                <w:sz w:val="24"/>
                <w:szCs w:val="24"/>
              </w:rPr>
              <w:t>小费</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您需要在</w:t>
            </w:r>
            <w:hyperlink r:id="rId267" w:history="1">
              <w:r w:rsidRPr="00E36C74">
                <w:rPr>
                  <w:rFonts w:ascii="宋体" w:eastAsia="宋体" w:hAnsi="宋体" w:cs="宋体"/>
                  <w:color w:val="2156A5"/>
                  <w:spacing w:val="-2"/>
                  <w:kern w:val="0"/>
                  <w:sz w:val="24"/>
                  <w:szCs w:val="24"/>
                  <w:u w:val="single"/>
                </w:rPr>
                <w:t>本地</w:t>
              </w:r>
            </w:hyperlink>
            <w:r w:rsidRPr="00E36C74">
              <w:rPr>
                <w:rFonts w:ascii="宋体" w:eastAsia="宋体" w:hAnsi="宋体" w:cs="宋体"/>
                <w:spacing w:val="-2"/>
                <w:kern w:val="0"/>
                <w:sz w:val="24"/>
                <w:szCs w:val="24"/>
              </w:rPr>
              <w:t>安装</w:t>
            </w:r>
            <w:hyperlink r:id="rId268" w:history="1">
              <w:r w:rsidRPr="00E36C74">
                <w:rPr>
                  <w:rFonts w:ascii="宋体" w:eastAsia="宋体" w:hAnsi="宋体" w:cs="宋体"/>
                  <w:color w:val="2156A5"/>
                  <w:spacing w:val="-2"/>
                  <w:kern w:val="0"/>
                  <w:sz w:val="24"/>
                  <w:szCs w:val="24"/>
                  <w:u w:val="single"/>
                </w:rPr>
                <w:t>Maven</w:t>
              </w:r>
            </w:hyperlink>
          </w:p>
        </w:tc>
      </w:tr>
    </w:tbl>
    <w:p w:rsidR="00E36C74" w:rsidRPr="00E36C74" w:rsidRDefault="00E36C74" w:rsidP="00E36C74">
      <w:pPr>
        <w:widowControl/>
        <w:shd w:val="clear" w:color="auto" w:fill="FFFFFF"/>
        <w:spacing w:before="240" w:after="120"/>
        <w:jc w:val="left"/>
        <w:outlineLvl w:val="5"/>
        <w:rPr>
          <w:rFonts w:ascii="Arial" w:eastAsia="宋体" w:hAnsi="Arial" w:cs="Arial"/>
          <w:color w:val="BA3925"/>
          <w:kern w:val="0"/>
          <w:sz w:val="24"/>
          <w:szCs w:val="24"/>
        </w:rPr>
      </w:pPr>
      <w:r w:rsidRPr="00E36C74">
        <w:rPr>
          <w:rFonts w:ascii="Arial" w:eastAsia="宋体" w:hAnsi="Arial" w:cs="Arial"/>
          <w:color w:val="BA3925"/>
          <w:kern w:val="0"/>
          <w:sz w:val="24"/>
          <w:szCs w:val="24"/>
        </w:rPr>
        <w:t>制片人</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作为一个</w:t>
      </w:r>
      <w:r w:rsidRPr="00E36C74">
        <w:rPr>
          <w:rFonts w:ascii="inherit" w:eastAsia="宋体" w:hAnsi="inherit" w:cs="Times New Roman"/>
          <w:b/>
          <w:bCs/>
          <w:spacing w:val="-1"/>
          <w:kern w:val="0"/>
          <w:sz w:val="24"/>
          <w:szCs w:val="24"/>
        </w:rPr>
        <w:t>生产者</w:t>
      </w:r>
      <w:r w:rsidRPr="00E36C74">
        <w:rPr>
          <w:rFonts w:ascii="inherit" w:eastAsia="宋体" w:hAnsi="inherit" w:cs="Times New Roman"/>
          <w:spacing w:val="-2"/>
          <w:kern w:val="0"/>
          <w:sz w:val="24"/>
          <w:szCs w:val="24"/>
        </w:rPr>
        <w:t>，足以改变</w:t>
      </w:r>
      <w:r w:rsidRPr="00E36C74">
        <w:rPr>
          <w:rFonts w:ascii="inherit" w:eastAsia="宋体" w:hAnsi="inherit" w:cs="Times New Roman"/>
          <w:spacing w:val="-2"/>
          <w:kern w:val="0"/>
          <w:sz w:val="24"/>
          <w:szCs w:val="24"/>
        </w:rPr>
        <w:t>Spring Cloud Contract</w:t>
      </w:r>
      <w:r w:rsidRPr="00E36C74">
        <w:rPr>
          <w:rFonts w:ascii="inherit" w:eastAsia="宋体" w:hAnsi="inherit" w:cs="Times New Roman"/>
          <w:spacing w:val="-2"/>
          <w:kern w:val="0"/>
          <w:sz w:val="24"/>
          <w:szCs w:val="24"/>
        </w:rPr>
        <w:t>验证器来提供包含合同的</w:t>
      </w:r>
      <w:r w:rsidRPr="00E36C74">
        <w:rPr>
          <w:rFonts w:ascii="inherit" w:eastAsia="宋体" w:hAnsi="inherit" w:cs="Times New Roman"/>
          <w:spacing w:val="-2"/>
          <w:kern w:val="0"/>
          <w:sz w:val="24"/>
          <w:szCs w:val="24"/>
        </w:rPr>
        <w:t>URL</w:t>
      </w:r>
      <w:r w:rsidRPr="00E36C74">
        <w:rPr>
          <w:rFonts w:ascii="inherit" w:eastAsia="宋体" w:hAnsi="inherit" w:cs="Times New Roman"/>
          <w:spacing w:val="-2"/>
          <w:kern w:val="0"/>
          <w:sz w:val="24"/>
          <w:szCs w:val="24"/>
        </w:rPr>
        <w:t>和依赖关系：</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&lt;plugin&gt;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&lt;artifactId&gt;spring-cloud-contract-maven-plugin&lt;/artifactId&gt;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&lt;configuration&gt;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&lt;contractsRepositoryUrl&gt;http://link/to/your/nexus/or/artifactory/or/sth&lt;/contractsRepositoryUrl&gt;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&lt;contractDependency&gt;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&lt;groupId&gt;com.example.standalone&lt;/groupId&gt;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&lt;artifactId&gt;contracts&lt;/artifactId&gt;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&lt;/contractDependency&gt;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&lt;/configuration&gt;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&lt;/plugin&gt;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使用此设置，将从</w:t>
      </w:r>
      <w:hyperlink r:id="rId269" w:history="1">
        <w:r w:rsidRPr="00E36C74">
          <w:rPr>
            <w:rFonts w:ascii="DejaVu Sans Mono" w:eastAsia="宋体" w:hAnsi="DejaVu Sans Mono" w:cs="DejaVu Sans Mono"/>
            <w:color w:val="2156A5"/>
            <w:kern w:val="0"/>
            <w:sz w:val="23"/>
            <w:szCs w:val="23"/>
            <w:u w:val="single"/>
          </w:rPr>
          <w:t>http://link/to/your/nexus/or/artifactory/or/sth</w:t>
        </w:r>
      </w:hyperlink>
      <w:r w:rsidRPr="00E36C74">
        <w:rPr>
          <w:rFonts w:ascii="inherit" w:eastAsia="宋体" w:hAnsi="inherit" w:cs="Times New Roman"/>
          <w:spacing w:val="-2"/>
          <w:kern w:val="0"/>
          <w:sz w:val="24"/>
          <w:szCs w:val="24"/>
        </w:rPr>
        <w:t>下载具有</w:t>
      </w:r>
      <w:r w:rsidRPr="00E36C74">
        <w:rPr>
          <w:rFonts w:ascii="inherit" w:eastAsia="宋体" w:hAnsi="inherit" w:cs="Times New Roman"/>
          <w:spacing w:val="-2"/>
          <w:kern w:val="0"/>
          <w:sz w:val="24"/>
          <w:szCs w:val="24"/>
        </w:rPr>
        <w:t>groupid </w:t>
      </w:r>
      <w:r w:rsidRPr="00E36C74">
        <w:rPr>
          <w:rFonts w:ascii="DejaVu Sans Mono" w:eastAsia="宋体" w:hAnsi="DejaVu Sans Mono" w:cs="DejaVu Sans Mono"/>
          <w:kern w:val="0"/>
          <w:sz w:val="23"/>
          <w:szCs w:val="23"/>
          <w:shd w:val="clear" w:color="auto" w:fill="F7F7F8"/>
        </w:rPr>
        <w:t>com.example.standalone</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artifactid </w:t>
      </w:r>
      <w:r w:rsidRPr="00E36C74">
        <w:rPr>
          <w:rFonts w:ascii="DejaVu Sans Mono" w:eastAsia="宋体" w:hAnsi="DejaVu Sans Mono" w:cs="DejaVu Sans Mono"/>
          <w:kern w:val="0"/>
          <w:sz w:val="23"/>
          <w:szCs w:val="23"/>
          <w:shd w:val="clear" w:color="auto" w:fill="F7F7F8"/>
        </w:rPr>
        <w:t>contracts</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JAR</w:t>
      </w:r>
      <w:r w:rsidRPr="00E36C74">
        <w:rPr>
          <w:rFonts w:ascii="inherit" w:eastAsia="宋体" w:hAnsi="inherit" w:cs="Times New Roman"/>
          <w:spacing w:val="-2"/>
          <w:kern w:val="0"/>
          <w:sz w:val="24"/>
          <w:szCs w:val="24"/>
        </w:rPr>
        <w:t>。然后将在本地临时文件夹中解压缩，并将</w:t>
      </w:r>
      <w:r w:rsidRPr="00E36C74">
        <w:rPr>
          <w:rFonts w:ascii="DejaVu Sans Mono" w:eastAsia="宋体" w:hAnsi="DejaVu Sans Mono" w:cs="DejaVu Sans Mono"/>
          <w:kern w:val="0"/>
          <w:sz w:val="23"/>
          <w:szCs w:val="23"/>
          <w:shd w:val="clear" w:color="auto" w:fill="F7F7F8"/>
        </w:rPr>
        <w:t>com/example/server</w:t>
      </w:r>
      <w:r w:rsidRPr="00E36C74">
        <w:rPr>
          <w:rFonts w:ascii="inherit" w:eastAsia="宋体" w:hAnsi="inherit" w:cs="Times New Roman"/>
          <w:spacing w:val="-2"/>
          <w:kern w:val="0"/>
          <w:sz w:val="24"/>
          <w:szCs w:val="24"/>
        </w:rPr>
        <w:t>下的合同作为用于生成测试和存根的选择。由于这个惯例，生产者团队将会知道当一些不兼容的更改完成时，哪些消费者团队将被破坏。</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其余的流程看起来是一样的。</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我可以有多个基类进行测试吗？</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是</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查看</w:t>
      </w:r>
      <w:r w:rsidRPr="00E36C74">
        <w:rPr>
          <w:rFonts w:ascii="inherit" w:eastAsia="宋体" w:hAnsi="inherit" w:cs="Times New Roman"/>
          <w:spacing w:val="-2"/>
          <w:kern w:val="0"/>
          <w:sz w:val="24"/>
          <w:szCs w:val="24"/>
        </w:rPr>
        <w:t>Gradle</w:t>
      </w:r>
      <w:r w:rsidRPr="00E36C74">
        <w:rPr>
          <w:rFonts w:ascii="inherit" w:eastAsia="宋体" w:hAnsi="inherit" w:cs="Times New Roman"/>
          <w:spacing w:val="-2"/>
          <w:kern w:val="0"/>
          <w:sz w:val="24"/>
          <w:szCs w:val="24"/>
        </w:rPr>
        <w:t>或</w:t>
      </w:r>
      <w:r w:rsidRPr="00E36C74">
        <w:rPr>
          <w:rFonts w:ascii="inherit" w:eastAsia="宋体" w:hAnsi="inherit" w:cs="Times New Roman"/>
          <w:spacing w:val="-2"/>
          <w:kern w:val="0"/>
          <w:sz w:val="24"/>
          <w:szCs w:val="24"/>
        </w:rPr>
        <w:t>Maven</w:t>
      </w:r>
      <w:r w:rsidRPr="00E36C74">
        <w:rPr>
          <w:rFonts w:ascii="inherit" w:eastAsia="宋体" w:hAnsi="inherit" w:cs="Times New Roman"/>
          <w:spacing w:val="-2"/>
          <w:kern w:val="0"/>
          <w:sz w:val="24"/>
          <w:szCs w:val="24"/>
        </w:rPr>
        <w:t>插件的</w:t>
      </w:r>
      <w:hyperlink r:id="rId270" w:anchor="_different_base_classes_for_contracts" w:history="1">
        <w:r w:rsidRPr="00E36C74">
          <w:rPr>
            <w:rFonts w:ascii="inherit" w:eastAsia="宋体" w:hAnsi="inherit" w:cs="Times New Roman"/>
            <w:color w:val="2156A5"/>
            <w:spacing w:val="-2"/>
            <w:kern w:val="0"/>
            <w:sz w:val="24"/>
            <w:szCs w:val="24"/>
            <w:u w:val="single"/>
          </w:rPr>
          <w:t>合同</w:t>
        </w:r>
      </w:hyperlink>
      <w:r w:rsidRPr="00E36C74">
        <w:rPr>
          <w:rFonts w:ascii="inherit" w:eastAsia="宋体" w:hAnsi="inherit" w:cs="Times New Roman"/>
          <w:spacing w:val="-2"/>
          <w:kern w:val="0"/>
          <w:sz w:val="24"/>
          <w:szCs w:val="24"/>
        </w:rPr>
        <w:t>部分的</w:t>
      </w:r>
      <w:hyperlink r:id="rId271" w:anchor="_different_base_classes_for_contracts" w:history="1">
        <w:r w:rsidRPr="00E36C74">
          <w:rPr>
            <w:rFonts w:ascii="inherit" w:eastAsia="宋体" w:hAnsi="inherit" w:cs="Times New Roman"/>
            <w:color w:val="2156A5"/>
            <w:spacing w:val="-2"/>
            <w:kern w:val="0"/>
            <w:sz w:val="24"/>
            <w:szCs w:val="24"/>
            <w:u w:val="single"/>
          </w:rPr>
          <w:t>不同基类</w:t>
        </w:r>
      </w:hyperlink>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如何调试生成的测试客户端发送的请求</w:t>
      </w:r>
      <w:r w:rsidRPr="00E36C74">
        <w:rPr>
          <w:rFonts w:ascii="Arial" w:eastAsia="宋体" w:hAnsi="Arial" w:cs="Arial"/>
          <w:color w:val="BA3925"/>
          <w:kern w:val="0"/>
          <w:sz w:val="35"/>
          <w:szCs w:val="35"/>
        </w:rPr>
        <w:t>/</w:t>
      </w:r>
      <w:r w:rsidRPr="00E36C74">
        <w:rPr>
          <w:rFonts w:ascii="Arial" w:eastAsia="宋体" w:hAnsi="Arial" w:cs="Arial"/>
          <w:color w:val="BA3925"/>
          <w:kern w:val="0"/>
          <w:sz w:val="35"/>
          <w:szCs w:val="35"/>
        </w:rPr>
        <w:t>响应？</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生成的测试都以某种形式或时尚的方式依赖于</w:t>
      </w:r>
      <w:hyperlink r:id="rId272" w:history="1">
        <w:r w:rsidRPr="00E36C74">
          <w:rPr>
            <w:rFonts w:ascii="inherit" w:eastAsia="宋体" w:hAnsi="inherit" w:cs="Times New Roman"/>
            <w:color w:val="2156A5"/>
            <w:spacing w:val="-2"/>
            <w:kern w:val="0"/>
            <w:sz w:val="24"/>
            <w:szCs w:val="24"/>
            <w:u w:val="single"/>
          </w:rPr>
          <w:t>Apache HttpClient</w:t>
        </w:r>
        <w:r w:rsidRPr="00E36C74">
          <w:rPr>
            <w:rFonts w:ascii="inherit" w:eastAsia="宋体" w:hAnsi="inherit" w:cs="Times New Roman"/>
            <w:color w:val="2156A5"/>
            <w:spacing w:val="-2"/>
            <w:kern w:val="0"/>
            <w:sz w:val="24"/>
            <w:szCs w:val="24"/>
            <w:u w:val="single"/>
          </w:rPr>
          <w:t>进行</w:t>
        </w:r>
        <w:r w:rsidRPr="00E36C74">
          <w:rPr>
            <w:rFonts w:ascii="inherit" w:eastAsia="宋体" w:hAnsi="inherit" w:cs="Times New Roman"/>
            <w:color w:val="2156A5"/>
            <w:spacing w:val="-2"/>
            <w:kern w:val="0"/>
            <w:sz w:val="24"/>
            <w:szCs w:val="24"/>
            <w:u w:val="single"/>
          </w:rPr>
          <w:t>RestAssured</w:t>
        </w:r>
      </w:hyperlink>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HttpClient</w:t>
      </w:r>
      <w:r w:rsidRPr="00E36C74">
        <w:rPr>
          <w:rFonts w:ascii="inherit" w:eastAsia="宋体" w:hAnsi="inherit" w:cs="Times New Roman"/>
          <w:spacing w:val="-2"/>
          <w:kern w:val="0"/>
          <w:sz w:val="24"/>
          <w:szCs w:val="24"/>
        </w:rPr>
        <w:t>有一个名为</w:t>
      </w:r>
      <w:hyperlink r:id="rId273" w:anchor="Wire_Logging" w:history="1">
        <w:r w:rsidRPr="00E36C74">
          <w:rPr>
            <w:rFonts w:ascii="inherit" w:eastAsia="宋体" w:hAnsi="inherit" w:cs="Times New Roman"/>
            <w:color w:val="2156A5"/>
            <w:spacing w:val="-2"/>
            <w:kern w:val="0"/>
            <w:sz w:val="24"/>
            <w:szCs w:val="24"/>
            <w:u w:val="single"/>
          </w:rPr>
          <w:t>wire logging</w:t>
        </w:r>
        <w:r w:rsidRPr="00E36C74">
          <w:rPr>
            <w:rFonts w:ascii="inherit" w:eastAsia="宋体" w:hAnsi="inherit" w:cs="Times New Roman"/>
            <w:color w:val="2156A5"/>
            <w:spacing w:val="-2"/>
            <w:kern w:val="0"/>
            <w:sz w:val="24"/>
            <w:szCs w:val="24"/>
            <w:u w:val="single"/>
          </w:rPr>
          <w:t>的工具</w:t>
        </w:r>
      </w:hyperlink>
      <w:r w:rsidRPr="00E36C74">
        <w:rPr>
          <w:rFonts w:ascii="inherit" w:eastAsia="宋体" w:hAnsi="inherit" w:cs="Times New Roman"/>
          <w:spacing w:val="-2"/>
          <w:kern w:val="0"/>
          <w:sz w:val="24"/>
          <w:szCs w:val="24"/>
        </w:rPr>
        <w:t>，它将整个请求和响应记录到</w:t>
      </w:r>
      <w:r w:rsidRPr="00E36C74">
        <w:rPr>
          <w:rFonts w:ascii="inherit" w:eastAsia="宋体" w:hAnsi="inherit" w:cs="Times New Roman"/>
          <w:spacing w:val="-2"/>
          <w:kern w:val="0"/>
          <w:sz w:val="24"/>
          <w:szCs w:val="24"/>
        </w:rPr>
        <w:t>HttpClient</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有一个日志记录</w:t>
      </w:r>
      <w:hyperlink r:id="rId274" w:history="1">
        <w:r w:rsidRPr="00E36C74">
          <w:rPr>
            <w:rFonts w:ascii="inherit" w:eastAsia="宋体" w:hAnsi="inherit" w:cs="Times New Roman"/>
            <w:color w:val="2156A5"/>
            <w:spacing w:val="-2"/>
            <w:kern w:val="0"/>
            <w:sz w:val="24"/>
            <w:szCs w:val="24"/>
            <w:u w:val="single"/>
          </w:rPr>
          <w:t>通用应用程序属性</w:t>
        </w:r>
      </w:hyperlink>
      <w:r w:rsidRPr="00E36C74">
        <w:rPr>
          <w:rFonts w:ascii="inherit" w:eastAsia="宋体" w:hAnsi="inherit" w:cs="Times New Roman"/>
          <w:spacing w:val="-2"/>
          <w:kern w:val="0"/>
          <w:sz w:val="24"/>
          <w:szCs w:val="24"/>
        </w:rPr>
        <w:t>来做这种事情，只需将其添加到应用程序属性中即可</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logging.level.org.apache.http.wire=DEBUG</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可以从响应中引用请求吗？</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是</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使用版本</w:t>
      </w:r>
      <w:r w:rsidRPr="00E36C74">
        <w:rPr>
          <w:rFonts w:ascii="inherit" w:eastAsia="宋体" w:hAnsi="inherit" w:cs="Times New Roman"/>
          <w:spacing w:val="-2"/>
          <w:kern w:val="0"/>
          <w:sz w:val="24"/>
          <w:szCs w:val="24"/>
        </w:rPr>
        <w:t>1.1.0</w:t>
      </w:r>
      <w:r w:rsidRPr="00E36C74">
        <w:rPr>
          <w:rFonts w:ascii="inherit" w:eastAsia="宋体" w:hAnsi="inherit" w:cs="Times New Roman"/>
          <w:spacing w:val="-2"/>
          <w:kern w:val="0"/>
          <w:sz w:val="24"/>
          <w:szCs w:val="24"/>
        </w:rPr>
        <w:t>，我们添加了这样一种可能性。在</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存根服务器端，我们正在为</w:t>
      </w:r>
      <w:r w:rsidRPr="00E36C74">
        <w:rPr>
          <w:rFonts w:ascii="inherit" w:eastAsia="宋体" w:hAnsi="inherit" w:cs="Times New Roman"/>
          <w:spacing w:val="-2"/>
          <w:kern w:val="0"/>
          <w:sz w:val="24"/>
          <w:szCs w:val="24"/>
        </w:rPr>
        <w:t>WireMock</w:t>
      </w:r>
      <w:r w:rsidRPr="00E36C74">
        <w:rPr>
          <w:rFonts w:ascii="inherit" w:eastAsia="宋体" w:hAnsi="inherit" w:cs="Times New Roman"/>
          <w:spacing w:val="-2"/>
          <w:kern w:val="0"/>
          <w:sz w:val="24"/>
          <w:szCs w:val="24"/>
        </w:rPr>
        <w:t>提供支持。在其他</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服务器存根的情况下，您必须自己实现该方法。</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Spring Cloud Contract</w:t>
      </w:r>
      <w:r w:rsidRPr="00E36C74">
        <w:rPr>
          <w:rFonts w:ascii="Arial" w:eastAsia="宋体" w:hAnsi="Arial" w:cs="Arial"/>
          <w:color w:val="BA3925"/>
          <w:kern w:val="0"/>
          <w:sz w:val="41"/>
          <w:szCs w:val="41"/>
        </w:rPr>
        <w:t>验证者</w:t>
      </w:r>
      <w:r w:rsidRPr="00E36C74">
        <w:rPr>
          <w:rFonts w:ascii="Arial" w:eastAsia="宋体" w:hAnsi="Arial" w:cs="Arial"/>
          <w:color w:val="BA3925"/>
          <w:kern w:val="0"/>
          <w:sz w:val="41"/>
          <w:szCs w:val="41"/>
        </w:rPr>
        <w:t>HTTP</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毕业项目</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先决条件</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为了在</w:t>
      </w:r>
      <w:r w:rsidRPr="00E36C74">
        <w:rPr>
          <w:rFonts w:ascii="inherit" w:eastAsia="宋体" w:hAnsi="inherit" w:cs="Times New Roman"/>
          <w:spacing w:val="-2"/>
          <w:kern w:val="0"/>
          <w:sz w:val="24"/>
          <w:szCs w:val="24"/>
        </w:rPr>
        <w:t>WireMock</w:t>
      </w:r>
      <w:r w:rsidRPr="00E36C74">
        <w:rPr>
          <w:rFonts w:ascii="inherit" w:eastAsia="宋体" w:hAnsi="inherit" w:cs="Times New Roman"/>
          <w:spacing w:val="-2"/>
          <w:kern w:val="0"/>
          <w:sz w:val="24"/>
          <w:szCs w:val="24"/>
        </w:rPr>
        <w:t>中使用</w:t>
      </w:r>
      <w:r w:rsidRPr="00E36C74">
        <w:rPr>
          <w:rFonts w:ascii="inherit" w:eastAsia="宋体" w:hAnsi="inherit" w:cs="Times New Roman"/>
          <w:spacing w:val="-2"/>
          <w:kern w:val="0"/>
          <w:sz w:val="24"/>
          <w:szCs w:val="24"/>
        </w:rPr>
        <w:t>Spring Cloud Contract</w:t>
      </w:r>
      <w:r w:rsidRPr="00E36C74">
        <w:rPr>
          <w:rFonts w:ascii="inherit" w:eastAsia="宋体" w:hAnsi="inherit" w:cs="Times New Roman"/>
          <w:spacing w:val="-2"/>
          <w:kern w:val="0"/>
          <w:sz w:val="24"/>
          <w:szCs w:val="24"/>
        </w:rPr>
        <w:t>验证器，您必须使用</w:t>
      </w:r>
      <w:r w:rsidRPr="00E36C74">
        <w:rPr>
          <w:rFonts w:ascii="inherit" w:eastAsia="宋体" w:hAnsi="inherit" w:cs="Times New Roman"/>
          <w:spacing w:val="-2"/>
          <w:kern w:val="0"/>
          <w:sz w:val="24"/>
          <w:szCs w:val="24"/>
        </w:rPr>
        <w:t>Gradle</w:t>
      </w:r>
      <w:r w:rsidRPr="00E36C74">
        <w:rPr>
          <w:rFonts w:ascii="inherit" w:eastAsia="宋体" w:hAnsi="inherit" w:cs="Times New Roman"/>
          <w:spacing w:val="-2"/>
          <w:kern w:val="0"/>
          <w:sz w:val="24"/>
          <w:szCs w:val="24"/>
        </w:rPr>
        <w:t>或</w:t>
      </w:r>
      <w:r w:rsidRPr="00E36C74">
        <w:rPr>
          <w:rFonts w:ascii="inherit" w:eastAsia="宋体" w:hAnsi="inherit" w:cs="Times New Roman"/>
          <w:spacing w:val="-2"/>
          <w:kern w:val="0"/>
          <w:sz w:val="24"/>
          <w:szCs w:val="24"/>
        </w:rPr>
        <w:t>Maven</w:t>
      </w:r>
      <w:r w:rsidRPr="00E36C74">
        <w:rPr>
          <w:rFonts w:ascii="inherit" w:eastAsia="宋体" w:hAnsi="inherit" w:cs="Times New Roman"/>
          <w:spacing w:val="-2"/>
          <w:kern w:val="0"/>
          <w:sz w:val="24"/>
          <w:szCs w:val="24"/>
        </w:rPr>
        <w:t>插件。</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637607240"/>
              <w:rPr>
                <w:rFonts w:ascii="Arial" w:eastAsia="宋体" w:hAnsi="Arial" w:cs="Arial"/>
                <w:b/>
                <w:bCs/>
                <w:caps/>
                <w:kern w:val="0"/>
                <w:sz w:val="24"/>
                <w:szCs w:val="24"/>
              </w:rPr>
            </w:pPr>
            <w:r w:rsidRPr="00E36C74">
              <w:rPr>
                <w:rFonts w:ascii="Arial" w:eastAsia="宋体" w:hAnsi="Arial" w:cs="Arial"/>
                <w:b/>
                <w:bCs/>
                <w:caps/>
                <w:kern w:val="0"/>
                <w:sz w:val="24"/>
                <w:szCs w:val="24"/>
              </w:rPr>
              <w:t>警告</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如果您想在项目中使用Spock，则必须单独添加</w:t>
            </w:r>
            <w:r w:rsidRPr="00E36C74">
              <w:rPr>
                <w:rFonts w:ascii="DejaVu Sans Mono" w:eastAsia="宋体" w:hAnsi="DejaVu Sans Mono" w:cs="DejaVu Sans Mono"/>
                <w:kern w:val="0"/>
                <w:sz w:val="23"/>
                <w:szCs w:val="23"/>
                <w:shd w:val="clear" w:color="auto" w:fill="F7F7F8"/>
              </w:rPr>
              <w:t>spock-core</w:t>
            </w:r>
            <w:r w:rsidRPr="00E36C74">
              <w:rPr>
                <w:rFonts w:ascii="宋体" w:eastAsia="宋体" w:hAnsi="宋体" w:cs="宋体"/>
                <w:spacing w:val="-2"/>
                <w:kern w:val="0"/>
                <w:sz w:val="24"/>
                <w:szCs w:val="24"/>
              </w:rPr>
              <w:t>和</w:t>
            </w:r>
            <w:r w:rsidRPr="00E36C74">
              <w:rPr>
                <w:rFonts w:ascii="DejaVu Sans Mono" w:eastAsia="宋体" w:hAnsi="DejaVu Sans Mono" w:cs="DejaVu Sans Mono"/>
                <w:kern w:val="0"/>
                <w:sz w:val="23"/>
                <w:szCs w:val="23"/>
                <w:shd w:val="clear" w:color="auto" w:fill="F7F7F8"/>
              </w:rPr>
              <w:t>spock-spring</w:t>
            </w:r>
            <w:r w:rsidRPr="00E36C74">
              <w:rPr>
                <w:rFonts w:ascii="宋体" w:eastAsia="宋体" w:hAnsi="宋体" w:cs="宋体"/>
                <w:spacing w:val="-2"/>
                <w:kern w:val="0"/>
                <w:sz w:val="24"/>
                <w:szCs w:val="24"/>
              </w:rPr>
              <w:t>模块。检查</w:t>
            </w:r>
            <w:hyperlink r:id="rId275" w:history="1">
              <w:r w:rsidRPr="00E36C74">
                <w:rPr>
                  <w:rFonts w:ascii="宋体" w:eastAsia="宋体" w:hAnsi="宋体" w:cs="宋体"/>
                  <w:color w:val="2156A5"/>
                  <w:spacing w:val="-2"/>
                  <w:kern w:val="0"/>
                  <w:sz w:val="24"/>
                  <w:szCs w:val="24"/>
                  <w:u w:val="single"/>
                </w:rPr>
                <w:t>Spock文档以获取更多信息</w:t>
              </w:r>
            </w:hyperlink>
          </w:p>
        </w:tc>
      </w:tr>
    </w:tbl>
    <w:p w:rsidR="00E36C74" w:rsidRPr="00E36C74" w:rsidRDefault="00E36C74" w:rsidP="00E36C74">
      <w:pPr>
        <w:widowControl/>
        <w:shd w:val="clear" w:color="auto" w:fill="FFFFFF"/>
        <w:spacing w:before="240" w:after="120"/>
        <w:jc w:val="left"/>
        <w:outlineLvl w:val="5"/>
        <w:rPr>
          <w:rFonts w:ascii="Arial" w:eastAsia="宋体" w:hAnsi="Arial" w:cs="Arial"/>
          <w:color w:val="BA3925"/>
          <w:kern w:val="0"/>
          <w:sz w:val="24"/>
          <w:szCs w:val="24"/>
        </w:rPr>
      </w:pPr>
      <w:r w:rsidRPr="00E36C74">
        <w:rPr>
          <w:rFonts w:ascii="Arial" w:eastAsia="宋体" w:hAnsi="Arial" w:cs="Arial"/>
          <w:color w:val="BA3925"/>
          <w:kern w:val="0"/>
          <w:sz w:val="24"/>
          <w:szCs w:val="24"/>
        </w:rPr>
        <w:t>添加具有依赖关系的渐变插件</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buildscript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repositories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mavenCentral()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dependencies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classpath "org.springframework.boot:spring-boot-gradle-plugin:${springboot_version}"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classpath "org.springframework.cloud:spring-cloud-contract-gradle-plugin:${verifier_version}"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apply plugin: 'groovy'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apply plugin: 'spring-cloud-contract'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dependencyManagement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imports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mavenBom "org.springframework.cloud:spring-cloud-contract-dependencies:${verifier_version}"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dependencies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testCompile 'org.codehaus.groovy:groovy-all:2.4.6'</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example with adding Spock core and Spock Spring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testCompile 'org.spockframework:spock-core:1.0-groovy-2.4'</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testCompile 'org.spockframework:spock-spring:1.0-groovy-2.4'</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testCompile 'org.springframework.cloud:spring-cloud-starter-contract-verifier'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5"/>
        <w:rPr>
          <w:rFonts w:ascii="Arial" w:eastAsia="宋体" w:hAnsi="Arial" w:cs="Arial"/>
          <w:color w:val="BA3925"/>
          <w:kern w:val="0"/>
          <w:sz w:val="24"/>
          <w:szCs w:val="24"/>
        </w:rPr>
      </w:pPr>
      <w:r w:rsidRPr="00E36C74">
        <w:rPr>
          <w:rFonts w:ascii="Arial" w:eastAsia="宋体" w:hAnsi="Arial" w:cs="Arial"/>
          <w:color w:val="BA3925"/>
          <w:kern w:val="0"/>
          <w:sz w:val="24"/>
          <w:szCs w:val="24"/>
        </w:rPr>
        <w:t>Gradle</w:t>
      </w:r>
      <w:r w:rsidRPr="00E36C74">
        <w:rPr>
          <w:rFonts w:ascii="Arial" w:eastAsia="宋体" w:hAnsi="Arial" w:cs="Arial"/>
          <w:color w:val="BA3925"/>
          <w:kern w:val="0"/>
          <w:sz w:val="24"/>
          <w:szCs w:val="24"/>
        </w:rPr>
        <w:t>的快照版本</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将其他快照存储库添加到您的</w:t>
      </w:r>
      <w:r w:rsidRPr="00E36C74">
        <w:rPr>
          <w:rFonts w:ascii="inherit" w:eastAsia="宋体" w:hAnsi="inherit" w:cs="Times New Roman"/>
          <w:spacing w:val="-2"/>
          <w:kern w:val="0"/>
          <w:sz w:val="24"/>
          <w:szCs w:val="24"/>
        </w:rPr>
        <w:t>build.gradle</w:t>
      </w:r>
      <w:r w:rsidRPr="00E36C74">
        <w:rPr>
          <w:rFonts w:ascii="inherit" w:eastAsia="宋体" w:hAnsi="inherit" w:cs="Times New Roman"/>
          <w:spacing w:val="-2"/>
          <w:kern w:val="0"/>
          <w:sz w:val="24"/>
          <w:szCs w:val="24"/>
        </w:rPr>
        <w:t>以使用快照版本，每次成功构建后都会自动上传：</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buildscript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repositories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mavenCentral()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mavenLocal()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maven { url "http://repo.spring.io/snapshot"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maven { url "http://repo.spring.io/milestone"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maven { url "http://repo.spring.io/release"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5"/>
        <w:rPr>
          <w:rFonts w:ascii="Arial" w:eastAsia="宋体" w:hAnsi="Arial" w:cs="Arial"/>
          <w:color w:val="BA3925"/>
          <w:kern w:val="0"/>
          <w:sz w:val="24"/>
          <w:szCs w:val="24"/>
        </w:rPr>
      </w:pPr>
      <w:r w:rsidRPr="00E36C74">
        <w:rPr>
          <w:rFonts w:ascii="Arial" w:eastAsia="宋体" w:hAnsi="Arial" w:cs="Arial"/>
          <w:color w:val="BA3925"/>
          <w:kern w:val="0"/>
          <w:sz w:val="24"/>
          <w:szCs w:val="24"/>
        </w:rPr>
        <w:t>添加存根</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默认情况下</w:t>
      </w:r>
      <w:r w:rsidRPr="00E36C74">
        <w:rPr>
          <w:rFonts w:ascii="inherit" w:eastAsia="宋体" w:hAnsi="inherit" w:cs="Times New Roman"/>
          <w:spacing w:val="-2"/>
          <w:kern w:val="0"/>
          <w:sz w:val="24"/>
          <w:szCs w:val="24"/>
        </w:rPr>
        <w:t>Spring Cloud Contract</w:t>
      </w:r>
      <w:r w:rsidRPr="00E36C74">
        <w:rPr>
          <w:rFonts w:ascii="inherit" w:eastAsia="宋体" w:hAnsi="inherit" w:cs="Times New Roman"/>
          <w:spacing w:val="-2"/>
          <w:kern w:val="0"/>
          <w:sz w:val="24"/>
          <w:szCs w:val="24"/>
        </w:rPr>
        <w:t>验证器正在</w:t>
      </w:r>
      <w:r w:rsidRPr="00E36C74">
        <w:rPr>
          <w:rFonts w:ascii="DejaVu Sans Mono" w:eastAsia="宋体" w:hAnsi="DejaVu Sans Mono" w:cs="DejaVu Sans Mono"/>
          <w:kern w:val="0"/>
          <w:sz w:val="23"/>
          <w:szCs w:val="23"/>
          <w:shd w:val="clear" w:color="auto" w:fill="F7F7F8"/>
        </w:rPr>
        <w:t>src/test/resources/contracts</w:t>
      </w:r>
      <w:r w:rsidRPr="00E36C74">
        <w:rPr>
          <w:rFonts w:ascii="inherit" w:eastAsia="宋体" w:hAnsi="inherit" w:cs="Times New Roman"/>
          <w:spacing w:val="-2"/>
          <w:kern w:val="0"/>
          <w:sz w:val="24"/>
          <w:szCs w:val="24"/>
        </w:rPr>
        <w:t>目录中查找存根。</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包含存根定义的目录被视为一个类名称，每个存根定义被视为单个测试。我们假设它至少包含一个用作测试类名称的目录。如果有多个级别的嵌套目录，除了最后一个级别将被用作包名称。所以具有以下结构</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src/test/resources/contracts/myservice/shouldCreateUser.groovy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src/test/resources/contracts/myservice/shouldReturnUser.groovy</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Contract</w:t>
      </w:r>
      <w:r w:rsidRPr="00E36C74">
        <w:rPr>
          <w:rFonts w:ascii="inherit" w:eastAsia="宋体" w:hAnsi="inherit" w:cs="Times New Roman"/>
          <w:spacing w:val="-2"/>
          <w:kern w:val="0"/>
          <w:sz w:val="24"/>
          <w:szCs w:val="24"/>
        </w:rPr>
        <w:t>验证程序将使用两种方法创建测试类</w:t>
      </w:r>
      <w:r w:rsidRPr="00E36C74">
        <w:rPr>
          <w:rFonts w:ascii="DejaVu Sans Mono" w:eastAsia="宋体" w:hAnsi="DejaVu Sans Mono" w:cs="DejaVu Sans Mono"/>
          <w:kern w:val="0"/>
          <w:sz w:val="23"/>
          <w:szCs w:val="23"/>
          <w:shd w:val="clear" w:color="auto" w:fill="F7F7F8"/>
        </w:rPr>
        <w:t>defaultBasePackage.MyService</w:t>
      </w:r>
    </w:p>
    <w:p w:rsidR="00E36C74" w:rsidRPr="00E36C74" w:rsidRDefault="00E36C74" w:rsidP="00E36C74">
      <w:pPr>
        <w:widowControl/>
        <w:numPr>
          <w:ilvl w:val="0"/>
          <w:numId w:val="93"/>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shouldCreateUser()</w:t>
      </w:r>
    </w:p>
    <w:p w:rsidR="00E36C74" w:rsidRPr="00E36C74" w:rsidRDefault="00E36C74" w:rsidP="00E36C74">
      <w:pPr>
        <w:widowControl/>
        <w:numPr>
          <w:ilvl w:val="0"/>
          <w:numId w:val="93"/>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shouldReturnUser()</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运行插件</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插件注册自己在</w:t>
      </w:r>
      <w:r w:rsidRPr="00E36C74">
        <w:rPr>
          <w:rFonts w:ascii="DejaVu Sans Mono" w:eastAsia="宋体" w:hAnsi="DejaVu Sans Mono" w:cs="DejaVu Sans Mono"/>
          <w:kern w:val="0"/>
          <w:sz w:val="23"/>
          <w:szCs w:val="23"/>
          <w:shd w:val="clear" w:color="auto" w:fill="F7F7F8"/>
        </w:rPr>
        <w:t>check</w:t>
      </w:r>
      <w:r w:rsidRPr="00E36C74">
        <w:rPr>
          <w:rFonts w:ascii="inherit" w:eastAsia="宋体" w:hAnsi="inherit" w:cs="Times New Roman"/>
          <w:spacing w:val="-2"/>
          <w:kern w:val="0"/>
          <w:sz w:val="24"/>
          <w:szCs w:val="24"/>
        </w:rPr>
        <w:t>任务之前被调用。只要您希望它成为构建过程的一部分，您就无所事事。如果您只想生成测试，请调用</w:t>
      </w:r>
      <w:r w:rsidRPr="00E36C74">
        <w:rPr>
          <w:rFonts w:ascii="DejaVu Sans Mono" w:eastAsia="宋体" w:hAnsi="DejaVu Sans Mono" w:cs="DejaVu Sans Mono"/>
          <w:kern w:val="0"/>
          <w:sz w:val="23"/>
          <w:szCs w:val="23"/>
          <w:shd w:val="clear" w:color="auto" w:fill="F7F7F8"/>
        </w:rPr>
        <w:t>generateContractTests</w:t>
      </w:r>
      <w:r w:rsidRPr="00E36C74">
        <w:rPr>
          <w:rFonts w:ascii="inherit" w:eastAsia="宋体" w:hAnsi="inherit" w:cs="Times New Roman"/>
          <w:spacing w:val="-2"/>
          <w:kern w:val="0"/>
          <w:sz w:val="24"/>
          <w:szCs w:val="24"/>
        </w:rPr>
        <w:t>任务。</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默认设置</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默认的</w:t>
      </w:r>
      <w:r w:rsidRPr="00E36C74">
        <w:rPr>
          <w:rFonts w:ascii="inherit" w:eastAsia="宋体" w:hAnsi="inherit" w:cs="Times New Roman"/>
          <w:spacing w:val="-2"/>
          <w:kern w:val="0"/>
          <w:sz w:val="24"/>
          <w:szCs w:val="24"/>
        </w:rPr>
        <w:t>Gradle</w:t>
      </w:r>
      <w:r w:rsidRPr="00E36C74">
        <w:rPr>
          <w:rFonts w:ascii="inherit" w:eastAsia="宋体" w:hAnsi="inherit" w:cs="Times New Roman"/>
          <w:spacing w:val="-2"/>
          <w:kern w:val="0"/>
          <w:sz w:val="24"/>
          <w:szCs w:val="24"/>
        </w:rPr>
        <w:t>插件设置创建了以下</w:t>
      </w:r>
      <w:r w:rsidRPr="00E36C74">
        <w:rPr>
          <w:rFonts w:ascii="inherit" w:eastAsia="宋体" w:hAnsi="inherit" w:cs="Times New Roman"/>
          <w:spacing w:val="-2"/>
          <w:kern w:val="0"/>
          <w:sz w:val="24"/>
          <w:szCs w:val="24"/>
        </w:rPr>
        <w:t>Gradle</w:t>
      </w:r>
      <w:r w:rsidRPr="00E36C74">
        <w:rPr>
          <w:rFonts w:ascii="inherit" w:eastAsia="宋体" w:hAnsi="inherit" w:cs="Times New Roman"/>
          <w:spacing w:val="-2"/>
          <w:kern w:val="0"/>
          <w:sz w:val="24"/>
          <w:szCs w:val="24"/>
        </w:rPr>
        <w:t>部分的构建（它是一个伪代码）</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contracts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targetFramework = 'JUNIT'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testMode = 'MockMvc'</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generatedTestSourcesDir = project.file("${project.buildDir}/generated-test-sources/contracts")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contractsDslDir = "${project.rootDir}/src/test/resources/contracts"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basePackageForTests = 'org.springframework.cloud.verifier.tests'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stubsOutputDir = project.file("${project.buildDir}/stubs")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the following properties are used when you want to provide where the JAR with contract lays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contractDependency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stringNotation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contractsPath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contractsWorkOffline = false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tasks.create(type: Jar, name: 'verifierStubsJar', dependsOn: 'generateClientStubs')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baseName = project.name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classifier = contracts.stubsSuffix</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from contractVerifier.stubsOutputDir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project.artifacts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archives task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tasks.create(type: Copy, name: 'copyContracts')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from contracts.contractsDslDir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into contracts.stubsOutputDir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verifierStubsJar.dependsOn 'copyContracts'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publishing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publications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stubs(MavenPublication)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artifactId project.name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artifact verifierStubsJar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配置插件</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要更改默认配置，只需在您的</w:t>
      </w:r>
      <w:r w:rsidRPr="00E36C74">
        <w:rPr>
          <w:rFonts w:ascii="inherit" w:eastAsia="宋体" w:hAnsi="inherit" w:cs="Times New Roman"/>
          <w:spacing w:val="-2"/>
          <w:kern w:val="0"/>
          <w:sz w:val="24"/>
          <w:szCs w:val="24"/>
        </w:rPr>
        <w:t>Gradle</w:t>
      </w:r>
      <w:r w:rsidRPr="00E36C74">
        <w:rPr>
          <w:rFonts w:ascii="inherit" w:eastAsia="宋体" w:hAnsi="inherit" w:cs="Times New Roman"/>
          <w:spacing w:val="-2"/>
          <w:kern w:val="0"/>
          <w:sz w:val="24"/>
          <w:szCs w:val="24"/>
        </w:rPr>
        <w:t>配置中添加</w:t>
      </w:r>
      <w:r w:rsidRPr="00E36C74">
        <w:rPr>
          <w:rFonts w:ascii="DejaVu Sans Mono" w:eastAsia="宋体" w:hAnsi="DejaVu Sans Mono" w:cs="DejaVu Sans Mono"/>
          <w:kern w:val="0"/>
          <w:sz w:val="23"/>
          <w:szCs w:val="23"/>
          <w:shd w:val="clear" w:color="auto" w:fill="F7F7F8"/>
        </w:rPr>
        <w:t>contracts</w:t>
      </w:r>
      <w:r w:rsidRPr="00E36C74">
        <w:rPr>
          <w:rFonts w:ascii="inherit" w:eastAsia="宋体" w:hAnsi="inherit" w:cs="Times New Roman"/>
          <w:spacing w:val="-2"/>
          <w:kern w:val="0"/>
          <w:sz w:val="24"/>
          <w:szCs w:val="24"/>
        </w:rPr>
        <w:t>代码段即可</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contracts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testMode = 'MockMvc'</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baseClassForTests = 'org.mycompany.tests'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generatedTestSourcesDir = project.file('src/generatedContract')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5"/>
        <w:rPr>
          <w:rFonts w:ascii="Arial" w:eastAsia="宋体" w:hAnsi="Arial" w:cs="Arial"/>
          <w:color w:val="BA3925"/>
          <w:kern w:val="0"/>
          <w:sz w:val="24"/>
          <w:szCs w:val="24"/>
        </w:rPr>
      </w:pPr>
      <w:r w:rsidRPr="00E36C74">
        <w:rPr>
          <w:rFonts w:ascii="Arial" w:eastAsia="宋体" w:hAnsi="Arial" w:cs="Arial"/>
          <w:color w:val="BA3925"/>
          <w:kern w:val="0"/>
          <w:sz w:val="24"/>
          <w:szCs w:val="24"/>
        </w:rPr>
        <w:t>配置选项</w:t>
      </w:r>
    </w:p>
    <w:p w:rsidR="00E36C74" w:rsidRPr="00E36C74" w:rsidRDefault="00E36C74" w:rsidP="00E36C74">
      <w:pPr>
        <w:widowControl/>
        <w:numPr>
          <w:ilvl w:val="0"/>
          <w:numId w:val="9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testMode</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定义接受测试的模式。默认的基于</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MockMvc</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MockMvc</w:t>
      </w:r>
      <w:r w:rsidRPr="00E36C74">
        <w:rPr>
          <w:rFonts w:ascii="inherit" w:eastAsia="宋体" w:hAnsi="inherit" w:cs="Times New Roman"/>
          <w:spacing w:val="-2"/>
          <w:kern w:val="0"/>
          <w:sz w:val="24"/>
          <w:szCs w:val="24"/>
        </w:rPr>
        <w:t>。也可以将其更改为</w:t>
      </w:r>
      <w:r w:rsidRPr="00E36C74">
        <w:rPr>
          <w:rFonts w:ascii="inherit" w:eastAsia="宋体" w:hAnsi="inherit" w:cs="Times New Roman"/>
          <w:b/>
          <w:bCs/>
          <w:spacing w:val="-1"/>
          <w:kern w:val="0"/>
          <w:sz w:val="24"/>
          <w:szCs w:val="24"/>
        </w:rPr>
        <w:t>JaxRsClient</w:t>
      </w:r>
      <w:r w:rsidRPr="00E36C74">
        <w:rPr>
          <w:rFonts w:ascii="inherit" w:eastAsia="宋体" w:hAnsi="inherit" w:cs="Times New Roman"/>
          <w:spacing w:val="-2"/>
          <w:kern w:val="0"/>
          <w:sz w:val="24"/>
          <w:szCs w:val="24"/>
        </w:rPr>
        <w:t>或</w:t>
      </w:r>
      <w:r w:rsidRPr="00E36C74">
        <w:rPr>
          <w:rFonts w:ascii="inherit" w:eastAsia="宋体" w:hAnsi="inherit" w:cs="Times New Roman"/>
          <w:b/>
          <w:bCs/>
          <w:spacing w:val="-1"/>
          <w:kern w:val="0"/>
          <w:sz w:val="24"/>
          <w:szCs w:val="24"/>
        </w:rPr>
        <w:t>显式</w:t>
      </w:r>
      <w:r w:rsidRPr="00E36C74">
        <w:rPr>
          <w:rFonts w:ascii="inherit" w:eastAsia="宋体" w:hAnsi="inherit" w:cs="Times New Roman"/>
          <w:spacing w:val="-2"/>
          <w:kern w:val="0"/>
          <w:sz w:val="24"/>
          <w:szCs w:val="24"/>
        </w:rPr>
        <w:t>为真实的</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调用。</w:t>
      </w:r>
    </w:p>
    <w:p w:rsidR="00E36C74" w:rsidRPr="00E36C74" w:rsidRDefault="00E36C74" w:rsidP="00E36C74">
      <w:pPr>
        <w:widowControl/>
        <w:numPr>
          <w:ilvl w:val="0"/>
          <w:numId w:val="9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导入</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应包含在生成的测试中的</w:t>
      </w:r>
      <w:r w:rsidRPr="00E36C74">
        <w:rPr>
          <w:rFonts w:ascii="inherit" w:eastAsia="宋体" w:hAnsi="inherit" w:cs="Times New Roman"/>
          <w:b/>
          <w:bCs/>
          <w:spacing w:val="-1"/>
          <w:kern w:val="0"/>
          <w:sz w:val="24"/>
          <w:szCs w:val="24"/>
        </w:rPr>
        <w:t>导入的</w:t>
      </w:r>
      <w:r w:rsidRPr="00E36C74">
        <w:rPr>
          <w:rFonts w:ascii="inherit" w:eastAsia="宋体" w:hAnsi="inherit" w:cs="Times New Roman"/>
          <w:spacing w:val="-2"/>
          <w:kern w:val="0"/>
          <w:sz w:val="24"/>
          <w:szCs w:val="24"/>
        </w:rPr>
        <w:t>数组（例如</w:t>
      </w:r>
      <w:r w:rsidRPr="00E36C74">
        <w:rPr>
          <w:rFonts w:ascii="inherit" w:eastAsia="宋体" w:hAnsi="inherit" w:cs="Times New Roman"/>
          <w:spacing w:val="-2"/>
          <w:kern w:val="0"/>
          <w:sz w:val="24"/>
          <w:szCs w:val="24"/>
        </w:rPr>
        <w:t>['org.myorg.Matchers']</w:t>
      </w:r>
      <w:r w:rsidRPr="00E36C74">
        <w:rPr>
          <w:rFonts w:ascii="inherit" w:eastAsia="宋体" w:hAnsi="inherit" w:cs="Times New Roman"/>
          <w:spacing w:val="-2"/>
          <w:kern w:val="0"/>
          <w:sz w:val="24"/>
          <w:szCs w:val="24"/>
        </w:rPr>
        <w:t>）。默认为空数组</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9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staticImports</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应该包含在生成的测试中的静态导入的数组（例如</w:t>
      </w:r>
      <w:r w:rsidRPr="00E36C74">
        <w:rPr>
          <w:rFonts w:ascii="inherit" w:eastAsia="宋体" w:hAnsi="inherit" w:cs="Times New Roman"/>
          <w:spacing w:val="-2"/>
          <w:kern w:val="0"/>
          <w:sz w:val="24"/>
          <w:szCs w:val="24"/>
        </w:rPr>
        <w:t>['org.myorg.Matchers</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）。默认为空数组</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9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basePackageForTests</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为所有生成的测试指定基础包。默认设置为</w:t>
      </w:r>
      <w:r w:rsidRPr="00E36C74">
        <w:rPr>
          <w:rFonts w:ascii="inherit" w:eastAsia="宋体" w:hAnsi="inherit" w:cs="Times New Roman"/>
          <w:spacing w:val="-2"/>
          <w:kern w:val="0"/>
          <w:sz w:val="24"/>
          <w:szCs w:val="24"/>
        </w:rPr>
        <w:t>org.springframework.cloud.verifier.tests</w:t>
      </w:r>
    </w:p>
    <w:p w:rsidR="00E36C74" w:rsidRPr="00E36C74" w:rsidRDefault="00E36C74" w:rsidP="00E36C74">
      <w:pPr>
        <w:widowControl/>
        <w:numPr>
          <w:ilvl w:val="0"/>
          <w:numId w:val="9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baseClassForTests</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所有生成的测试的基类。如果使用</w:t>
      </w:r>
      <w:r w:rsidRPr="00E36C74">
        <w:rPr>
          <w:rFonts w:ascii="inherit" w:eastAsia="宋体" w:hAnsi="inherit" w:cs="Times New Roman"/>
          <w:spacing w:val="-2"/>
          <w:kern w:val="0"/>
          <w:sz w:val="24"/>
          <w:szCs w:val="24"/>
        </w:rPr>
        <w:t>Spock</w:t>
      </w:r>
      <w:r w:rsidRPr="00E36C74">
        <w:rPr>
          <w:rFonts w:ascii="inherit" w:eastAsia="宋体" w:hAnsi="inherit" w:cs="Times New Roman"/>
          <w:spacing w:val="-2"/>
          <w:kern w:val="0"/>
          <w:sz w:val="24"/>
          <w:szCs w:val="24"/>
        </w:rPr>
        <w:t>测试，默认为</w:t>
      </w:r>
      <w:r w:rsidRPr="00E36C74">
        <w:rPr>
          <w:rFonts w:ascii="DejaVu Sans Mono" w:eastAsia="宋体" w:hAnsi="DejaVu Sans Mono" w:cs="DejaVu Sans Mono"/>
          <w:kern w:val="0"/>
          <w:sz w:val="23"/>
          <w:szCs w:val="23"/>
          <w:shd w:val="clear" w:color="auto" w:fill="F7F7F8"/>
        </w:rPr>
        <w:t>spock.lang.Specification</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9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packageWithBaseClasses</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而不是为基类提供固定值，您可以提供一个所有基类放置的包。优先于</w:t>
      </w:r>
      <w:r w:rsidRPr="00E36C74">
        <w:rPr>
          <w:rFonts w:ascii="inherit" w:eastAsia="宋体" w:hAnsi="inherit" w:cs="Times New Roman"/>
          <w:b/>
          <w:bCs/>
          <w:spacing w:val="-1"/>
          <w:kern w:val="0"/>
          <w:sz w:val="24"/>
          <w:szCs w:val="24"/>
        </w:rPr>
        <w:t>baseClassForTests</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9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baseClassMappings</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明确地将合约包映射到基类的</w:t>
      </w:r>
      <w:r w:rsidRPr="00E36C74">
        <w:rPr>
          <w:rFonts w:ascii="inherit" w:eastAsia="宋体" w:hAnsi="inherit" w:cs="Times New Roman"/>
          <w:spacing w:val="-2"/>
          <w:kern w:val="0"/>
          <w:sz w:val="24"/>
          <w:szCs w:val="24"/>
        </w:rPr>
        <w:t>FQN</w:t>
      </w:r>
      <w:r w:rsidRPr="00E36C74">
        <w:rPr>
          <w:rFonts w:ascii="inherit" w:eastAsia="宋体" w:hAnsi="inherit" w:cs="Times New Roman"/>
          <w:spacing w:val="-2"/>
          <w:kern w:val="0"/>
          <w:sz w:val="24"/>
          <w:szCs w:val="24"/>
        </w:rPr>
        <w:t>。优先于</w:t>
      </w:r>
      <w:r w:rsidRPr="00E36C74">
        <w:rPr>
          <w:rFonts w:ascii="inherit" w:eastAsia="宋体" w:hAnsi="inherit" w:cs="Times New Roman"/>
          <w:b/>
          <w:bCs/>
          <w:spacing w:val="-1"/>
          <w:kern w:val="0"/>
          <w:sz w:val="24"/>
          <w:szCs w:val="24"/>
        </w:rPr>
        <w:t>packageWithBaseClasses</w:t>
      </w:r>
      <w:r w:rsidRPr="00E36C74">
        <w:rPr>
          <w:rFonts w:ascii="inherit" w:eastAsia="宋体" w:hAnsi="inherit" w:cs="Times New Roman"/>
          <w:spacing w:val="-2"/>
          <w:kern w:val="0"/>
          <w:sz w:val="24"/>
          <w:szCs w:val="24"/>
        </w:rPr>
        <w:t>和</w:t>
      </w:r>
      <w:r w:rsidRPr="00E36C74">
        <w:rPr>
          <w:rFonts w:ascii="inherit" w:eastAsia="宋体" w:hAnsi="inherit" w:cs="Times New Roman"/>
          <w:b/>
          <w:bCs/>
          <w:spacing w:val="-1"/>
          <w:kern w:val="0"/>
          <w:sz w:val="24"/>
          <w:szCs w:val="24"/>
        </w:rPr>
        <w:t>baseClassForTests</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9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ruleClassForTests</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指定应该添加到生成的测试类的规则。</w:t>
      </w:r>
    </w:p>
    <w:p w:rsidR="00E36C74" w:rsidRPr="00E36C74" w:rsidRDefault="00E36C74" w:rsidP="00E36C74">
      <w:pPr>
        <w:widowControl/>
        <w:numPr>
          <w:ilvl w:val="0"/>
          <w:numId w:val="9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ignoredFiles</w:t>
      </w:r>
      <w:r w:rsidRPr="00E36C74">
        <w:rPr>
          <w:rFonts w:ascii="inherit" w:eastAsia="宋体" w:hAnsi="inherit" w:cs="Times New Roman"/>
          <w:spacing w:val="-2"/>
          <w:kern w:val="0"/>
          <w:sz w:val="24"/>
          <w:szCs w:val="24"/>
        </w:rPr>
        <w:t> - Ant</w:t>
      </w:r>
      <w:r w:rsidRPr="00E36C74">
        <w:rPr>
          <w:rFonts w:ascii="inherit" w:eastAsia="宋体" w:hAnsi="inherit" w:cs="Times New Roman"/>
          <w:spacing w:val="-2"/>
          <w:kern w:val="0"/>
          <w:sz w:val="24"/>
          <w:szCs w:val="24"/>
        </w:rPr>
        <w:t>匹配器，允许定义要跳过哪些处理的存根文件。默认为空数组</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9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contractsDslDir</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包含使用</w:t>
      </w:r>
      <w:r w:rsidRPr="00E36C74">
        <w:rPr>
          <w:rFonts w:ascii="inherit" w:eastAsia="宋体" w:hAnsi="inherit" w:cs="Times New Roman"/>
          <w:spacing w:val="-2"/>
          <w:kern w:val="0"/>
          <w:sz w:val="24"/>
          <w:szCs w:val="24"/>
        </w:rPr>
        <w:t>GroovyDSL</w:t>
      </w:r>
      <w:r w:rsidRPr="00E36C74">
        <w:rPr>
          <w:rFonts w:ascii="inherit" w:eastAsia="宋体" w:hAnsi="inherit" w:cs="Times New Roman"/>
          <w:spacing w:val="-2"/>
          <w:kern w:val="0"/>
          <w:sz w:val="24"/>
          <w:szCs w:val="24"/>
        </w:rPr>
        <w:t>编写的合同的目录。默认</w:t>
      </w:r>
      <w:r w:rsidRPr="00E36C74">
        <w:rPr>
          <w:rFonts w:ascii="DejaVu Sans Mono" w:eastAsia="宋体" w:hAnsi="DejaVu Sans Mono" w:cs="DejaVu Sans Mono"/>
          <w:kern w:val="0"/>
          <w:sz w:val="23"/>
          <w:szCs w:val="23"/>
          <w:shd w:val="clear" w:color="auto" w:fill="F7F7F8"/>
        </w:rPr>
        <w:t>$rootDir/src/test/resources/contracts</w:t>
      </w:r>
    </w:p>
    <w:p w:rsidR="00E36C74" w:rsidRPr="00E36C74" w:rsidRDefault="00E36C74" w:rsidP="00E36C74">
      <w:pPr>
        <w:widowControl/>
        <w:numPr>
          <w:ilvl w:val="0"/>
          <w:numId w:val="9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generatedTestSourcesDir</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应该放置从</w:t>
      </w:r>
      <w:r w:rsidRPr="00E36C74">
        <w:rPr>
          <w:rFonts w:ascii="inherit" w:eastAsia="宋体" w:hAnsi="inherit" w:cs="Times New Roman"/>
          <w:spacing w:val="-2"/>
          <w:kern w:val="0"/>
          <w:sz w:val="24"/>
          <w:szCs w:val="24"/>
        </w:rPr>
        <w:t>Groovy DSL </w:t>
      </w:r>
      <w:r w:rsidRPr="00E36C74">
        <w:rPr>
          <w:rFonts w:ascii="inherit" w:eastAsia="宋体" w:hAnsi="inherit" w:cs="Times New Roman"/>
          <w:b/>
          <w:bCs/>
          <w:spacing w:val="-1"/>
          <w:kern w:val="0"/>
          <w:sz w:val="24"/>
          <w:szCs w:val="24"/>
        </w:rPr>
        <w:t>生成</w:t>
      </w:r>
      <w:r w:rsidRPr="00E36C74">
        <w:rPr>
          <w:rFonts w:ascii="inherit" w:eastAsia="宋体" w:hAnsi="inherit" w:cs="Times New Roman"/>
          <w:spacing w:val="-2"/>
          <w:kern w:val="0"/>
          <w:sz w:val="24"/>
          <w:szCs w:val="24"/>
        </w:rPr>
        <w:t>测试的测试源目录。默认</w:t>
      </w:r>
      <w:r w:rsidRPr="00E36C74">
        <w:rPr>
          <w:rFonts w:ascii="DejaVu Sans Mono" w:eastAsia="宋体" w:hAnsi="DejaVu Sans Mono" w:cs="DejaVu Sans Mono"/>
          <w:kern w:val="0"/>
          <w:sz w:val="23"/>
          <w:szCs w:val="23"/>
          <w:shd w:val="clear" w:color="auto" w:fill="F7F7F8"/>
        </w:rPr>
        <w:t>$buildDir/generated-test-sources/contractVerifier</w:t>
      </w:r>
    </w:p>
    <w:p w:rsidR="00E36C74" w:rsidRPr="00E36C74" w:rsidRDefault="00E36C74" w:rsidP="00E36C74">
      <w:pPr>
        <w:widowControl/>
        <w:numPr>
          <w:ilvl w:val="0"/>
          <w:numId w:val="9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stubsOutputDir</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应该放置从</w:t>
      </w:r>
      <w:r w:rsidRPr="00E36C74">
        <w:rPr>
          <w:rFonts w:ascii="inherit" w:eastAsia="宋体" w:hAnsi="inherit" w:cs="Times New Roman"/>
          <w:spacing w:val="-2"/>
          <w:kern w:val="0"/>
          <w:sz w:val="24"/>
          <w:szCs w:val="24"/>
        </w:rPr>
        <w:t>Groovy DSL</w:t>
      </w:r>
      <w:r w:rsidRPr="00E36C74">
        <w:rPr>
          <w:rFonts w:ascii="inherit" w:eastAsia="宋体" w:hAnsi="inherit" w:cs="Times New Roman"/>
          <w:spacing w:val="-2"/>
          <w:kern w:val="0"/>
          <w:sz w:val="24"/>
          <w:szCs w:val="24"/>
        </w:rPr>
        <w:t>生成的</w:t>
      </w:r>
      <w:r w:rsidRPr="00E36C74">
        <w:rPr>
          <w:rFonts w:ascii="inherit" w:eastAsia="宋体" w:hAnsi="inherit" w:cs="Times New Roman"/>
          <w:spacing w:val="-2"/>
          <w:kern w:val="0"/>
          <w:sz w:val="24"/>
          <w:szCs w:val="24"/>
        </w:rPr>
        <w:t>WireMock</w:t>
      </w:r>
      <w:r w:rsidRPr="00E36C74">
        <w:rPr>
          <w:rFonts w:ascii="inherit" w:eastAsia="宋体" w:hAnsi="inherit" w:cs="Times New Roman"/>
          <w:spacing w:val="-2"/>
          <w:kern w:val="0"/>
          <w:sz w:val="24"/>
          <w:szCs w:val="24"/>
        </w:rPr>
        <w:t>存根的目录</w:t>
      </w:r>
    </w:p>
    <w:p w:rsidR="00E36C74" w:rsidRPr="00E36C74" w:rsidRDefault="00E36C74" w:rsidP="00E36C74">
      <w:pPr>
        <w:widowControl/>
        <w:numPr>
          <w:ilvl w:val="0"/>
          <w:numId w:val="9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targetFramework</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要使用的目标测试框架</w:t>
      </w:r>
      <w:r w:rsidRPr="00E36C74">
        <w:rPr>
          <w:rFonts w:ascii="inherit" w:eastAsia="宋体" w:hAnsi="inherit" w:cs="Times New Roman"/>
          <w:spacing w:val="-2"/>
          <w:kern w:val="0"/>
          <w:sz w:val="24"/>
          <w:szCs w:val="24"/>
        </w:rPr>
        <w:t>; JUnit</w:t>
      </w:r>
      <w:r w:rsidRPr="00E36C74">
        <w:rPr>
          <w:rFonts w:ascii="inherit" w:eastAsia="宋体" w:hAnsi="inherit" w:cs="Times New Roman"/>
          <w:spacing w:val="-2"/>
          <w:kern w:val="0"/>
          <w:sz w:val="24"/>
          <w:szCs w:val="24"/>
        </w:rPr>
        <w:t>作为默认框架，目前支持</w:t>
      </w:r>
      <w:r w:rsidRPr="00E36C74">
        <w:rPr>
          <w:rFonts w:ascii="inherit" w:eastAsia="宋体" w:hAnsi="inherit" w:cs="Times New Roman"/>
          <w:spacing w:val="-2"/>
          <w:kern w:val="0"/>
          <w:sz w:val="24"/>
          <w:szCs w:val="24"/>
        </w:rPr>
        <w:t>Spock</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JUnit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当您希望提供合同所在</w:t>
      </w:r>
      <w:r w:rsidRPr="00E36C74">
        <w:rPr>
          <w:rFonts w:ascii="inherit" w:eastAsia="宋体" w:hAnsi="inherit" w:cs="Times New Roman"/>
          <w:spacing w:val="-2"/>
          <w:kern w:val="0"/>
          <w:sz w:val="24"/>
          <w:szCs w:val="24"/>
        </w:rPr>
        <w:t>JAR</w:t>
      </w:r>
      <w:r w:rsidRPr="00E36C74">
        <w:rPr>
          <w:rFonts w:ascii="inherit" w:eastAsia="宋体" w:hAnsi="inherit" w:cs="Times New Roman"/>
          <w:spacing w:val="-2"/>
          <w:kern w:val="0"/>
          <w:sz w:val="24"/>
          <w:szCs w:val="24"/>
        </w:rPr>
        <w:t>的位置时，将使用以下属性</w:t>
      </w:r>
    </w:p>
    <w:p w:rsidR="00E36C74" w:rsidRPr="00E36C74" w:rsidRDefault="00E36C74" w:rsidP="00E36C74">
      <w:pPr>
        <w:widowControl/>
        <w:numPr>
          <w:ilvl w:val="0"/>
          <w:numId w:val="95"/>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contractDependency</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提供</w:t>
      </w:r>
      <w:r w:rsidRPr="00E36C74">
        <w:rPr>
          <w:rFonts w:ascii="DejaVu Sans Mono" w:eastAsia="宋体" w:hAnsi="DejaVu Sans Mono" w:cs="DejaVu Sans Mono"/>
          <w:kern w:val="0"/>
          <w:sz w:val="23"/>
          <w:szCs w:val="23"/>
          <w:shd w:val="clear" w:color="auto" w:fill="F7F7F8"/>
        </w:rPr>
        <w:t>groupid:artifactid:version:classifier</w:t>
      </w:r>
      <w:r w:rsidRPr="00E36C74">
        <w:rPr>
          <w:rFonts w:ascii="inherit" w:eastAsia="宋体" w:hAnsi="inherit" w:cs="Times New Roman"/>
          <w:spacing w:val="-2"/>
          <w:kern w:val="0"/>
          <w:sz w:val="24"/>
          <w:szCs w:val="24"/>
        </w:rPr>
        <w:t>坐标的依赖关系。您可以使用</w:t>
      </w:r>
      <w:r w:rsidRPr="00E36C74">
        <w:rPr>
          <w:rFonts w:ascii="DejaVu Sans Mono" w:eastAsia="宋体" w:hAnsi="DejaVu Sans Mono" w:cs="DejaVu Sans Mono"/>
          <w:kern w:val="0"/>
          <w:sz w:val="23"/>
          <w:szCs w:val="23"/>
          <w:shd w:val="clear" w:color="auto" w:fill="F7F7F8"/>
        </w:rPr>
        <w:t>contractDependency</w:t>
      </w:r>
      <w:r w:rsidRPr="00E36C74">
        <w:rPr>
          <w:rFonts w:ascii="inherit" w:eastAsia="宋体" w:hAnsi="inherit" w:cs="Times New Roman"/>
          <w:spacing w:val="-2"/>
          <w:kern w:val="0"/>
          <w:sz w:val="24"/>
          <w:szCs w:val="24"/>
        </w:rPr>
        <w:t>关闭来设置它</w:t>
      </w:r>
    </w:p>
    <w:p w:rsidR="00E36C74" w:rsidRPr="00E36C74" w:rsidRDefault="00E36C74" w:rsidP="00E36C74">
      <w:pPr>
        <w:widowControl/>
        <w:numPr>
          <w:ilvl w:val="0"/>
          <w:numId w:val="95"/>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contractPath</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如果下载合同部分将默认为</w:t>
      </w:r>
      <w:r w:rsidRPr="00E36C74">
        <w:rPr>
          <w:rFonts w:ascii="DejaVu Sans Mono" w:eastAsia="宋体" w:hAnsi="DejaVu Sans Mono" w:cs="DejaVu Sans Mono"/>
          <w:kern w:val="0"/>
          <w:sz w:val="23"/>
          <w:szCs w:val="23"/>
          <w:shd w:val="clear" w:color="auto" w:fill="F7F7F8"/>
        </w:rPr>
        <w:t>groupid/artifactid</w:t>
      </w:r>
      <w:r w:rsidRPr="00E36C74">
        <w:rPr>
          <w:rFonts w:ascii="inherit" w:eastAsia="宋体" w:hAnsi="inherit" w:cs="Times New Roman"/>
          <w:spacing w:val="-2"/>
          <w:kern w:val="0"/>
          <w:sz w:val="24"/>
          <w:szCs w:val="24"/>
        </w:rPr>
        <w:t>，其中</w:t>
      </w:r>
      <w:r w:rsidRPr="00E36C74">
        <w:rPr>
          <w:rFonts w:ascii="DejaVu Sans Mono" w:eastAsia="宋体" w:hAnsi="DejaVu Sans Mono" w:cs="DejaVu Sans Mono"/>
          <w:kern w:val="0"/>
          <w:sz w:val="23"/>
          <w:szCs w:val="23"/>
          <w:shd w:val="clear" w:color="auto" w:fill="F7F7F8"/>
        </w:rPr>
        <w:t>groupid</w:t>
      </w:r>
      <w:r w:rsidRPr="00E36C74">
        <w:rPr>
          <w:rFonts w:ascii="inherit" w:eastAsia="宋体" w:hAnsi="inherit" w:cs="Times New Roman"/>
          <w:spacing w:val="-2"/>
          <w:kern w:val="0"/>
          <w:sz w:val="24"/>
          <w:szCs w:val="24"/>
        </w:rPr>
        <w:t>将被分隔。否则将扫描提供的目录下的合同</w:t>
      </w:r>
    </w:p>
    <w:p w:rsidR="00E36C74" w:rsidRPr="00E36C74" w:rsidRDefault="00E36C74" w:rsidP="00E36C74">
      <w:pPr>
        <w:widowControl/>
        <w:numPr>
          <w:ilvl w:val="0"/>
          <w:numId w:val="95"/>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contractsWorkOffline</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为了不下载依赖关系，每次下载一次，然后离线工作（重用本地</w:t>
      </w:r>
      <w:r w:rsidRPr="00E36C74">
        <w:rPr>
          <w:rFonts w:ascii="inherit" w:eastAsia="宋体" w:hAnsi="inherit" w:cs="Times New Roman"/>
          <w:spacing w:val="-2"/>
          <w:kern w:val="0"/>
          <w:sz w:val="24"/>
          <w:szCs w:val="24"/>
        </w:rPr>
        <w:t>Maven repo</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5"/>
        <w:rPr>
          <w:rFonts w:ascii="Arial" w:eastAsia="宋体" w:hAnsi="Arial" w:cs="Arial"/>
          <w:color w:val="BA3925"/>
          <w:kern w:val="0"/>
          <w:sz w:val="24"/>
          <w:szCs w:val="24"/>
        </w:rPr>
      </w:pPr>
      <w:r w:rsidRPr="00E36C74">
        <w:rPr>
          <w:rFonts w:ascii="Arial" w:eastAsia="宋体" w:hAnsi="Arial" w:cs="Arial"/>
          <w:color w:val="BA3925"/>
          <w:kern w:val="0"/>
          <w:sz w:val="24"/>
          <w:szCs w:val="24"/>
        </w:rPr>
        <w:t>所有测试的单一基类</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在默认的</w:t>
      </w:r>
      <w:r w:rsidRPr="00E36C74">
        <w:rPr>
          <w:rFonts w:ascii="inherit" w:eastAsia="宋体" w:hAnsi="inherit" w:cs="Times New Roman"/>
          <w:spacing w:val="-2"/>
          <w:kern w:val="0"/>
          <w:sz w:val="24"/>
          <w:szCs w:val="24"/>
        </w:rPr>
        <w:t>MockMvc</w:t>
      </w:r>
      <w:r w:rsidRPr="00E36C74">
        <w:rPr>
          <w:rFonts w:ascii="inherit" w:eastAsia="宋体" w:hAnsi="inherit" w:cs="Times New Roman"/>
          <w:spacing w:val="-2"/>
          <w:kern w:val="0"/>
          <w:sz w:val="24"/>
          <w:szCs w:val="24"/>
        </w:rPr>
        <w:t>中使用</w:t>
      </w:r>
      <w:r w:rsidRPr="00E36C74">
        <w:rPr>
          <w:rFonts w:ascii="inherit" w:eastAsia="宋体" w:hAnsi="inherit" w:cs="Times New Roman"/>
          <w:spacing w:val="-2"/>
          <w:kern w:val="0"/>
          <w:sz w:val="24"/>
          <w:szCs w:val="24"/>
        </w:rPr>
        <w:t>Spring Cloud Contract</w:t>
      </w:r>
      <w:r w:rsidRPr="00E36C74">
        <w:rPr>
          <w:rFonts w:ascii="inherit" w:eastAsia="宋体" w:hAnsi="inherit" w:cs="Times New Roman"/>
          <w:spacing w:val="-2"/>
          <w:kern w:val="0"/>
          <w:sz w:val="24"/>
          <w:szCs w:val="24"/>
        </w:rPr>
        <w:t>验证器时，您需要为所有生成的验收测试创建一个基本规范。在这个类中，您需要指向应验证的端点。</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abstract class BaseMockMvcSpec extends Specification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def setup()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RestAssuredMockMvc.standaloneSetup(new PairIdController())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void isProperCorrelationId(Integer correlationId)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assert correlationId == 123456</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void isEmpty(String value)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assert value == null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在使用</w:t>
      </w:r>
      <w:r w:rsidRPr="00E36C74">
        <w:rPr>
          <w:rFonts w:ascii="DejaVu Sans Mono" w:eastAsia="宋体" w:hAnsi="DejaVu Sans Mono" w:cs="DejaVu Sans Mono"/>
          <w:kern w:val="0"/>
          <w:sz w:val="23"/>
          <w:szCs w:val="23"/>
          <w:shd w:val="clear" w:color="auto" w:fill="F7F7F8"/>
        </w:rPr>
        <w:t>Explicit</w:t>
      </w:r>
      <w:r w:rsidRPr="00E36C74">
        <w:rPr>
          <w:rFonts w:ascii="inherit" w:eastAsia="宋体" w:hAnsi="inherit" w:cs="Times New Roman"/>
          <w:spacing w:val="-2"/>
          <w:kern w:val="0"/>
          <w:sz w:val="24"/>
          <w:szCs w:val="24"/>
        </w:rPr>
        <w:t>模式的情况下，您可以像普通集成测试一样使用基类来初始化整个测试的应用程序。在</w:t>
      </w:r>
      <w:r w:rsidRPr="00E36C74">
        <w:rPr>
          <w:rFonts w:ascii="DejaVu Sans Mono" w:eastAsia="宋体" w:hAnsi="DejaVu Sans Mono" w:cs="DejaVu Sans Mono"/>
          <w:kern w:val="0"/>
          <w:sz w:val="23"/>
          <w:szCs w:val="23"/>
          <w:shd w:val="clear" w:color="auto" w:fill="F7F7F8"/>
        </w:rPr>
        <w:t>JAXRSCLIENT</w:t>
      </w:r>
      <w:r w:rsidRPr="00E36C74">
        <w:rPr>
          <w:rFonts w:ascii="inherit" w:eastAsia="宋体" w:hAnsi="inherit" w:cs="Times New Roman"/>
          <w:spacing w:val="-2"/>
          <w:kern w:val="0"/>
          <w:sz w:val="24"/>
          <w:szCs w:val="24"/>
        </w:rPr>
        <w:t>模式的情况下，这个基类也应该包含</w:t>
      </w:r>
      <w:r w:rsidRPr="00E36C74">
        <w:rPr>
          <w:rFonts w:ascii="DejaVu Sans Mono" w:eastAsia="宋体" w:hAnsi="DejaVu Sans Mono" w:cs="DejaVu Sans Mono"/>
          <w:kern w:val="0"/>
          <w:sz w:val="23"/>
          <w:szCs w:val="23"/>
          <w:shd w:val="clear" w:color="auto" w:fill="F7F7F8"/>
        </w:rPr>
        <w:t>protected WebTarget webTarget</w:t>
      </w:r>
      <w:r w:rsidRPr="00E36C74">
        <w:rPr>
          <w:rFonts w:ascii="inherit" w:eastAsia="宋体" w:hAnsi="inherit" w:cs="Times New Roman"/>
          <w:spacing w:val="-2"/>
          <w:kern w:val="0"/>
          <w:sz w:val="24"/>
          <w:szCs w:val="24"/>
        </w:rPr>
        <w:t>字段，现在测试</w:t>
      </w:r>
      <w:r w:rsidRPr="00E36C74">
        <w:rPr>
          <w:rFonts w:ascii="inherit" w:eastAsia="宋体" w:hAnsi="inherit" w:cs="Times New Roman"/>
          <w:spacing w:val="-2"/>
          <w:kern w:val="0"/>
          <w:sz w:val="24"/>
          <w:szCs w:val="24"/>
        </w:rPr>
        <w:t>JAX-RS API</w:t>
      </w:r>
      <w:r w:rsidRPr="00E36C74">
        <w:rPr>
          <w:rFonts w:ascii="inherit" w:eastAsia="宋体" w:hAnsi="inherit" w:cs="Times New Roman"/>
          <w:spacing w:val="-2"/>
          <w:kern w:val="0"/>
          <w:sz w:val="24"/>
          <w:szCs w:val="24"/>
        </w:rPr>
        <w:t>的唯一选项是启动</w:t>
      </w:r>
      <w:r w:rsidRPr="00E36C74">
        <w:rPr>
          <w:rFonts w:ascii="inherit" w:eastAsia="宋体" w:hAnsi="inherit" w:cs="Times New Roman"/>
          <w:spacing w:val="-2"/>
          <w:kern w:val="0"/>
          <w:sz w:val="24"/>
          <w:szCs w:val="24"/>
        </w:rPr>
        <w:t>Web</w:t>
      </w:r>
      <w:r w:rsidRPr="00E36C74">
        <w:rPr>
          <w:rFonts w:ascii="inherit" w:eastAsia="宋体" w:hAnsi="inherit" w:cs="Times New Roman"/>
          <w:spacing w:val="-2"/>
          <w:kern w:val="0"/>
          <w:sz w:val="24"/>
          <w:szCs w:val="24"/>
        </w:rPr>
        <w:t>服务器。</w:t>
      </w:r>
    </w:p>
    <w:p w:rsidR="00E36C74" w:rsidRPr="00E36C74" w:rsidRDefault="00E36C74" w:rsidP="00E36C74">
      <w:pPr>
        <w:widowControl/>
        <w:shd w:val="clear" w:color="auto" w:fill="FFFFFF"/>
        <w:spacing w:before="240" w:after="120"/>
        <w:jc w:val="left"/>
        <w:outlineLvl w:val="5"/>
        <w:rPr>
          <w:rFonts w:ascii="Arial" w:eastAsia="宋体" w:hAnsi="Arial" w:cs="Arial"/>
          <w:color w:val="BA3925"/>
          <w:kern w:val="0"/>
          <w:sz w:val="24"/>
          <w:szCs w:val="24"/>
        </w:rPr>
      </w:pPr>
      <w:r w:rsidRPr="00E36C74">
        <w:rPr>
          <w:rFonts w:ascii="Arial" w:eastAsia="宋体" w:hAnsi="Arial" w:cs="Arial"/>
          <w:color w:val="BA3925"/>
          <w:kern w:val="0"/>
          <w:sz w:val="24"/>
          <w:szCs w:val="24"/>
        </w:rPr>
        <w:t>不同的基础类别的合同</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如果您的基类在合同之间不同，您可以告诉</w:t>
      </w:r>
      <w:r w:rsidRPr="00E36C74">
        <w:rPr>
          <w:rFonts w:ascii="inherit" w:eastAsia="宋体" w:hAnsi="inherit" w:cs="Times New Roman"/>
          <w:spacing w:val="-2"/>
          <w:kern w:val="0"/>
          <w:sz w:val="24"/>
          <w:szCs w:val="24"/>
        </w:rPr>
        <w:t>Spring Cloud Contract</w:t>
      </w:r>
      <w:r w:rsidRPr="00E36C74">
        <w:rPr>
          <w:rFonts w:ascii="inherit" w:eastAsia="宋体" w:hAnsi="inherit" w:cs="Times New Roman"/>
          <w:spacing w:val="-2"/>
          <w:kern w:val="0"/>
          <w:sz w:val="24"/>
          <w:szCs w:val="24"/>
        </w:rPr>
        <w:t>插件哪个类应该由自动生成测试扩展。你有两个选择：</w:t>
      </w:r>
    </w:p>
    <w:p w:rsidR="00E36C74" w:rsidRPr="00E36C74" w:rsidRDefault="00E36C74" w:rsidP="00E36C74">
      <w:pPr>
        <w:widowControl/>
        <w:numPr>
          <w:ilvl w:val="0"/>
          <w:numId w:val="96"/>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遵循约定，提供</w:t>
      </w:r>
      <w:r w:rsidRPr="00E36C74">
        <w:rPr>
          <w:rFonts w:ascii="DejaVu Sans Mono" w:eastAsia="宋体" w:hAnsi="DejaVu Sans Mono" w:cs="DejaVu Sans Mono"/>
          <w:kern w:val="0"/>
          <w:sz w:val="23"/>
          <w:szCs w:val="23"/>
          <w:shd w:val="clear" w:color="auto" w:fill="F7F7F8"/>
        </w:rPr>
        <w:t>packageWithBaseClasses</w:t>
      </w:r>
    </w:p>
    <w:p w:rsidR="00E36C74" w:rsidRPr="00E36C74" w:rsidRDefault="00E36C74" w:rsidP="00E36C74">
      <w:pPr>
        <w:widowControl/>
        <w:numPr>
          <w:ilvl w:val="0"/>
          <w:numId w:val="96"/>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通过</w:t>
      </w:r>
      <w:r w:rsidRPr="00E36C74">
        <w:rPr>
          <w:rFonts w:ascii="DejaVu Sans Mono" w:eastAsia="宋体" w:hAnsi="DejaVu Sans Mono" w:cs="DejaVu Sans Mono"/>
          <w:kern w:val="0"/>
          <w:sz w:val="23"/>
          <w:szCs w:val="23"/>
          <w:shd w:val="clear" w:color="auto" w:fill="F7F7F8"/>
        </w:rPr>
        <w:t>baseClassMappings</w:t>
      </w:r>
      <w:r w:rsidRPr="00E36C74">
        <w:rPr>
          <w:rFonts w:ascii="inherit" w:eastAsia="宋体" w:hAnsi="inherit" w:cs="Times New Roman"/>
          <w:spacing w:val="-2"/>
          <w:kern w:val="0"/>
          <w:sz w:val="24"/>
          <w:szCs w:val="24"/>
        </w:rPr>
        <w:t>提供显式映射</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惯例</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约定是这样的，如果你有合同，例如</w:t>
      </w:r>
      <w:r w:rsidRPr="00E36C74">
        <w:rPr>
          <w:rFonts w:ascii="DejaVu Sans Mono" w:eastAsia="宋体" w:hAnsi="DejaVu Sans Mono" w:cs="DejaVu Sans Mono"/>
          <w:kern w:val="0"/>
          <w:sz w:val="23"/>
          <w:szCs w:val="23"/>
          <w:shd w:val="clear" w:color="auto" w:fill="F7F7F8"/>
        </w:rPr>
        <w:t>src/test/resources/contract/foo/bar/baz/</w:t>
      </w:r>
      <w:r w:rsidRPr="00E36C74">
        <w:rPr>
          <w:rFonts w:ascii="inherit" w:eastAsia="宋体" w:hAnsi="inherit" w:cs="Times New Roman"/>
          <w:spacing w:val="-2"/>
          <w:kern w:val="0"/>
          <w:sz w:val="24"/>
          <w:szCs w:val="24"/>
        </w:rPr>
        <w:t>，并将</w:t>
      </w:r>
      <w:r w:rsidRPr="00E36C74">
        <w:rPr>
          <w:rFonts w:ascii="DejaVu Sans Mono" w:eastAsia="宋体" w:hAnsi="DejaVu Sans Mono" w:cs="DejaVu Sans Mono"/>
          <w:kern w:val="0"/>
          <w:sz w:val="23"/>
          <w:szCs w:val="23"/>
          <w:shd w:val="clear" w:color="auto" w:fill="F7F7F8"/>
        </w:rPr>
        <w:t>packageWithBaseClasses</w:t>
      </w:r>
      <w:r w:rsidRPr="00E36C74">
        <w:rPr>
          <w:rFonts w:ascii="inherit" w:eastAsia="宋体" w:hAnsi="inherit" w:cs="Times New Roman"/>
          <w:spacing w:val="-2"/>
          <w:kern w:val="0"/>
          <w:sz w:val="24"/>
          <w:szCs w:val="24"/>
        </w:rPr>
        <w:t>属性的值提供给</w:t>
      </w:r>
      <w:r w:rsidRPr="00E36C74">
        <w:rPr>
          <w:rFonts w:ascii="DejaVu Sans Mono" w:eastAsia="宋体" w:hAnsi="DejaVu Sans Mono" w:cs="DejaVu Sans Mono"/>
          <w:kern w:val="0"/>
          <w:sz w:val="23"/>
          <w:szCs w:val="23"/>
          <w:shd w:val="clear" w:color="auto" w:fill="F7F7F8"/>
        </w:rPr>
        <w:t>com.example.base</w:t>
      </w:r>
      <w:r w:rsidRPr="00E36C74">
        <w:rPr>
          <w:rFonts w:ascii="inherit" w:eastAsia="宋体" w:hAnsi="inherit" w:cs="Times New Roman"/>
          <w:spacing w:val="-2"/>
          <w:kern w:val="0"/>
          <w:sz w:val="24"/>
          <w:szCs w:val="24"/>
        </w:rPr>
        <w:t>，那么我们将假设</w:t>
      </w:r>
      <w:r w:rsidRPr="00E36C74">
        <w:rPr>
          <w:rFonts w:ascii="DejaVu Sans Mono" w:eastAsia="宋体" w:hAnsi="DejaVu Sans Mono" w:cs="DejaVu Sans Mono"/>
          <w:kern w:val="0"/>
          <w:sz w:val="23"/>
          <w:szCs w:val="23"/>
          <w:shd w:val="clear" w:color="auto" w:fill="F7F7F8"/>
        </w:rPr>
        <w:t>com.example.base</w:t>
      </w:r>
      <w:r w:rsidRPr="00E36C74">
        <w:rPr>
          <w:rFonts w:ascii="inherit" w:eastAsia="宋体" w:hAnsi="inherit" w:cs="Times New Roman"/>
          <w:spacing w:val="-2"/>
          <w:kern w:val="0"/>
          <w:sz w:val="24"/>
          <w:szCs w:val="24"/>
        </w:rPr>
        <w:t>下有一个</w:t>
      </w:r>
      <w:r w:rsidRPr="00E36C74">
        <w:rPr>
          <w:rFonts w:ascii="DejaVu Sans Mono" w:eastAsia="宋体" w:hAnsi="DejaVu Sans Mono" w:cs="DejaVu Sans Mono"/>
          <w:kern w:val="0"/>
          <w:sz w:val="23"/>
          <w:szCs w:val="23"/>
          <w:shd w:val="clear" w:color="auto" w:fill="F7F7F8"/>
        </w:rPr>
        <w:t>BarBazBase</w:t>
      </w:r>
      <w:r w:rsidRPr="00E36C74">
        <w:rPr>
          <w:rFonts w:ascii="inherit" w:eastAsia="宋体" w:hAnsi="inherit" w:cs="Times New Roman"/>
          <w:spacing w:val="-2"/>
          <w:kern w:val="0"/>
          <w:sz w:val="24"/>
          <w:szCs w:val="24"/>
        </w:rPr>
        <w:t>类包。换句话说，如果它们存在并且形成具有</w:t>
      </w:r>
      <w:r w:rsidRPr="00E36C74">
        <w:rPr>
          <w:rFonts w:ascii="DejaVu Sans Mono" w:eastAsia="宋体" w:hAnsi="DejaVu Sans Mono" w:cs="DejaVu Sans Mono"/>
          <w:kern w:val="0"/>
          <w:sz w:val="23"/>
          <w:szCs w:val="23"/>
          <w:shd w:val="clear" w:color="auto" w:fill="F7F7F8"/>
        </w:rPr>
        <w:t>Base</w:t>
      </w:r>
      <w:r w:rsidRPr="00E36C74">
        <w:rPr>
          <w:rFonts w:ascii="inherit" w:eastAsia="宋体" w:hAnsi="inherit" w:cs="Times New Roman"/>
          <w:spacing w:val="-2"/>
          <w:kern w:val="0"/>
          <w:sz w:val="24"/>
          <w:szCs w:val="24"/>
        </w:rPr>
        <w:t>后缀的类，那么我们将使用最后两个包的部分。优先于</w:t>
      </w:r>
      <w:r w:rsidRPr="00E36C74">
        <w:rPr>
          <w:rFonts w:ascii="inherit" w:eastAsia="宋体" w:hAnsi="inherit" w:cs="Times New Roman"/>
          <w:b/>
          <w:bCs/>
          <w:spacing w:val="-1"/>
          <w:kern w:val="0"/>
          <w:sz w:val="24"/>
          <w:szCs w:val="24"/>
        </w:rPr>
        <w:t>baseClassForTests</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contracts</w:t>
      </w:r>
      <w:r w:rsidRPr="00E36C74">
        <w:rPr>
          <w:rFonts w:ascii="inherit" w:eastAsia="宋体" w:hAnsi="inherit" w:cs="Times New Roman"/>
          <w:spacing w:val="-2"/>
          <w:kern w:val="0"/>
          <w:sz w:val="24"/>
          <w:szCs w:val="24"/>
        </w:rPr>
        <w:t>关闭中的使用示例：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packageWithBaseClasses = 'com.example.base'</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制图</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您可以手动将合同包的正则表达式映射为匹配合同的基类的完全限定名称。我们来看看下面的例子：</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baseClassForTests = "com.example.FooBase"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baseClassMappings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baseClassMapping('.*/com/.*', 'com.example.ComBase')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baseClassMapping('.*/bar/.*':'com.example.BarBase')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我们假设你有合同</w:t>
      </w:r>
      <w:r w:rsidRPr="00E36C74">
        <w:rPr>
          <w:rFonts w:ascii="inherit" w:eastAsia="宋体" w:hAnsi="inherit" w:cs="Times New Roman"/>
          <w:spacing w:val="-2"/>
          <w:kern w:val="0"/>
          <w:sz w:val="24"/>
          <w:szCs w:val="24"/>
        </w:rPr>
        <w:t xml:space="preserve"> - </w:t>
      </w:r>
      <w:r w:rsidRPr="00E36C74">
        <w:rPr>
          <w:rFonts w:ascii="DejaVu Sans Mono" w:eastAsia="宋体" w:hAnsi="DejaVu Sans Mono" w:cs="DejaVu Sans Mono"/>
          <w:kern w:val="0"/>
          <w:sz w:val="23"/>
          <w:szCs w:val="23"/>
          <w:shd w:val="clear" w:color="auto" w:fill="F7F7F8"/>
        </w:rPr>
        <w:t>src/test/resources/contract/com/</w:t>
      </w:r>
      <w:r w:rsidRPr="00E36C74">
        <w:rPr>
          <w:rFonts w:ascii="inherit" w:eastAsia="宋体" w:hAnsi="inherit" w:cs="Times New Roman"/>
          <w:spacing w:val="-2"/>
          <w:kern w:val="0"/>
          <w:sz w:val="24"/>
          <w:szCs w:val="24"/>
        </w:rPr>
        <w:t> - </w:t>
      </w:r>
      <w:r w:rsidRPr="00E36C74">
        <w:rPr>
          <w:rFonts w:ascii="DejaVu Sans Mono" w:eastAsia="宋体" w:hAnsi="DejaVu Sans Mono" w:cs="DejaVu Sans Mono"/>
          <w:kern w:val="0"/>
          <w:sz w:val="23"/>
          <w:szCs w:val="23"/>
          <w:shd w:val="clear" w:color="auto" w:fill="F7F7F8"/>
        </w:rPr>
        <w:t>src/test/resources/contract/foo/</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通过提供</w:t>
      </w:r>
      <w:r w:rsidRPr="00E36C74">
        <w:rPr>
          <w:rFonts w:ascii="DejaVu Sans Mono" w:eastAsia="宋体" w:hAnsi="DejaVu Sans Mono" w:cs="DejaVu Sans Mono"/>
          <w:kern w:val="0"/>
          <w:sz w:val="23"/>
          <w:szCs w:val="23"/>
          <w:shd w:val="clear" w:color="auto" w:fill="F7F7F8"/>
        </w:rPr>
        <w:t>baseClassForTests</w:t>
      </w:r>
      <w:r w:rsidRPr="00E36C74">
        <w:rPr>
          <w:rFonts w:ascii="inherit" w:eastAsia="宋体" w:hAnsi="inherit" w:cs="Times New Roman"/>
          <w:spacing w:val="-2"/>
          <w:kern w:val="0"/>
          <w:sz w:val="24"/>
          <w:szCs w:val="24"/>
        </w:rPr>
        <w:t>，我们有一个后备案例，如果映射没有成功（您也可以提供</w:t>
      </w:r>
      <w:r w:rsidRPr="00E36C74">
        <w:rPr>
          <w:rFonts w:ascii="DejaVu Sans Mono" w:eastAsia="宋体" w:hAnsi="DejaVu Sans Mono" w:cs="DejaVu Sans Mono"/>
          <w:kern w:val="0"/>
          <w:sz w:val="23"/>
          <w:szCs w:val="23"/>
          <w:shd w:val="clear" w:color="auto" w:fill="F7F7F8"/>
        </w:rPr>
        <w:t>packageWithBaseClasses</w:t>
      </w:r>
      <w:r w:rsidRPr="00E36C74">
        <w:rPr>
          <w:rFonts w:ascii="inherit" w:eastAsia="宋体" w:hAnsi="inherit" w:cs="Times New Roman"/>
          <w:spacing w:val="-2"/>
          <w:kern w:val="0"/>
          <w:sz w:val="24"/>
          <w:szCs w:val="24"/>
        </w:rPr>
        <w:t>作为备用）。这样，从</w:t>
      </w:r>
      <w:r w:rsidRPr="00E36C74">
        <w:rPr>
          <w:rFonts w:ascii="DejaVu Sans Mono" w:eastAsia="宋体" w:hAnsi="DejaVu Sans Mono" w:cs="DejaVu Sans Mono"/>
          <w:kern w:val="0"/>
          <w:sz w:val="23"/>
          <w:szCs w:val="23"/>
          <w:shd w:val="clear" w:color="auto" w:fill="F7F7F8"/>
        </w:rPr>
        <w:t>src/test/resources/contract/com/</w:t>
      </w:r>
      <w:r w:rsidRPr="00E36C74">
        <w:rPr>
          <w:rFonts w:ascii="inherit" w:eastAsia="宋体" w:hAnsi="inherit" w:cs="Times New Roman"/>
          <w:spacing w:val="-2"/>
          <w:kern w:val="0"/>
          <w:sz w:val="24"/>
          <w:szCs w:val="24"/>
        </w:rPr>
        <w:t>合同产生的测试将扩展</w:t>
      </w:r>
      <w:r w:rsidRPr="00E36C74">
        <w:rPr>
          <w:rFonts w:ascii="DejaVu Sans Mono" w:eastAsia="宋体" w:hAnsi="DejaVu Sans Mono" w:cs="DejaVu Sans Mono"/>
          <w:kern w:val="0"/>
          <w:sz w:val="23"/>
          <w:szCs w:val="23"/>
          <w:shd w:val="clear" w:color="auto" w:fill="F7F7F8"/>
        </w:rPr>
        <w:t>com.example.ComBase</w:t>
      </w:r>
      <w:r w:rsidRPr="00E36C74">
        <w:rPr>
          <w:rFonts w:ascii="inherit" w:eastAsia="宋体" w:hAnsi="inherit" w:cs="Times New Roman"/>
          <w:spacing w:val="-2"/>
          <w:kern w:val="0"/>
          <w:sz w:val="24"/>
          <w:szCs w:val="24"/>
        </w:rPr>
        <w:t>，而其余的测试将扩展</w:t>
      </w:r>
      <w:r w:rsidRPr="00E36C74">
        <w:rPr>
          <w:rFonts w:ascii="DejaVu Sans Mono" w:eastAsia="宋体" w:hAnsi="DejaVu Sans Mono" w:cs="DejaVu Sans Mono"/>
          <w:kern w:val="0"/>
          <w:sz w:val="23"/>
          <w:szCs w:val="23"/>
          <w:shd w:val="clear" w:color="auto" w:fill="F7F7F8"/>
        </w:rPr>
        <w:t>com.example.FooBase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调用生成的测试</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为确保提供方对定义的合同进行投诉，您需要调用：</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./gradlew generateContractTests test</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Spring Cloud Contract</w:t>
      </w:r>
      <w:r w:rsidRPr="00E36C74">
        <w:rPr>
          <w:rFonts w:ascii="Arial" w:eastAsia="宋体" w:hAnsi="Arial" w:cs="Arial"/>
          <w:color w:val="BA3925"/>
          <w:kern w:val="0"/>
          <w:sz w:val="27"/>
          <w:szCs w:val="27"/>
        </w:rPr>
        <w:t>消费者验证者</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在消费者服务中，您需要以与提供商相同的方式配置</w:t>
      </w:r>
      <w:r w:rsidRPr="00E36C74">
        <w:rPr>
          <w:rFonts w:ascii="inherit" w:eastAsia="宋体" w:hAnsi="inherit" w:cs="Times New Roman"/>
          <w:spacing w:val="-2"/>
          <w:kern w:val="0"/>
          <w:sz w:val="24"/>
          <w:szCs w:val="24"/>
        </w:rPr>
        <w:t>Spring Cloud Contract</w:t>
      </w:r>
      <w:r w:rsidRPr="00E36C74">
        <w:rPr>
          <w:rFonts w:ascii="inherit" w:eastAsia="宋体" w:hAnsi="inherit" w:cs="Times New Roman"/>
          <w:spacing w:val="-2"/>
          <w:kern w:val="0"/>
          <w:sz w:val="24"/>
          <w:szCs w:val="24"/>
        </w:rPr>
        <w:t>验证器插件。如果您不想使用</w:t>
      </w:r>
      <w:r w:rsidRPr="00E36C74">
        <w:rPr>
          <w:rFonts w:ascii="inherit" w:eastAsia="宋体" w:hAnsi="inherit" w:cs="Times New Roman"/>
          <w:spacing w:val="-2"/>
          <w:kern w:val="0"/>
          <w:sz w:val="24"/>
          <w:szCs w:val="24"/>
        </w:rPr>
        <w:t>Stub Runner</w:t>
      </w:r>
      <w:r w:rsidRPr="00E36C74">
        <w:rPr>
          <w:rFonts w:ascii="inherit" w:eastAsia="宋体" w:hAnsi="inherit" w:cs="Times New Roman"/>
          <w:spacing w:val="-2"/>
          <w:kern w:val="0"/>
          <w:sz w:val="24"/>
          <w:szCs w:val="24"/>
        </w:rPr>
        <w:t>，则需要复制存储在</w:t>
      </w:r>
      <w:r w:rsidRPr="00E36C74">
        <w:rPr>
          <w:rFonts w:ascii="DejaVu Sans Mono" w:eastAsia="宋体" w:hAnsi="DejaVu Sans Mono" w:cs="DejaVu Sans Mono"/>
          <w:kern w:val="0"/>
          <w:sz w:val="23"/>
          <w:szCs w:val="23"/>
          <w:shd w:val="clear" w:color="auto" w:fill="F7F7F8"/>
        </w:rPr>
        <w:t>src/test/resources/contracts</w:t>
      </w:r>
      <w:r w:rsidRPr="00E36C74">
        <w:rPr>
          <w:rFonts w:ascii="inherit" w:eastAsia="宋体" w:hAnsi="inherit" w:cs="Times New Roman"/>
          <w:spacing w:val="-2"/>
          <w:kern w:val="0"/>
          <w:sz w:val="24"/>
          <w:szCs w:val="24"/>
        </w:rPr>
        <w:t>中的合同，并使用以下命令生成</w:t>
      </w:r>
      <w:r w:rsidRPr="00E36C74">
        <w:rPr>
          <w:rFonts w:ascii="inherit" w:eastAsia="宋体" w:hAnsi="inherit" w:cs="Times New Roman"/>
          <w:spacing w:val="-2"/>
          <w:kern w:val="0"/>
          <w:sz w:val="24"/>
          <w:szCs w:val="24"/>
        </w:rPr>
        <w:t>WireMock json</w:t>
      </w:r>
      <w:r w:rsidRPr="00E36C74">
        <w:rPr>
          <w:rFonts w:ascii="inherit" w:eastAsia="宋体" w:hAnsi="inherit" w:cs="Times New Roman"/>
          <w:spacing w:val="-2"/>
          <w:kern w:val="0"/>
          <w:sz w:val="24"/>
          <w:szCs w:val="24"/>
        </w:rPr>
        <w:t>存根：</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./gradlew generateClientStubs</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请注意，必须为存根生成设置</w:t>
      </w:r>
      <w:r w:rsidRPr="00E36C74">
        <w:rPr>
          <w:rFonts w:ascii="DejaVu Sans Mono" w:eastAsia="宋体" w:hAnsi="DejaVu Sans Mono" w:cs="DejaVu Sans Mono"/>
          <w:kern w:val="0"/>
          <w:sz w:val="23"/>
          <w:szCs w:val="23"/>
          <w:shd w:val="clear" w:color="auto" w:fill="F7F7F8"/>
        </w:rPr>
        <w:t>stubsOutputDir</w:t>
      </w:r>
      <w:r w:rsidRPr="00E36C74">
        <w:rPr>
          <w:rFonts w:ascii="inherit" w:eastAsia="宋体" w:hAnsi="inherit" w:cs="Times New Roman"/>
          <w:spacing w:val="-2"/>
          <w:kern w:val="0"/>
          <w:sz w:val="24"/>
          <w:szCs w:val="24"/>
        </w:rPr>
        <w:t>选项才能正常工作。</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当存在时，</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存根可用于消费者自动测试。</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@ContextConfiguration(loader == SpringApplicationContextLoader, classes == Application)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class LoanApplicationServiceSpec extends Specification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@ClassRule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@Shared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WireMockClassRule wireMockRule == new WireMockClassRule()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@Autowired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LoanApplicationService sut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def 'should successfully apply for loan'()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given: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r w:rsidRPr="00E36C74">
        <w:rPr>
          <w:rFonts w:ascii="DejaVu Sans Mono" w:eastAsia="宋体" w:hAnsi="DejaVu Sans Mono" w:cs="DejaVu Sans Mono"/>
          <w:kern w:val="0"/>
          <w:sz w:val="24"/>
          <w:szCs w:val="24"/>
        </w:rPr>
        <w:tab/>
        <w:t>LoanApplication application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new LoanApplication(client: new Client(clientPesel: '12345678901'), amount: 123.123)</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LoanApplicationResult loanApplication == sut.loanApplication(application)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loanApplication.loanApplicationStatus == LoanApplicationStatus.LOAN_APPLIED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loanApplication.rejectionReason == null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w:t>
      </w:r>
      <w:r w:rsidRPr="00E36C74">
        <w:rPr>
          <w:rFonts w:ascii="inherit" w:eastAsia="宋体" w:hAnsi="inherit" w:cs="Times New Roman"/>
          <w:spacing w:val="-2"/>
          <w:kern w:val="0"/>
          <w:sz w:val="24"/>
          <w:szCs w:val="24"/>
        </w:rPr>
        <w:t>LoanApplication</w:t>
      </w:r>
      <w:r w:rsidRPr="00E36C74">
        <w:rPr>
          <w:rFonts w:ascii="inherit" w:eastAsia="宋体" w:hAnsi="inherit" w:cs="Times New Roman"/>
          <w:spacing w:val="-2"/>
          <w:kern w:val="0"/>
          <w:sz w:val="24"/>
          <w:szCs w:val="24"/>
        </w:rPr>
        <w:t>下面调用</w:t>
      </w:r>
      <w:r w:rsidRPr="00E36C74">
        <w:rPr>
          <w:rFonts w:ascii="inherit" w:eastAsia="宋体" w:hAnsi="inherit" w:cs="Times New Roman"/>
          <w:spacing w:val="-2"/>
          <w:kern w:val="0"/>
          <w:sz w:val="24"/>
          <w:szCs w:val="24"/>
        </w:rPr>
        <w:t>FraudDetection</w:t>
      </w:r>
      <w:r w:rsidRPr="00E36C74">
        <w:rPr>
          <w:rFonts w:ascii="inherit" w:eastAsia="宋体" w:hAnsi="inherit" w:cs="Times New Roman"/>
          <w:spacing w:val="-2"/>
          <w:kern w:val="0"/>
          <w:sz w:val="24"/>
          <w:szCs w:val="24"/>
        </w:rPr>
        <w:t>服务。此请求由使用由</w:t>
      </w:r>
      <w:r w:rsidRPr="00E36C74">
        <w:rPr>
          <w:rFonts w:ascii="inherit" w:eastAsia="宋体" w:hAnsi="inherit" w:cs="Times New Roman"/>
          <w:spacing w:val="-2"/>
          <w:kern w:val="0"/>
          <w:sz w:val="24"/>
          <w:szCs w:val="24"/>
        </w:rPr>
        <w:t>Spring Cloud Contract</w:t>
      </w:r>
      <w:r w:rsidRPr="00E36C74">
        <w:rPr>
          <w:rFonts w:ascii="inherit" w:eastAsia="宋体" w:hAnsi="inherit" w:cs="Times New Roman"/>
          <w:spacing w:val="-2"/>
          <w:kern w:val="0"/>
          <w:sz w:val="24"/>
          <w:szCs w:val="24"/>
        </w:rPr>
        <w:t>验证器生成的存根配置的</w:t>
      </w:r>
      <w:r w:rsidRPr="00E36C74">
        <w:rPr>
          <w:rFonts w:ascii="inherit" w:eastAsia="宋体" w:hAnsi="inherit" w:cs="Times New Roman"/>
          <w:spacing w:val="-2"/>
          <w:kern w:val="0"/>
          <w:sz w:val="24"/>
          <w:szCs w:val="24"/>
        </w:rPr>
        <w:t>WireMock</w:t>
      </w:r>
      <w:r w:rsidRPr="00E36C74">
        <w:rPr>
          <w:rFonts w:ascii="inherit" w:eastAsia="宋体" w:hAnsi="inherit" w:cs="Times New Roman"/>
          <w:spacing w:val="-2"/>
          <w:kern w:val="0"/>
          <w:sz w:val="24"/>
          <w:szCs w:val="24"/>
        </w:rPr>
        <w:t>服务器处理。</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在您的</w:t>
      </w:r>
      <w:r w:rsidRPr="00E36C74">
        <w:rPr>
          <w:rFonts w:ascii="Arial" w:eastAsia="宋体" w:hAnsi="Arial" w:cs="Arial"/>
          <w:color w:val="BA3925"/>
          <w:kern w:val="0"/>
          <w:sz w:val="35"/>
          <w:szCs w:val="35"/>
        </w:rPr>
        <w:t>Maven</w:t>
      </w:r>
      <w:r w:rsidRPr="00E36C74">
        <w:rPr>
          <w:rFonts w:ascii="Arial" w:eastAsia="宋体" w:hAnsi="Arial" w:cs="Arial"/>
          <w:color w:val="BA3925"/>
          <w:kern w:val="0"/>
          <w:sz w:val="35"/>
          <w:szCs w:val="35"/>
        </w:rPr>
        <w:t>项目中使用</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添加</w:t>
      </w:r>
      <w:r w:rsidRPr="00E36C74">
        <w:rPr>
          <w:rFonts w:ascii="Arial" w:eastAsia="宋体" w:hAnsi="Arial" w:cs="Arial"/>
          <w:color w:val="BA3925"/>
          <w:kern w:val="0"/>
          <w:sz w:val="27"/>
          <w:szCs w:val="27"/>
        </w:rPr>
        <w:t>maven</w:t>
      </w:r>
      <w:r w:rsidRPr="00E36C74">
        <w:rPr>
          <w:rFonts w:ascii="Arial" w:eastAsia="宋体" w:hAnsi="Arial" w:cs="Arial"/>
          <w:color w:val="BA3925"/>
          <w:kern w:val="0"/>
          <w:sz w:val="27"/>
          <w:szCs w:val="27"/>
        </w:rPr>
        <w:t>插件</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添加</w:t>
      </w:r>
      <w:r w:rsidRPr="00E36C74">
        <w:rPr>
          <w:rFonts w:ascii="inherit" w:eastAsia="宋体" w:hAnsi="inherit" w:cs="Times New Roman"/>
          <w:spacing w:val="-2"/>
          <w:kern w:val="0"/>
          <w:sz w:val="24"/>
          <w:szCs w:val="24"/>
        </w:rPr>
        <w:t>Spring Cloud Contract BOM</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&lt;dependencyManagement&gt;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&lt;dependencies&gt;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&lt;artifactId&gt;spring-cloud-dependencies&lt;/artifactId&gt;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&lt;version&gt;${spring-cloud-dependencies.version}&lt;/version&gt;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&lt;type&gt;pom&lt;/type&gt;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&lt;scope&gt;import&lt;/scope&gt;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&lt;/dependencies&gt;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&lt;/dependencyManagement&gt;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接下来，</w:t>
      </w:r>
      <w:r w:rsidRPr="00E36C74">
        <w:rPr>
          <w:rFonts w:ascii="DejaVu Sans Mono" w:eastAsia="宋体" w:hAnsi="DejaVu Sans Mono" w:cs="DejaVu Sans Mono"/>
          <w:kern w:val="0"/>
          <w:sz w:val="23"/>
          <w:szCs w:val="23"/>
          <w:shd w:val="clear" w:color="auto" w:fill="F7F7F8"/>
        </w:rPr>
        <w:t>Spring Cloud Contract Verifier</w:t>
      </w:r>
      <w:r w:rsidRPr="00E36C74">
        <w:rPr>
          <w:rFonts w:ascii="inherit" w:eastAsia="宋体" w:hAnsi="inherit" w:cs="Times New Roman"/>
          <w:spacing w:val="-2"/>
          <w:kern w:val="0"/>
          <w:sz w:val="24"/>
          <w:szCs w:val="24"/>
        </w:rPr>
        <w:t> Maven</w:t>
      </w:r>
      <w:r w:rsidRPr="00E36C74">
        <w:rPr>
          <w:rFonts w:ascii="inherit" w:eastAsia="宋体" w:hAnsi="inherit" w:cs="Times New Roman"/>
          <w:spacing w:val="-2"/>
          <w:kern w:val="0"/>
          <w:sz w:val="24"/>
          <w:szCs w:val="24"/>
        </w:rPr>
        <w:t>插件</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&lt;plugin&gt;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&lt;artifactId&gt;spring-cloud-contract-maven-plugin&lt;/artifactId&gt;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&lt;version&gt;${spring-cloud-contract.version}&lt;/version&gt;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&lt;extensions&gt;true&lt;/extensions&gt;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&lt;configuration&gt;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&lt;packageWithBaseClasses&gt;com.example.fraud&lt;/packageWithBaseClasses&gt;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&lt;/configuration&gt;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&lt;/plugin&gt;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您可以在</w:t>
      </w:r>
      <w:hyperlink r:id="rId276" w:history="1">
        <w:r w:rsidRPr="00E36C74">
          <w:rPr>
            <w:rFonts w:ascii="inherit" w:eastAsia="宋体" w:hAnsi="inherit" w:cs="Times New Roman"/>
            <w:color w:val="2156A5"/>
            <w:spacing w:val="-2"/>
            <w:kern w:val="0"/>
            <w:sz w:val="24"/>
            <w:szCs w:val="24"/>
            <w:u w:val="single"/>
          </w:rPr>
          <w:t>Spring Cloud Contract Maven</w:t>
        </w:r>
        <w:r w:rsidRPr="00E36C74">
          <w:rPr>
            <w:rFonts w:ascii="inherit" w:eastAsia="宋体" w:hAnsi="inherit" w:cs="Times New Roman"/>
            <w:color w:val="2156A5"/>
            <w:spacing w:val="-2"/>
            <w:kern w:val="0"/>
            <w:sz w:val="24"/>
            <w:szCs w:val="24"/>
            <w:u w:val="single"/>
          </w:rPr>
          <w:t>插件文档</w:t>
        </w:r>
      </w:hyperlink>
      <w:r w:rsidRPr="00E36C74">
        <w:rPr>
          <w:rFonts w:ascii="inherit" w:eastAsia="宋体" w:hAnsi="inherit" w:cs="Times New Roman"/>
          <w:spacing w:val="-2"/>
          <w:kern w:val="0"/>
          <w:sz w:val="24"/>
          <w:szCs w:val="24"/>
        </w:rPr>
        <w:t>中阅读更多内容</w:t>
      </w:r>
    </w:p>
    <w:p w:rsidR="00E36C74" w:rsidRPr="00E36C74" w:rsidRDefault="00E36C74" w:rsidP="00E36C74">
      <w:pPr>
        <w:widowControl/>
        <w:shd w:val="clear" w:color="auto" w:fill="FFFFFF"/>
        <w:spacing w:before="240" w:after="120"/>
        <w:jc w:val="left"/>
        <w:outlineLvl w:val="5"/>
        <w:rPr>
          <w:rFonts w:ascii="Arial" w:eastAsia="宋体" w:hAnsi="Arial" w:cs="Arial"/>
          <w:color w:val="BA3925"/>
          <w:kern w:val="0"/>
          <w:sz w:val="24"/>
          <w:szCs w:val="24"/>
        </w:rPr>
      </w:pPr>
      <w:r w:rsidRPr="00E36C74">
        <w:rPr>
          <w:rFonts w:ascii="Arial" w:eastAsia="宋体" w:hAnsi="Arial" w:cs="Arial"/>
          <w:color w:val="BA3925"/>
          <w:kern w:val="0"/>
          <w:sz w:val="24"/>
          <w:szCs w:val="24"/>
        </w:rPr>
        <w:t>Maven</w:t>
      </w:r>
      <w:r w:rsidRPr="00E36C74">
        <w:rPr>
          <w:rFonts w:ascii="Arial" w:eastAsia="宋体" w:hAnsi="Arial" w:cs="Arial"/>
          <w:color w:val="BA3925"/>
          <w:kern w:val="0"/>
          <w:sz w:val="24"/>
          <w:szCs w:val="24"/>
        </w:rPr>
        <w:t>的快照版本</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对于快照</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里程碑版本，您必须将以下部分添加到您的</w:t>
      </w:r>
      <w:r w:rsidRPr="00E36C74">
        <w:rPr>
          <w:rFonts w:ascii="DejaVu Sans Mono" w:eastAsia="宋体" w:hAnsi="DejaVu Sans Mono" w:cs="DejaVu Sans Mono"/>
          <w:kern w:val="0"/>
          <w:sz w:val="23"/>
          <w:szCs w:val="23"/>
          <w:shd w:val="clear" w:color="auto" w:fill="F7F7F8"/>
        </w:rPr>
        <w:t>pom.xml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&lt;repositories&gt;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&lt;id&gt;spring-snapshots&lt;/id&gt;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&lt;name&gt;Spring Snapshots&lt;/name&gt;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&lt;url&gt;https://repo.spring.io/snapshot&lt;/url&gt;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&lt;enabled&gt;true&lt;/enabled&gt;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&lt;id&gt;spring-milestones&lt;/id&gt;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&lt;name&gt;Spring Milestones&lt;/name&gt;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&lt;url&gt;https://repo.spring.io/milestone&lt;/url&gt;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&lt;enabled&gt;false&lt;/enabled&gt;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&lt;id&gt;spring-releases&lt;/id&gt;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&lt;name&gt;Spring Releases&lt;/name&gt;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&lt;url&gt;https://repo.spring.io/release&lt;/url&gt;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&lt;enabled&gt;false&lt;/enabled&gt;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&lt;/repositories&gt;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&lt;pluginRepositories&gt;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&lt;pluginRepository&gt;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&lt;id&gt;spring-snapshots&lt;/id&gt;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&lt;name&gt;Spring Snapshots&lt;/name&gt;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&lt;url&gt;https://repo.spring.io/snapshot&lt;/url&gt;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&lt;enabled&gt;true&lt;/enabled&gt;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&lt;/pluginRepository&gt;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&lt;pluginRepository&gt;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&lt;id&gt;spring-milestones&lt;/id&gt;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&lt;name&gt;Spring Milestones&lt;/name&gt;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&lt;url&gt;https://repo.spring.io/milestone&lt;/url&gt;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&lt;enabled&gt;false&lt;/enabled&gt;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&lt;/pluginRepository&gt;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&lt;pluginRepository&gt;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&lt;id&gt;spring-releases&lt;/id&gt;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&lt;name&gt;Spring Releases&lt;/name&gt;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&lt;url&gt;https://repo.spring.io/release&lt;/url&gt;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&lt;enabled&gt;false&lt;/enabled&gt;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&lt;/pluginRepository&gt;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&lt;/pluginRepositories&gt;</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添加存根</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默认情况下</w:t>
      </w:r>
      <w:r w:rsidRPr="00E36C74">
        <w:rPr>
          <w:rFonts w:ascii="inherit" w:eastAsia="宋体" w:hAnsi="inherit" w:cs="Times New Roman"/>
          <w:spacing w:val="-2"/>
          <w:kern w:val="0"/>
          <w:sz w:val="24"/>
          <w:szCs w:val="24"/>
        </w:rPr>
        <w:t>Spring Cloud Contract</w:t>
      </w:r>
      <w:r w:rsidRPr="00E36C74">
        <w:rPr>
          <w:rFonts w:ascii="inherit" w:eastAsia="宋体" w:hAnsi="inherit" w:cs="Times New Roman"/>
          <w:spacing w:val="-2"/>
          <w:kern w:val="0"/>
          <w:sz w:val="24"/>
          <w:szCs w:val="24"/>
        </w:rPr>
        <w:t>验证器正在</w:t>
      </w:r>
      <w:r w:rsidRPr="00E36C74">
        <w:rPr>
          <w:rFonts w:ascii="DejaVu Sans Mono" w:eastAsia="宋体" w:hAnsi="DejaVu Sans Mono" w:cs="DejaVu Sans Mono"/>
          <w:kern w:val="0"/>
          <w:sz w:val="23"/>
          <w:szCs w:val="23"/>
          <w:shd w:val="clear" w:color="auto" w:fill="F7F7F8"/>
        </w:rPr>
        <w:t>src/test/resources/contracts</w:t>
      </w:r>
      <w:r w:rsidRPr="00E36C74">
        <w:rPr>
          <w:rFonts w:ascii="inherit" w:eastAsia="宋体" w:hAnsi="inherit" w:cs="Times New Roman"/>
          <w:spacing w:val="-2"/>
          <w:kern w:val="0"/>
          <w:sz w:val="24"/>
          <w:szCs w:val="24"/>
        </w:rPr>
        <w:t>目录中查找存根。包含存根定义的目录被视为一个类名称，每个存根定义被视为单个测试。我们假设它至少包含一个用作测试类名称的目录。如果有多个级别的嵌套目录，除了最后一个级别将被用作包名称。所以具有以下结构</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src/test/resources/contracts/myservice/shouldCreateUser.groovy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src/test/resources/contracts/myservice/shouldReturnUser.groovy</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Contract</w:t>
      </w:r>
      <w:r w:rsidRPr="00E36C74">
        <w:rPr>
          <w:rFonts w:ascii="inherit" w:eastAsia="宋体" w:hAnsi="inherit" w:cs="Times New Roman"/>
          <w:spacing w:val="-2"/>
          <w:kern w:val="0"/>
          <w:sz w:val="24"/>
          <w:szCs w:val="24"/>
        </w:rPr>
        <w:t>验证者将使用两种方法创建测试类</w:t>
      </w:r>
      <w:r w:rsidRPr="00E36C74">
        <w:rPr>
          <w:rFonts w:ascii="DejaVu Sans Mono" w:eastAsia="宋体" w:hAnsi="DejaVu Sans Mono" w:cs="DejaVu Sans Mono"/>
          <w:kern w:val="0"/>
          <w:sz w:val="23"/>
          <w:szCs w:val="23"/>
          <w:shd w:val="clear" w:color="auto" w:fill="F7F7F8"/>
        </w:rPr>
        <w:t>defaultBasePackage.MyService</w:t>
      </w:r>
      <w:r w:rsidRPr="00E36C74">
        <w:rPr>
          <w:rFonts w:ascii="inherit" w:eastAsia="宋体" w:hAnsi="inherit" w:cs="Times New Roman"/>
          <w:spacing w:val="-2"/>
          <w:kern w:val="0"/>
          <w:sz w:val="24"/>
          <w:szCs w:val="24"/>
        </w:rPr>
        <w:t> - </w:t>
      </w:r>
      <w:r w:rsidRPr="00E36C74">
        <w:rPr>
          <w:rFonts w:ascii="DejaVu Sans Mono" w:eastAsia="宋体" w:hAnsi="DejaVu Sans Mono" w:cs="DejaVu Sans Mono"/>
          <w:kern w:val="0"/>
          <w:sz w:val="23"/>
          <w:szCs w:val="23"/>
          <w:shd w:val="clear" w:color="auto" w:fill="F7F7F8"/>
        </w:rPr>
        <w:t>shouldCreateUser()</w:t>
      </w:r>
      <w:r w:rsidRPr="00E36C74">
        <w:rPr>
          <w:rFonts w:ascii="inherit" w:eastAsia="宋体" w:hAnsi="inherit" w:cs="Times New Roman"/>
          <w:spacing w:val="-2"/>
          <w:kern w:val="0"/>
          <w:sz w:val="24"/>
          <w:szCs w:val="24"/>
        </w:rPr>
        <w:t> -</w:t>
      </w:r>
      <w:r w:rsidRPr="00E36C74">
        <w:rPr>
          <w:rFonts w:ascii="DejaVu Sans Mono" w:eastAsia="宋体" w:hAnsi="DejaVu Sans Mono" w:cs="DejaVu Sans Mono"/>
          <w:kern w:val="0"/>
          <w:sz w:val="23"/>
          <w:szCs w:val="23"/>
          <w:shd w:val="clear" w:color="auto" w:fill="F7F7F8"/>
        </w:rPr>
        <w:t>shouldReturnUser()</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运行插件</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插件目标</w:t>
      </w:r>
      <w:r w:rsidRPr="00E36C74">
        <w:rPr>
          <w:rFonts w:ascii="DejaVu Sans Mono" w:eastAsia="宋体" w:hAnsi="DejaVu Sans Mono" w:cs="DejaVu Sans Mono"/>
          <w:kern w:val="0"/>
          <w:sz w:val="23"/>
          <w:szCs w:val="23"/>
          <w:shd w:val="clear" w:color="auto" w:fill="F7F7F8"/>
        </w:rPr>
        <w:t>generateTests</w:t>
      </w:r>
      <w:r w:rsidRPr="00E36C74">
        <w:rPr>
          <w:rFonts w:ascii="inherit" w:eastAsia="宋体" w:hAnsi="inherit" w:cs="Times New Roman"/>
          <w:spacing w:val="-2"/>
          <w:kern w:val="0"/>
          <w:sz w:val="24"/>
          <w:szCs w:val="24"/>
        </w:rPr>
        <w:t>被分配为阶段</w:t>
      </w:r>
      <w:r w:rsidRPr="00E36C74">
        <w:rPr>
          <w:rFonts w:ascii="DejaVu Sans Mono" w:eastAsia="宋体" w:hAnsi="DejaVu Sans Mono" w:cs="DejaVu Sans Mono"/>
          <w:kern w:val="0"/>
          <w:sz w:val="23"/>
          <w:szCs w:val="23"/>
          <w:shd w:val="clear" w:color="auto" w:fill="F7F7F8"/>
        </w:rPr>
        <w:t>generate-test-sources</w:t>
      </w:r>
      <w:r w:rsidRPr="00E36C74">
        <w:rPr>
          <w:rFonts w:ascii="inherit" w:eastAsia="宋体" w:hAnsi="inherit" w:cs="Times New Roman"/>
          <w:spacing w:val="-2"/>
          <w:kern w:val="0"/>
          <w:sz w:val="24"/>
          <w:szCs w:val="24"/>
        </w:rPr>
        <w:t>。只要您希望它成为构建过程的一部分，您就无所事事。如果您只想生成测试，请调用</w:t>
      </w:r>
      <w:r w:rsidRPr="00E36C74">
        <w:rPr>
          <w:rFonts w:ascii="DejaVu Sans Mono" w:eastAsia="宋体" w:hAnsi="DejaVu Sans Mono" w:cs="DejaVu Sans Mono"/>
          <w:kern w:val="0"/>
          <w:sz w:val="23"/>
          <w:szCs w:val="23"/>
          <w:shd w:val="clear" w:color="auto" w:fill="F7F7F8"/>
        </w:rPr>
        <w:t>generateTests</w:t>
      </w:r>
      <w:r w:rsidRPr="00E36C74">
        <w:rPr>
          <w:rFonts w:ascii="inherit" w:eastAsia="宋体" w:hAnsi="inherit" w:cs="Times New Roman"/>
          <w:spacing w:val="-2"/>
          <w:kern w:val="0"/>
          <w:sz w:val="24"/>
          <w:szCs w:val="24"/>
        </w:rPr>
        <w:t>目标。</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配置插件</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要更改默认配置，只需将</w:t>
      </w:r>
      <w:r w:rsidRPr="00E36C74">
        <w:rPr>
          <w:rFonts w:ascii="DejaVu Sans Mono" w:eastAsia="宋体" w:hAnsi="DejaVu Sans Mono" w:cs="DejaVu Sans Mono"/>
          <w:kern w:val="0"/>
          <w:sz w:val="23"/>
          <w:szCs w:val="23"/>
          <w:shd w:val="clear" w:color="auto" w:fill="F7F7F8"/>
        </w:rPr>
        <w:t>configuration</w:t>
      </w:r>
      <w:r w:rsidRPr="00E36C74">
        <w:rPr>
          <w:rFonts w:ascii="inherit" w:eastAsia="宋体" w:hAnsi="inherit" w:cs="Times New Roman"/>
          <w:spacing w:val="-2"/>
          <w:kern w:val="0"/>
          <w:sz w:val="24"/>
          <w:szCs w:val="24"/>
        </w:rPr>
        <w:t>部分添加到插件定义或</w:t>
      </w:r>
      <w:r w:rsidRPr="00E36C74">
        <w:rPr>
          <w:rFonts w:ascii="DejaVu Sans Mono" w:eastAsia="宋体" w:hAnsi="DejaVu Sans Mono" w:cs="DejaVu Sans Mono"/>
          <w:kern w:val="0"/>
          <w:sz w:val="23"/>
          <w:szCs w:val="23"/>
          <w:shd w:val="clear" w:color="auto" w:fill="F7F7F8"/>
        </w:rPr>
        <w:t>execution</w:t>
      </w:r>
      <w:r w:rsidRPr="00E36C74">
        <w:rPr>
          <w:rFonts w:ascii="inherit" w:eastAsia="宋体" w:hAnsi="inherit" w:cs="Times New Roman"/>
          <w:spacing w:val="-2"/>
          <w:kern w:val="0"/>
          <w:sz w:val="24"/>
          <w:szCs w:val="24"/>
        </w:rPr>
        <w:t>定义。</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&lt;plugin&gt;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&lt;artifactId&gt;spring-cloud-contract-maven-plugin&lt;/artifactId&gt;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&lt;executions&gt;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&lt;execution&gt;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&lt;goals&gt;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&lt;goal&gt;convert&lt;/goal&gt;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&lt;goal&gt;generateStubs&lt;/goal&gt;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&lt;goal&gt;generateTests&lt;/goal&gt;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&lt;/goals&gt;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&lt;/execution&gt;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&lt;/executions&gt;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&lt;configuration&gt;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&lt;basePackageForTests&gt;org.springframework.cloud.verifier.twitter.place&lt;/basePackageForTests&gt;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&lt;baseClassForTests&gt;org.springframework.cloud.verifier.twitter.place.BaseMockMvcSpec&lt;/baseClassForTests&gt;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&lt;/configuration&gt;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&lt;/plugin&gt;</w:t>
      </w:r>
    </w:p>
    <w:p w:rsidR="00E36C74" w:rsidRPr="00E36C74" w:rsidRDefault="00E36C74" w:rsidP="00E36C74">
      <w:pPr>
        <w:widowControl/>
        <w:shd w:val="clear" w:color="auto" w:fill="FFFFFF"/>
        <w:spacing w:before="240" w:after="120"/>
        <w:jc w:val="left"/>
        <w:outlineLvl w:val="5"/>
        <w:rPr>
          <w:rFonts w:ascii="Arial" w:eastAsia="宋体" w:hAnsi="Arial" w:cs="Arial"/>
          <w:color w:val="BA3925"/>
          <w:kern w:val="0"/>
          <w:sz w:val="24"/>
          <w:szCs w:val="24"/>
        </w:rPr>
      </w:pPr>
      <w:r w:rsidRPr="00E36C74">
        <w:rPr>
          <w:rFonts w:ascii="Arial" w:eastAsia="宋体" w:hAnsi="Arial" w:cs="Arial"/>
          <w:color w:val="BA3925"/>
          <w:kern w:val="0"/>
          <w:sz w:val="24"/>
          <w:szCs w:val="24"/>
        </w:rPr>
        <w:t>重要配置选项</w:t>
      </w:r>
    </w:p>
    <w:p w:rsidR="00E36C74" w:rsidRPr="00E36C74" w:rsidRDefault="00E36C74" w:rsidP="00E36C74">
      <w:pPr>
        <w:widowControl/>
        <w:numPr>
          <w:ilvl w:val="0"/>
          <w:numId w:val="97"/>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testMode</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定义接受测试的模式。默认</w:t>
      </w:r>
      <w:r w:rsidRPr="00E36C74">
        <w:rPr>
          <w:rFonts w:ascii="DejaVu Sans Mono" w:eastAsia="宋体" w:hAnsi="DejaVu Sans Mono" w:cs="DejaVu Sans Mono"/>
          <w:kern w:val="0"/>
          <w:sz w:val="23"/>
          <w:szCs w:val="23"/>
          <w:shd w:val="clear" w:color="auto" w:fill="F7F7F8"/>
        </w:rPr>
        <w:t>MockMvc</w:t>
      </w:r>
      <w:r w:rsidRPr="00E36C74">
        <w:rPr>
          <w:rFonts w:ascii="inherit" w:eastAsia="宋体" w:hAnsi="inherit" w:cs="Times New Roman"/>
          <w:spacing w:val="-2"/>
          <w:kern w:val="0"/>
          <w:sz w:val="24"/>
          <w:szCs w:val="24"/>
        </w:rPr>
        <w:t>，它基于</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MockMvc</w:t>
      </w:r>
      <w:r w:rsidRPr="00E36C74">
        <w:rPr>
          <w:rFonts w:ascii="inherit" w:eastAsia="宋体" w:hAnsi="inherit" w:cs="Times New Roman"/>
          <w:spacing w:val="-2"/>
          <w:kern w:val="0"/>
          <w:sz w:val="24"/>
          <w:szCs w:val="24"/>
        </w:rPr>
        <w:t>。对于真正的</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呼叫，它也可以更改为</w:t>
      </w:r>
      <w:r w:rsidRPr="00E36C74">
        <w:rPr>
          <w:rFonts w:ascii="DejaVu Sans Mono" w:eastAsia="宋体" w:hAnsi="DejaVu Sans Mono" w:cs="DejaVu Sans Mono"/>
          <w:kern w:val="0"/>
          <w:sz w:val="23"/>
          <w:szCs w:val="23"/>
          <w:shd w:val="clear" w:color="auto" w:fill="F7F7F8"/>
        </w:rPr>
        <w:t>JaxRsClient</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Explicit</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97"/>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basePackageForTests</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为所有生成的测试指定基础包。默认设置为</w:t>
      </w:r>
      <w:r w:rsidRPr="00E36C74">
        <w:rPr>
          <w:rFonts w:ascii="DejaVu Sans Mono" w:eastAsia="宋体" w:hAnsi="DejaVu Sans Mono" w:cs="DejaVu Sans Mono"/>
          <w:kern w:val="0"/>
          <w:sz w:val="23"/>
          <w:szCs w:val="23"/>
          <w:shd w:val="clear" w:color="auto" w:fill="F7F7F8"/>
        </w:rPr>
        <w:t>org.springframework.cloud.verifier.tests</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97"/>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ruleClassForTests</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指定应该添加到生成的测试类的规则。</w:t>
      </w:r>
    </w:p>
    <w:p w:rsidR="00E36C74" w:rsidRPr="00E36C74" w:rsidRDefault="00E36C74" w:rsidP="00E36C74">
      <w:pPr>
        <w:widowControl/>
        <w:numPr>
          <w:ilvl w:val="0"/>
          <w:numId w:val="97"/>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baseClassForTests</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生成测试的基类。如果使用</w:t>
      </w:r>
      <w:r w:rsidRPr="00E36C74">
        <w:rPr>
          <w:rFonts w:ascii="inherit" w:eastAsia="宋体" w:hAnsi="inherit" w:cs="Times New Roman"/>
          <w:spacing w:val="-2"/>
          <w:kern w:val="0"/>
          <w:sz w:val="24"/>
          <w:szCs w:val="24"/>
        </w:rPr>
        <w:t>Spock</w:t>
      </w:r>
      <w:r w:rsidRPr="00E36C74">
        <w:rPr>
          <w:rFonts w:ascii="inherit" w:eastAsia="宋体" w:hAnsi="inherit" w:cs="Times New Roman"/>
          <w:spacing w:val="-2"/>
          <w:kern w:val="0"/>
          <w:sz w:val="24"/>
          <w:szCs w:val="24"/>
        </w:rPr>
        <w:t>测试，默认为</w:t>
      </w:r>
      <w:r w:rsidRPr="00E36C74">
        <w:rPr>
          <w:rFonts w:ascii="DejaVu Sans Mono" w:eastAsia="宋体" w:hAnsi="DejaVu Sans Mono" w:cs="DejaVu Sans Mono"/>
          <w:kern w:val="0"/>
          <w:sz w:val="23"/>
          <w:szCs w:val="23"/>
          <w:shd w:val="clear" w:color="auto" w:fill="F7F7F8"/>
        </w:rPr>
        <w:t>spock.lang.Specification</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97"/>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contractDir</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包含使用</w:t>
      </w:r>
      <w:r w:rsidRPr="00E36C74">
        <w:rPr>
          <w:rFonts w:ascii="inherit" w:eastAsia="宋体" w:hAnsi="inherit" w:cs="Times New Roman"/>
          <w:spacing w:val="-2"/>
          <w:kern w:val="0"/>
          <w:sz w:val="24"/>
          <w:szCs w:val="24"/>
        </w:rPr>
        <w:t>GroovyDSL</w:t>
      </w:r>
      <w:r w:rsidRPr="00E36C74">
        <w:rPr>
          <w:rFonts w:ascii="inherit" w:eastAsia="宋体" w:hAnsi="inherit" w:cs="Times New Roman"/>
          <w:spacing w:val="-2"/>
          <w:kern w:val="0"/>
          <w:sz w:val="24"/>
          <w:szCs w:val="24"/>
        </w:rPr>
        <w:t>编写的合同的目录。默认</w:t>
      </w:r>
      <w:r w:rsidRPr="00E36C74">
        <w:rPr>
          <w:rFonts w:ascii="DejaVu Sans Mono" w:eastAsia="宋体" w:hAnsi="DejaVu Sans Mono" w:cs="DejaVu Sans Mono"/>
          <w:kern w:val="0"/>
          <w:sz w:val="23"/>
          <w:szCs w:val="23"/>
          <w:shd w:val="clear" w:color="auto" w:fill="F7F7F8"/>
        </w:rPr>
        <w:t>/src/test/resources/contracts</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97"/>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testFramework</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要使用的目标测试框架</w:t>
      </w:r>
      <w:r w:rsidRPr="00E36C74">
        <w:rPr>
          <w:rFonts w:ascii="inherit" w:eastAsia="宋体" w:hAnsi="inherit" w:cs="Times New Roman"/>
          <w:spacing w:val="-2"/>
          <w:kern w:val="0"/>
          <w:sz w:val="24"/>
          <w:szCs w:val="24"/>
        </w:rPr>
        <w:t>; JUnit</w:t>
      </w:r>
      <w:r w:rsidRPr="00E36C74">
        <w:rPr>
          <w:rFonts w:ascii="inherit" w:eastAsia="宋体" w:hAnsi="inherit" w:cs="Times New Roman"/>
          <w:spacing w:val="-2"/>
          <w:kern w:val="0"/>
          <w:sz w:val="24"/>
          <w:szCs w:val="24"/>
        </w:rPr>
        <w:t>作为默认框架，目前支持</w:t>
      </w:r>
      <w:r w:rsidRPr="00E36C74">
        <w:rPr>
          <w:rFonts w:ascii="inherit" w:eastAsia="宋体" w:hAnsi="inherit" w:cs="Times New Roman"/>
          <w:spacing w:val="-2"/>
          <w:kern w:val="0"/>
          <w:sz w:val="24"/>
          <w:szCs w:val="24"/>
        </w:rPr>
        <w:t>Spock</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JUnit</w:t>
      </w:r>
    </w:p>
    <w:p w:rsidR="00E36C74" w:rsidRPr="00E36C74" w:rsidRDefault="00E36C74" w:rsidP="00E36C74">
      <w:pPr>
        <w:widowControl/>
        <w:numPr>
          <w:ilvl w:val="0"/>
          <w:numId w:val="97"/>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packageWithBaseClasses</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而不是为基类提供固定值，您可以提供一个所有基类放置的包。约定是这样的，如果你有合同</w:t>
      </w:r>
      <w:r w:rsidRPr="00E36C74">
        <w:rPr>
          <w:rFonts w:ascii="DejaVu Sans Mono" w:eastAsia="宋体" w:hAnsi="DejaVu Sans Mono" w:cs="DejaVu Sans Mono"/>
          <w:kern w:val="0"/>
          <w:sz w:val="23"/>
          <w:szCs w:val="23"/>
          <w:shd w:val="clear" w:color="auto" w:fill="F7F7F8"/>
        </w:rPr>
        <w:t>src/test/resources/contract/foo/bar/baz/</w:t>
      </w:r>
      <w:r w:rsidRPr="00E36C74">
        <w:rPr>
          <w:rFonts w:ascii="inherit" w:eastAsia="宋体" w:hAnsi="inherit" w:cs="Times New Roman"/>
          <w:spacing w:val="-2"/>
          <w:kern w:val="0"/>
          <w:sz w:val="24"/>
          <w:szCs w:val="24"/>
        </w:rPr>
        <w:t>，并提供这个属性的值到</w:t>
      </w:r>
      <w:r w:rsidRPr="00E36C74">
        <w:rPr>
          <w:rFonts w:ascii="DejaVu Sans Mono" w:eastAsia="宋体" w:hAnsi="DejaVu Sans Mono" w:cs="DejaVu Sans Mono"/>
          <w:kern w:val="0"/>
          <w:sz w:val="23"/>
          <w:szCs w:val="23"/>
          <w:shd w:val="clear" w:color="auto" w:fill="F7F7F8"/>
        </w:rPr>
        <w:t>com.example.base</w:t>
      </w:r>
      <w:r w:rsidRPr="00E36C74">
        <w:rPr>
          <w:rFonts w:ascii="inherit" w:eastAsia="宋体" w:hAnsi="inherit" w:cs="Times New Roman"/>
          <w:spacing w:val="-2"/>
          <w:kern w:val="0"/>
          <w:sz w:val="24"/>
          <w:szCs w:val="24"/>
        </w:rPr>
        <w:t>，那么我们将假设</w:t>
      </w:r>
      <w:r w:rsidRPr="00E36C74">
        <w:rPr>
          <w:rFonts w:ascii="DejaVu Sans Mono" w:eastAsia="宋体" w:hAnsi="DejaVu Sans Mono" w:cs="DejaVu Sans Mono"/>
          <w:kern w:val="0"/>
          <w:sz w:val="23"/>
          <w:szCs w:val="23"/>
          <w:shd w:val="clear" w:color="auto" w:fill="F7F7F8"/>
        </w:rPr>
        <w:t>com.example.base</w:t>
      </w:r>
      <w:r w:rsidRPr="00E36C74">
        <w:rPr>
          <w:rFonts w:ascii="inherit" w:eastAsia="宋体" w:hAnsi="inherit" w:cs="Times New Roman"/>
          <w:spacing w:val="-2"/>
          <w:kern w:val="0"/>
          <w:sz w:val="24"/>
          <w:szCs w:val="24"/>
        </w:rPr>
        <w:t>包含</w:t>
      </w:r>
      <w:r w:rsidRPr="00E36C74">
        <w:rPr>
          <w:rFonts w:ascii="DejaVu Sans Mono" w:eastAsia="宋体" w:hAnsi="DejaVu Sans Mono" w:cs="DejaVu Sans Mono"/>
          <w:kern w:val="0"/>
          <w:sz w:val="23"/>
          <w:szCs w:val="23"/>
          <w:shd w:val="clear" w:color="auto" w:fill="F7F7F8"/>
        </w:rPr>
        <w:t>com.example.base</w:t>
      </w:r>
      <w:r w:rsidRPr="00E36C74">
        <w:rPr>
          <w:rFonts w:ascii="inherit" w:eastAsia="宋体" w:hAnsi="inherit" w:cs="Times New Roman"/>
          <w:spacing w:val="-2"/>
          <w:kern w:val="0"/>
          <w:sz w:val="24"/>
          <w:szCs w:val="24"/>
        </w:rPr>
        <w:t>类。优先于</w:t>
      </w:r>
      <w:r w:rsidRPr="00E36C74">
        <w:rPr>
          <w:rFonts w:ascii="inherit" w:eastAsia="宋体" w:hAnsi="inherit" w:cs="Times New Roman"/>
          <w:b/>
          <w:bCs/>
          <w:spacing w:val="-1"/>
          <w:kern w:val="0"/>
          <w:sz w:val="24"/>
          <w:szCs w:val="24"/>
        </w:rPr>
        <w:t>baseClassForTests</w:t>
      </w:r>
    </w:p>
    <w:p w:rsidR="00E36C74" w:rsidRPr="00E36C74" w:rsidRDefault="00E36C74" w:rsidP="00E36C74">
      <w:pPr>
        <w:widowControl/>
        <w:numPr>
          <w:ilvl w:val="0"/>
          <w:numId w:val="97"/>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baseClassMappings</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您必须提供</w:t>
      </w:r>
      <w:r w:rsidRPr="00E36C74">
        <w:rPr>
          <w:rFonts w:ascii="DejaVu Sans Mono" w:eastAsia="宋体" w:hAnsi="DejaVu Sans Mono" w:cs="DejaVu Sans Mono"/>
          <w:kern w:val="0"/>
          <w:sz w:val="23"/>
          <w:szCs w:val="23"/>
          <w:shd w:val="clear" w:color="auto" w:fill="F7F7F8"/>
        </w:rPr>
        <w:t>contractPackageRegex</w:t>
      </w:r>
      <w:r w:rsidRPr="00E36C74">
        <w:rPr>
          <w:rFonts w:ascii="inherit" w:eastAsia="宋体" w:hAnsi="inherit" w:cs="Times New Roman"/>
          <w:spacing w:val="-2"/>
          <w:kern w:val="0"/>
          <w:sz w:val="24"/>
          <w:szCs w:val="24"/>
        </w:rPr>
        <w:t>的基类映射列表，该列表根据合同所在的包进行检查，并且</w:t>
      </w:r>
      <w:r w:rsidRPr="00E36C74">
        <w:rPr>
          <w:rFonts w:ascii="DejaVu Sans Mono" w:eastAsia="宋体" w:hAnsi="DejaVu Sans Mono" w:cs="DejaVu Sans Mono"/>
          <w:kern w:val="0"/>
          <w:sz w:val="23"/>
          <w:szCs w:val="23"/>
          <w:shd w:val="clear" w:color="auto" w:fill="F7F7F8"/>
        </w:rPr>
        <w:t>baseClassFQN</w:t>
      </w:r>
      <w:r w:rsidRPr="00E36C74">
        <w:rPr>
          <w:rFonts w:ascii="inherit" w:eastAsia="宋体" w:hAnsi="inherit" w:cs="Times New Roman"/>
          <w:spacing w:val="-2"/>
          <w:kern w:val="0"/>
          <w:sz w:val="24"/>
          <w:szCs w:val="24"/>
        </w:rPr>
        <w:t>映射到匹配合同的基类的完全限定名称。如果您有合同</w:t>
      </w:r>
      <w:r w:rsidRPr="00E36C74">
        <w:rPr>
          <w:rFonts w:ascii="DejaVu Sans Mono" w:eastAsia="宋体" w:hAnsi="DejaVu Sans Mono" w:cs="DejaVu Sans Mono"/>
          <w:kern w:val="0"/>
          <w:sz w:val="23"/>
          <w:szCs w:val="23"/>
          <w:shd w:val="clear" w:color="auto" w:fill="F7F7F8"/>
        </w:rPr>
        <w:t>src/test/resources/contract/foo/bar/baz/</w:t>
      </w:r>
      <w:r w:rsidRPr="00E36C74">
        <w:rPr>
          <w:rFonts w:ascii="inherit" w:eastAsia="宋体" w:hAnsi="inherit" w:cs="Times New Roman"/>
          <w:spacing w:val="-2"/>
          <w:kern w:val="0"/>
          <w:sz w:val="24"/>
          <w:szCs w:val="24"/>
        </w:rPr>
        <w:t>并映射了属性</w:t>
      </w:r>
      <w:r w:rsidRPr="00E36C74">
        <w:rPr>
          <w:rFonts w:ascii="DejaVu Sans Mono" w:eastAsia="宋体" w:hAnsi="DejaVu Sans Mono" w:cs="DejaVu Sans Mono"/>
          <w:kern w:val="0"/>
          <w:sz w:val="23"/>
          <w:szCs w:val="23"/>
          <w:shd w:val="clear" w:color="auto" w:fill="F7F7F8"/>
        </w:rPr>
        <w:t>.*</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com.example.base.BaseClass</w:t>
      </w:r>
      <w:r w:rsidRPr="00E36C74">
        <w:rPr>
          <w:rFonts w:ascii="inherit" w:eastAsia="宋体" w:hAnsi="inherit" w:cs="Times New Roman"/>
          <w:spacing w:val="-2"/>
          <w:kern w:val="0"/>
          <w:sz w:val="24"/>
          <w:szCs w:val="24"/>
        </w:rPr>
        <w:t>，则从这些合同生成的测试类将扩展</w:t>
      </w:r>
      <w:r w:rsidRPr="00E36C74">
        <w:rPr>
          <w:rFonts w:ascii="DejaVu Sans Mono" w:eastAsia="宋体" w:hAnsi="DejaVu Sans Mono" w:cs="DejaVu Sans Mono"/>
          <w:kern w:val="0"/>
          <w:sz w:val="23"/>
          <w:szCs w:val="23"/>
          <w:shd w:val="clear" w:color="auto" w:fill="F7F7F8"/>
        </w:rPr>
        <w:t>com.example.base.BaseClass</w:t>
      </w:r>
      <w:r w:rsidRPr="00E36C74">
        <w:rPr>
          <w:rFonts w:ascii="inherit" w:eastAsia="宋体" w:hAnsi="inherit" w:cs="Times New Roman"/>
          <w:spacing w:val="-2"/>
          <w:kern w:val="0"/>
          <w:sz w:val="24"/>
          <w:szCs w:val="24"/>
        </w:rPr>
        <w:t>。优先于</w:t>
      </w:r>
      <w:r w:rsidRPr="00E36C74">
        <w:rPr>
          <w:rFonts w:ascii="inherit" w:eastAsia="宋体" w:hAnsi="inherit" w:cs="Times New Roman"/>
          <w:b/>
          <w:bCs/>
          <w:spacing w:val="-1"/>
          <w:kern w:val="0"/>
          <w:sz w:val="24"/>
          <w:szCs w:val="24"/>
        </w:rPr>
        <w:t>packageWithBaseClasses</w:t>
      </w:r>
      <w:r w:rsidRPr="00E36C74">
        <w:rPr>
          <w:rFonts w:ascii="inherit" w:eastAsia="宋体" w:hAnsi="inherit" w:cs="Times New Roman"/>
          <w:spacing w:val="-2"/>
          <w:kern w:val="0"/>
          <w:sz w:val="24"/>
          <w:szCs w:val="24"/>
        </w:rPr>
        <w:t> </w:t>
      </w:r>
      <w:r w:rsidRPr="00E36C74">
        <w:rPr>
          <w:rFonts w:ascii="inherit" w:eastAsia="宋体" w:hAnsi="inherit" w:cs="Times New Roman"/>
          <w:spacing w:val="-2"/>
          <w:kern w:val="0"/>
          <w:sz w:val="24"/>
          <w:szCs w:val="24"/>
        </w:rPr>
        <w:t>和</w:t>
      </w:r>
      <w:r w:rsidRPr="00E36C74">
        <w:rPr>
          <w:rFonts w:ascii="inherit" w:eastAsia="宋体" w:hAnsi="inherit" w:cs="Times New Roman"/>
          <w:b/>
          <w:bCs/>
          <w:spacing w:val="-1"/>
          <w:kern w:val="0"/>
          <w:sz w:val="24"/>
          <w:szCs w:val="24"/>
        </w:rPr>
        <w:t>baseClassForTests</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如果要从</w:t>
      </w:r>
      <w:r w:rsidRPr="00E36C74">
        <w:rPr>
          <w:rFonts w:ascii="inherit" w:eastAsia="宋体" w:hAnsi="inherit" w:cs="Times New Roman"/>
          <w:spacing w:val="-2"/>
          <w:kern w:val="0"/>
          <w:sz w:val="24"/>
          <w:szCs w:val="24"/>
        </w:rPr>
        <w:t>Maven</w:t>
      </w:r>
      <w:r w:rsidRPr="00E36C74">
        <w:rPr>
          <w:rFonts w:ascii="inherit" w:eastAsia="宋体" w:hAnsi="inherit" w:cs="Times New Roman"/>
          <w:spacing w:val="-2"/>
          <w:kern w:val="0"/>
          <w:sz w:val="24"/>
          <w:szCs w:val="24"/>
        </w:rPr>
        <w:t>存储库中下载合同定义，可以使用</w:t>
      </w:r>
    </w:p>
    <w:p w:rsidR="00E36C74" w:rsidRPr="00E36C74" w:rsidRDefault="00E36C74" w:rsidP="00E36C74">
      <w:pPr>
        <w:widowControl/>
        <w:numPr>
          <w:ilvl w:val="0"/>
          <w:numId w:val="98"/>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contractsRepositoryUrl</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具有合同的工件的</w:t>
      </w:r>
      <w:r w:rsidRPr="00E36C74">
        <w:rPr>
          <w:rFonts w:ascii="inherit" w:eastAsia="宋体" w:hAnsi="inherit" w:cs="Times New Roman"/>
          <w:spacing w:val="-2"/>
          <w:kern w:val="0"/>
          <w:sz w:val="24"/>
          <w:szCs w:val="24"/>
        </w:rPr>
        <w:t>repo</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URL</w:t>
      </w:r>
      <w:r w:rsidRPr="00E36C74">
        <w:rPr>
          <w:rFonts w:ascii="inherit" w:eastAsia="宋体" w:hAnsi="inherit" w:cs="Times New Roman"/>
          <w:spacing w:val="-2"/>
          <w:kern w:val="0"/>
          <w:sz w:val="24"/>
          <w:szCs w:val="24"/>
        </w:rPr>
        <w:t>（如果没有提供）应使用当前的</w:t>
      </w:r>
      <w:r w:rsidRPr="00E36C74">
        <w:rPr>
          <w:rFonts w:ascii="inherit" w:eastAsia="宋体" w:hAnsi="inherit" w:cs="Times New Roman"/>
          <w:spacing w:val="-2"/>
          <w:kern w:val="0"/>
          <w:sz w:val="24"/>
          <w:szCs w:val="24"/>
        </w:rPr>
        <w:t>Maven</w:t>
      </w:r>
    </w:p>
    <w:p w:rsidR="00E36C74" w:rsidRPr="00E36C74" w:rsidRDefault="00E36C74" w:rsidP="00E36C74">
      <w:pPr>
        <w:widowControl/>
        <w:numPr>
          <w:ilvl w:val="0"/>
          <w:numId w:val="98"/>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contractDependency</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包含所有打包合同的合同依赖关系</w:t>
      </w:r>
    </w:p>
    <w:p w:rsidR="00E36C74" w:rsidRPr="00E36C74" w:rsidRDefault="00E36C74" w:rsidP="00E36C74">
      <w:pPr>
        <w:widowControl/>
        <w:numPr>
          <w:ilvl w:val="0"/>
          <w:numId w:val="98"/>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contractPath</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通过打包合同在</w:t>
      </w:r>
      <w:r w:rsidRPr="00E36C74">
        <w:rPr>
          <w:rFonts w:ascii="inherit" w:eastAsia="宋体" w:hAnsi="inherit" w:cs="Times New Roman"/>
          <w:spacing w:val="-2"/>
          <w:kern w:val="0"/>
          <w:sz w:val="24"/>
          <w:szCs w:val="24"/>
        </w:rPr>
        <w:t>JAR</w:t>
      </w:r>
      <w:r w:rsidRPr="00E36C74">
        <w:rPr>
          <w:rFonts w:ascii="inherit" w:eastAsia="宋体" w:hAnsi="inherit" w:cs="Times New Roman"/>
          <w:spacing w:val="-2"/>
          <w:kern w:val="0"/>
          <w:sz w:val="24"/>
          <w:szCs w:val="24"/>
        </w:rPr>
        <w:t>中具体合同的路径。默认为</w:t>
      </w:r>
      <w:r w:rsidRPr="00E36C74">
        <w:rPr>
          <w:rFonts w:ascii="DejaVu Sans Mono" w:eastAsia="宋体" w:hAnsi="DejaVu Sans Mono" w:cs="DejaVu Sans Mono"/>
          <w:kern w:val="0"/>
          <w:sz w:val="23"/>
          <w:szCs w:val="23"/>
          <w:shd w:val="clear" w:color="auto" w:fill="F7F7F8"/>
        </w:rPr>
        <w:t>groupid/artifactid</w:t>
      </w:r>
      <w:r w:rsidRPr="00E36C74">
        <w:rPr>
          <w:rFonts w:ascii="inherit" w:eastAsia="宋体" w:hAnsi="inherit" w:cs="Times New Roman"/>
          <w:spacing w:val="-2"/>
          <w:kern w:val="0"/>
          <w:sz w:val="24"/>
          <w:szCs w:val="24"/>
        </w:rPr>
        <w:t>，其中</w:t>
      </w:r>
      <w:r w:rsidRPr="00E36C74">
        <w:rPr>
          <w:rFonts w:ascii="DejaVu Sans Mono" w:eastAsia="宋体" w:hAnsi="DejaVu Sans Mono" w:cs="DejaVu Sans Mono"/>
          <w:kern w:val="0"/>
          <w:sz w:val="23"/>
          <w:szCs w:val="23"/>
          <w:shd w:val="clear" w:color="auto" w:fill="F7F7F8"/>
        </w:rPr>
        <w:t>gropuid</w:t>
      </w:r>
      <w:r w:rsidRPr="00E36C74">
        <w:rPr>
          <w:rFonts w:ascii="inherit" w:eastAsia="宋体" w:hAnsi="inherit" w:cs="Times New Roman"/>
          <w:spacing w:val="-2"/>
          <w:kern w:val="0"/>
          <w:sz w:val="24"/>
          <w:szCs w:val="24"/>
        </w:rPr>
        <w:t>被斜杠分隔。</w:t>
      </w:r>
    </w:p>
    <w:p w:rsidR="00E36C74" w:rsidRPr="00E36C74" w:rsidRDefault="00E36C74" w:rsidP="00E36C74">
      <w:pPr>
        <w:widowControl/>
        <w:numPr>
          <w:ilvl w:val="0"/>
          <w:numId w:val="98"/>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contractWorkOffline</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如果依赖关系应该被下载，或者本地</w:t>
      </w:r>
      <w:r w:rsidRPr="00E36C74">
        <w:rPr>
          <w:rFonts w:ascii="inherit" w:eastAsia="宋体" w:hAnsi="inherit" w:cs="Times New Roman"/>
          <w:spacing w:val="-2"/>
          <w:kern w:val="0"/>
          <w:sz w:val="24"/>
          <w:szCs w:val="24"/>
        </w:rPr>
        <w:t>Maven</w:t>
      </w:r>
      <w:r w:rsidRPr="00E36C74">
        <w:rPr>
          <w:rFonts w:ascii="inherit" w:eastAsia="宋体" w:hAnsi="inherit" w:cs="Times New Roman"/>
          <w:spacing w:val="-2"/>
          <w:kern w:val="0"/>
          <w:sz w:val="24"/>
          <w:szCs w:val="24"/>
        </w:rPr>
        <w:t>只能被重用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有关完整信息，请参阅</w:t>
      </w:r>
      <w:hyperlink r:id="rId277" w:history="1">
        <w:r w:rsidRPr="00E36C74">
          <w:rPr>
            <w:rFonts w:ascii="inherit" w:eastAsia="宋体" w:hAnsi="inherit" w:cs="Times New Roman"/>
            <w:color w:val="2156A5"/>
            <w:spacing w:val="-2"/>
            <w:kern w:val="0"/>
            <w:sz w:val="24"/>
            <w:szCs w:val="24"/>
            <w:u w:val="single"/>
          </w:rPr>
          <w:t>插件文档</w:t>
        </w:r>
      </w:hyperlink>
    </w:p>
    <w:p w:rsidR="00E36C74" w:rsidRPr="00E36C74" w:rsidRDefault="00E36C74" w:rsidP="00E36C74">
      <w:pPr>
        <w:widowControl/>
        <w:shd w:val="clear" w:color="auto" w:fill="FFFFFF"/>
        <w:spacing w:before="240" w:after="120"/>
        <w:jc w:val="left"/>
        <w:outlineLvl w:val="5"/>
        <w:rPr>
          <w:rFonts w:ascii="Arial" w:eastAsia="宋体" w:hAnsi="Arial" w:cs="Arial"/>
          <w:color w:val="BA3925"/>
          <w:kern w:val="0"/>
          <w:sz w:val="24"/>
          <w:szCs w:val="24"/>
        </w:rPr>
      </w:pPr>
      <w:r w:rsidRPr="00E36C74">
        <w:rPr>
          <w:rFonts w:ascii="Arial" w:eastAsia="宋体" w:hAnsi="Arial" w:cs="Arial"/>
          <w:color w:val="BA3925"/>
          <w:kern w:val="0"/>
          <w:sz w:val="24"/>
          <w:szCs w:val="24"/>
        </w:rPr>
        <w:t>所有测试的单一基类</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在默认的</w:t>
      </w:r>
      <w:r w:rsidRPr="00E36C74">
        <w:rPr>
          <w:rFonts w:ascii="inherit" w:eastAsia="宋体" w:hAnsi="inherit" w:cs="Times New Roman"/>
          <w:spacing w:val="-2"/>
          <w:kern w:val="0"/>
          <w:sz w:val="24"/>
          <w:szCs w:val="24"/>
        </w:rPr>
        <w:t>MockMvc</w:t>
      </w:r>
      <w:r w:rsidRPr="00E36C74">
        <w:rPr>
          <w:rFonts w:ascii="inherit" w:eastAsia="宋体" w:hAnsi="inherit" w:cs="Times New Roman"/>
          <w:spacing w:val="-2"/>
          <w:kern w:val="0"/>
          <w:sz w:val="24"/>
          <w:szCs w:val="24"/>
        </w:rPr>
        <w:t>中使用</w:t>
      </w:r>
      <w:r w:rsidRPr="00E36C74">
        <w:rPr>
          <w:rFonts w:ascii="inherit" w:eastAsia="宋体" w:hAnsi="inherit" w:cs="Times New Roman"/>
          <w:spacing w:val="-2"/>
          <w:kern w:val="0"/>
          <w:sz w:val="24"/>
          <w:szCs w:val="24"/>
        </w:rPr>
        <w:t>Spring Cloud Contract</w:t>
      </w:r>
      <w:r w:rsidRPr="00E36C74">
        <w:rPr>
          <w:rFonts w:ascii="inherit" w:eastAsia="宋体" w:hAnsi="inherit" w:cs="Times New Roman"/>
          <w:spacing w:val="-2"/>
          <w:kern w:val="0"/>
          <w:sz w:val="24"/>
          <w:szCs w:val="24"/>
        </w:rPr>
        <w:t>验证器时，您需要为所有生成的验收测试创建一个基本规范。在这个类中，您需要指向应验证的端点。</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package org.mycompany.tests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org.mycompany.ExampleSpringController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com.jayway.restassured.module.mockmvc.RestAssuredMockMvc</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spock.lang.Specification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class  MvcSpec extends Specification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def setup()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RestAssuredMockMvc.standaloneSetup(new ExampleSpringController())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在使用</w:t>
      </w:r>
      <w:r w:rsidRPr="00E36C74">
        <w:rPr>
          <w:rFonts w:ascii="DejaVu Sans Mono" w:eastAsia="宋体" w:hAnsi="DejaVu Sans Mono" w:cs="DejaVu Sans Mono"/>
          <w:kern w:val="0"/>
          <w:sz w:val="23"/>
          <w:szCs w:val="23"/>
          <w:shd w:val="clear" w:color="auto" w:fill="F7F7F8"/>
        </w:rPr>
        <w:t>Explicit</w:t>
      </w:r>
      <w:r w:rsidRPr="00E36C74">
        <w:rPr>
          <w:rFonts w:ascii="inherit" w:eastAsia="宋体" w:hAnsi="inherit" w:cs="Times New Roman"/>
          <w:spacing w:val="-2"/>
          <w:kern w:val="0"/>
          <w:sz w:val="24"/>
          <w:szCs w:val="24"/>
        </w:rPr>
        <w:t>模式的情况下，您可以像常规集成测试一样使用基类来初始化整个测试的应用程序。在</w:t>
      </w:r>
      <w:r w:rsidRPr="00E36C74">
        <w:rPr>
          <w:rFonts w:ascii="DejaVu Sans Mono" w:eastAsia="宋体" w:hAnsi="DejaVu Sans Mono" w:cs="DejaVu Sans Mono"/>
          <w:kern w:val="0"/>
          <w:sz w:val="23"/>
          <w:szCs w:val="23"/>
          <w:shd w:val="clear" w:color="auto" w:fill="F7F7F8"/>
        </w:rPr>
        <w:t>JAXRSCLIENT</w:t>
      </w:r>
      <w:r w:rsidRPr="00E36C74">
        <w:rPr>
          <w:rFonts w:ascii="inherit" w:eastAsia="宋体" w:hAnsi="inherit" w:cs="Times New Roman"/>
          <w:spacing w:val="-2"/>
          <w:kern w:val="0"/>
          <w:sz w:val="24"/>
          <w:szCs w:val="24"/>
        </w:rPr>
        <w:t>模式的情况下，这个基类也应该包含</w:t>
      </w:r>
      <w:r w:rsidRPr="00E36C74">
        <w:rPr>
          <w:rFonts w:ascii="DejaVu Sans Mono" w:eastAsia="宋体" w:hAnsi="DejaVu Sans Mono" w:cs="DejaVu Sans Mono"/>
          <w:kern w:val="0"/>
          <w:sz w:val="23"/>
          <w:szCs w:val="23"/>
          <w:shd w:val="clear" w:color="auto" w:fill="F7F7F8"/>
        </w:rPr>
        <w:t>protected WebTarget webTarget</w:t>
      </w:r>
      <w:r w:rsidRPr="00E36C74">
        <w:rPr>
          <w:rFonts w:ascii="inherit" w:eastAsia="宋体" w:hAnsi="inherit" w:cs="Times New Roman"/>
          <w:spacing w:val="-2"/>
          <w:kern w:val="0"/>
          <w:sz w:val="24"/>
          <w:szCs w:val="24"/>
        </w:rPr>
        <w:t>字段，现在测试</w:t>
      </w:r>
      <w:r w:rsidRPr="00E36C74">
        <w:rPr>
          <w:rFonts w:ascii="inherit" w:eastAsia="宋体" w:hAnsi="inherit" w:cs="Times New Roman"/>
          <w:spacing w:val="-2"/>
          <w:kern w:val="0"/>
          <w:sz w:val="24"/>
          <w:szCs w:val="24"/>
        </w:rPr>
        <w:t>JAX-RS API</w:t>
      </w:r>
      <w:r w:rsidRPr="00E36C74">
        <w:rPr>
          <w:rFonts w:ascii="inherit" w:eastAsia="宋体" w:hAnsi="inherit" w:cs="Times New Roman"/>
          <w:spacing w:val="-2"/>
          <w:kern w:val="0"/>
          <w:sz w:val="24"/>
          <w:szCs w:val="24"/>
        </w:rPr>
        <w:t>的唯一选项是启动</w:t>
      </w:r>
      <w:r w:rsidRPr="00E36C74">
        <w:rPr>
          <w:rFonts w:ascii="inherit" w:eastAsia="宋体" w:hAnsi="inherit" w:cs="Times New Roman"/>
          <w:spacing w:val="-2"/>
          <w:kern w:val="0"/>
          <w:sz w:val="24"/>
          <w:szCs w:val="24"/>
        </w:rPr>
        <w:t>Web</w:t>
      </w:r>
      <w:r w:rsidRPr="00E36C74">
        <w:rPr>
          <w:rFonts w:ascii="inherit" w:eastAsia="宋体" w:hAnsi="inherit" w:cs="Times New Roman"/>
          <w:spacing w:val="-2"/>
          <w:kern w:val="0"/>
          <w:sz w:val="24"/>
          <w:szCs w:val="24"/>
        </w:rPr>
        <w:t>服务器。</w:t>
      </w:r>
    </w:p>
    <w:p w:rsidR="00E36C74" w:rsidRPr="00E36C74" w:rsidRDefault="00E36C74" w:rsidP="00E36C74">
      <w:pPr>
        <w:widowControl/>
        <w:shd w:val="clear" w:color="auto" w:fill="FFFFFF"/>
        <w:spacing w:before="240" w:after="120"/>
        <w:jc w:val="left"/>
        <w:outlineLvl w:val="5"/>
        <w:rPr>
          <w:rFonts w:ascii="Arial" w:eastAsia="宋体" w:hAnsi="Arial" w:cs="Arial"/>
          <w:color w:val="BA3925"/>
          <w:kern w:val="0"/>
          <w:sz w:val="24"/>
          <w:szCs w:val="24"/>
        </w:rPr>
      </w:pPr>
      <w:r w:rsidRPr="00E36C74">
        <w:rPr>
          <w:rFonts w:ascii="Arial" w:eastAsia="宋体" w:hAnsi="Arial" w:cs="Arial"/>
          <w:color w:val="BA3925"/>
          <w:kern w:val="0"/>
          <w:sz w:val="24"/>
          <w:szCs w:val="24"/>
        </w:rPr>
        <w:t>不同的基础类别的合同</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如果您的基类在合同之间不同，您可以告诉</w:t>
      </w:r>
      <w:r w:rsidRPr="00E36C74">
        <w:rPr>
          <w:rFonts w:ascii="inherit" w:eastAsia="宋体" w:hAnsi="inherit" w:cs="Times New Roman"/>
          <w:spacing w:val="-2"/>
          <w:kern w:val="0"/>
          <w:sz w:val="24"/>
          <w:szCs w:val="24"/>
        </w:rPr>
        <w:t>Spring Cloud Contract</w:t>
      </w:r>
      <w:r w:rsidRPr="00E36C74">
        <w:rPr>
          <w:rFonts w:ascii="inherit" w:eastAsia="宋体" w:hAnsi="inherit" w:cs="Times New Roman"/>
          <w:spacing w:val="-2"/>
          <w:kern w:val="0"/>
          <w:sz w:val="24"/>
          <w:szCs w:val="24"/>
        </w:rPr>
        <w:t>插件哪个类应该由自动生成测试扩展。你有两个选择：</w:t>
      </w:r>
    </w:p>
    <w:p w:rsidR="00E36C74" w:rsidRPr="00E36C74" w:rsidRDefault="00E36C74" w:rsidP="00E36C74">
      <w:pPr>
        <w:widowControl/>
        <w:numPr>
          <w:ilvl w:val="0"/>
          <w:numId w:val="99"/>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遵循约定，提供</w:t>
      </w:r>
      <w:r w:rsidRPr="00E36C74">
        <w:rPr>
          <w:rFonts w:ascii="DejaVu Sans Mono" w:eastAsia="宋体" w:hAnsi="DejaVu Sans Mono" w:cs="DejaVu Sans Mono"/>
          <w:kern w:val="0"/>
          <w:sz w:val="23"/>
          <w:szCs w:val="23"/>
          <w:shd w:val="clear" w:color="auto" w:fill="F7F7F8"/>
        </w:rPr>
        <w:t>packageWithBaseClasses</w:t>
      </w:r>
    </w:p>
    <w:p w:rsidR="00E36C74" w:rsidRPr="00E36C74" w:rsidRDefault="00E36C74" w:rsidP="00E36C74">
      <w:pPr>
        <w:widowControl/>
        <w:numPr>
          <w:ilvl w:val="0"/>
          <w:numId w:val="99"/>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通过</w:t>
      </w:r>
      <w:r w:rsidRPr="00E36C74">
        <w:rPr>
          <w:rFonts w:ascii="DejaVu Sans Mono" w:eastAsia="宋体" w:hAnsi="DejaVu Sans Mono" w:cs="DejaVu Sans Mono"/>
          <w:kern w:val="0"/>
          <w:sz w:val="23"/>
          <w:szCs w:val="23"/>
          <w:shd w:val="clear" w:color="auto" w:fill="F7F7F8"/>
        </w:rPr>
        <w:t>baseClassMappings</w:t>
      </w:r>
      <w:r w:rsidRPr="00E36C74">
        <w:rPr>
          <w:rFonts w:ascii="inherit" w:eastAsia="宋体" w:hAnsi="inherit" w:cs="Times New Roman"/>
          <w:spacing w:val="-2"/>
          <w:kern w:val="0"/>
          <w:sz w:val="24"/>
          <w:szCs w:val="24"/>
        </w:rPr>
        <w:t>提供显式映射</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惯例</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约定是这样的，如果你有合同，例如</w:t>
      </w:r>
      <w:r w:rsidRPr="00E36C74">
        <w:rPr>
          <w:rFonts w:ascii="DejaVu Sans Mono" w:eastAsia="宋体" w:hAnsi="DejaVu Sans Mono" w:cs="DejaVu Sans Mono"/>
          <w:kern w:val="0"/>
          <w:sz w:val="23"/>
          <w:szCs w:val="23"/>
          <w:shd w:val="clear" w:color="auto" w:fill="F7F7F8"/>
        </w:rPr>
        <w:t>src/test/resources/contract/hello/v1/</w:t>
      </w:r>
      <w:r w:rsidRPr="00E36C74">
        <w:rPr>
          <w:rFonts w:ascii="inherit" w:eastAsia="宋体" w:hAnsi="inherit" w:cs="Times New Roman"/>
          <w:spacing w:val="-2"/>
          <w:kern w:val="0"/>
          <w:sz w:val="24"/>
          <w:szCs w:val="24"/>
        </w:rPr>
        <w:t>，并将</w:t>
      </w:r>
      <w:r w:rsidRPr="00E36C74">
        <w:rPr>
          <w:rFonts w:ascii="DejaVu Sans Mono" w:eastAsia="宋体" w:hAnsi="DejaVu Sans Mono" w:cs="DejaVu Sans Mono"/>
          <w:kern w:val="0"/>
          <w:sz w:val="23"/>
          <w:szCs w:val="23"/>
          <w:shd w:val="clear" w:color="auto" w:fill="F7F7F8"/>
        </w:rPr>
        <w:t>packageWithBaseClasses</w:t>
      </w:r>
      <w:r w:rsidRPr="00E36C74">
        <w:rPr>
          <w:rFonts w:ascii="inherit" w:eastAsia="宋体" w:hAnsi="inherit" w:cs="Times New Roman"/>
          <w:spacing w:val="-2"/>
          <w:kern w:val="0"/>
          <w:sz w:val="24"/>
          <w:szCs w:val="24"/>
        </w:rPr>
        <w:t>属性的值提供给</w:t>
      </w:r>
      <w:r w:rsidRPr="00E36C74">
        <w:rPr>
          <w:rFonts w:ascii="DejaVu Sans Mono" w:eastAsia="宋体" w:hAnsi="DejaVu Sans Mono" w:cs="DejaVu Sans Mono"/>
          <w:kern w:val="0"/>
          <w:sz w:val="23"/>
          <w:szCs w:val="23"/>
          <w:shd w:val="clear" w:color="auto" w:fill="F7F7F8"/>
        </w:rPr>
        <w:t>hello</w:t>
      </w:r>
      <w:r w:rsidRPr="00E36C74">
        <w:rPr>
          <w:rFonts w:ascii="inherit" w:eastAsia="宋体" w:hAnsi="inherit" w:cs="Times New Roman"/>
          <w:spacing w:val="-2"/>
          <w:kern w:val="0"/>
          <w:sz w:val="24"/>
          <w:szCs w:val="24"/>
        </w:rPr>
        <w:t>，那么我们将假设在</w:t>
      </w:r>
      <w:r w:rsidRPr="00E36C74">
        <w:rPr>
          <w:rFonts w:ascii="DejaVu Sans Mono" w:eastAsia="宋体" w:hAnsi="DejaVu Sans Mono" w:cs="DejaVu Sans Mono"/>
          <w:kern w:val="0"/>
          <w:sz w:val="23"/>
          <w:szCs w:val="23"/>
          <w:shd w:val="clear" w:color="auto" w:fill="F7F7F8"/>
        </w:rPr>
        <w:t>hello</w:t>
      </w:r>
      <w:r w:rsidRPr="00E36C74">
        <w:rPr>
          <w:rFonts w:ascii="inherit" w:eastAsia="宋体" w:hAnsi="inherit" w:cs="Times New Roman"/>
          <w:spacing w:val="-2"/>
          <w:kern w:val="0"/>
          <w:sz w:val="24"/>
          <w:szCs w:val="24"/>
        </w:rPr>
        <w:t>下有一个</w:t>
      </w:r>
      <w:r w:rsidRPr="00E36C74">
        <w:rPr>
          <w:rFonts w:ascii="DejaVu Sans Mono" w:eastAsia="宋体" w:hAnsi="DejaVu Sans Mono" w:cs="DejaVu Sans Mono"/>
          <w:kern w:val="0"/>
          <w:sz w:val="23"/>
          <w:szCs w:val="23"/>
          <w:shd w:val="clear" w:color="auto" w:fill="F7F7F8"/>
        </w:rPr>
        <w:t>HelloV1Base</w:t>
      </w:r>
      <w:r w:rsidRPr="00E36C74">
        <w:rPr>
          <w:rFonts w:ascii="inherit" w:eastAsia="宋体" w:hAnsi="inherit" w:cs="Times New Roman"/>
          <w:spacing w:val="-2"/>
          <w:kern w:val="0"/>
          <w:sz w:val="24"/>
          <w:szCs w:val="24"/>
        </w:rPr>
        <w:t>类包。换句话说，如果它们存在并且形成具有</w:t>
      </w:r>
      <w:r w:rsidRPr="00E36C74">
        <w:rPr>
          <w:rFonts w:ascii="DejaVu Sans Mono" w:eastAsia="宋体" w:hAnsi="DejaVu Sans Mono" w:cs="DejaVu Sans Mono"/>
          <w:kern w:val="0"/>
          <w:sz w:val="23"/>
          <w:szCs w:val="23"/>
          <w:shd w:val="clear" w:color="auto" w:fill="F7F7F8"/>
        </w:rPr>
        <w:t>Base</w:t>
      </w:r>
      <w:r w:rsidRPr="00E36C74">
        <w:rPr>
          <w:rFonts w:ascii="inherit" w:eastAsia="宋体" w:hAnsi="inherit" w:cs="Times New Roman"/>
          <w:spacing w:val="-2"/>
          <w:kern w:val="0"/>
          <w:sz w:val="24"/>
          <w:szCs w:val="24"/>
        </w:rPr>
        <w:t>后缀的类，那么我们将使用最后两个包的部分。优先于</w:t>
      </w:r>
      <w:r w:rsidRPr="00E36C74">
        <w:rPr>
          <w:rFonts w:ascii="inherit" w:eastAsia="宋体" w:hAnsi="inherit" w:cs="Times New Roman"/>
          <w:b/>
          <w:bCs/>
          <w:spacing w:val="-1"/>
          <w:kern w:val="0"/>
          <w:sz w:val="24"/>
          <w:szCs w:val="24"/>
        </w:rPr>
        <w:t>baseClassForTests</w:t>
      </w:r>
      <w:r w:rsidRPr="00E36C74">
        <w:rPr>
          <w:rFonts w:ascii="inherit" w:eastAsia="宋体" w:hAnsi="inherit" w:cs="Times New Roman"/>
          <w:spacing w:val="-2"/>
          <w:kern w:val="0"/>
          <w:sz w:val="24"/>
          <w:szCs w:val="24"/>
        </w:rPr>
        <w:t>。使用示例：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&lt;plugin&gt;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&lt;artifactId&gt;spring-cloud-contract-maven-plugin&lt;/artifactId&gt;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&lt;configuration&gt;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&lt;packageWithBaseClasses&gt;hello&lt;/packageWithBaseClasses&gt;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&lt;/configuration&gt;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&lt;/plugin&gt;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制图</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您可以手动将合同包的正则表达式映射为匹配合同的基类的完全限定名称。您必须提供</w:t>
      </w:r>
      <w:r w:rsidRPr="00E36C74">
        <w:rPr>
          <w:rFonts w:ascii="DejaVu Sans Mono" w:eastAsia="宋体" w:hAnsi="DejaVu Sans Mono" w:cs="DejaVu Sans Mono"/>
          <w:kern w:val="0"/>
          <w:sz w:val="23"/>
          <w:szCs w:val="23"/>
          <w:shd w:val="clear" w:color="auto" w:fill="F7F7F8"/>
        </w:rPr>
        <w:t>baseClassMappingsbaseClassMapping</w:t>
      </w:r>
      <w:r w:rsidRPr="00E36C74">
        <w:rPr>
          <w:rFonts w:ascii="inherit" w:eastAsia="宋体" w:hAnsi="inherit" w:cs="Times New Roman"/>
          <w:spacing w:val="-2"/>
          <w:kern w:val="0"/>
          <w:sz w:val="24"/>
          <w:szCs w:val="24"/>
        </w:rPr>
        <w:t>的</w:t>
      </w:r>
      <w:r w:rsidRPr="00E36C74">
        <w:rPr>
          <w:rFonts w:ascii="DejaVu Sans Mono" w:eastAsia="宋体" w:hAnsi="DejaVu Sans Mono" w:cs="DejaVu Sans Mono"/>
          <w:kern w:val="0"/>
          <w:sz w:val="23"/>
          <w:szCs w:val="23"/>
          <w:shd w:val="clear" w:color="auto" w:fill="F7F7F8"/>
        </w:rPr>
        <w:t>contractPackageRegex</w:t>
      </w:r>
      <w:r w:rsidRPr="00E36C74">
        <w:rPr>
          <w:rFonts w:ascii="inherit" w:eastAsia="宋体" w:hAnsi="inherit" w:cs="Times New Roman"/>
          <w:spacing w:val="-2"/>
          <w:kern w:val="0"/>
          <w:sz w:val="24"/>
          <w:szCs w:val="24"/>
        </w:rPr>
        <w:t>列表</w:t>
      </w:r>
      <w:r w:rsidRPr="00E36C74">
        <w:rPr>
          <w:rFonts w:ascii="DejaVu Sans Mono" w:eastAsia="宋体" w:hAnsi="DejaVu Sans Mono" w:cs="DejaVu Sans Mono"/>
          <w:kern w:val="0"/>
          <w:sz w:val="23"/>
          <w:szCs w:val="23"/>
          <w:shd w:val="clear" w:color="auto" w:fill="F7F7F8"/>
        </w:rPr>
        <w:t>contractPackageRegex</w:t>
      </w:r>
      <w:r w:rsidRPr="00E36C74">
        <w:rPr>
          <w:rFonts w:ascii="inherit" w:eastAsia="宋体" w:hAnsi="inherit" w:cs="Times New Roman"/>
          <w:spacing w:val="-2"/>
          <w:kern w:val="0"/>
          <w:sz w:val="24"/>
          <w:szCs w:val="24"/>
        </w:rPr>
        <w:t>到</w:t>
      </w:r>
      <w:r w:rsidRPr="00E36C74">
        <w:rPr>
          <w:rFonts w:ascii="DejaVu Sans Mono" w:eastAsia="宋体" w:hAnsi="DejaVu Sans Mono" w:cs="DejaVu Sans Mono"/>
          <w:kern w:val="0"/>
          <w:sz w:val="23"/>
          <w:szCs w:val="23"/>
          <w:shd w:val="clear" w:color="auto" w:fill="F7F7F8"/>
        </w:rPr>
        <w:t>baseClassFQN</w:t>
      </w:r>
      <w:r w:rsidRPr="00E36C74">
        <w:rPr>
          <w:rFonts w:ascii="inherit" w:eastAsia="宋体" w:hAnsi="inherit" w:cs="Times New Roman"/>
          <w:spacing w:val="-2"/>
          <w:kern w:val="0"/>
          <w:sz w:val="24"/>
          <w:szCs w:val="24"/>
        </w:rPr>
        <w:t>映射。我们来看看下面的例子：</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&lt;plugin&gt;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&lt;artifactId&gt;spring-cloud-contract-maven-plugin&lt;/artifactId&gt;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&lt;configuration&gt;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&lt;baseClassForTests&gt;com.example.FooBase&lt;/baseClassForTests&gt;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&lt;baseClassMappings&gt;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&lt;baseClassMapping&gt;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&lt;contractPackageRegex&gt;.*com.*&lt;/contractPackageRegex&gt;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&lt;baseClassFQN&gt;com.example.TestBase&lt;/baseClassFQN&gt;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&lt;/baseClassMapping&gt;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&lt;/baseClassMappings&gt;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&lt;/configuration&gt;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&lt;/plugin&gt;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我们假设你有合同</w:t>
      </w:r>
      <w:r w:rsidRPr="00E36C74">
        <w:rPr>
          <w:rFonts w:ascii="inherit" w:eastAsia="宋体" w:hAnsi="inherit" w:cs="Times New Roman"/>
          <w:spacing w:val="-2"/>
          <w:kern w:val="0"/>
          <w:sz w:val="24"/>
          <w:szCs w:val="24"/>
        </w:rPr>
        <w:t xml:space="preserve"> - </w:t>
      </w:r>
      <w:r w:rsidRPr="00E36C74">
        <w:rPr>
          <w:rFonts w:ascii="DejaVu Sans Mono" w:eastAsia="宋体" w:hAnsi="DejaVu Sans Mono" w:cs="DejaVu Sans Mono"/>
          <w:kern w:val="0"/>
          <w:sz w:val="23"/>
          <w:szCs w:val="23"/>
          <w:shd w:val="clear" w:color="auto" w:fill="F7F7F8"/>
        </w:rPr>
        <w:t>src/test/resources/contract/com/</w:t>
      </w:r>
      <w:r w:rsidRPr="00E36C74">
        <w:rPr>
          <w:rFonts w:ascii="inherit" w:eastAsia="宋体" w:hAnsi="inherit" w:cs="Times New Roman"/>
          <w:spacing w:val="-2"/>
          <w:kern w:val="0"/>
          <w:sz w:val="24"/>
          <w:szCs w:val="24"/>
        </w:rPr>
        <w:t> - </w:t>
      </w:r>
      <w:r w:rsidRPr="00E36C74">
        <w:rPr>
          <w:rFonts w:ascii="DejaVu Sans Mono" w:eastAsia="宋体" w:hAnsi="DejaVu Sans Mono" w:cs="DejaVu Sans Mono"/>
          <w:kern w:val="0"/>
          <w:sz w:val="23"/>
          <w:szCs w:val="23"/>
          <w:shd w:val="clear" w:color="auto" w:fill="F7F7F8"/>
        </w:rPr>
        <w:t>src/test/resources/contract/foo/</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通过提供</w:t>
      </w:r>
      <w:r w:rsidRPr="00E36C74">
        <w:rPr>
          <w:rFonts w:ascii="DejaVu Sans Mono" w:eastAsia="宋体" w:hAnsi="DejaVu Sans Mono" w:cs="DejaVu Sans Mono"/>
          <w:kern w:val="0"/>
          <w:sz w:val="23"/>
          <w:szCs w:val="23"/>
          <w:shd w:val="clear" w:color="auto" w:fill="F7F7F8"/>
        </w:rPr>
        <w:t>baseClassForTests</w:t>
      </w:r>
      <w:r w:rsidRPr="00E36C74">
        <w:rPr>
          <w:rFonts w:ascii="inherit" w:eastAsia="宋体" w:hAnsi="inherit" w:cs="Times New Roman"/>
          <w:spacing w:val="-2"/>
          <w:kern w:val="0"/>
          <w:sz w:val="24"/>
          <w:szCs w:val="24"/>
        </w:rPr>
        <w:t>，我们有一个后备程序，如果映射没有成功（你也可以提供</w:t>
      </w:r>
      <w:r w:rsidRPr="00E36C74">
        <w:rPr>
          <w:rFonts w:ascii="DejaVu Sans Mono" w:eastAsia="宋体" w:hAnsi="DejaVu Sans Mono" w:cs="DejaVu Sans Mono"/>
          <w:kern w:val="0"/>
          <w:sz w:val="23"/>
          <w:szCs w:val="23"/>
          <w:shd w:val="clear" w:color="auto" w:fill="F7F7F8"/>
        </w:rPr>
        <w:t>packageWithBaseClasses</w:t>
      </w:r>
      <w:r w:rsidRPr="00E36C74">
        <w:rPr>
          <w:rFonts w:ascii="inherit" w:eastAsia="宋体" w:hAnsi="inherit" w:cs="Times New Roman"/>
          <w:spacing w:val="-2"/>
          <w:kern w:val="0"/>
          <w:sz w:val="24"/>
          <w:szCs w:val="24"/>
        </w:rPr>
        <w:t>作为备用）。这样，从</w:t>
      </w:r>
      <w:r w:rsidRPr="00E36C74">
        <w:rPr>
          <w:rFonts w:ascii="DejaVu Sans Mono" w:eastAsia="宋体" w:hAnsi="DejaVu Sans Mono" w:cs="DejaVu Sans Mono"/>
          <w:kern w:val="0"/>
          <w:sz w:val="23"/>
          <w:szCs w:val="23"/>
          <w:shd w:val="clear" w:color="auto" w:fill="F7F7F8"/>
        </w:rPr>
        <w:t>src/test/resources/contract/com/</w:t>
      </w:r>
      <w:r w:rsidRPr="00E36C74">
        <w:rPr>
          <w:rFonts w:ascii="inherit" w:eastAsia="宋体" w:hAnsi="inherit" w:cs="Times New Roman"/>
          <w:spacing w:val="-2"/>
          <w:kern w:val="0"/>
          <w:sz w:val="24"/>
          <w:szCs w:val="24"/>
        </w:rPr>
        <w:t>合同生成的测试将扩展</w:t>
      </w:r>
      <w:r w:rsidRPr="00E36C74">
        <w:rPr>
          <w:rFonts w:ascii="DejaVu Sans Mono" w:eastAsia="宋体" w:hAnsi="DejaVu Sans Mono" w:cs="DejaVu Sans Mono"/>
          <w:kern w:val="0"/>
          <w:sz w:val="23"/>
          <w:szCs w:val="23"/>
          <w:shd w:val="clear" w:color="auto" w:fill="F7F7F8"/>
        </w:rPr>
        <w:t>com.example.ComBase</w:t>
      </w:r>
      <w:r w:rsidRPr="00E36C74">
        <w:rPr>
          <w:rFonts w:ascii="inherit" w:eastAsia="宋体" w:hAnsi="inherit" w:cs="Times New Roman"/>
          <w:spacing w:val="-2"/>
          <w:kern w:val="0"/>
          <w:sz w:val="24"/>
          <w:szCs w:val="24"/>
        </w:rPr>
        <w:t>，而其余的测试将扩展</w:t>
      </w:r>
      <w:r w:rsidRPr="00E36C74">
        <w:rPr>
          <w:rFonts w:ascii="DejaVu Sans Mono" w:eastAsia="宋体" w:hAnsi="DejaVu Sans Mono" w:cs="DejaVu Sans Mono"/>
          <w:kern w:val="0"/>
          <w:sz w:val="23"/>
          <w:szCs w:val="23"/>
          <w:shd w:val="clear" w:color="auto" w:fill="F7F7F8"/>
        </w:rPr>
        <w:t>com.example.FooBase</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调用生成的测试</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Contract Maven</w:t>
      </w:r>
      <w:r w:rsidRPr="00E36C74">
        <w:rPr>
          <w:rFonts w:ascii="inherit" w:eastAsia="宋体" w:hAnsi="inherit" w:cs="Times New Roman"/>
          <w:spacing w:val="-2"/>
          <w:kern w:val="0"/>
          <w:sz w:val="24"/>
          <w:szCs w:val="24"/>
        </w:rPr>
        <w:t>插件将验证码生成到目录</w:t>
      </w:r>
      <w:r w:rsidRPr="00E36C74">
        <w:rPr>
          <w:rFonts w:ascii="DejaVu Sans Mono" w:eastAsia="宋体" w:hAnsi="DejaVu Sans Mono" w:cs="DejaVu Sans Mono"/>
          <w:kern w:val="0"/>
          <w:sz w:val="23"/>
          <w:szCs w:val="23"/>
          <w:shd w:val="clear" w:color="auto" w:fill="F7F7F8"/>
        </w:rPr>
        <w:t>/generated-test-sources/contractVerifier</w:t>
      </w:r>
      <w:r w:rsidRPr="00E36C74">
        <w:rPr>
          <w:rFonts w:ascii="inherit" w:eastAsia="宋体" w:hAnsi="inherit" w:cs="Times New Roman"/>
          <w:spacing w:val="-2"/>
          <w:kern w:val="0"/>
          <w:sz w:val="24"/>
          <w:szCs w:val="24"/>
        </w:rPr>
        <w:t>中，并将此目录附加到</w:t>
      </w:r>
      <w:r w:rsidRPr="00E36C74">
        <w:rPr>
          <w:rFonts w:ascii="DejaVu Sans Mono" w:eastAsia="宋体" w:hAnsi="DejaVu Sans Mono" w:cs="DejaVu Sans Mono"/>
          <w:kern w:val="0"/>
          <w:sz w:val="23"/>
          <w:szCs w:val="23"/>
          <w:shd w:val="clear" w:color="auto" w:fill="F7F7F8"/>
        </w:rPr>
        <w:t>testCompile</w:t>
      </w:r>
      <w:r w:rsidRPr="00E36C74">
        <w:rPr>
          <w:rFonts w:ascii="inherit" w:eastAsia="宋体" w:hAnsi="inherit" w:cs="Times New Roman"/>
          <w:spacing w:val="-2"/>
          <w:kern w:val="0"/>
          <w:sz w:val="24"/>
          <w:szCs w:val="24"/>
        </w:rPr>
        <w:t>目标。</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对于</w:t>
      </w:r>
      <w:r w:rsidRPr="00E36C74">
        <w:rPr>
          <w:rFonts w:ascii="inherit" w:eastAsia="宋体" w:hAnsi="inherit" w:cs="Times New Roman"/>
          <w:spacing w:val="-2"/>
          <w:kern w:val="0"/>
          <w:sz w:val="24"/>
          <w:szCs w:val="24"/>
        </w:rPr>
        <w:t>Groovy Spock</w:t>
      </w:r>
      <w:r w:rsidRPr="00E36C74">
        <w:rPr>
          <w:rFonts w:ascii="inherit" w:eastAsia="宋体" w:hAnsi="inherit" w:cs="Times New Roman"/>
          <w:spacing w:val="-2"/>
          <w:kern w:val="0"/>
          <w:sz w:val="24"/>
          <w:szCs w:val="24"/>
        </w:rPr>
        <w:t>代码使用：</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&lt;plugin&gt;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&lt;groupId&gt;org.codehaus.gmavenplus&lt;/groupId&gt;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&lt;artifactId&gt;gmavenplus-plugin&lt;/artifactId&gt;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&lt;version&gt;1.5&lt;/version&gt;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&lt;executions&gt;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&lt;execution&gt;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&lt;goals&gt;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&lt;goal&gt;testCompile&lt;/goal&gt;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&lt;/goals&gt;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&lt;/execution&gt;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&lt;/executions&gt;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&lt;configuration&gt;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&lt;testSources&gt;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&lt;testSource&gt;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&lt;directory&gt;${project.basedir}/src/test/groovy&lt;/directory&gt;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&lt;includes&gt;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&lt;include&gt;**/*.groovy&lt;/include&gt;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&lt;/includes&gt;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&lt;/testSource&gt;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&lt;testSource&gt;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&lt;directory&gt;${project.build.directory}/generated-test-sources/contractVerifier&lt;/directory&gt;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&lt;includes&gt;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&lt;include&gt;**/*.groovy&lt;/include&gt;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&lt;/includes&gt;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&lt;/testSource&gt;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&lt;/testSources&gt;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&lt;/configuration&gt;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&lt;/plugin&gt;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为了确保提供方对定义的合同进行投诉，您需要调用</w:t>
      </w:r>
      <w:r w:rsidRPr="00E36C74">
        <w:rPr>
          <w:rFonts w:ascii="DejaVu Sans Mono" w:eastAsia="宋体" w:hAnsi="DejaVu Sans Mono" w:cs="DejaVu Sans Mono"/>
          <w:kern w:val="0"/>
          <w:sz w:val="23"/>
          <w:szCs w:val="23"/>
          <w:shd w:val="clear" w:color="auto" w:fill="F7F7F8"/>
        </w:rPr>
        <w:t>mvn generateTest test</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Maven</w:t>
      </w:r>
      <w:r w:rsidRPr="00E36C74">
        <w:rPr>
          <w:rFonts w:ascii="Arial" w:eastAsia="宋体" w:hAnsi="Arial" w:cs="Arial"/>
          <w:color w:val="BA3925"/>
          <w:kern w:val="0"/>
          <w:sz w:val="27"/>
          <w:szCs w:val="27"/>
        </w:rPr>
        <w:t>插件常见问题</w:t>
      </w:r>
    </w:p>
    <w:p w:rsidR="00E36C74" w:rsidRPr="00E36C74" w:rsidRDefault="00E36C74" w:rsidP="00E36C74">
      <w:pPr>
        <w:widowControl/>
        <w:shd w:val="clear" w:color="auto" w:fill="FFFFFF"/>
        <w:spacing w:before="240" w:after="120"/>
        <w:jc w:val="left"/>
        <w:outlineLvl w:val="5"/>
        <w:rPr>
          <w:rFonts w:ascii="Arial" w:eastAsia="宋体" w:hAnsi="Arial" w:cs="Arial"/>
          <w:color w:val="BA3925"/>
          <w:kern w:val="0"/>
          <w:sz w:val="24"/>
          <w:szCs w:val="24"/>
        </w:rPr>
      </w:pPr>
      <w:r w:rsidRPr="00E36C74">
        <w:rPr>
          <w:rFonts w:ascii="Arial" w:eastAsia="宋体" w:hAnsi="Arial" w:cs="Arial"/>
          <w:color w:val="BA3925"/>
          <w:kern w:val="0"/>
          <w:sz w:val="24"/>
          <w:szCs w:val="24"/>
        </w:rPr>
        <w:t>Maven</w:t>
      </w:r>
      <w:r w:rsidRPr="00E36C74">
        <w:rPr>
          <w:rFonts w:ascii="Arial" w:eastAsia="宋体" w:hAnsi="Arial" w:cs="Arial"/>
          <w:color w:val="BA3925"/>
          <w:kern w:val="0"/>
          <w:sz w:val="24"/>
          <w:szCs w:val="24"/>
        </w:rPr>
        <w:t>插件和</w:t>
      </w:r>
      <w:r w:rsidRPr="00E36C74">
        <w:rPr>
          <w:rFonts w:ascii="Arial" w:eastAsia="宋体" w:hAnsi="Arial" w:cs="Arial"/>
          <w:color w:val="BA3925"/>
          <w:kern w:val="0"/>
          <w:sz w:val="24"/>
          <w:szCs w:val="24"/>
        </w:rPr>
        <w:t>STS</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如果在使用</w:t>
      </w:r>
      <w:r w:rsidRPr="00E36C74">
        <w:rPr>
          <w:rFonts w:ascii="inherit" w:eastAsia="宋体" w:hAnsi="inherit" w:cs="Times New Roman"/>
          <w:spacing w:val="-2"/>
          <w:kern w:val="0"/>
          <w:sz w:val="24"/>
          <w:szCs w:val="24"/>
        </w:rPr>
        <w:t>STS</w:t>
      </w:r>
      <w:r w:rsidRPr="00E36C74">
        <w:rPr>
          <w:rFonts w:ascii="inherit" w:eastAsia="宋体" w:hAnsi="inherit" w:cs="Times New Roman"/>
          <w:spacing w:val="-2"/>
          <w:kern w:val="0"/>
          <w:sz w:val="24"/>
          <w:szCs w:val="24"/>
        </w:rPr>
        <w:t>时看到以下异常</w:t>
      </w:r>
    </w:p>
    <w:p w:rsidR="00E36C74" w:rsidRPr="00E36C74" w:rsidRDefault="00E36C74" w:rsidP="00E36C74">
      <w:pPr>
        <w:widowControl/>
        <w:shd w:val="clear" w:color="auto" w:fill="FFFFFF"/>
        <w:jc w:val="left"/>
        <w:rPr>
          <w:rFonts w:ascii="Times New Roman" w:eastAsia="宋体" w:hAnsi="Times New Roman" w:cs="Times New Roman"/>
          <w:kern w:val="0"/>
          <w:sz w:val="24"/>
          <w:szCs w:val="24"/>
        </w:rPr>
      </w:pPr>
      <w:r w:rsidRPr="00E36C74">
        <w:rPr>
          <w:rFonts w:ascii="Times New Roman" w:eastAsia="宋体" w:hAnsi="Times New Roman" w:cs="Times New Roman"/>
          <w:noProof/>
          <w:kern w:val="0"/>
          <w:sz w:val="24"/>
          <w:szCs w:val="24"/>
        </w:rPr>
        <w:drawing>
          <wp:inline distT="0" distB="0" distL="0" distR="0">
            <wp:extent cx="11982450" cy="1600200"/>
            <wp:effectExtent l="0" t="0" r="0" b="0"/>
            <wp:docPr id="1" name="图片 1" descr="STS异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S异常"/>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1982450" cy="1600200"/>
                    </a:xfrm>
                    <a:prstGeom prst="rect">
                      <a:avLst/>
                    </a:prstGeom>
                    <a:noFill/>
                    <a:ln>
                      <a:noFill/>
                    </a:ln>
                  </pic:spPr>
                </pic:pic>
              </a:graphicData>
            </a:graphic>
          </wp:inline>
        </w:drawing>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当您点击标记时，您应该看到这样的</w:t>
      </w:r>
      <w:r w:rsidRPr="00E36C74">
        <w:rPr>
          <w:rFonts w:ascii="inherit" w:eastAsia="宋体" w:hAnsi="inherit" w:cs="Times New Roman"/>
          <w:spacing w:val="-2"/>
          <w:kern w:val="0"/>
          <w:sz w:val="24"/>
          <w:szCs w:val="24"/>
        </w:rPr>
        <w:t>sth</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plugin:1.1.0.M1:convert:default-convert:process-test-resources) org.apache.maven.plugin.PluginExecutionException: Execution default-convert of goal org.springframework.cloud:spring-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cloud-contract-maven-plugin:1.1.0.M1:convert failed. at org.apache.maven.plugin.DefaultBuildPluginManager.executeMojo(DefaultBuildPluginManager.java:145) at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org.eclipse.m2e.core.internal.embedder.MavenImpl.execute(MavenImpl.java:331) at org.eclipse.m2e.core.internal.embedder.MavenImpl$11.call(MavenImpl.java:1362) at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org.eclipse.core.internal.jobs.Worker.run(Worker.java:55) Caused by: java.lang.NullPointerException at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org.eclipse.m2e.core.internal.builder.plexusbuildapi.EclipseIncrementalBuildContext.hasDelta(EclipseIncrementalBuildContext.java:53) at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org.sonatype.plexus.build.incremental.ThreadBuildContext.hasDelta(ThreadBuildContext.java:59) at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为了解决这个问题，请在</w:t>
      </w:r>
      <w:r w:rsidRPr="00E36C74">
        <w:rPr>
          <w:rFonts w:ascii="DejaVu Sans Mono" w:eastAsia="宋体" w:hAnsi="DejaVu Sans Mono" w:cs="DejaVu Sans Mono"/>
          <w:kern w:val="0"/>
          <w:sz w:val="23"/>
          <w:szCs w:val="23"/>
          <w:shd w:val="clear" w:color="auto" w:fill="F7F7F8"/>
        </w:rPr>
        <w:t>pom.xml</w:t>
      </w:r>
      <w:r w:rsidRPr="00E36C74">
        <w:rPr>
          <w:rFonts w:ascii="inherit" w:eastAsia="宋体" w:hAnsi="inherit" w:cs="Times New Roman"/>
          <w:spacing w:val="-2"/>
          <w:kern w:val="0"/>
          <w:sz w:val="24"/>
          <w:szCs w:val="24"/>
        </w:rPr>
        <w:t>中提供以下部分</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&lt;build&gt;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&lt;pluginManagement&gt;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&lt;plugins&gt;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&lt;!--This plugin's configuration is used to store Eclipse m2e settings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only. It has no influence on the Maven build itself. --&gt;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&lt;plugin&gt;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&lt;groupId&gt;org.eclipse.m2e&lt;/groupId&gt;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&lt;artifactId&gt;lifecycle-mapping&lt;/artifactId&gt;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&lt;version&gt;1.0.0&lt;/version&gt;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&lt;configuration&gt;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&lt;lifecycleMappingMetadata&gt;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&lt;pluginExecutions&gt;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&lt;pluginExecution&gt;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&lt;pluginExecutionFilter&gt;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&lt;artifactId&gt;spring-cloud-contract-maven-plugin&lt;/artifactId&gt;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&lt;versionRange&gt;[1.0,)&lt;/versionRange&gt;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&lt;goals&gt;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&lt;goal&gt;convert&lt;/goal&gt;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&lt;/goals&gt;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&lt;/pluginExecutionFilter&gt;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&lt;action&gt;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&lt;execute /&gt;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&lt;/action&gt;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&lt;/pluginExecution&gt;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&lt;/pluginExecutions&gt;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&lt;/lifecycleMappingMetadata&gt;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&lt;/configuration&gt;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&lt;/plugin&gt;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&lt;/plugins&gt;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&lt;/pluginManagement&gt;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&lt;/build&gt;</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Spring Cloud Contract</w:t>
      </w:r>
      <w:r w:rsidRPr="00E36C74">
        <w:rPr>
          <w:rFonts w:ascii="Arial" w:eastAsia="宋体" w:hAnsi="Arial" w:cs="Arial"/>
          <w:color w:val="BA3925"/>
          <w:kern w:val="0"/>
          <w:sz w:val="27"/>
          <w:szCs w:val="27"/>
        </w:rPr>
        <w:t>消费者验证者</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您实际上也可以为消费者使用</w:t>
      </w:r>
      <w:r w:rsidRPr="00E36C74">
        <w:rPr>
          <w:rFonts w:ascii="inherit" w:eastAsia="宋体" w:hAnsi="inherit" w:cs="Times New Roman"/>
          <w:spacing w:val="-2"/>
          <w:kern w:val="0"/>
          <w:sz w:val="24"/>
          <w:szCs w:val="24"/>
        </w:rPr>
        <w:t>Spring Cloud Contract</w:t>
      </w:r>
      <w:r w:rsidRPr="00E36C74">
        <w:rPr>
          <w:rFonts w:ascii="inherit" w:eastAsia="宋体" w:hAnsi="inherit" w:cs="Times New Roman"/>
          <w:spacing w:val="-2"/>
          <w:kern w:val="0"/>
          <w:sz w:val="24"/>
          <w:szCs w:val="24"/>
        </w:rPr>
        <w:t>验证器！您可以使用插件，以便只转换合同并生成存根。要实现这一点，您需要以与提供程序相同的方式配置</w:t>
      </w:r>
      <w:r w:rsidRPr="00E36C74">
        <w:rPr>
          <w:rFonts w:ascii="inherit" w:eastAsia="宋体" w:hAnsi="inherit" w:cs="Times New Roman"/>
          <w:spacing w:val="-2"/>
          <w:kern w:val="0"/>
          <w:sz w:val="24"/>
          <w:szCs w:val="24"/>
        </w:rPr>
        <w:t>Spring Cloud Contract</w:t>
      </w:r>
      <w:r w:rsidRPr="00E36C74">
        <w:rPr>
          <w:rFonts w:ascii="inherit" w:eastAsia="宋体" w:hAnsi="inherit" w:cs="Times New Roman"/>
          <w:spacing w:val="-2"/>
          <w:kern w:val="0"/>
          <w:sz w:val="24"/>
          <w:szCs w:val="24"/>
        </w:rPr>
        <w:t>验证程序插件。您需要复制存储在</w:t>
      </w:r>
      <w:r w:rsidRPr="00E36C74">
        <w:rPr>
          <w:rFonts w:ascii="DejaVu Sans Mono" w:eastAsia="宋体" w:hAnsi="DejaVu Sans Mono" w:cs="DejaVu Sans Mono"/>
          <w:kern w:val="0"/>
          <w:sz w:val="23"/>
          <w:szCs w:val="23"/>
          <w:shd w:val="clear" w:color="auto" w:fill="F7F7F8"/>
        </w:rPr>
        <w:t>src/test/resources/contracts</w:t>
      </w:r>
      <w:r w:rsidRPr="00E36C74">
        <w:rPr>
          <w:rFonts w:ascii="inherit" w:eastAsia="宋体" w:hAnsi="inherit" w:cs="Times New Roman"/>
          <w:spacing w:val="-2"/>
          <w:kern w:val="0"/>
          <w:sz w:val="24"/>
          <w:szCs w:val="24"/>
        </w:rPr>
        <w:t>中的合同，并使用以下命令生成</w:t>
      </w:r>
      <w:r w:rsidRPr="00E36C74">
        <w:rPr>
          <w:rFonts w:ascii="inherit" w:eastAsia="宋体" w:hAnsi="inherit" w:cs="Times New Roman"/>
          <w:spacing w:val="-2"/>
          <w:kern w:val="0"/>
          <w:sz w:val="24"/>
          <w:szCs w:val="24"/>
        </w:rPr>
        <w:t>WireMock json</w:t>
      </w:r>
      <w:r w:rsidRPr="00E36C74">
        <w:rPr>
          <w:rFonts w:ascii="inherit" w:eastAsia="宋体" w:hAnsi="inherit" w:cs="Times New Roman"/>
          <w:spacing w:val="-2"/>
          <w:kern w:val="0"/>
          <w:sz w:val="24"/>
          <w:szCs w:val="24"/>
        </w:rPr>
        <w:t>存根：</w:t>
      </w:r>
      <w:r w:rsidRPr="00E36C74">
        <w:rPr>
          <w:rFonts w:ascii="DejaVu Sans Mono" w:eastAsia="宋体" w:hAnsi="DejaVu Sans Mono" w:cs="DejaVu Sans Mono"/>
          <w:kern w:val="0"/>
          <w:sz w:val="23"/>
          <w:szCs w:val="23"/>
          <w:shd w:val="clear" w:color="auto" w:fill="F7F7F8"/>
        </w:rPr>
        <w:t>mvn generateStubs</w:t>
      </w:r>
      <w:r w:rsidRPr="00E36C74">
        <w:rPr>
          <w:rFonts w:ascii="inherit" w:eastAsia="宋体" w:hAnsi="inherit" w:cs="Times New Roman"/>
          <w:spacing w:val="-2"/>
          <w:kern w:val="0"/>
          <w:sz w:val="24"/>
          <w:szCs w:val="24"/>
        </w:rPr>
        <w:t>命令。默认生成的</w:t>
      </w:r>
      <w:r w:rsidRPr="00E36C74">
        <w:rPr>
          <w:rFonts w:ascii="inherit" w:eastAsia="宋体" w:hAnsi="inherit" w:cs="Times New Roman"/>
          <w:spacing w:val="-2"/>
          <w:kern w:val="0"/>
          <w:sz w:val="24"/>
          <w:szCs w:val="24"/>
        </w:rPr>
        <w:t>WireMock</w:t>
      </w:r>
      <w:r w:rsidRPr="00E36C74">
        <w:rPr>
          <w:rFonts w:ascii="inherit" w:eastAsia="宋体" w:hAnsi="inherit" w:cs="Times New Roman"/>
          <w:spacing w:val="-2"/>
          <w:kern w:val="0"/>
          <w:sz w:val="24"/>
          <w:szCs w:val="24"/>
        </w:rPr>
        <w:t>映射存储在目录</w:t>
      </w:r>
      <w:r w:rsidRPr="00E36C74">
        <w:rPr>
          <w:rFonts w:ascii="DejaVu Sans Mono" w:eastAsia="宋体" w:hAnsi="DejaVu Sans Mono" w:cs="DejaVu Sans Mono"/>
          <w:kern w:val="0"/>
          <w:sz w:val="23"/>
          <w:szCs w:val="23"/>
          <w:shd w:val="clear" w:color="auto" w:fill="F7F7F8"/>
        </w:rPr>
        <w:t>target/mappings</w:t>
      </w:r>
      <w:r w:rsidRPr="00E36C74">
        <w:rPr>
          <w:rFonts w:ascii="inherit" w:eastAsia="宋体" w:hAnsi="inherit" w:cs="Times New Roman"/>
          <w:spacing w:val="-2"/>
          <w:kern w:val="0"/>
          <w:sz w:val="24"/>
          <w:szCs w:val="24"/>
        </w:rPr>
        <w:t>中。您的项目应该从此生成的映射创建附加工件与分类器</w:t>
      </w:r>
      <w:r w:rsidRPr="00E36C74">
        <w:rPr>
          <w:rFonts w:ascii="DejaVu Sans Mono" w:eastAsia="宋体" w:hAnsi="DejaVu Sans Mono" w:cs="DejaVu Sans Mono"/>
          <w:kern w:val="0"/>
          <w:sz w:val="23"/>
          <w:szCs w:val="23"/>
          <w:shd w:val="clear" w:color="auto" w:fill="F7F7F8"/>
        </w:rPr>
        <w:t>stubs</w:t>
      </w:r>
      <w:r w:rsidRPr="00E36C74">
        <w:rPr>
          <w:rFonts w:ascii="inherit" w:eastAsia="宋体" w:hAnsi="inherit" w:cs="Times New Roman"/>
          <w:spacing w:val="-2"/>
          <w:kern w:val="0"/>
          <w:sz w:val="24"/>
          <w:szCs w:val="24"/>
        </w:rPr>
        <w:t>，以便轻松部署到</w:t>
      </w:r>
      <w:r w:rsidRPr="00E36C74">
        <w:rPr>
          <w:rFonts w:ascii="inherit" w:eastAsia="宋体" w:hAnsi="inherit" w:cs="Times New Roman"/>
          <w:spacing w:val="-2"/>
          <w:kern w:val="0"/>
          <w:sz w:val="24"/>
          <w:szCs w:val="24"/>
        </w:rPr>
        <w:t>maven</w:t>
      </w:r>
      <w:r w:rsidRPr="00E36C74">
        <w:rPr>
          <w:rFonts w:ascii="inherit" w:eastAsia="宋体" w:hAnsi="inherit" w:cs="Times New Roman"/>
          <w:spacing w:val="-2"/>
          <w:kern w:val="0"/>
          <w:sz w:val="24"/>
          <w:szCs w:val="24"/>
        </w:rPr>
        <w:t>存储库。</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样品配置：</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&lt;plugin&gt;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&lt;artifactId&gt;spring-cloud-contract-maven-plugin&lt;/artifactId&gt;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&lt;version&gt;${verifier-plugin.version}&lt;/version&gt;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&lt;executions&gt;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&lt;execution&gt;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&lt;goals&gt;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&lt;goal&gt;convert&lt;/goal&gt;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&lt;goal&gt;generateStubs&lt;/goal&gt;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&lt;/goals&gt;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&lt;/execution&gt;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&lt;/executions&gt;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&lt;/plugin&gt;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当存在时，</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存根可用于消费者自动测试。</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@RunWith(SpringTestRunner.class)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@SpringBootTest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@AutoConfigureStubRunner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LoanApplicationServiceTests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@Autowired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LoanApplicationService service;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public void shouldSuccessfullyApplyForLoan()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//given: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r w:rsidRPr="00E36C74">
        <w:rPr>
          <w:rFonts w:ascii="DejaVu Sans Mono" w:eastAsia="宋体" w:hAnsi="DejaVu Sans Mono" w:cs="DejaVu Sans Mono"/>
          <w:kern w:val="0"/>
          <w:sz w:val="24"/>
          <w:szCs w:val="24"/>
        </w:rPr>
        <w:tab/>
        <w:t>LoanApplication application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new LoanApplication(new Client("12345678901"), 123.123);</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LoanApplicationResult loanApplication = service.loanApplication(application);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then: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assertThat(loanApplication.loanApplicationStatus).isEqualTo(LoanApplicationStatus.LOAN_APPLIED);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assertThat(loanApplication.rejectionReason).isNull();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LoanApplication</w:t>
      </w:r>
      <w:r w:rsidRPr="00E36C74">
        <w:rPr>
          <w:rFonts w:ascii="inherit" w:eastAsia="宋体" w:hAnsi="inherit" w:cs="Times New Roman"/>
          <w:spacing w:val="-2"/>
          <w:kern w:val="0"/>
          <w:sz w:val="24"/>
          <w:szCs w:val="24"/>
        </w:rPr>
        <w:t>下方致电</w:t>
      </w:r>
      <w:r w:rsidRPr="00E36C74">
        <w:rPr>
          <w:rFonts w:ascii="DejaVu Sans Mono" w:eastAsia="宋体" w:hAnsi="DejaVu Sans Mono" w:cs="DejaVu Sans Mono"/>
          <w:kern w:val="0"/>
          <w:sz w:val="23"/>
          <w:szCs w:val="23"/>
          <w:shd w:val="clear" w:color="auto" w:fill="F7F7F8"/>
        </w:rPr>
        <w:t>FraudDetection</w:t>
      </w:r>
      <w:r w:rsidRPr="00E36C74">
        <w:rPr>
          <w:rFonts w:ascii="inherit" w:eastAsia="宋体" w:hAnsi="inherit" w:cs="Times New Roman"/>
          <w:spacing w:val="-2"/>
          <w:kern w:val="0"/>
          <w:sz w:val="24"/>
          <w:szCs w:val="24"/>
        </w:rPr>
        <w:t>服务。此请求由使用</w:t>
      </w:r>
      <w:r w:rsidRPr="00E36C74">
        <w:rPr>
          <w:rFonts w:ascii="inherit" w:eastAsia="宋体" w:hAnsi="inherit" w:cs="Times New Roman"/>
          <w:spacing w:val="-2"/>
          <w:kern w:val="0"/>
          <w:sz w:val="24"/>
          <w:szCs w:val="24"/>
        </w:rPr>
        <w:t>Spring Cloud Contract</w:t>
      </w:r>
      <w:r w:rsidRPr="00E36C74">
        <w:rPr>
          <w:rFonts w:ascii="inherit" w:eastAsia="宋体" w:hAnsi="inherit" w:cs="Times New Roman"/>
          <w:spacing w:val="-2"/>
          <w:kern w:val="0"/>
          <w:sz w:val="24"/>
          <w:szCs w:val="24"/>
        </w:rPr>
        <w:t>验证器生成的存根配置的</w:t>
      </w:r>
      <w:r w:rsidRPr="00E36C74">
        <w:rPr>
          <w:rFonts w:ascii="inherit" w:eastAsia="宋体" w:hAnsi="inherit" w:cs="Times New Roman"/>
          <w:spacing w:val="-2"/>
          <w:kern w:val="0"/>
          <w:sz w:val="24"/>
          <w:szCs w:val="24"/>
        </w:rPr>
        <w:t>WireMock</w:t>
      </w:r>
      <w:r w:rsidRPr="00E36C74">
        <w:rPr>
          <w:rFonts w:ascii="inherit" w:eastAsia="宋体" w:hAnsi="inherit" w:cs="Times New Roman"/>
          <w:spacing w:val="-2"/>
          <w:kern w:val="0"/>
          <w:sz w:val="24"/>
          <w:szCs w:val="24"/>
        </w:rPr>
        <w:t>服务器进行处理。</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方案</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可以使用</w:t>
      </w:r>
      <w:r w:rsidRPr="00E36C74">
        <w:rPr>
          <w:rFonts w:ascii="inherit" w:eastAsia="宋体" w:hAnsi="inherit" w:cs="Times New Roman"/>
          <w:spacing w:val="-2"/>
          <w:kern w:val="0"/>
          <w:sz w:val="24"/>
          <w:szCs w:val="24"/>
        </w:rPr>
        <w:t>Spring Cloud Contract</w:t>
      </w:r>
      <w:r w:rsidRPr="00E36C74">
        <w:rPr>
          <w:rFonts w:ascii="inherit" w:eastAsia="宋体" w:hAnsi="inherit" w:cs="Times New Roman"/>
          <w:spacing w:val="-2"/>
          <w:kern w:val="0"/>
          <w:sz w:val="24"/>
          <w:szCs w:val="24"/>
        </w:rPr>
        <w:t>验证程序处理场景。所有您需要做的是在创建合同时坚持正确的命名约定。公约要求包括后面是下划线的订单号。</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my_contracts_dir\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scenario1\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1_login.groovy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2_showCart.groovy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3_logout.groovy</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这样的树将导致</w:t>
      </w:r>
      <w:r w:rsidRPr="00E36C74">
        <w:rPr>
          <w:rFonts w:ascii="inherit" w:eastAsia="宋体" w:hAnsi="inherit" w:cs="Times New Roman"/>
          <w:spacing w:val="-2"/>
          <w:kern w:val="0"/>
          <w:sz w:val="24"/>
          <w:szCs w:val="24"/>
        </w:rPr>
        <w:t>Spring Cloud Contract</w:t>
      </w:r>
      <w:r w:rsidRPr="00E36C74">
        <w:rPr>
          <w:rFonts w:ascii="inherit" w:eastAsia="宋体" w:hAnsi="inherit" w:cs="Times New Roman"/>
          <w:spacing w:val="-2"/>
          <w:kern w:val="0"/>
          <w:sz w:val="24"/>
          <w:szCs w:val="24"/>
        </w:rPr>
        <w:t>验证器生成名为</w:t>
      </w:r>
      <w:r w:rsidRPr="00E36C74">
        <w:rPr>
          <w:rFonts w:ascii="DejaVu Sans Mono" w:eastAsia="宋体" w:hAnsi="DejaVu Sans Mono" w:cs="DejaVu Sans Mono"/>
          <w:kern w:val="0"/>
          <w:sz w:val="23"/>
          <w:szCs w:val="23"/>
          <w:shd w:val="clear" w:color="auto" w:fill="F7F7F8"/>
        </w:rPr>
        <w:t>scenario1</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WireMock</w:t>
      </w:r>
      <w:r w:rsidRPr="00E36C74">
        <w:rPr>
          <w:rFonts w:ascii="inherit" w:eastAsia="宋体" w:hAnsi="inherit" w:cs="Times New Roman"/>
          <w:spacing w:val="-2"/>
          <w:kern w:val="0"/>
          <w:sz w:val="24"/>
          <w:szCs w:val="24"/>
        </w:rPr>
        <w:t>场景和三个步骤：</w:t>
      </w:r>
    </w:p>
    <w:p w:rsidR="00E36C74" w:rsidRPr="00E36C74" w:rsidRDefault="00E36C74" w:rsidP="00E36C74">
      <w:pPr>
        <w:widowControl/>
        <w:numPr>
          <w:ilvl w:val="0"/>
          <w:numId w:val="100"/>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登录标记为</w:t>
      </w:r>
      <w:r w:rsidRPr="00E36C74">
        <w:rPr>
          <w:rFonts w:ascii="DejaVu Sans Mono" w:eastAsia="宋体" w:hAnsi="DejaVu Sans Mono" w:cs="DejaVu Sans Mono"/>
          <w:kern w:val="0"/>
          <w:sz w:val="23"/>
          <w:szCs w:val="23"/>
          <w:shd w:val="clear" w:color="auto" w:fill="F7F7F8"/>
        </w:rPr>
        <w:t>Started</w:t>
      </w:r>
      <w:r w:rsidRPr="00E36C74">
        <w:rPr>
          <w:rFonts w:ascii="inherit" w:eastAsia="宋体" w:hAnsi="inherit" w:cs="Times New Roman"/>
          <w:spacing w:val="-2"/>
          <w:kern w:val="0"/>
          <w:sz w:val="24"/>
          <w:szCs w:val="24"/>
        </w:rPr>
        <w:t>，指向：</w:t>
      </w:r>
    </w:p>
    <w:p w:rsidR="00E36C74" w:rsidRPr="00E36C74" w:rsidRDefault="00E36C74" w:rsidP="00E36C74">
      <w:pPr>
        <w:widowControl/>
        <w:numPr>
          <w:ilvl w:val="0"/>
          <w:numId w:val="100"/>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showCart</w:t>
      </w:r>
      <w:r w:rsidRPr="00E36C74">
        <w:rPr>
          <w:rFonts w:ascii="inherit" w:eastAsia="宋体" w:hAnsi="inherit" w:cs="Times New Roman"/>
          <w:spacing w:val="-2"/>
          <w:kern w:val="0"/>
          <w:sz w:val="24"/>
          <w:szCs w:val="24"/>
        </w:rPr>
        <w:t>标记为</w:t>
      </w:r>
      <w:r w:rsidRPr="00E36C74">
        <w:rPr>
          <w:rFonts w:ascii="DejaVu Sans Mono" w:eastAsia="宋体" w:hAnsi="DejaVu Sans Mono" w:cs="DejaVu Sans Mono"/>
          <w:kern w:val="0"/>
          <w:sz w:val="23"/>
          <w:szCs w:val="23"/>
          <w:shd w:val="clear" w:color="auto" w:fill="F7F7F8"/>
        </w:rPr>
        <w:t>Step1</w:t>
      </w:r>
      <w:r w:rsidRPr="00E36C74">
        <w:rPr>
          <w:rFonts w:ascii="inherit" w:eastAsia="宋体" w:hAnsi="inherit" w:cs="Times New Roman"/>
          <w:spacing w:val="-2"/>
          <w:kern w:val="0"/>
          <w:sz w:val="24"/>
          <w:szCs w:val="24"/>
        </w:rPr>
        <w:t>指向：</w:t>
      </w:r>
    </w:p>
    <w:p w:rsidR="00E36C74" w:rsidRPr="00E36C74" w:rsidRDefault="00E36C74" w:rsidP="00E36C74">
      <w:pPr>
        <w:widowControl/>
        <w:numPr>
          <w:ilvl w:val="0"/>
          <w:numId w:val="100"/>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注销标记为</w:t>
      </w:r>
      <w:r w:rsidRPr="00E36C74">
        <w:rPr>
          <w:rFonts w:ascii="DejaVu Sans Mono" w:eastAsia="宋体" w:hAnsi="DejaVu Sans Mono" w:cs="DejaVu Sans Mono"/>
          <w:kern w:val="0"/>
          <w:sz w:val="23"/>
          <w:szCs w:val="23"/>
          <w:shd w:val="clear" w:color="auto" w:fill="F7F7F8"/>
        </w:rPr>
        <w:t>Step2</w:t>
      </w:r>
      <w:r w:rsidRPr="00E36C74">
        <w:rPr>
          <w:rFonts w:ascii="inherit" w:eastAsia="宋体" w:hAnsi="inherit" w:cs="Times New Roman"/>
          <w:spacing w:val="-2"/>
          <w:kern w:val="0"/>
          <w:sz w:val="24"/>
          <w:szCs w:val="24"/>
        </w:rPr>
        <w:t>，这将关闭场景。</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有关</w:t>
      </w:r>
      <w:r w:rsidRPr="00E36C74">
        <w:rPr>
          <w:rFonts w:ascii="inherit" w:eastAsia="宋体" w:hAnsi="inherit" w:cs="Times New Roman"/>
          <w:spacing w:val="-2"/>
          <w:kern w:val="0"/>
          <w:sz w:val="24"/>
          <w:szCs w:val="24"/>
        </w:rPr>
        <w:t>WireMock</w:t>
      </w:r>
      <w:r w:rsidRPr="00E36C74">
        <w:rPr>
          <w:rFonts w:ascii="inherit" w:eastAsia="宋体" w:hAnsi="inherit" w:cs="Times New Roman"/>
          <w:spacing w:val="-2"/>
          <w:kern w:val="0"/>
          <w:sz w:val="24"/>
          <w:szCs w:val="24"/>
        </w:rPr>
        <w:t>场景的更多详细信息，请参见</w:t>
      </w:r>
      <w:hyperlink r:id="rId279" w:history="1">
        <w:r w:rsidRPr="00E36C74">
          <w:rPr>
            <w:rFonts w:ascii="inherit" w:eastAsia="宋体" w:hAnsi="inherit" w:cs="Times New Roman"/>
            <w:color w:val="2156A5"/>
            <w:spacing w:val="-2"/>
            <w:kern w:val="0"/>
            <w:sz w:val="24"/>
            <w:szCs w:val="24"/>
            <w:u w:val="single"/>
          </w:rPr>
          <w:t>http://wiremock.org/stateful-behaviour.html</w:t>
        </w:r>
      </w:hyperlink>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Contract</w:t>
      </w:r>
      <w:r w:rsidRPr="00E36C74">
        <w:rPr>
          <w:rFonts w:ascii="inherit" w:eastAsia="宋体" w:hAnsi="inherit" w:cs="Times New Roman"/>
          <w:spacing w:val="-2"/>
          <w:kern w:val="0"/>
          <w:sz w:val="24"/>
          <w:szCs w:val="24"/>
        </w:rPr>
        <w:t>验证者还将生成具有保证执行顺序的测试。</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存根和传递依赖</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我们创建的</w:t>
      </w:r>
      <w:r w:rsidRPr="00E36C74">
        <w:rPr>
          <w:rFonts w:ascii="inherit" w:eastAsia="宋体" w:hAnsi="inherit" w:cs="Times New Roman"/>
          <w:spacing w:val="-2"/>
          <w:kern w:val="0"/>
          <w:sz w:val="24"/>
          <w:szCs w:val="24"/>
        </w:rPr>
        <w:t>Maven</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Gradle</w:t>
      </w:r>
      <w:r w:rsidRPr="00E36C74">
        <w:rPr>
          <w:rFonts w:ascii="inherit" w:eastAsia="宋体" w:hAnsi="inherit" w:cs="Times New Roman"/>
          <w:spacing w:val="-2"/>
          <w:kern w:val="0"/>
          <w:sz w:val="24"/>
          <w:szCs w:val="24"/>
        </w:rPr>
        <w:t>插件是为您添加创建存根</w:t>
      </w:r>
      <w:r w:rsidRPr="00E36C74">
        <w:rPr>
          <w:rFonts w:ascii="inherit" w:eastAsia="宋体" w:hAnsi="inherit" w:cs="Times New Roman"/>
          <w:spacing w:val="-2"/>
          <w:kern w:val="0"/>
          <w:sz w:val="24"/>
          <w:szCs w:val="24"/>
        </w:rPr>
        <w:t>jar</w:t>
      </w:r>
      <w:r w:rsidRPr="00E36C74">
        <w:rPr>
          <w:rFonts w:ascii="inherit" w:eastAsia="宋体" w:hAnsi="inherit" w:cs="Times New Roman"/>
          <w:spacing w:val="-2"/>
          <w:kern w:val="0"/>
          <w:sz w:val="24"/>
          <w:szCs w:val="24"/>
        </w:rPr>
        <w:t>的任务。可能有问题的是，当重用存根时，您可以错误地导入所有这些存根依赖关系！即使你有几个不同的罐子，建造一个</w:t>
      </w:r>
      <w:r w:rsidRPr="00E36C74">
        <w:rPr>
          <w:rFonts w:ascii="inherit" w:eastAsia="宋体" w:hAnsi="inherit" w:cs="Times New Roman"/>
          <w:spacing w:val="-2"/>
          <w:kern w:val="0"/>
          <w:sz w:val="24"/>
          <w:szCs w:val="24"/>
        </w:rPr>
        <w:t>Maven</w:t>
      </w:r>
      <w:r w:rsidRPr="00E36C74">
        <w:rPr>
          <w:rFonts w:ascii="inherit" w:eastAsia="宋体" w:hAnsi="inherit" w:cs="Times New Roman"/>
          <w:spacing w:val="-2"/>
          <w:kern w:val="0"/>
          <w:sz w:val="24"/>
          <w:szCs w:val="24"/>
        </w:rPr>
        <w:t>的工件，他们都有一个</w:t>
      </w:r>
      <w:r w:rsidRPr="00E36C74">
        <w:rPr>
          <w:rFonts w:ascii="inherit" w:eastAsia="宋体" w:hAnsi="inherit" w:cs="Times New Roman"/>
          <w:spacing w:val="-2"/>
          <w:kern w:val="0"/>
          <w:sz w:val="24"/>
          <w:szCs w:val="24"/>
        </w:rPr>
        <w:t>pom</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github-webhook-0.0.1.BUILD-20160903.075506-1-stubs.jar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github-webhook-0.0.1.BUILD-20160903.075506-1-stubs.jar.sha1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github-webhook-0.0.1.BUILD-20160903.075655-2-stubs.jar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github-webhook-0.0.1.BUILD-20160903.075655-2-stubs.jar.sha1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github-webhook-0.0.1.BUILD-SNAPSHOT.jar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github-webhook-0.0.1.BUILD-SNAPSHOT.pom</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github-webhook-0.0.1.BUILD-SNAPSHOT-stubs.jar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使用这些依赖关系有三种可能性，以便不会对传递依赖性产生任何问题。</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将所有应用程序依赖项标记为可选</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如果在</w:t>
      </w:r>
      <w:r w:rsidRPr="00E36C74">
        <w:rPr>
          <w:rFonts w:ascii="DejaVu Sans Mono" w:eastAsia="宋体" w:hAnsi="DejaVu Sans Mono" w:cs="DejaVu Sans Mono"/>
          <w:kern w:val="0"/>
          <w:sz w:val="23"/>
          <w:szCs w:val="23"/>
          <w:shd w:val="clear" w:color="auto" w:fill="F7F7F8"/>
        </w:rPr>
        <w:t>github-webhook</w:t>
      </w:r>
      <w:r w:rsidRPr="00E36C74">
        <w:rPr>
          <w:rFonts w:ascii="inherit" w:eastAsia="宋体" w:hAnsi="inherit" w:cs="Times New Roman"/>
          <w:spacing w:val="-2"/>
          <w:kern w:val="0"/>
          <w:sz w:val="24"/>
          <w:szCs w:val="24"/>
        </w:rPr>
        <w:t>应用程序中，我们将所有的依赖项标记为可选的，当您将</w:t>
      </w:r>
      <w:r w:rsidRPr="00E36C74">
        <w:rPr>
          <w:rFonts w:ascii="DejaVu Sans Mono" w:eastAsia="宋体" w:hAnsi="DejaVu Sans Mono" w:cs="DejaVu Sans Mono"/>
          <w:kern w:val="0"/>
          <w:sz w:val="23"/>
          <w:szCs w:val="23"/>
          <w:shd w:val="clear" w:color="auto" w:fill="F7F7F8"/>
        </w:rPr>
        <w:t>github-webhook</w:t>
      </w:r>
      <w:r w:rsidRPr="00E36C74">
        <w:rPr>
          <w:rFonts w:ascii="inherit" w:eastAsia="宋体" w:hAnsi="inherit" w:cs="Times New Roman"/>
          <w:spacing w:val="-2"/>
          <w:kern w:val="0"/>
          <w:sz w:val="24"/>
          <w:szCs w:val="24"/>
        </w:rPr>
        <w:t>存根包含在另一个应用程序中（或者当依赖关系由</w:t>
      </w:r>
      <w:r w:rsidRPr="00E36C74">
        <w:rPr>
          <w:rFonts w:ascii="inherit" w:eastAsia="宋体" w:hAnsi="inherit" w:cs="Times New Roman"/>
          <w:spacing w:val="-2"/>
          <w:kern w:val="0"/>
          <w:sz w:val="24"/>
          <w:szCs w:val="24"/>
        </w:rPr>
        <w:t>Stub Runner</w:t>
      </w:r>
      <w:r w:rsidRPr="00E36C74">
        <w:rPr>
          <w:rFonts w:ascii="inherit" w:eastAsia="宋体" w:hAnsi="inherit" w:cs="Times New Roman"/>
          <w:spacing w:val="-2"/>
          <w:kern w:val="0"/>
          <w:sz w:val="24"/>
          <w:szCs w:val="24"/>
        </w:rPr>
        <w:t>下载）时，因为所有的依赖关系是可选的，它们不会被下载。</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为存根创建一个单独的</w:t>
      </w:r>
      <w:r w:rsidRPr="00E36C74">
        <w:rPr>
          <w:rFonts w:ascii="inherit" w:eastAsia="宋体" w:hAnsi="inherit" w:cs="Times New Roman"/>
          <w:b/>
          <w:bCs/>
          <w:spacing w:val="-1"/>
          <w:kern w:val="0"/>
          <w:sz w:val="24"/>
          <w:szCs w:val="24"/>
        </w:rPr>
        <w:t>artifactid</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如果你创建一个单独的</w:t>
      </w:r>
      <w:r w:rsidRPr="00E36C74">
        <w:rPr>
          <w:rFonts w:ascii="inherit" w:eastAsia="宋体" w:hAnsi="inherit" w:cs="Times New Roman"/>
          <w:spacing w:val="-2"/>
          <w:kern w:val="0"/>
          <w:sz w:val="24"/>
          <w:szCs w:val="24"/>
        </w:rPr>
        <w:t>artifactid</w:t>
      </w:r>
      <w:r w:rsidRPr="00E36C74">
        <w:rPr>
          <w:rFonts w:ascii="inherit" w:eastAsia="宋体" w:hAnsi="inherit" w:cs="Times New Roman"/>
          <w:spacing w:val="-2"/>
          <w:kern w:val="0"/>
          <w:sz w:val="24"/>
          <w:szCs w:val="24"/>
        </w:rPr>
        <w:t>，那么你可以设置任何你想要的方式。例如通过没有依赖关系。</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排除消费者方面的依赖关系</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作为消费者，如果将</w:t>
      </w:r>
      <w:r w:rsidRPr="00E36C74">
        <w:rPr>
          <w:rFonts w:ascii="inherit" w:eastAsia="宋体" w:hAnsi="inherit" w:cs="Times New Roman"/>
          <w:spacing w:val="-2"/>
          <w:kern w:val="0"/>
          <w:sz w:val="24"/>
          <w:szCs w:val="24"/>
        </w:rPr>
        <w:t>stub</w:t>
      </w:r>
      <w:r w:rsidRPr="00E36C74">
        <w:rPr>
          <w:rFonts w:ascii="inherit" w:eastAsia="宋体" w:hAnsi="inherit" w:cs="Times New Roman"/>
          <w:spacing w:val="-2"/>
          <w:kern w:val="0"/>
          <w:sz w:val="24"/>
          <w:szCs w:val="24"/>
        </w:rPr>
        <w:t>依赖关系添加到类路径中，则可以显式排除不需要的依赖关系。</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Spring Cloud Contract</w:t>
      </w:r>
      <w:r w:rsidRPr="00E36C74">
        <w:rPr>
          <w:rFonts w:ascii="Arial" w:eastAsia="宋体" w:hAnsi="Arial" w:cs="Arial"/>
          <w:color w:val="BA3925"/>
          <w:kern w:val="0"/>
          <w:sz w:val="41"/>
          <w:szCs w:val="41"/>
        </w:rPr>
        <w:t>验证器消息</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Contract</w:t>
      </w:r>
      <w:r w:rsidRPr="00E36C74">
        <w:rPr>
          <w:rFonts w:ascii="inherit" w:eastAsia="宋体" w:hAnsi="inherit" w:cs="Times New Roman"/>
          <w:spacing w:val="-2"/>
          <w:kern w:val="0"/>
          <w:sz w:val="24"/>
          <w:szCs w:val="24"/>
        </w:rPr>
        <w:t>验证器允许您验证使用消息传递作为通信方式的应用程序。我们所有的集成都使用</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，但您也可以自己创建并使用它。</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集成</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您可以使用四种集成配置之一：</w:t>
      </w:r>
    </w:p>
    <w:p w:rsidR="00E36C74" w:rsidRPr="00E36C74" w:rsidRDefault="00E36C74" w:rsidP="00E36C74">
      <w:pPr>
        <w:widowControl/>
        <w:numPr>
          <w:ilvl w:val="0"/>
          <w:numId w:val="101"/>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Apache Camel</w:t>
      </w:r>
    </w:p>
    <w:p w:rsidR="00E36C74" w:rsidRPr="00E36C74" w:rsidRDefault="00E36C74" w:rsidP="00E36C74">
      <w:pPr>
        <w:widowControl/>
        <w:numPr>
          <w:ilvl w:val="0"/>
          <w:numId w:val="101"/>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Integration</w:t>
      </w:r>
    </w:p>
    <w:p w:rsidR="00E36C74" w:rsidRPr="00E36C74" w:rsidRDefault="00E36C74" w:rsidP="00E36C74">
      <w:pPr>
        <w:widowControl/>
        <w:numPr>
          <w:ilvl w:val="0"/>
          <w:numId w:val="101"/>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Stream</w:t>
      </w:r>
    </w:p>
    <w:p w:rsidR="00E36C74" w:rsidRPr="00E36C74" w:rsidRDefault="00E36C74" w:rsidP="00E36C74">
      <w:pPr>
        <w:widowControl/>
        <w:numPr>
          <w:ilvl w:val="0"/>
          <w:numId w:val="101"/>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AMQP</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由于我们使用</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，因此如果您已经将上述的一个库添加到类路径中，那么将自动设置所有的消息传递配置。</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77480455"/>
              <w:rPr>
                <w:rFonts w:ascii="Arial" w:eastAsia="宋体" w:hAnsi="Arial" w:cs="Arial"/>
                <w:b/>
                <w:bCs/>
                <w:caps/>
                <w:kern w:val="0"/>
                <w:sz w:val="24"/>
                <w:szCs w:val="24"/>
              </w:rPr>
            </w:pPr>
            <w:r w:rsidRPr="00E36C74">
              <w:rPr>
                <w:rFonts w:ascii="Arial" w:eastAsia="宋体" w:hAnsi="Arial" w:cs="Arial"/>
                <w:b/>
                <w:bCs/>
                <w:caps/>
                <w:kern w:val="0"/>
                <w:sz w:val="24"/>
                <w:szCs w:val="24"/>
              </w:rPr>
              <w:t>重要</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记住将</w:t>
            </w:r>
            <w:r w:rsidRPr="00E36C74">
              <w:rPr>
                <w:rFonts w:ascii="DejaVu Sans Mono" w:eastAsia="宋体" w:hAnsi="DejaVu Sans Mono" w:cs="DejaVu Sans Mono"/>
                <w:kern w:val="0"/>
                <w:sz w:val="23"/>
                <w:szCs w:val="23"/>
                <w:shd w:val="clear" w:color="auto" w:fill="F7F7F8"/>
              </w:rPr>
              <w:t>@AutoConfigureMessageVerifier</w:t>
            </w:r>
            <w:r w:rsidRPr="00E36C74">
              <w:rPr>
                <w:rFonts w:ascii="宋体" w:eastAsia="宋体" w:hAnsi="宋体" w:cs="宋体"/>
                <w:spacing w:val="-2"/>
                <w:kern w:val="0"/>
                <w:sz w:val="24"/>
                <w:szCs w:val="24"/>
              </w:rPr>
              <w:t>放在生成的测试的基类上。否则Spring Cloud Contract验证器的消息传递部分将无法正常工作。</w:t>
            </w:r>
          </w:p>
        </w:tc>
      </w:tr>
    </w:tbl>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手动集成测试</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测试使用的主界面是</w:t>
      </w:r>
      <w:r w:rsidRPr="00E36C74">
        <w:rPr>
          <w:rFonts w:ascii="DejaVu Sans Mono" w:eastAsia="宋体" w:hAnsi="DejaVu Sans Mono" w:cs="DejaVu Sans Mono"/>
          <w:kern w:val="0"/>
          <w:sz w:val="23"/>
          <w:szCs w:val="23"/>
          <w:shd w:val="clear" w:color="auto" w:fill="F7F7F8"/>
        </w:rPr>
        <w:t>org.springframework.cloud.contract.verifier.messaging.MessageVerifier</w:t>
      </w:r>
      <w:r w:rsidRPr="00E36C74">
        <w:rPr>
          <w:rFonts w:ascii="inherit" w:eastAsia="宋体" w:hAnsi="inherit" w:cs="Times New Roman"/>
          <w:spacing w:val="-2"/>
          <w:kern w:val="0"/>
          <w:sz w:val="24"/>
          <w:szCs w:val="24"/>
        </w:rPr>
        <w:t>。它定义了如何发送和接收消息。您可以创建自己的实现来实现相同的目标。</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在测试中，您可以注册</w:t>
      </w:r>
      <w:r w:rsidRPr="00E36C74">
        <w:rPr>
          <w:rFonts w:ascii="DejaVu Sans Mono" w:eastAsia="宋体" w:hAnsi="DejaVu Sans Mono" w:cs="DejaVu Sans Mono"/>
          <w:kern w:val="0"/>
          <w:sz w:val="23"/>
          <w:szCs w:val="23"/>
          <w:shd w:val="clear" w:color="auto" w:fill="F7F7F8"/>
        </w:rPr>
        <w:t>ContractVerifierMessageExchange</w:t>
      </w:r>
      <w:r w:rsidRPr="00E36C74">
        <w:rPr>
          <w:rFonts w:ascii="inherit" w:eastAsia="宋体" w:hAnsi="inherit" w:cs="Times New Roman"/>
          <w:spacing w:val="-2"/>
          <w:kern w:val="0"/>
          <w:sz w:val="24"/>
          <w:szCs w:val="24"/>
        </w:rPr>
        <w:t>发送和接收遵循合同的消息。然后将</w:t>
      </w:r>
      <w:r w:rsidRPr="00E36C74">
        <w:rPr>
          <w:rFonts w:ascii="DejaVu Sans Mono" w:eastAsia="宋体" w:hAnsi="DejaVu Sans Mono" w:cs="DejaVu Sans Mono"/>
          <w:kern w:val="0"/>
          <w:sz w:val="23"/>
          <w:szCs w:val="23"/>
          <w:shd w:val="clear" w:color="auto" w:fill="F7F7F8"/>
        </w:rPr>
        <w:t>@AutoConfigureMessageVerifier</w:t>
      </w:r>
      <w:r w:rsidRPr="00E36C74">
        <w:rPr>
          <w:rFonts w:ascii="inherit" w:eastAsia="宋体" w:hAnsi="inherit" w:cs="Times New Roman"/>
          <w:spacing w:val="-2"/>
          <w:kern w:val="0"/>
          <w:sz w:val="24"/>
          <w:szCs w:val="24"/>
        </w:rPr>
        <w:t>添加到您的测试中，例如</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@RunWith(SpringTestRunner.class)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@SpringBootTest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@AutoConfigureMessageVerifier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static class MessagingContractTests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@Autowired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private MessageVerifier verifier;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800806145"/>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如果您的测试也需要存根，则</w:t>
            </w:r>
            <w:r w:rsidRPr="00E36C74">
              <w:rPr>
                <w:rFonts w:ascii="DejaVu Sans Mono" w:eastAsia="宋体" w:hAnsi="DejaVu Sans Mono" w:cs="DejaVu Sans Mono"/>
                <w:kern w:val="0"/>
                <w:sz w:val="23"/>
                <w:szCs w:val="23"/>
                <w:shd w:val="clear" w:color="auto" w:fill="F7F7F8"/>
              </w:rPr>
              <w:t>@AutoConfigureStubRunner</w:t>
            </w:r>
            <w:r w:rsidRPr="00E36C74">
              <w:rPr>
                <w:rFonts w:ascii="宋体" w:eastAsia="宋体" w:hAnsi="宋体" w:cs="宋体"/>
                <w:spacing w:val="-2"/>
                <w:kern w:val="0"/>
                <w:sz w:val="24"/>
                <w:szCs w:val="24"/>
              </w:rPr>
              <w:t>包括消息传递配置，因此您只需要一个注释。</w:t>
            </w:r>
          </w:p>
        </w:tc>
      </w:tr>
    </w:tbl>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发行人端测试一代</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在您的</w:t>
      </w:r>
      <w:r w:rsidRPr="00E36C74">
        <w:rPr>
          <w:rFonts w:ascii="inherit" w:eastAsia="宋体" w:hAnsi="inherit" w:cs="Times New Roman"/>
          <w:spacing w:val="-2"/>
          <w:kern w:val="0"/>
          <w:sz w:val="24"/>
          <w:szCs w:val="24"/>
        </w:rPr>
        <w:t>DSL</w:t>
      </w:r>
      <w:r w:rsidRPr="00E36C74">
        <w:rPr>
          <w:rFonts w:ascii="inherit" w:eastAsia="宋体" w:hAnsi="inherit" w:cs="Times New Roman"/>
          <w:spacing w:val="-2"/>
          <w:kern w:val="0"/>
          <w:sz w:val="24"/>
          <w:szCs w:val="24"/>
        </w:rPr>
        <w:t>中拥有</w:t>
      </w:r>
      <w:r w:rsidRPr="00E36C74">
        <w:rPr>
          <w:rFonts w:ascii="DejaVu Sans Mono" w:eastAsia="宋体" w:hAnsi="DejaVu Sans Mono" w:cs="DejaVu Sans Mono"/>
          <w:kern w:val="0"/>
          <w:sz w:val="23"/>
          <w:szCs w:val="23"/>
          <w:shd w:val="clear" w:color="auto" w:fill="F7F7F8"/>
        </w:rPr>
        <w:t>input</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outputMessage</w:t>
      </w:r>
      <w:r w:rsidRPr="00E36C74">
        <w:rPr>
          <w:rFonts w:ascii="inherit" w:eastAsia="宋体" w:hAnsi="inherit" w:cs="Times New Roman"/>
          <w:spacing w:val="-2"/>
          <w:kern w:val="0"/>
          <w:sz w:val="24"/>
          <w:szCs w:val="24"/>
        </w:rPr>
        <w:t>部分将导致在发布商方面创建测试。默认情况下，将创建</w:t>
      </w:r>
      <w:r w:rsidRPr="00E36C74">
        <w:rPr>
          <w:rFonts w:ascii="inherit" w:eastAsia="宋体" w:hAnsi="inherit" w:cs="Times New Roman"/>
          <w:spacing w:val="-2"/>
          <w:kern w:val="0"/>
          <w:sz w:val="24"/>
          <w:szCs w:val="24"/>
        </w:rPr>
        <w:t>JUnit</w:t>
      </w:r>
      <w:r w:rsidRPr="00E36C74">
        <w:rPr>
          <w:rFonts w:ascii="inherit" w:eastAsia="宋体" w:hAnsi="inherit" w:cs="Times New Roman"/>
          <w:spacing w:val="-2"/>
          <w:kern w:val="0"/>
          <w:sz w:val="24"/>
          <w:szCs w:val="24"/>
        </w:rPr>
        <w:t>测试，但是也可以创建</w:t>
      </w:r>
      <w:r w:rsidRPr="00E36C74">
        <w:rPr>
          <w:rFonts w:ascii="inherit" w:eastAsia="宋体" w:hAnsi="inherit" w:cs="Times New Roman"/>
          <w:spacing w:val="-2"/>
          <w:kern w:val="0"/>
          <w:sz w:val="24"/>
          <w:szCs w:val="24"/>
        </w:rPr>
        <w:t>Spock</w:t>
      </w:r>
      <w:r w:rsidRPr="00E36C74">
        <w:rPr>
          <w:rFonts w:ascii="inherit" w:eastAsia="宋体" w:hAnsi="inherit" w:cs="Times New Roman"/>
          <w:spacing w:val="-2"/>
          <w:kern w:val="0"/>
          <w:sz w:val="24"/>
          <w:szCs w:val="24"/>
        </w:rPr>
        <w:t>测试。</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我们应该考虑三个主要场景：</w:t>
      </w:r>
    </w:p>
    <w:p w:rsidR="00E36C74" w:rsidRPr="00E36C74" w:rsidRDefault="00E36C74" w:rsidP="00E36C74">
      <w:pPr>
        <w:widowControl/>
        <w:numPr>
          <w:ilvl w:val="0"/>
          <w:numId w:val="102"/>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情况</w:t>
      </w:r>
      <w:r w:rsidRPr="00E36C74">
        <w:rPr>
          <w:rFonts w:ascii="inherit" w:eastAsia="宋体" w:hAnsi="inherit" w:cs="Times New Roman"/>
          <w:spacing w:val="-2"/>
          <w:kern w:val="0"/>
          <w:sz w:val="24"/>
          <w:szCs w:val="24"/>
        </w:rPr>
        <w:t>1</w:t>
      </w:r>
      <w:r w:rsidRPr="00E36C74">
        <w:rPr>
          <w:rFonts w:ascii="inherit" w:eastAsia="宋体" w:hAnsi="inherit" w:cs="Times New Roman"/>
          <w:spacing w:val="-2"/>
          <w:kern w:val="0"/>
          <w:sz w:val="24"/>
          <w:szCs w:val="24"/>
        </w:rPr>
        <w:t>：没有输入消息产生输出消息。输出消息由应用程序内部的组件触发（例如调度程序）</w:t>
      </w:r>
    </w:p>
    <w:p w:rsidR="00E36C74" w:rsidRPr="00E36C74" w:rsidRDefault="00E36C74" w:rsidP="00E36C74">
      <w:pPr>
        <w:widowControl/>
        <w:numPr>
          <w:ilvl w:val="0"/>
          <w:numId w:val="102"/>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情况</w:t>
      </w:r>
      <w:r w:rsidRPr="00E36C74">
        <w:rPr>
          <w:rFonts w:ascii="inherit" w:eastAsia="宋体" w:hAnsi="inherit" w:cs="Times New Roman"/>
          <w:spacing w:val="-2"/>
          <w:kern w:val="0"/>
          <w:sz w:val="24"/>
          <w:szCs w:val="24"/>
        </w:rPr>
        <w:t>2</w:t>
      </w:r>
      <w:r w:rsidRPr="00E36C74">
        <w:rPr>
          <w:rFonts w:ascii="inherit" w:eastAsia="宋体" w:hAnsi="inherit" w:cs="Times New Roman"/>
          <w:spacing w:val="-2"/>
          <w:kern w:val="0"/>
          <w:sz w:val="24"/>
          <w:szCs w:val="24"/>
        </w:rPr>
        <w:t>：输入消息触发输出消息</w:t>
      </w:r>
    </w:p>
    <w:p w:rsidR="00E36C74" w:rsidRPr="00E36C74" w:rsidRDefault="00E36C74" w:rsidP="00E36C74">
      <w:pPr>
        <w:widowControl/>
        <w:numPr>
          <w:ilvl w:val="0"/>
          <w:numId w:val="102"/>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方案</w:t>
      </w:r>
      <w:r w:rsidRPr="00E36C74">
        <w:rPr>
          <w:rFonts w:ascii="inherit" w:eastAsia="宋体" w:hAnsi="inherit" w:cs="Times New Roman"/>
          <w:spacing w:val="-2"/>
          <w:kern w:val="0"/>
          <w:sz w:val="24"/>
          <w:szCs w:val="24"/>
        </w:rPr>
        <w:t>3</w:t>
      </w:r>
      <w:r w:rsidRPr="00E36C74">
        <w:rPr>
          <w:rFonts w:ascii="inherit" w:eastAsia="宋体" w:hAnsi="inherit" w:cs="Times New Roman"/>
          <w:spacing w:val="-2"/>
          <w:kern w:val="0"/>
          <w:sz w:val="24"/>
          <w:szCs w:val="24"/>
        </w:rPr>
        <w:t>：输入消息被消耗，没有输出消息</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情景</w:t>
      </w:r>
      <w:r w:rsidRPr="00E36C74">
        <w:rPr>
          <w:rFonts w:ascii="Arial" w:eastAsia="宋体" w:hAnsi="Arial" w:cs="Arial"/>
          <w:color w:val="BA3925"/>
          <w:kern w:val="0"/>
          <w:sz w:val="27"/>
          <w:szCs w:val="27"/>
        </w:rPr>
        <w:t>1</w:t>
      </w:r>
      <w:r w:rsidRPr="00E36C74">
        <w:rPr>
          <w:rFonts w:ascii="Arial" w:eastAsia="宋体" w:hAnsi="Arial" w:cs="Arial"/>
          <w:color w:val="BA3925"/>
          <w:kern w:val="0"/>
          <w:sz w:val="27"/>
          <w:szCs w:val="27"/>
        </w:rPr>
        <w:t>（无输入讯息）</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对于给定的合同：</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def contractDsl = Contract.make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label 'some_label'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input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triggeredBy('bookReturnedTriggered()')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outputMessage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sentTo('activemq:output')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body('''{ "bookName" : "foo"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header('BOOK-NAME', 'foo')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将创建以下</w:t>
      </w:r>
      <w:r w:rsidRPr="00E36C74">
        <w:rPr>
          <w:rFonts w:ascii="inherit" w:eastAsia="宋体" w:hAnsi="inherit" w:cs="Times New Roman"/>
          <w:spacing w:val="-2"/>
          <w:kern w:val="0"/>
          <w:sz w:val="24"/>
          <w:szCs w:val="24"/>
        </w:rPr>
        <w:t>JUnit</w:t>
      </w:r>
      <w:r w:rsidRPr="00E36C74">
        <w:rPr>
          <w:rFonts w:ascii="inherit" w:eastAsia="宋体" w:hAnsi="inherit" w:cs="Times New Roman"/>
          <w:spacing w:val="-2"/>
          <w:kern w:val="0"/>
          <w:sz w:val="24"/>
          <w:szCs w:val="24"/>
        </w:rPr>
        <w:t>测试：</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when: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bookReturnedTriggered();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then: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ContractVerifierMessage response = contractVerifierMessaging.receive("activemq:output");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assertThat(response).isNotNull();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assertThat(response.getHeader("BOOK-NAME")).isEqualTo("foo");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and: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DocumentContext parsedJson = JsonPath.parse(contractVerifierObjectMapper.writeValueAsString(response.getPayload()));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assertThatJson(parsedJson).field("bookName").isEqualTo("foo");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并且将创建以下</w:t>
      </w:r>
      <w:r w:rsidRPr="00E36C74">
        <w:rPr>
          <w:rFonts w:ascii="inherit" w:eastAsia="宋体" w:hAnsi="inherit" w:cs="Times New Roman"/>
          <w:spacing w:val="-2"/>
          <w:kern w:val="0"/>
          <w:sz w:val="24"/>
          <w:szCs w:val="24"/>
        </w:rPr>
        <w:t>Spock</w:t>
      </w:r>
      <w:r w:rsidRPr="00E36C74">
        <w:rPr>
          <w:rFonts w:ascii="inherit" w:eastAsia="宋体" w:hAnsi="inherit" w:cs="Times New Roman"/>
          <w:spacing w:val="-2"/>
          <w:kern w:val="0"/>
          <w:sz w:val="24"/>
          <w:szCs w:val="24"/>
        </w:rPr>
        <w:t>测试：</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bookReturnedTriggered()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ContractVerifierMessage response = contractVerifierMessaging.receive('activemq:output')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 response != null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response.getHeader('BOOK-NAME')  == 'foo'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and: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DocumentContext parsedJson = JsonPath.parse(contractVerifierObjectMapper.writeValueAsString(response.payload))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assertThatJson(parsedJson).field("bookName").isEqualTo("foo")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情景</w:t>
      </w:r>
      <w:r w:rsidRPr="00E36C74">
        <w:rPr>
          <w:rFonts w:ascii="Arial" w:eastAsia="宋体" w:hAnsi="Arial" w:cs="Arial"/>
          <w:color w:val="BA3925"/>
          <w:kern w:val="0"/>
          <w:sz w:val="27"/>
          <w:szCs w:val="27"/>
        </w:rPr>
        <w:t>2</w:t>
      </w:r>
      <w:r w:rsidRPr="00E36C74">
        <w:rPr>
          <w:rFonts w:ascii="Arial" w:eastAsia="宋体" w:hAnsi="Arial" w:cs="Arial"/>
          <w:color w:val="BA3925"/>
          <w:kern w:val="0"/>
          <w:sz w:val="27"/>
          <w:szCs w:val="27"/>
        </w:rPr>
        <w:t>（输入触发输出）</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对于给定的合同：</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def contractDsl = Contract.make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label 'some_label'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input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messageFrom('jms:input')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messageBody([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bookName: 'foo'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messageHeaders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header('sample', 'header')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outputMessage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sentTo('jms:output')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body([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bookName: 'foo'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header('BOOK-NAME', 'foo')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将创建以下</w:t>
      </w:r>
      <w:r w:rsidRPr="00E36C74">
        <w:rPr>
          <w:rFonts w:ascii="inherit" w:eastAsia="宋体" w:hAnsi="inherit" w:cs="Times New Roman"/>
          <w:spacing w:val="-2"/>
          <w:kern w:val="0"/>
          <w:sz w:val="24"/>
          <w:szCs w:val="24"/>
        </w:rPr>
        <w:t>JUnit</w:t>
      </w:r>
      <w:r w:rsidRPr="00E36C74">
        <w:rPr>
          <w:rFonts w:ascii="inherit" w:eastAsia="宋体" w:hAnsi="inherit" w:cs="Times New Roman"/>
          <w:spacing w:val="-2"/>
          <w:kern w:val="0"/>
          <w:sz w:val="24"/>
          <w:szCs w:val="24"/>
        </w:rPr>
        <w:t>测试：</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given: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ContractVerifierMessage inputMessage = contractVerifierMessaging.create(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"{\\"bookName\\":\\"foo\\"}"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headers()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.header("sample", "header"));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when: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contractVerifierMessaging.send(inputMessage, "jms:input");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then: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ContractVerifierMessage response = contractVerifierMessaging.receive("jms:output");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assertThat(response).isNotNull();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assertThat(response.getHeader("BOOK-NAME")).isEqualTo("foo");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and: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DocumentContext parsedJson = JsonPath.parse(contractVerifierObjectMapper.writeValueAsString(response.getPayload()));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assertThatJson(parsedJson).field("bookName").isEqualTo("foo");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并且将创建以下</w:t>
      </w:r>
      <w:r w:rsidRPr="00E36C74">
        <w:rPr>
          <w:rFonts w:ascii="inherit" w:eastAsia="宋体" w:hAnsi="inherit" w:cs="Times New Roman"/>
          <w:spacing w:val="-2"/>
          <w:kern w:val="0"/>
          <w:sz w:val="24"/>
          <w:szCs w:val="24"/>
        </w:rPr>
        <w:t>Spock</w:t>
      </w:r>
      <w:r w:rsidRPr="00E36C74">
        <w:rPr>
          <w:rFonts w:ascii="inherit" w:eastAsia="宋体" w:hAnsi="inherit" w:cs="Times New Roman"/>
          <w:spacing w:val="-2"/>
          <w:kern w:val="0"/>
          <w:sz w:val="24"/>
          <w:szCs w:val="24"/>
        </w:rPr>
        <w:t>测试：</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given: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ContractVerifierMessage inputMessage = contractVerifierMessaging.create(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'''{"bookName":"foo"}''',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['sample': 'header']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contractVerifierMessaging.send(inputMessage, 'jms:input')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then: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ContractVerifierMessage response = contractVerifierMessaging.receive('jms:output')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 response !- null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response.getHeader('BOOK-NAME')  == 'foo'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and: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DocumentContext parsedJson = JsonPath.parse(contractVerifierObjectMapper.writeValueAsString(response.payload))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assertThatJson(parsedJson).field("bookName").isEqualTo("foo")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情景</w:t>
      </w:r>
      <w:r w:rsidRPr="00E36C74">
        <w:rPr>
          <w:rFonts w:ascii="Arial" w:eastAsia="宋体" w:hAnsi="Arial" w:cs="Arial"/>
          <w:color w:val="BA3925"/>
          <w:kern w:val="0"/>
          <w:sz w:val="27"/>
          <w:szCs w:val="27"/>
        </w:rPr>
        <w:t>3</w:t>
      </w:r>
      <w:r w:rsidRPr="00E36C74">
        <w:rPr>
          <w:rFonts w:ascii="Arial" w:eastAsia="宋体" w:hAnsi="Arial" w:cs="Arial"/>
          <w:color w:val="BA3925"/>
          <w:kern w:val="0"/>
          <w:sz w:val="27"/>
          <w:szCs w:val="27"/>
        </w:rPr>
        <w:t>（无输出讯息）</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对于给定的合同：</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def contractDsl = Contract.make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label 'some_label'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input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messageFrom('jms:delete')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messageBody([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bookName: 'foo'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messageHeaders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header('sample', 'header')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assertThat('bookWasDeleted()')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将创建以下</w:t>
      </w:r>
      <w:r w:rsidRPr="00E36C74">
        <w:rPr>
          <w:rFonts w:ascii="inherit" w:eastAsia="宋体" w:hAnsi="inherit" w:cs="Times New Roman"/>
          <w:spacing w:val="-2"/>
          <w:kern w:val="0"/>
          <w:sz w:val="24"/>
          <w:szCs w:val="24"/>
        </w:rPr>
        <w:t>JUnit</w:t>
      </w:r>
      <w:r w:rsidRPr="00E36C74">
        <w:rPr>
          <w:rFonts w:ascii="inherit" w:eastAsia="宋体" w:hAnsi="inherit" w:cs="Times New Roman"/>
          <w:spacing w:val="-2"/>
          <w:kern w:val="0"/>
          <w:sz w:val="24"/>
          <w:szCs w:val="24"/>
        </w:rPr>
        <w:t>测试：</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given: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ContractVerifierMessage inputMessage = contractVerifierMessaging.create(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"{\\"bookName\\":\\"foo\\"}"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headers()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.header("sample", "header"));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when: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contractVerifierMessaging.send(inputMessage, "jms:delete");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then: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bookWasDeleted();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并且将创建以下</w:t>
      </w:r>
      <w:r w:rsidRPr="00E36C74">
        <w:rPr>
          <w:rFonts w:ascii="inherit" w:eastAsia="宋体" w:hAnsi="inherit" w:cs="Times New Roman"/>
          <w:spacing w:val="-2"/>
          <w:kern w:val="0"/>
          <w:sz w:val="24"/>
          <w:szCs w:val="24"/>
        </w:rPr>
        <w:t>Spock</w:t>
      </w:r>
      <w:r w:rsidRPr="00E36C74">
        <w:rPr>
          <w:rFonts w:ascii="inherit" w:eastAsia="宋体" w:hAnsi="inherit" w:cs="Times New Roman"/>
          <w:spacing w:val="-2"/>
          <w:kern w:val="0"/>
          <w:sz w:val="24"/>
          <w:szCs w:val="24"/>
        </w:rPr>
        <w:t>测试：</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given: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ContractVerifierMessage inputMessage = contractVerifierMessaging.create(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\'\'\'{"bookName":"foo"}\'\'\',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['sample': 'header']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contractVerifierMessaging.send(inputMessage, 'jms:delete')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then: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noExceptionThrown()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bookWasDeleted()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消费者存根侧代</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与</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部分不同</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在消息传递中，我们需要使用存根发布</w:t>
      </w:r>
      <w:r w:rsidRPr="00E36C74">
        <w:rPr>
          <w:rFonts w:ascii="inherit" w:eastAsia="宋体" w:hAnsi="inherit" w:cs="Times New Roman"/>
          <w:spacing w:val="-2"/>
          <w:kern w:val="0"/>
          <w:sz w:val="24"/>
          <w:szCs w:val="24"/>
        </w:rPr>
        <w:t>JAR</w:t>
      </w:r>
      <w:r w:rsidRPr="00E36C74">
        <w:rPr>
          <w:rFonts w:ascii="inherit" w:eastAsia="宋体" w:hAnsi="inherit" w:cs="Times New Roman"/>
          <w:spacing w:val="-2"/>
          <w:kern w:val="0"/>
          <w:sz w:val="24"/>
          <w:szCs w:val="24"/>
        </w:rPr>
        <w:t>中的</w:t>
      </w:r>
      <w:r w:rsidRPr="00E36C74">
        <w:rPr>
          <w:rFonts w:ascii="inherit" w:eastAsia="宋体" w:hAnsi="inherit" w:cs="Times New Roman"/>
          <w:spacing w:val="-2"/>
          <w:kern w:val="0"/>
          <w:sz w:val="24"/>
          <w:szCs w:val="24"/>
        </w:rPr>
        <w:t>Groovy DSL</w:t>
      </w:r>
      <w:r w:rsidRPr="00E36C74">
        <w:rPr>
          <w:rFonts w:ascii="inherit" w:eastAsia="宋体" w:hAnsi="inherit" w:cs="Times New Roman"/>
          <w:spacing w:val="-2"/>
          <w:kern w:val="0"/>
          <w:sz w:val="24"/>
          <w:szCs w:val="24"/>
        </w:rPr>
        <w:t>。然后在消费者端进行解析，创建适当的</w:t>
      </w:r>
      <w:r w:rsidRPr="00E36C74">
        <w:rPr>
          <w:rFonts w:ascii="inherit" w:eastAsia="宋体" w:hAnsi="inherit" w:cs="Times New Roman"/>
          <w:spacing w:val="-2"/>
          <w:kern w:val="0"/>
          <w:sz w:val="24"/>
          <w:szCs w:val="24"/>
        </w:rPr>
        <w:t>stubbed</w:t>
      </w:r>
      <w:r w:rsidRPr="00E36C74">
        <w:rPr>
          <w:rFonts w:ascii="inherit" w:eastAsia="宋体" w:hAnsi="inherit" w:cs="Times New Roman"/>
          <w:spacing w:val="-2"/>
          <w:kern w:val="0"/>
          <w:sz w:val="24"/>
          <w:szCs w:val="24"/>
        </w:rPr>
        <w:t>路由。</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有关更多信息，请参阅</w:t>
      </w:r>
      <w:r w:rsidRPr="00E36C74">
        <w:rPr>
          <w:rFonts w:ascii="inherit" w:eastAsia="宋体" w:hAnsi="inherit" w:cs="Times New Roman"/>
          <w:spacing w:val="-2"/>
          <w:kern w:val="0"/>
          <w:sz w:val="24"/>
          <w:szCs w:val="24"/>
        </w:rPr>
        <w:t>Stub Runner</w:t>
      </w:r>
      <w:r w:rsidRPr="00E36C74">
        <w:rPr>
          <w:rFonts w:ascii="inherit" w:eastAsia="宋体" w:hAnsi="inherit" w:cs="Times New Roman"/>
          <w:spacing w:val="-2"/>
          <w:kern w:val="0"/>
          <w:sz w:val="24"/>
          <w:szCs w:val="24"/>
        </w:rPr>
        <w:t>消息部分。</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Maven</w:t>
      </w:r>
      <w:r w:rsidRPr="00E36C74">
        <w:rPr>
          <w:rFonts w:ascii="Times New Roman" w:eastAsia="宋体" w:hAnsi="Times New Roman" w:cs="Times New Roman"/>
          <w:i/>
          <w:iCs/>
          <w:color w:val="7A2518"/>
          <w:kern w:val="0"/>
          <w:sz w:val="24"/>
          <w:szCs w:val="24"/>
        </w:rPr>
        <w:t>的</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&lt;dependencies&gt;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&lt;artifactId&gt;spring-cloud-starter-stream-rabbit&lt;/artifactId&gt;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&lt;artifactId&gt;spring-cloud-starter-contract-stub-runner&lt;/artifactId&gt;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&lt;scope&gt;test&lt;/scope&gt;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&lt;artifactId&gt;spring-cloud-stream-test-support&lt;/artifactId&gt;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&lt;scope&gt;test&lt;/scope&gt;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&lt;/dependencies&gt;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&lt;dependencyManagement&gt;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&lt;dependencies&gt;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&lt;artifactId&gt;spring-cloud-dependencies&lt;/artifactId&gt;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&lt;version&gt;Dalston.BUILD-SNAPSHOT&lt;/version&gt;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&lt;type&gt;pom&lt;/type&gt;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&lt;scope&gt;import&lt;/scope&gt;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&lt;/dependencies&gt;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&lt;/dependencyManagement&gt;</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摇篮</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ext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contractsDir = file("mappings")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stubsOutputDirRoot = file("${project.buildDir}/production/${project.name}-stubs/")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Automatically added by plugin: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copyContracts - copies contracts to the output folder from which JAR will be created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verifierStubsJar - JAR with a provided stub suffix</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the presented publication is also added by the plugin but you can modify it as you wish</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publishing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publications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stubs(MavenPublication)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artifactId "${project.name}-stubs"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artifact verifierStubsJar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Spring Cloud Contract Stub Runner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使用</w:t>
      </w:r>
      <w:r w:rsidRPr="00E36C74">
        <w:rPr>
          <w:rFonts w:ascii="inherit" w:eastAsia="宋体" w:hAnsi="inherit" w:cs="Times New Roman"/>
          <w:spacing w:val="-2"/>
          <w:kern w:val="0"/>
          <w:sz w:val="24"/>
          <w:szCs w:val="24"/>
        </w:rPr>
        <w:t>Spring Cloud Contract</w:t>
      </w:r>
      <w:r w:rsidRPr="00E36C74">
        <w:rPr>
          <w:rFonts w:ascii="inherit" w:eastAsia="宋体" w:hAnsi="inherit" w:cs="Times New Roman"/>
          <w:spacing w:val="-2"/>
          <w:kern w:val="0"/>
          <w:sz w:val="24"/>
          <w:szCs w:val="24"/>
        </w:rPr>
        <w:t>验证程序时可能遇到的一个问题是将生成的</w:t>
      </w:r>
      <w:r w:rsidRPr="00E36C74">
        <w:rPr>
          <w:rFonts w:ascii="inherit" w:eastAsia="宋体" w:hAnsi="inherit" w:cs="Times New Roman"/>
          <w:spacing w:val="-2"/>
          <w:kern w:val="0"/>
          <w:sz w:val="24"/>
          <w:szCs w:val="24"/>
        </w:rPr>
        <w:t>WireMock JSON</w:t>
      </w:r>
      <w:r w:rsidRPr="00E36C74">
        <w:rPr>
          <w:rFonts w:ascii="inherit" w:eastAsia="宋体" w:hAnsi="inherit" w:cs="Times New Roman"/>
          <w:spacing w:val="-2"/>
          <w:kern w:val="0"/>
          <w:sz w:val="24"/>
          <w:szCs w:val="24"/>
        </w:rPr>
        <w:t>存根从服务器端传递到客户端（或各种客户端）。在消息传递的客户端生成方面也是如此。</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复制</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文件</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手动设置客户端进行消息传递是不成问题的。</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这就是为什么我们会介绍可以为您自动下载和运行存根的</w:t>
      </w:r>
      <w:r w:rsidRPr="00E36C74">
        <w:rPr>
          <w:rFonts w:ascii="inherit" w:eastAsia="宋体" w:hAnsi="inherit" w:cs="Times New Roman"/>
          <w:spacing w:val="-2"/>
          <w:kern w:val="0"/>
          <w:sz w:val="24"/>
          <w:szCs w:val="24"/>
        </w:rPr>
        <w:t>Spring Cloud Contract Stub Runner</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快照版本</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将其他快照存储库添加到您的</w:t>
      </w:r>
      <w:r w:rsidRPr="00E36C74">
        <w:rPr>
          <w:rFonts w:ascii="inherit" w:eastAsia="宋体" w:hAnsi="inherit" w:cs="Times New Roman"/>
          <w:spacing w:val="-2"/>
          <w:kern w:val="0"/>
          <w:sz w:val="24"/>
          <w:szCs w:val="24"/>
        </w:rPr>
        <w:t>build.gradle</w:t>
      </w:r>
      <w:r w:rsidRPr="00E36C74">
        <w:rPr>
          <w:rFonts w:ascii="inherit" w:eastAsia="宋体" w:hAnsi="inherit" w:cs="Times New Roman"/>
          <w:spacing w:val="-2"/>
          <w:kern w:val="0"/>
          <w:sz w:val="24"/>
          <w:szCs w:val="24"/>
        </w:rPr>
        <w:t>以使用快照版本，每次成功构建后都会自动上传：</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Maven</w:t>
      </w:r>
      <w:r w:rsidRPr="00E36C74">
        <w:rPr>
          <w:rFonts w:ascii="Times New Roman" w:eastAsia="宋体" w:hAnsi="Times New Roman" w:cs="Times New Roman"/>
          <w:i/>
          <w:iCs/>
          <w:color w:val="7A2518"/>
          <w:kern w:val="0"/>
          <w:sz w:val="24"/>
          <w:szCs w:val="24"/>
        </w:rPr>
        <w:t>的</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&lt;repositories&gt;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&lt;id&gt;spring-snapshots&lt;/id&gt;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&lt;name&gt;Spring Snapshots&lt;/name&gt;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&lt;url&gt;https://repo.spring.io/snapshot&lt;/url&gt;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&lt;enabled&gt;true&lt;/enabled&gt;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&lt;id&gt;spring-milestones&lt;/id&gt;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&lt;name&gt;Spring Milestones&lt;/name&gt;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&lt;url&gt;https://repo.spring.io/milestone&lt;/url&gt;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&lt;enabled&gt;false&lt;/enabled&gt;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&lt;id&gt;spring-releases&lt;/id&gt;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&lt;name&gt;Spring Releases&lt;/name&gt;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&lt;url&gt;https://repo.spring.io/release&lt;/url&gt;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&lt;enabled&gt;false&lt;/enabled&gt;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&lt;/repositories&gt;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&lt;pluginRepositories&gt;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&lt;pluginRepository&gt;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&lt;id&gt;spring-snapshots&lt;/id&gt;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&lt;name&gt;Spring Snapshots&lt;/name&gt;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&lt;url&gt;https://repo.spring.io/snapshot&lt;/url&gt;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&lt;enabled&gt;true&lt;/enabled&gt;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&lt;/pluginRepository&gt;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&lt;pluginRepository&gt;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&lt;id&gt;spring-milestones&lt;/id&gt;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&lt;name&gt;Spring Milestones&lt;/name&gt;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&lt;url&gt;https://repo.spring.io/milestone&lt;/url&gt;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&lt;enabled&gt;false&lt;/enabled&gt;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&lt;/pluginRepository&gt;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&lt;pluginRepository&gt;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&lt;id&gt;spring-releases&lt;/id&gt;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&lt;name&gt;Spring Releases&lt;/name&gt;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&lt;url&gt;https://repo.spring.io/release&lt;/url&gt;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&lt;enabled&gt;false&lt;/enabled&gt;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&lt;/snapshots&gt;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&lt;/pluginRepository&gt;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&lt;/pluginRepositories&gt;</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摇篮</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buildscript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repositories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mavenCentral()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mavenLocal()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maven { url "http://repo.spring.io/snapshot"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maven { url "http://repo.spring.io/milestone"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maven { url "http://repo.spring.io/release"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将存根发布为</w:t>
      </w:r>
      <w:r w:rsidRPr="00E36C74">
        <w:rPr>
          <w:rFonts w:ascii="Arial" w:eastAsia="宋体" w:hAnsi="Arial" w:cs="Arial"/>
          <w:color w:val="BA3925"/>
          <w:kern w:val="0"/>
          <w:sz w:val="35"/>
          <w:szCs w:val="35"/>
        </w:rPr>
        <w:t>JAR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最简单的方法是集中保留存根的方式。例如，您可以将它们作为</w:t>
      </w:r>
      <w:r w:rsidRPr="00E36C74">
        <w:rPr>
          <w:rFonts w:ascii="inherit" w:eastAsia="宋体" w:hAnsi="inherit" w:cs="Times New Roman"/>
          <w:spacing w:val="-2"/>
          <w:kern w:val="0"/>
          <w:sz w:val="24"/>
          <w:szCs w:val="24"/>
        </w:rPr>
        <w:t>JAR</w:t>
      </w:r>
      <w:r w:rsidRPr="00E36C74">
        <w:rPr>
          <w:rFonts w:ascii="inherit" w:eastAsia="宋体" w:hAnsi="inherit" w:cs="Times New Roman"/>
          <w:spacing w:val="-2"/>
          <w:kern w:val="0"/>
          <w:sz w:val="24"/>
          <w:szCs w:val="24"/>
        </w:rPr>
        <w:t>存储在</w:t>
      </w:r>
      <w:r w:rsidRPr="00E36C74">
        <w:rPr>
          <w:rFonts w:ascii="inherit" w:eastAsia="宋体" w:hAnsi="inherit" w:cs="Times New Roman"/>
          <w:spacing w:val="-2"/>
          <w:kern w:val="0"/>
          <w:sz w:val="24"/>
          <w:szCs w:val="24"/>
        </w:rPr>
        <w:t>Maven</w:t>
      </w:r>
      <w:r w:rsidRPr="00E36C74">
        <w:rPr>
          <w:rFonts w:ascii="inherit" w:eastAsia="宋体" w:hAnsi="inherit" w:cs="Times New Roman"/>
          <w:spacing w:val="-2"/>
          <w:kern w:val="0"/>
          <w:sz w:val="24"/>
          <w:szCs w:val="24"/>
        </w:rPr>
        <w:t>存储库中。</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795758181"/>
              <w:rPr>
                <w:rFonts w:ascii="Arial" w:eastAsia="宋体" w:hAnsi="Arial" w:cs="Arial"/>
                <w:b/>
                <w:bCs/>
                <w:caps/>
                <w:kern w:val="0"/>
                <w:sz w:val="24"/>
                <w:szCs w:val="24"/>
              </w:rPr>
            </w:pPr>
            <w:r w:rsidRPr="00E36C74">
              <w:rPr>
                <w:rFonts w:ascii="Arial" w:eastAsia="宋体" w:hAnsi="Arial" w:cs="Arial"/>
                <w:b/>
                <w:bCs/>
                <w:caps/>
                <w:kern w:val="0"/>
                <w:sz w:val="24"/>
                <w:szCs w:val="24"/>
              </w:rPr>
              <w:t>小费</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对于Maven和Gradle来说，安装程序都是开箱即用的。但是如果你想要的话可</w:t>
            </w:r>
            <w:r w:rsidRPr="00E36C74">
              <w:rPr>
                <w:rFonts w:ascii="MS Gothic" w:eastAsia="MS Gothic" w:hAnsi="MS Gothic" w:cs="MS Gothic"/>
                <w:spacing w:val="-2"/>
                <w:kern w:val="0"/>
                <w:sz w:val="24"/>
                <w:szCs w:val="24"/>
              </w:rPr>
              <w:t>​​</w:t>
            </w:r>
            <w:r w:rsidRPr="00E36C74">
              <w:rPr>
                <w:rFonts w:ascii="宋体" w:eastAsia="宋体" w:hAnsi="宋体" w:cs="宋体"/>
                <w:spacing w:val="-2"/>
                <w:kern w:val="0"/>
                <w:sz w:val="24"/>
                <w:szCs w:val="24"/>
              </w:rPr>
              <w:t>以自定义它。</w:t>
            </w:r>
          </w:p>
        </w:tc>
      </w:tr>
    </w:tbl>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Maven</w:t>
      </w:r>
      <w:r w:rsidRPr="00E36C74">
        <w:rPr>
          <w:rFonts w:ascii="Times New Roman" w:eastAsia="宋体" w:hAnsi="Times New Roman" w:cs="Times New Roman"/>
          <w:i/>
          <w:iCs/>
          <w:color w:val="7A2518"/>
          <w:kern w:val="0"/>
          <w:sz w:val="24"/>
          <w:szCs w:val="24"/>
        </w:rPr>
        <w:t>的</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 First disable the default jar setup in the properties section--&gt;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 we don't want the verifier to do a jar for us --&gt;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&lt;spring.cloud.contract.verifier.skip&gt;true&lt;/spring.cloud.contract.verifier.skip&gt;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 Next add the assembly plugin to your build --&gt;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&lt;plugin&gt;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&lt;groupId&gt;org.apache.maven.plugins&lt;/groupId&gt;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&lt;artifactId&gt;maven-assembly-plugin&lt;/artifactId&gt;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&lt;executions&gt;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&lt;execution&gt;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&lt;id&gt;stub&lt;/id&gt;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&lt;phase&gt;prepare-package&lt;/phase&gt;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&lt;goals&gt;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&lt;goal&gt;single&lt;/goal&gt;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&lt;/goals&gt;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&lt;inherited&gt;false&lt;/inherited&gt;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&lt;configuration&gt;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&lt;attach&gt;true&lt;/attach&gt;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&lt;descriptor&gt;$/Users/sgibb/workspace/spring/spring-cloud-samples/scripts/docs/../src/assembly/stub.xml&lt;/descriptor&gt;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&lt;/configuration&gt;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&lt;/execution&gt;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&lt;/executions&gt;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&lt;/plugin&gt;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 Finally setup your assembly. Below you can find the contents of src/main/assembly/stub.xml --&gt;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&lt;assembly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xmlns="http://maven.apache.org/plugins/maven-assembly-plugin/assembly/1.1.3"</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xmlns:xsi="http://www.w3.org/2001/XMLSchema-instance"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xsi:schemaLocation="http://maven.apache.org/plugins/maven-assembly-plugin/assembly/1.1.3 http://maven.apache.org/xsd/assembly-1.1.3.xsd"&gt;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&lt;id&gt;stubs&lt;/id&gt;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&lt;formats&gt;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&lt;format&gt;jar&lt;/format&gt;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&lt;/formats&gt;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&lt;includeBaseDirectory&gt;false&lt;/includeBaseDirectory&gt;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&lt;fileSets&gt;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&lt;fileSet&gt;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&lt;directory&gt;src/main/java&lt;/directory&gt;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&lt;outputDirectory&gt;/&lt;/outputDirectory&gt;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&lt;includes&gt;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&lt;include&gt;**com/example/model/*.*&lt;/include&gt;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&lt;/includes&gt;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&lt;/fileSet&gt;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&lt;fileSet&gt;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&lt;directory&gt;${project.build.directory}/classes&lt;/directory&gt;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&lt;outputDirectory&gt;/&lt;/outputDirectory&gt;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&lt;includes&gt;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&lt;include&gt;**com/example/model/*.*&lt;/include&gt;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&lt;/includes&gt;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&lt;/fileSet&gt;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&lt;fileSet&gt;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&lt;directory&gt;${project.build.directory}/snippets/stubs&lt;/directory&gt;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&lt;outputDirectory&gt;META-INF/${project.groupId}/${project.artifactId}/${project.version}/mappings&lt;/outputDirectory&gt;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&lt;includes&gt;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&lt;include&gt;**/*&lt;/include&gt;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&lt;/includes&gt;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&lt;/fileSet&gt;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&lt;fileSet&gt;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&lt;directory&gt;$/Users/sgibb/workspace/spring/spring-cloud-samples/scripts/docs/../src/test/resources/contracts&lt;/directory&gt;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&lt;outputDirectory&gt;META-INF/${project.groupId}/${project.artifactId}/${project.version}/contracts&lt;/outputDirectory&gt;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&lt;includes&gt;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&lt;include&gt;**/*.groovy&lt;/include&gt;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&lt;/includes&gt;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&lt;/fileSet&gt;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&lt;/fileSets&gt;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&lt;/assembly&gt;</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摇篮</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ext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contractsDir = file("mappings")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stubsOutputDirRoot = file("${project.buildDir}/production/${project.name}-stubs/")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Automatically added by plugin: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copyContracts - copies contracts to the output folder from which JAR will be created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verifierStubsJar - JAR with a provided stub suffix</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the presented publication is also added by the plugin but you can modify it as you wish</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publishing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publications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stubs(MavenPublication)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artifactId "${project.name}-stubs"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artifact verifierStubsJar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模块</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Stub Runner</w:t>
      </w:r>
      <w:r w:rsidRPr="00E36C74">
        <w:rPr>
          <w:rFonts w:ascii="Arial" w:eastAsia="宋体" w:hAnsi="Arial" w:cs="Arial"/>
          <w:color w:val="BA3925"/>
          <w:kern w:val="0"/>
          <w:sz w:val="41"/>
          <w:szCs w:val="41"/>
        </w:rPr>
        <w:t>核心</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为服务合作者运行存根。作为服务合同处理存根允许使用</w:t>
      </w:r>
      <w:r w:rsidRPr="00E36C74">
        <w:rPr>
          <w:rFonts w:ascii="inherit" w:eastAsia="宋体" w:hAnsi="inherit" w:cs="Times New Roman"/>
          <w:spacing w:val="-2"/>
          <w:kern w:val="0"/>
          <w:sz w:val="24"/>
          <w:szCs w:val="24"/>
        </w:rPr>
        <w:t>stub-runner</w:t>
      </w:r>
      <w:r w:rsidRPr="00E36C74">
        <w:rPr>
          <w:rFonts w:ascii="inherit" w:eastAsia="宋体" w:hAnsi="inherit" w:cs="Times New Roman"/>
          <w:spacing w:val="-2"/>
          <w:kern w:val="0"/>
          <w:sz w:val="24"/>
          <w:szCs w:val="24"/>
        </w:rPr>
        <w:t>作为</w:t>
      </w:r>
      <w:r w:rsidRPr="00E36C74">
        <w:rPr>
          <w:rFonts w:ascii="inherit" w:eastAsia="宋体" w:hAnsi="inherit" w:cs="Times New Roman"/>
          <w:spacing w:val="-2"/>
          <w:kern w:val="0"/>
          <w:sz w:val="24"/>
          <w:szCs w:val="24"/>
        </w:rPr>
        <w:t> </w:t>
      </w:r>
      <w:hyperlink r:id="rId280" w:history="1">
        <w:r w:rsidRPr="00E36C74">
          <w:rPr>
            <w:rFonts w:ascii="inherit" w:eastAsia="宋体" w:hAnsi="inherit" w:cs="Times New Roman"/>
            <w:color w:val="2156A5"/>
            <w:spacing w:val="-2"/>
            <w:kern w:val="0"/>
            <w:sz w:val="24"/>
            <w:szCs w:val="24"/>
            <w:u w:val="single"/>
          </w:rPr>
          <w:t>Consumer Driven Contracts</w:t>
        </w:r>
        <w:r w:rsidRPr="00E36C74">
          <w:rPr>
            <w:rFonts w:ascii="inherit" w:eastAsia="宋体" w:hAnsi="inherit" w:cs="Times New Roman"/>
            <w:color w:val="2156A5"/>
            <w:spacing w:val="-2"/>
            <w:kern w:val="0"/>
            <w:sz w:val="24"/>
            <w:szCs w:val="24"/>
            <w:u w:val="single"/>
          </w:rPr>
          <w:t>的实现</w:t>
        </w:r>
      </w:hyperlink>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Stub Runner</w:t>
      </w:r>
      <w:r w:rsidRPr="00E36C74">
        <w:rPr>
          <w:rFonts w:ascii="inherit" w:eastAsia="宋体" w:hAnsi="inherit" w:cs="Times New Roman"/>
          <w:spacing w:val="-2"/>
          <w:kern w:val="0"/>
          <w:sz w:val="24"/>
          <w:szCs w:val="24"/>
        </w:rPr>
        <w:t>允许您自动下载提供的依赖项的存根，为其启动</w:t>
      </w:r>
      <w:r w:rsidRPr="00E36C74">
        <w:rPr>
          <w:rFonts w:ascii="inherit" w:eastAsia="宋体" w:hAnsi="inherit" w:cs="Times New Roman"/>
          <w:spacing w:val="-2"/>
          <w:kern w:val="0"/>
          <w:sz w:val="24"/>
          <w:szCs w:val="24"/>
        </w:rPr>
        <w:t>WireMock</w:t>
      </w:r>
      <w:r w:rsidRPr="00E36C74">
        <w:rPr>
          <w:rFonts w:ascii="inherit" w:eastAsia="宋体" w:hAnsi="inherit" w:cs="Times New Roman"/>
          <w:spacing w:val="-2"/>
          <w:kern w:val="0"/>
          <w:sz w:val="24"/>
          <w:szCs w:val="24"/>
        </w:rPr>
        <w:t>服务器，并为其提供适当的存根定义。对于消息传递，定义了特殊的存根路由。</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运行存根</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限制</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987735446"/>
              <w:rPr>
                <w:rFonts w:ascii="Arial" w:eastAsia="宋体" w:hAnsi="Arial" w:cs="Arial"/>
                <w:b/>
                <w:bCs/>
                <w:caps/>
                <w:kern w:val="0"/>
                <w:sz w:val="24"/>
                <w:szCs w:val="24"/>
              </w:rPr>
            </w:pPr>
            <w:r w:rsidRPr="00E36C74">
              <w:rPr>
                <w:rFonts w:ascii="Arial" w:eastAsia="宋体" w:hAnsi="Arial" w:cs="Arial"/>
                <w:b/>
                <w:bCs/>
                <w:caps/>
                <w:kern w:val="0"/>
                <w:sz w:val="24"/>
                <w:szCs w:val="24"/>
              </w:rPr>
              <w:t>重要</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StubRunner可能会在测试之间关闭端口时出现问题。您可能会遇到您遇到端口冲突的情况。只要您在测试中使用相同的上下文，一切正常。但是当上下文不同（例如不同的存根或不同的配置文件）时，您必须使用</w:t>
            </w:r>
            <w:r w:rsidRPr="00E36C74">
              <w:rPr>
                <w:rFonts w:ascii="DejaVu Sans Mono" w:eastAsia="宋体" w:hAnsi="DejaVu Sans Mono" w:cs="DejaVu Sans Mono"/>
                <w:kern w:val="0"/>
                <w:sz w:val="23"/>
                <w:szCs w:val="23"/>
                <w:shd w:val="clear" w:color="auto" w:fill="F7F7F8"/>
              </w:rPr>
              <w:t>@DirtiesContext</w:t>
            </w:r>
            <w:r w:rsidRPr="00E36C74">
              <w:rPr>
                <w:rFonts w:ascii="宋体" w:eastAsia="宋体" w:hAnsi="宋体" w:cs="宋体"/>
                <w:spacing w:val="-2"/>
                <w:kern w:val="0"/>
                <w:sz w:val="24"/>
                <w:szCs w:val="24"/>
              </w:rPr>
              <w:t>关闭存根服务器，否则在每个测试的不同端口上运行它们。</w:t>
            </w:r>
          </w:p>
        </w:tc>
      </w:tr>
    </w:tbl>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运行使用主应用程序</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您可以将以下选项设置为主类：</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 --classifier                Suffix for the jar containing stubs (e.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g. 'stubs' if the stub jar would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have a 'stubs' classifier for stubs: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foobar-stubs ). Defaults to 'stubs'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(default: stubs)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--maxPort, --maxp &lt;Integer&gt;     Maximum port value to be assigned to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the WireMock instance. Defaults to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15000 (default: 15000)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--minPort, --minp &lt;Integer&gt;     Minimum port value to be assigned to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the WireMock instance. Defaults to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10000 (default: 10000)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 --password                  Password to user when connecting to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repository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--phost, --proxyHost            Proxy host to use for repository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requests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--pport, --proxyPort [Integer]  Proxy port to use for repository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requests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 --root                      Location of a Jar containing server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where you keep your stubs (e.g. http:</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//nexus.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net/content/repositories/repository)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 --stubs                     Comma separated list of Ivy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representation of jars with stubs.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Eg. groupid:artifactid1,groupid2: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artifactid2:classifier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-u, --username                  Username to user when connecting to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repository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--wo, --workOffline             Switch to work offline. Defaults to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'false'</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HTTP</w:t>
      </w:r>
      <w:r w:rsidRPr="00E36C74">
        <w:rPr>
          <w:rFonts w:ascii="Arial" w:eastAsia="宋体" w:hAnsi="Arial" w:cs="Arial"/>
          <w:color w:val="BA3925"/>
          <w:kern w:val="0"/>
          <w:sz w:val="27"/>
          <w:szCs w:val="27"/>
        </w:rPr>
        <w:t>存根</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存根在</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文档中定义，其语法在</w:t>
      </w:r>
      <w:hyperlink r:id="rId281" w:history="1">
        <w:r w:rsidRPr="00E36C74">
          <w:rPr>
            <w:rFonts w:ascii="inherit" w:eastAsia="宋体" w:hAnsi="inherit" w:cs="Times New Roman"/>
            <w:color w:val="2156A5"/>
            <w:spacing w:val="-2"/>
            <w:kern w:val="0"/>
            <w:sz w:val="24"/>
            <w:szCs w:val="24"/>
            <w:u w:val="single"/>
          </w:rPr>
          <w:t>WireMock</w:t>
        </w:r>
        <w:r w:rsidRPr="00E36C74">
          <w:rPr>
            <w:rFonts w:ascii="inherit" w:eastAsia="宋体" w:hAnsi="inherit" w:cs="Times New Roman"/>
            <w:color w:val="2156A5"/>
            <w:spacing w:val="-2"/>
            <w:kern w:val="0"/>
            <w:sz w:val="24"/>
            <w:szCs w:val="24"/>
            <w:u w:val="single"/>
          </w:rPr>
          <w:t>文档</w:t>
        </w:r>
      </w:hyperlink>
      <w:r w:rsidRPr="00E36C74">
        <w:rPr>
          <w:rFonts w:ascii="inherit" w:eastAsia="宋体" w:hAnsi="inherit" w:cs="Times New Roman"/>
          <w:spacing w:val="-2"/>
          <w:kern w:val="0"/>
          <w:sz w:val="24"/>
          <w:szCs w:val="24"/>
        </w:rPr>
        <w:t>中定义</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"request":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"method": "GET",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"url": "/ping"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"response":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"status": 200,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"body": "pong",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"headers":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"Content-Type": "text/plain"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查看注册的映射</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每个</w:t>
      </w:r>
      <w:r w:rsidRPr="00E36C74">
        <w:rPr>
          <w:rFonts w:ascii="inherit" w:eastAsia="宋体" w:hAnsi="inherit" w:cs="Times New Roman"/>
          <w:spacing w:val="-2"/>
          <w:kern w:val="0"/>
          <w:sz w:val="24"/>
          <w:szCs w:val="24"/>
        </w:rPr>
        <w:t>stubbed</w:t>
      </w:r>
      <w:r w:rsidRPr="00E36C74">
        <w:rPr>
          <w:rFonts w:ascii="inherit" w:eastAsia="宋体" w:hAnsi="inherit" w:cs="Times New Roman"/>
          <w:spacing w:val="-2"/>
          <w:kern w:val="0"/>
          <w:sz w:val="24"/>
          <w:szCs w:val="24"/>
        </w:rPr>
        <w:t>协作者公开</w:t>
      </w:r>
      <w:r w:rsidRPr="00E36C74">
        <w:rPr>
          <w:rFonts w:ascii="DejaVu Sans Mono" w:eastAsia="宋体" w:hAnsi="DejaVu Sans Mono" w:cs="DejaVu Sans Mono"/>
          <w:kern w:val="0"/>
          <w:sz w:val="23"/>
          <w:szCs w:val="23"/>
          <w:shd w:val="clear" w:color="auto" w:fill="F7F7F8"/>
        </w:rPr>
        <w:t>__/admin/</w:t>
      </w:r>
      <w:r w:rsidRPr="00E36C74">
        <w:rPr>
          <w:rFonts w:ascii="inherit" w:eastAsia="宋体" w:hAnsi="inherit" w:cs="Times New Roman"/>
          <w:spacing w:val="-2"/>
          <w:kern w:val="0"/>
          <w:sz w:val="24"/>
          <w:szCs w:val="24"/>
        </w:rPr>
        <w:t>端点下定义的映射列表。</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消息存根</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根据提供的</w:t>
      </w:r>
      <w:r w:rsidRPr="00E36C74">
        <w:rPr>
          <w:rFonts w:ascii="inherit" w:eastAsia="宋体" w:hAnsi="inherit" w:cs="Times New Roman"/>
          <w:spacing w:val="-2"/>
          <w:kern w:val="0"/>
          <w:sz w:val="24"/>
          <w:szCs w:val="24"/>
        </w:rPr>
        <w:t>Stub Runner</w:t>
      </w:r>
      <w:r w:rsidRPr="00E36C74">
        <w:rPr>
          <w:rFonts w:ascii="inherit" w:eastAsia="宋体" w:hAnsi="inherit" w:cs="Times New Roman"/>
          <w:spacing w:val="-2"/>
          <w:kern w:val="0"/>
          <w:sz w:val="24"/>
          <w:szCs w:val="24"/>
        </w:rPr>
        <w:t>依赖关系和</w:t>
      </w:r>
      <w:r w:rsidRPr="00E36C74">
        <w:rPr>
          <w:rFonts w:ascii="inherit" w:eastAsia="宋体" w:hAnsi="inherit" w:cs="Times New Roman"/>
          <w:spacing w:val="-2"/>
          <w:kern w:val="0"/>
          <w:sz w:val="24"/>
          <w:szCs w:val="24"/>
        </w:rPr>
        <w:t>DSL</w:t>
      </w:r>
      <w:r w:rsidRPr="00E36C74">
        <w:rPr>
          <w:rFonts w:ascii="inherit" w:eastAsia="宋体" w:hAnsi="inherit" w:cs="Times New Roman"/>
          <w:spacing w:val="-2"/>
          <w:kern w:val="0"/>
          <w:sz w:val="24"/>
          <w:szCs w:val="24"/>
        </w:rPr>
        <w:t>，消息路由将自动设置。</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Stub Runner JUnit</w:t>
      </w:r>
      <w:r w:rsidRPr="00E36C74">
        <w:rPr>
          <w:rFonts w:ascii="Arial" w:eastAsia="宋体" w:hAnsi="Arial" w:cs="Arial"/>
          <w:color w:val="BA3925"/>
          <w:kern w:val="0"/>
          <w:sz w:val="41"/>
          <w:szCs w:val="41"/>
        </w:rPr>
        <w:t>规则</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Stub Runner</w:t>
      </w:r>
      <w:r w:rsidRPr="00E36C74">
        <w:rPr>
          <w:rFonts w:ascii="inherit" w:eastAsia="宋体" w:hAnsi="inherit" w:cs="Times New Roman"/>
          <w:spacing w:val="-2"/>
          <w:kern w:val="0"/>
          <w:sz w:val="24"/>
          <w:szCs w:val="24"/>
        </w:rPr>
        <w:t>附带一个</w:t>
      </w:r>
      <w:r w:rsidRPr="00E36C74">
        <w:rPr>
          <w:rFonts w:ascii="inherit" w:eastAsia="宋体" w:hAnsi="inherit" w:cs="Times New Roman"/>
          <w:spacing w:val="-2"/>
          <w:kern w:val="0"/>
          <w:sz w:val="24"/>
          <w:szCs w:val="24"/>
        </w:rPr>
        <w:t>JUnit</w:t>
      </w:r>
      <w:r w:rsidRPr="00E36C74">
        <w:rPr>
          <w:rFonts w:ascii="inherit" w:eastAsia="宋体" w:hAnsi="inherit" w:cs="Times New Roman"/>
          <w:spacing w:val="-2"/>
          <w:kern w:val="0"/>
          <w:sz w:val="24"/>
          <w:szCs w:val="24"/>
        </w:rPr>
        <w:t>规则，感谢您可以轻松地下载和运行给定组和工件</w:t>
      </w:r>
      <w:r w:rsidRPr="00E36C74">
        <w:rPr>
          <w:rFonts w:ascii="inherit" w:eastAsia="宋体" w:hAnsi="inherit" w:cs="Times New Roman"/>
          <w:spacing w:val="-2"/>
          <w:kern w:val="0"/>
          <w:sz w:val="24"/>
          <w:szCs w:val="24"/>
        </w:rPr>
        <w:t>ID</w:t>
      </w:r>
      <w:r w:rsidRPr="00E36C74">
        <w:rPr>
          <w:rFonts w:ascii="inherit" w:eastAsia="宋体" w:hAnsi="inherit" w:cs="Times New Roman"/>
          <w:spacing w:val="-2"/>
          <w:kern w:val="0"/>
          <w:sz w:val="24"/>
          <w:szCs w:val="24"/>
        </w:rPr>
        <w:t>的存根：</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@ClassRule public static StubRunnerRule rule = new StubRunnerRule()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.repoRoot(repoRoot())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.downloadStub("org.springframework.cloud.contract.verifier.stubs", "loanIssuance")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.downloadStub("org.springframework.cloud.contract.verifier.stubs:fraudDetectionServer");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该规则执行后</w:t>
      </w:r>
      <w:r w:rsidRPr="00E36C74">
        <w:rPr>
          <w:rFonts w:ascii="inherit" w:eastAsia="宋体" w:hAnsi="inherit" w:cs="Times New Roman"/>
          <w:spacing w:val="-2"/>
          <w:kern w:val="0"/>
          <w:sz w:val="24"/>
          <w:szCs w:val="24"/>
        </w:rPr>
        <w:t>Stub Runner</w:t>
      </w:r>
      <w:r w:rsidRPr="00E36C74">
        <w:rPr>
          <w:rFonts w:ascii="inherit" w:eastAsia="宋体" w:hAnsi="inherit" w:cs="Times New Roman"/>
          <w:spacing w:val="-2"/>
          <w:kern w:val="0"/>
          <w:sz w:val="24"/>
          <w:szCs w:val="24"/>
        </w:rPr>
        <w:t>连接到您的</w:t>
      </w:r>
      <w:r w:rsidRPr="00E36C74">
        <w:rPr>
          <w:rFonts w:ascii="inherit" w:eastAsia="宋体" w:hAnsi="inherit" w:cs="Times New Roman"/>
          <w:spacing w:val="-2"/>
          <w:kern w:val="0"/>
          <w:sz w:val="24"/>
          <w:szCs w:val="24"/>
        </w:rPr>
        <w:t>Maven</w:t>
      </w:r>
      <w:r w:rsidRPr="00E36C74">
        <w:rPr>
          <w:rFonts w:ascii="inherit" w:eastAsia="宋体" w:hAnsi="inherit" w:cs="Times New Roman"/>
          <w:spacing w:val="-2"/>
          <w:kern w:val="0"/>
          <w:sz w:val="24"/>
          <w:szCs w:val="24"/>
        </w:rPr>
        <w:t>存储库，给定的依赖关系列表尝试：</w:t>
      </w:r>
    </w:p>
    <w:p w:rsidR="00E36C74" w:rsidRPr="00E36C74" w:rsidRDefault="00E36C74" w:rsidP="00E36C74">
      <w:pPr>
        <w:widowControl/>
        <w:numPr>
          <w:ilvl w:val="0"/>
          <w:numId w:val="103"/>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下载它们</w:t>
      </w:r>
    </w:p>
    <w:p w:rsidR="00E36C74" w:rsidRPr="00E36C74" w:rsidRDefault="00E36C74" w:rsidP="00E36C74">
      <w:pPr>
        <w:widowControl/>
        <w:numPr>
          <w:ilvl w:val="0"/>
          <w:numId w:val="103"/>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在本地缓存</w:t>
      </w:r>
    </w:p>
    <w:p w:rsidR="00E36C74" w:rsidRPr="00E36C74" w:rsidRDefault="00E36C74" w:rsidP="00E36C74">
      <w:pPr>
        <w:widowControl/>
        <w:numPr>
          <w:ilvl w:val="0"/>
          <w:numId w:val="103"/>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将它们解压缩到临时文件夹</w:t>
      </w:r>
    </w:p>
    <w:p w:rsidR="00E36C74" w:rsidRPr="00E36C74" w:rsidRDefault="00E36C74" w:rsidP="00E36C74">
      <w:pPr>
        <w:widowControl/>
        <w:numPr>
          <w:ilvl w:val="0"/>
          <w:numId w:val="103"/>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从提供的端口</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提供的端口范围的随机端口上为每个</w:t>
      </w:r>
      <w:r w:rsidRPr="00E36C74">
        <w:rPr>
          <w:rFonts w:ascii="inherit" w:eastAsia="宋体" w:hAnsi="inherit" w:cs="Times New Roman"/>
          <w:spacing w:val="-2"/>
          <w:kern w:val="0"/>
          <w:sz w:val="24"/>
          <w:szCs w:val="24"/>
        </w:rPr>
        <w:t>Maven</w:t>
      </w:r>
      <w:r w:rsidRPr="00E36C74">
        <w:rPr>
          <w:rFonts w:ascii="inherit" w:eastAsia="宋体" w:hAnsi="inherit" w:cs="Times New Roman"/>
          <w:spacing w:val="-2"/>
          <w:kern w:val="0"/>
          <w:sz w:val="24"/>
          <w:szCs w:val="24"/>
        </w:rPr>
        <w:t>依赖关系启动</w:t>
      </w:r>
      <w:r w:rsidRPr="00E36C74">
        <w:rPr>
          <w:rFonts w:ascii="inherit" w:eastAsia="宋体" w:hAnsi="inherit" w:cs="Times New Roman"/>
          <w:spacing w:val="-2"/>
          <w:kern w:val="0"/>
          <w:sz w:val="24"/>
          <w:szCs w:val="24"/>
        </w:rPr>
        <w:t>WireMock</w:t>
      </w:r>
      <w:r w:rsidRPr="00E36C74">
        <w:rPr>
          <w:rFonts w:ascii="inherit" w:eastAsia="宋体" w:hAnsi="inherit" w:cs="Times New Roman"/>
          <w:spacing w:val="-2"/>
          <w:kern w:val="0"/>
          <w:sz w:val="24"/>
          <w:szCs w:val="24"/>
        </w:rPr>
        <w:t>服务器</w:t>
      </w:r>
    </w:p>
    <w:p w:rsidR="00E36C74" w:rsidRPr="00E36C74" w:rsidRDefault="00E36C74" w:rsidP="00E36C74">
      <w:pPr>
        <w:widowControl/>
        <w:numPr>
          <w:ilvl w:val="0"/>
          <w:numId w:val="103"/>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为</w:t>
      </w:r>
      <w:r w:rsidRPr="00E36C74">
        <w:rPr>
          <w:rFonts w:ascii="inherit" w:eastAsia="宋体" w:hAnsi="inherit" w:cs="Times New Roman"/>
          <w:spacing w:val="-2"/>
          <w:kern w:val="0"/>
          <w:sz w:val="24"/>
          <w:szCs w:val="24"/>
        </w:rPr>
        <w:t>WireMock</w:t>
      </w:r>
      <w:r w:rsidRPr="00E36C74">
        <w:rPr>
          <w:rFonts w:ascii="inherit" w:eastAsia="宋体" w:hAnsi="inherit" w:cs="Times New Roman"/>
          <w:spacing w:val="-2"/>
          <w:kern w:val="0"/>
          <w:sz w:val="24"/>
          <w:szCs w:val="24"/>
        </w:rPr>
        <w:t>服务器提供所有具有有效</w:t>
      </w:r>
      <w:r w:rsidRPr="00E36C74">
        <w:rPr>
          <w:rFonts w:ascii="inherit" w:eastAsia="宋体" w:hAnsi="inherit" w:cs="Times New Roman"/>
          <w:spacing w:val="-2"/>
          <w:kern w:val="0"/>
          <w:sz w:val="24"/>
          <w:szCs w:val="24"/>
        </w:rPr>
        <w:t>WireMock</w:t>
      </w:r>
      <w:r w:rsidRPr="00E36C74">
        <w:rPr>
          <w:rFonts w:ascii="inherit" w:eastAsia="宋体" w:hAnsi="inherit" w:cs="Times New Roman"/>
          <w:spacing w:val="-2"/>
          <w:kern w:val="0"/>
          <w:sz w:val="24"/>
          <w:szCs w:val="24"/>
        </w:rPr>
        <w:t>定义的</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文件</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Stub Runner</w:t>
      </w:r>
      <w:r w:rsidRPr="00E36C74">
        <w:rPr>
          <w:rFonts w:ascii="inherit" w:eastAsia="宋体" w:hAnsi="inherit" w:cs="Times New Roman"/>
          <w:spacing w:val="-2"/>
          <w:kern w:val="0"/>
          <w:sz w:val="24"/>
          <w:szCs w:val="24"/>
        </w:rPr>
        <w:t>使用</w:t>
      </w:r>
      <w:hyperlink r:id="rId282" w:history="1">
        <w:r w:rsidRPr="00E36C74">
          <w:rPr>
            <w:rFonts w:ascii="inherit" w:eastAsia="宋体" w:hAnsi="inherit" w:cs="Times New Roman"/>
            <w:color w:val="2156A5"/>
            <w:spacing w:val="-2"/>
            <w:kern w:val="0"/>
            <w:sz w:val="24"/>
            <w:szCs w:val="24"/>
            <w:u w:val="single"/>
          </w:rPr>
          <w:t>Eclipse Aether</w:t>
        </w:r>
      </w:hyperlink>
      <w:r w:rsidRPr="00E36C74">
        <w:rPr>
          <w:rFonts w:ascii="inherit" w:eastAsia="宋体" w:hAnsi="inherit" w:cs="Times New Roman"/>
          <w:spacing w:val="-2"/>
          <w:kern w:val="0"/>
          <w:sz w:val="24"/>
          <w:szCs w:val="24"/>
        </w:rPr>
        <w:t>机制下载</w:t>
      </w:r>
      <w:r w:rsidRPr="00E36C74">
        <w:rPr>
          <w:rFonts w:ascii="inherit" w:eastAsia="宋体" w:hAnsi="inherit" w:cs="Times New Roman"/>
          <w:spacing w:val="-2"/>
          <w:kern w:val="0"/>
          <w:sz w:val="24"/>
          <w:szCs w:val="24"/>
        </w:rPr>
        <w:t>Maven</w:t>
      </w:r>
      <w:r w:rsidRPr="00E36C74">
        <w:rPr>
          <w:rFonts w:ascii="inherit" w:eastAsia="宋体" w:hAnsi="inherit" w:cs="Times New Roman"/>
          <w:spacing w:val="-2"/>
          <w:kern w:val="0"/>
          <w:sz w:val="24"/>
          <w:szCs w:val="24"/>
        </w:rPr>
        <w:t>依赖关系。查看他们的</w:t>
      </w:r>
      <w:hyperlink r:id="rId283" w:history="1">
        <w:r w:rsidRPr="00E36C74">
          <w:rPr>
            <w:rFonts w:ascii="inherit" w:eastAsia="宋体" w:hAnsi="inherit" w:cs="Times New Roman"/>
            <w:color w:val="2156A5"/>
            <w:spacing w:val="-2"/>
            <w:kern w:val="0"/>
            <w:sz w:val="24"/>
            <w:szCs w:val="24"/>
            <w:u w:val="single"/>
          </w:rPr>
          <w:t>文档</w:t>
        </w:r>
      </w:hyperlink>
      <w:r w:rsidRPr="00E36C74">
        <w:rPr>
          <w:rFonts w:ascii="inherit" w:eastAsia="宋体" w:hAnsi="inherit" w:cs="Times New Roman"/>
          <w:spacing w:val="-2"/>
          <w:kern w:val="0"/>
          <w:sz w:val="24"/>
          <w:szCs w:val="24"/>
        </w:rPr>
        <w:t>了解更多信息。</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由于</w:t>
      </w:r>
      <w:r w:rsidRPr="00E36C74">
        <w:rPr>
          <w:rFonts w:ascii="DejaVu Sans Mono" w:eastAsia="宋体" w:hAnsi="DejaVu Sans Mono" w:cs="DejaVu Sans Mono"/>
          <w:kern w:val="0"/>
          <w:sz w:val="23"/>
          <w:szCs w:val="23"/>
          <w:shd w:val="clear" w:color="auto" w:fill="F7F7F8"/>
        </w:rPr>
        <w:t>StubRunnerRule</w:t>
      </w:r>
      <w:r w:rsidRPr="00E36C74">
        <w:rPr>
          <w:rFonts w:ascii="inherit" w:eastAsia="宋体" w:hAnsi="inherit" w:cs="Times New Roman"/>
          <w:spacing w:val="-2"/>
          <w:kern w:val="0"/>
          <w:sz w:val="24"/>
          <w:szCs w:val="24"/>
        </w:rPr>
        <w:t>实现了</w:t>
      </w:r>
      <w:r w:rsidRPr="00E36C74">
        <w:rPr>
          <w:rFonts w:ascii="DejaVu Sans Mono" w:eastAsia="宋体" w:hAnsi="DejaVu Sans Mono" w:cs="DejaVu Sans Mono"/>
          <w:kern w:val="0"/>
          <w:sz w:val="23"/>
          <w:szCs w:val="23"/>
          <w:shd w:val="clear" w:color="auto" w:fill="F7F7F8"/>
        </w:rPr>
        <w:t>StubFinder</w:t>
      </w:r>
      <w:r w:rsidRPr="00E36C74">
        <w:rPr>
          <w:rFonts w:ascii="inherit" w:eastAsia="宋体" w:hAnsi="inherit" w:cs="Times New Roman"/>
          <w:spacing w:val="-2"/>
          <w:kern w:val="0"/>
          <w:sz w:val="24"/>
          <w:szCs w:val="24"/>
        </w:rPr>
        <w:t>，它允许您找到已启动的存根：</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package org.springframework.cloud.contract.stubrunner;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java.net.URL;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java.util.Collection;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java.util.Map;</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org.springframework.cloud.contract.spec.Contract;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interface StubFinder extends StubTrigger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For the given groupId and artifactId tries to find the matching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URL of the running stub.</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@param groupId - might be null. In that case a search only via artifactId takes place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@return URL of a running stub or throws exception if not found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URL findStubUrl(String groupId, String artifactId) throws StubNotFoundException;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For the given Ivy notation {@code [groupId]:artifactId:[version]:[classifier]} tries to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find the matching URL of the running stub. You can also pass only {@code artifactId}.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@param ivyNotation - Ivy representation of the Maven artifact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@return URL of a running stub or throws exception if not found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URL findStubUrl(String ivyNotation) throws StubNotFoundException;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Returns all running stubs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RunningStubs findAllRunningStubs();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Returns the list of Contracts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Map&lt;StubConfiguration, Collection&lt;Contract&gt;&gt; getContracts();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Spock</w:t>
      </w:r>
      <w:r w:rsidRPr="00E36C74">
        <w:rPr>
          <w:rFonts w:ascii="inherit" w:eastAsia="宋体" w:hAnsi="inherit" w:cs="Times New Roman"/>
          <w:spacing w:val="-2"/>
          <w:kern w:val="0"/>
          <w:sz w:val="24"/>
          <w:szCs w:val="24"/>
        </w:rPr>
        <w:t>测试中使用示例：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@ClassRule @Shared StubRunnerRule rule = new StubRunnerRule()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.repoRoot(StubRunnerRuleSpec.getResource("/m2repo/repository").toURI().toString())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.downloadStub("org.springframework.cloud.contract.verifier.stubs", "loanIssuance")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.downloadStub("org.springframework.cloud.contract.verifier.stubs:fraudDetectionServer")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def 'should start WireMock servers'()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expect: 'WireMocks are running'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rule.findStubUrl('org.springframework.cloud.contract.verifier.stubs', 'loanIssuance') != null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rule.findStubUrl('loanIssuance') != null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rule.findStubUrl('loanIssuance') == rule.findStubUrl('org.springframework.cloud.contract.verifier.stubs', 'loanIssuance')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rule.findStubUrl('org.springframework.cloud.contract.verifier.stubs:fraudDetectionServer') != null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and: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rule.findAllRunningStubs().isPresent('loanIssuance')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rule.findAllRunningStubs().isPresent('org.springframework.cloud.contract.verifier.stubs', 'fraudDetectionServer')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rule.findAllRunningStubs().isPresent('org.springframework.cloud.contract.verifier.stubs:fraudDetectionServer')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and: 'Stubs were registered'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"${rule.findStubUrl('loanIssuance').toString()}/name".toURL().text == 'loanIssuance'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"${rule.findStubUrl('fraudDetectionServer').toString()}/name".toURL().text == 'fraudDetectionServer'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JUnit</w:t>
      </w:r>
      <w:r w:rsidRPr="00E36C74">
        <w:rPr>
          <w:rFonts w:ascii="inherit" w:eastAsia="宋体" w:hAnsi="inherit" w:cs="Times New Roman"/>
          <w:spacing w:val="-2"/>
          <w:kern w:val="0"/>
          <w:sz w:val="24"/>
          <w:szCs w:val="24"/>
        </w:rPr>
        <w:t>测试中的使用示例：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@Test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void should_start_wiremock_servers() throws Exception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expect: 'WireMocks are running'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then(rule.findStubUrl("org.springframework.cloud.contract.verifier.stubs", "loanIssuance")).isNotNull();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then(rule.findStubUrl("loanIssuance")).isNotNull();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then(rule.findStubUrl("loanIssuance")).isEqualTo(rule.findStubUrl("org.springframework.cloud.contract.verifier.stubs", "loanIssuance"));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then(rule.findStubUrl("org.springframework.cloud.contract.verifier.stubs:fraudDetectionServer")).isNotNull();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and: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then(rule.findAllRunningStubs().isPresent("loanIssuance")).isTrue();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then(rule.findAllRunningStubs().isPresent("org.springframework.cloud.contract.verifier.stubs", "fraudDetectionServer")).isTrue();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then(rule.findAllRunningStubs().isPresent("org.springframework.cloud.contract.verifier.stubs:fraudDetectionServer")).isTrue();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and: 'Stubs were registered'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then(httpGet(rule.findStubUrl("loanIssuance").toString() + "/name")).isEqualTo("loanIssuance");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then(httpGet(rule.findStubUrl("fraudDetectionServer").toString() + "/name")).isEqualTo("fraudDetectionServer");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有关如何应用</w:t>
      </w:r>
      <w:r w:rsidRPr="00E36C74">
        <w:rPr>
          <w:rFonts w:ascii="inherit" w:eastAsia="宋体" w:hAnsi="inherit" w:cs="Times New Roman"/>
          <w:spacing w:val="-2"/>
          <w:kern w:val="0"/>
          <w:sz w:val="24"/>
          <w:szCs w:val="24"/>
        </w:rPr>
        <w:t>Stub Runner</w:t>
      </w:r>
      <w:r w:rsidRPr="00E36C74">
        <w:rPr>
          <w:rFonts w:ascii="inherit" w:eastAsia="宋体" w:hAnsi="inherit" w:cs="Times New Roman"/>
          <w:spacing w:val="-2"/>
          <w:kern w:val="0"/>
          <w:sz w:val="24"/>
          <w:szCs w:val="24"/>
        </w:rPr>
        <w:t>的全局配置的更多信息，请查看</w:t>
      </w:r>
      <w:r w:rsidRPr="00E36C74">
        <w:rPr>
          <w:rFonts w:ascii="inherit" w:eastAsia="宋体" w:hAnsi="inherit" w:cs="Times New Roman"/>
          <w:b/>
          <w:bCs/>
          <w:spacing w:val="-1"/>
          <w:kern w:val="0"/>
          <w:sz w:val="24"/>
          <w:szCs w:val="24"/>
        </w:rPr>
        <w:t>JUnit</w:t>
      </w:r>
      <w:r w:rsidRPr="00E36C74">
        <w:rPr>
          <w:rFonts w:ascii="inherit" w:eastAsia="宋体" w:hAnsi="inherit" w:cs="Times New Roman"/>
          <w:b/>
          <w:bCs/>
          <w:spacing w:val="-1"/>
          <w:kern w:val="0"/>
          <w:sz w:val="24"/>
          <w:szCs w:val="24"/>
        </w:rPr>
        <w:t>和</w:t>
      </w:r>
      <w:r w:rsidRPr="00E36C74">
        <w:rPr>
          <w:rFonts w:ascii="inherit" w:eastAsia="宋体" w:hAnsi="inherit" w:cs="Times New Roman"/>
          <w:b/>
          <w:bCs/>
          <w:spacing w:val="-1"/>
          <w:kern w:val="0"/>
          <w:sz w:val="24"/>
          <w:szCs w:val="24"/>
        </w:rPr>
        <w:t>Spring</w:t>
      </w:r>
      <w:r w:rsidRPr="00E36C74">
        <w:rPr>
          <w:rFonts w:ascii="inherit" w:eastAsia="宋体" w:hAnsi="inherit" w:cs="Times New Roman"/>
          <w:spacing w:val="-2"/>
          <w:kern w:val="0"/>
          <w:sz w:val="24"/>
          <w:szCs w:val="24"/>
        </w:rPr>
        <w:t>的</w:t>
      </w:r>
      <w:r w:rsidRPr="00E36C74">
        <w:rPr>
          <w:rFonts w:ascii="inherit" w:eastAsia="宋体" w:hAnsi="inherit" w:cs="Times New Roman"/>
          <w:b/>
          <w:bCs/>
          <w:spacing w:val="-1"/>
          <w:kern w:val="0"/>
          <w:sz w:val="24"/>
          <w:szCs w:val="24"/>
        </w:rPr>
        <w:t>公共属性</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Maven</w:t>
      </w:r>
      <w:r w:rsidRPr="00E36C74">
        <w:rPr>
          <w:rFonts w:ascii="Arial" w:eastAsia="宋体" w:hAnsi="Arial" w:cs="Arial"/>
          <w:color w:val="BA3925"/>
          <w:kern w:val="0"/>
          <w:sz w:val="35"/>
          <w:szCs w:val="35"/>
        </w:rPr>
        <w:t>设置</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存根下载器为不同的本地存储库文件夹授予</w:t>
      </w:r>
      <w:r w:rsidRPr="00E36C74">
        <w:rPr>
          <w:rFonts w:ascii="inherit" w:eastAsia="宋体" w:hAnsi="inherit" w:cs="Times New Roman"/>
          <w:spacing w:val="-2"/>
          <w:kern w:val="0"/>
          <w:sz w:val="24"/>
          <w:szCs w:val="24"/>
        </w:rPr>
        <w:t>Maven</w:t>
      </w:r>
      <w:r w:rsidRPr="00E36C74">
        <w:rPr>
          <w:rFonts w:ascii="inherit" w:eastAsia="宋体" w:hAnsi="inherit" w:cs="Times New Roman"/>
          <w:spacing w:val="-2"/>
          <w:kern w:val="0"/>
          <w:sz w:val="24"/>
          <w:szCs w:val="24"/>
        </w:rPr>
        <w:t>设置。目前没有考虑存储库和配置文件的身份验证详细信息，因此您需要使用上述属性进行指定。</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提供固定端口</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您还可以在固定端口上运行您的存根。你可以通过两种不同的方法来实现。一个是在属性中传递它，另一个是通过</w:t>
      </w:r>
      <w:r w:rsidRPr="00E36C74">
        <w:rPr>
          <w:rFonts w:ascii="inherit" w:eastAsia="宋体" w:hAnsi="inherit" w:cs="Times New Roman"/>
          <w:spacing w:val="-2"/>
          <w:kern w:val="0"/>
          <w:sz w:val="24"/>
          <w:szCs w:val="24"/>
        </w:rPr>
        <w:t>JUnit</w:t>
      </w:r>
      <w:r w:rsidRPr="00E36C74">
        <w:rPr>
          <w:rFonts w:ascii="inherit" w:eastAsia="宋体" w:hAnsi="inherit" w:cs="Times New Roman"/>
          <w:spacing w:val="-2"/>
          <w:kern w:val="0"/>
          <w:sz w:val="24"/>
          <w:szCs w:val="24"/>
        </w:rPr>
        <w:t>规则的流畅</w:t>
      </w:r>
      <w:r w:rsidRPr="00E36C74">
        <w:rPr>
          <w:rFonts w:ascii="inherit" w:eastAsia="宋体" w:hAnsi="inherit" w:cs="Times New Roman"/>
          <w:spacing w:val="-2"/>
          <w:kern w:val="0"/>
          <w:sz w:val="24"/>
          <w:szCs w:val="24"/>
        </w:rPr>
        <w:t>API</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流畅的</w:t>
      </w:r>
      <w:r w:rsidRPr="00E36C74">
        <w:rPr>
          <w:rFonts w:ascii="Arial" w:eastAsia="宋体" w:hAnsi="Arial" w:cs="Arial"/>
          <w:color w:val="BA3925"/>
          <w:kern w:val="0"/>
          <w:sz w:val="35"/>
          <w:szCs w:val="35"/>
        </w:rPr>
        <w:t>API</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使用</w:t>
      </w:r>
      <w:r w:rsidRPr="00E36C74">
        <w:rPr>
          <w:rFonts w:ascii="DejaVu Sans Mono" w:eastAsia="宋体" w:hAnsi="DejaVu Sans Mono" w:cs="DejaVu Sans Mono"/>
          <w:kern w:val="0"/>
          <w:sz w:val="23"/>
          <w:szCs w:val="23"/>
          <w:shd w:val="clear" w:color="auto" w:fill="F7F7F8"/>
        </w:rPr>
        <w:t>StubRunnerRule</w:t>
      </w:r>
      <w:r w:rsidRPr="00E36C74">
        <w:rPr>
          <w:rFonts w:ascii="inherit" w:eastAsia="宋体" w:hAnsi="inherit" w:cs="Times New Roman"/>
          <w:spacing w:val="-2"/>
          <w:kern w:val="0"/>
          <w:sz w:val="24"/>
          <w:szCs w:val="24"/>
        </w:rPr>
        <w:t>时，您可以添加一个存根下载，然后通过上次下载的存根的端口。</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@ClassRule public static StubRunnerRule rule = new StubRunnerRule()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.repoRoot(repoRoot())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.downloadStub("org.springframework.cloud.contract.verifier.stubs", "loanIssuance")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.withPort(12345)</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.downloadStub("org.springframework.cloud.contract.verifier.stubs:fraudDetectionServer:12346");</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您可以看到，对于此示例，以下测试是有效的：</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then(rule.findStubUrl("loanIssuance")).isEqualTo(URI.create("http://localhost:12345").toURL());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then(rule.findStubUrl("fraudDetectionServer")).isEqualTo(URI.create("http://localhost:12346").toURL());</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Stub Runner</w:t>
      </w:r>
      <w:r w:rsidRPr="00E36C74">
        <w:rPr>
          <w:rFonts w:ascii="Arial" w:eastAsia="宋体" w:hAnsi="Arial" w:cs="Arial"/>
          <w:color w:val="BA3925"/>
          <w:kern w:val="0"/>
          <w:sz w:val="35"/>
          <w:szCs w:val="35"/>
        </w:rPr>
        <w:t>与</w:t>
      </w:r>
      <w:r w:rsidRPr="00E36C74">
        <w:rPr>
          <w:rFonts w:ascii="Arial" w:eastAsia="宋体" w:hAnsi="Arial" w:cs="Arial"/>
          <w:color w:val="BA3925"/>
          <w:kern w:val="0"/>
          <w:sz w:val="35"/>
          <w:szCs w:val="35"/>
        </w:rPr>
        <w:t>Spring</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设置</w:t>
      </w:r>
      <w:r w:rsidRPr="00E36C74">
        <w:rPr>
          <w:rFonts w:ascii="inherit" w:eastAsia="宋体" w:hAnsi="inherit" w:cs="Times New Roman"/>
          <w:spacing w:val="-2"/>
          <w:kern w:val="0"/>
          <w:sz w:val="24"/>
          <w:szCs w:val="24"/>
        </w:rPr>
        <w:t>Stub Runner</w:t>
      </w:r>
      <w:r w:rsidRPr="00E36C74">
        <w:rPr>
          <w:rFonts w:ascii="inherit" w:eastAsia="宋体" w:hAnsi="inherit" w:cs="Times New Roman"/>
          <w:spacing w:val="-2"/>
          <w:kern w:val="0"/>
          <w:sz w:val="24"/>
          <w:szCs w:val="24"/>
        </w:rPr>
        <w:t>项目的</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配置。</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通过在配置文件中提供存根列表，</w:t>
      </w:r>
      <w:r w:rsidRPr="00E36C74">
        <w:rPr>
          <w:rFonts w:ascii="inherit" w:eastAsia="宋体" w:hAnsi="inherit" w:cs="Times New Roman"/>
          <w:spacing w:val="-2"/>
          <w:kern w:val="0"/>
          <w:sz w:val="24"/>
          <w:szCs w:val="24"/>
        </w:rPr>
        <w:t>Stub Runner</w:t>
      </w:r>
      <w:r w:rsidRPr="00E36C74">
        <w:rPr>
          <w:rFonts w:ascii="inherit" w:eastAsia="宋体" w:hAnsi="inherit" w:cs="Times New Roman"/>
          <w:spacing w:val="-2"/>
          <w:kern w:val="0"/>
          <w:sz w:val="24"/>
          <w:szCs w:val="24"/>
        </w:rPr>
        <w:t>自动下载并注册</w:t>
      </w:r>
      <w:r w:rsidRPr="00E36C74">
        <w:rPr>
          <w:rFonts w:ascii="inherit" w:eastAsia="宋体" w:hAnsi="inherit" w:cs="Times New Roman"/>
          <w:spacing w:val="-2"/>
          <w:kern w:val="0"/>
          <w:sz w:val="24"/>
          <w:szCs w:val="24"/>
        </w:rPr>
        <w:t>WireMock</w:t>
      </w:r>
      <w:r w:rsidRPr="00E36C74">
        <w:rPr>
          <w:rFonts w:ascii="inherit" w:eastAsia="宋体" w:hAnsi="inherit" w:cs="Times New Roman"/>
          <w:spacing w:val="-2"/>
          <w:kern w:val="0"/>
          <w:sz w:val="24"/>
          <w:szCs w:val="24"/>
        </w:rPr>
        <w:t>中所选择的存根。</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如果要查找</w:t>
      </w:r>
      <w:r w:rsidRPr="00E36C74">
        <w:rPr>
          <w:rFonts w:ascii="inherit" w:eastAsia="宋体" w:hAnsi="inherit" w:cs="Times New Roman"/>
          <w:spacing w:val="-2"/>
          <w:kern w:val="0"/>
          <w:sz w:val="24"/>
          <w:szCs w:val="24"/>
        </w:rPr>
        <w:t>stubbed</w:t>
      </w:r>
      <w:r w:rsidRPr="00E36C74">
        <w:rPr>
          <w:rFonts w:ascii="inherit" w:eastAsia="宋体" w:hAnsi="inherit" w:cs="Times New Roman"/>
          <w:spacing w:val="-2"/>
          <w:kern w:val="0"/>
          <w:sz w:val="24"/>
          <w:szCs w:val="24"/>
        </w:rPr>
        <w:t>依赖关系的</w:t>
      </w:r>
      <w:r w:rsidRPr="00E36C74">
        <w:rPr>
          <w:rFonts w:ascii="inherit" w:eastAsia="宋体" w:hAnsi="inherit" w:cs="Times New Roman"/>
          <w:spacing w:val="-2"/>
          <w:kern w:val="0"/>
          <w:sz w:val="24"/>
          <w:szCs w:val="24"/>
        </w:rPr>
        <w:t>URL</w:t>
      </w:r>
      <w:r w:rsidRPr="00E36C74">
        <w:rPr>
          <w:rFonts w:ascii="inherit" w:eastAsia="宋体" w:hAnsi="inherit" w:cs="Times New Roman"/>
          <w:spacing w:val="-2"/>
          <w:kern w:val="0"/>
          <w:sz w:val="24"/>
          <w:szCs w:val="24"/>
        </w:rPr>
        <w:t>，您可以自动连接</w:t>
      </w:r>
      <w:r w:rsidRPr="00E36C74">
        <w:rPr>
          <w:rFonts w:ascii="DejaVu Sans Mono" w:eastAsia="宋体" w:hAnsi="DejaVu Sans Mono" w:cs="DejaVu Sans Mono"/>
          <w:kern w:val="0"/>
          <w:sz w:val="23"/>
          <w:szCs w:val="23"/>
          <w:shd w:val="clear" w:color="auto" w:fill="F7F7F8"/>
        </w:rPr>
        <w:t>StubFinder</w:t>
      </w:r>
      <w:r w:rsidRPr="00E36C74">
        <w:rPr>
          <w:rFonts w:ascii="inherit" w:eastAsia="宋体" w:hAnsi="inherit" w:cs="Times New Roman"/>
          <w:spacing w:val="-2"/>
          <w:kern w:val="0"/>
          <w:sz w:val="24"/>
          <w:szCs w:val="24"/>
        </w:rPr>
        <w:t>接口并使用其方法，如下所示：</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@ContextConfiguration(classes = Config, loader = SpringBootContextLoader)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@SpringBootTest(properties = [" stubrunner.cloud.enabled=false",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"stubrunner.camel.enabled=false",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'foo=${stubrunner.runningstubs.fraudDetectionServer.port}'])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@AutoConfigureStubRunner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@DirtiesContext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@ActiveProfiles("test")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class StubRunnerConfigurationSpec extends Specification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@Autowired StubFinder stubFinder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@Autowired Environment environment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@Value('${foo}') Integer 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@BeforeClass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@AfterClass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void setupProps()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System.clearProperty("stubrunner.repository.root")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System.clearProperty("stubrunner.classifier")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def 'should start WireMock servers'()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expect: 'WireMocks are running'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stubFinder.findStubUrl('org.springframework.cloud.contract.verifier.stubs', 'loanIssuance') != null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stubFinder.findStubUrl('loanIssuance') != null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stubFinder.findStubUrl('loanIssuance') == stubFinder.findStubUrl('org.springframework.cloud.contract.verifier.stubs', 'loanIssuance')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stubFinder.findStubUrl('loanIssuance') == stubFinder.findStubUrl('org.springframework.cloud.contract.verifier.stubs:loanIssuance')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stubFinder.findStubUrl('org.springframework.cloud.contract.verifier.stubs:loanIssuance:0.0.1-SNAPSHOT') == stubFinder.findStubUrl('org.springframework.cloud.contract.verifier.stubs:loanIssuance:0.0.1-SNAPSHOT:stubs')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stubFinder.findStubUrl('org.springframework.cloud.contract.verifier.stubs:fraudDetectionServer') != null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and: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stubFinder.findAllRunningStubs().isPresent('loanIssuance')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stubFinder.findAllRunningStubs().isPresent('org.springframework.cloud.contract.verifier.stubs', 'fraudDetectionServer')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stubFinder.findAllRunningStubs().isPresent('org.springframework.cloud.contract.verifier.stubs:fraudDetectionServer')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and: 'Stubs were registered'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"${stubFinder.findStubUrl('loanIssuance').toString()}/name".toURL().text == 'loanIssuance'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"${stubFinder.findStubUrl('fraudDetectionServer').toString()}/name".toURL().text == 'fraudDetectionServer'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def 'should throw an exception when stub is not found'()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stubFinder.findStubUrl('nonExistingService')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thrown(StubNotFoundException)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stubFinder.findStubUrl('nonExistingGroupId', 'nonExistingArtifactId')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thrown(StubNotFoundException)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def 'should register started servers as environment variables'()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expect: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environment.getProperty("stubrunner.runningstubs.loanIssuance.port") != null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stubFinder.findAllRunningStubs().getPort("loanIssuance") == (environment.getProperty("stubrunner.runningstubs.loanIssuance.port") as Integer)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and: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environment.getProperty("stubrunner.runningstubs.fraudDetectionServer.port") != null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stubFinder.findAllRunningStubs().getPort("fraudDetectionServer") == (environment.getProperty("stubrunner.runningstubs.fraudDetectionServer.port") as Integer)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def 'should be able to interpolate a running stub in the passed test property'()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given: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int fraudPort = stubFinder.findAllRunningStubs().getPort("fraudDetectionServer")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expect: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fraudPort &gt; 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environment.getProperty("foo", Integer) == fraudPort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foo == fraudPort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@Configuration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@EnableAutoConfiguration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static class Config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对于以下配置文件：</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stubrunner: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repositoryRoot: classpath:m2repo/repository/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ids: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org.springframework.cloud.contract.verifier.stubs:loanIssuance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org.springframework.cloud.contract.verifier.stubs:fraudDetectionServer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org.springframework.cloud.contract.verifier.stubs:bootService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cloud: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enabled: false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camel: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enabled: false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spring.cloud: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consul.enabled: false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service-registry.enabled: false</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您也可以使用</w:t>
      </w:r>
      <w:r w:rsidRPr="00E36C74">
        <w:rPr>
          <w:rFonts w:ascii="DejaVu Sans Mono" w:eastAsia="宋体" w:hAnsi="DejaVu Sans Mono" w:cs="DejaVu Sans Mono"/>
          <w:kern w:val="0"/>
          <w:sz w:val="23"/>
          <w:szCs w:val="23"/>
          <w:shd w:val="clear" w:color="auto" w:fill="F7F7F8"/>
        </w:rPr>
        <w:t>@AutoConfigureStubRunner</w:t>
      </w:r>
      <w:r w:rsidRPr="00E36C74">
        <w:rPr>
          <w:rFonts w:ascii="inherit" w:eastAsia="宋体" w:hAnsi="inherit" w:cs="Times New Roman"/>
          <w:spacing w:val="-2"/>
          <w:kern w:val="0"/>
          <w:sz w:val="24"/>
          <w:szCs w:val="24"/>
        </w:rPr>
        <w:t>内的属性代替使用属性。下面您可以通过设置注释的值来找到实现相同结果的示例。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@AutoConfigureStubRunner(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ids = ["org.springframework.cloud.contract.verifier.stubs:loanIssuance",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"org.springframework.cloud.contract.verifier.stubs:fraudDetectionServer",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"org.springframework.cloud.contract.verifier.stubs:bootService"],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repositoryRoot = "classpath:m2repo/repository/")</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Stub Runner Spring</w:t>
      </w:r>
      <w:r w:rsidRPr="00E36C74">
        <w:rPr>
          <w:rFonts w:ascii="inherit" w:eastAsia="宋体" w:hAnsi="inherit" w:cs="Times New Roman"/>
          <w:spacing w:val="-2"/>
          <w:kern w:val="0"/>
          <w:sz w:val="24"/>
          <w:szCs w:val="24"/>
        </w:rPr>
        <w:t>为每个注册的</w:t>
      </w:r>
      <w:r w:rsidRPr="00E36C74">
        <w:rPr>
          <w:rFonts w:ascii="inherit" w:eastAsia="宋体" w:hAnsi="inherit" w:cs="Times New Roman"/>
          <w:spacing w:val="-2"/>
          <w:kern w:val="0"/>
          <w:sz w:val="24"/>
          <w:szCs w:val="24"/>
        </w:rPr>
        <w:t>WireMock</w:t>
      </w:r>
      <w:r w:rsidRPr="00E36C74">
        <w:rPr>
          <w:rFonts w:ascii="inherit" w:eastAsia="宋体" w:hAnsi="inherit" w:cs="Times New Roman"/>
          <w:spacing w:val="-2"/>
          <w:kern w:val="0"/>
          <w:sz w:val="24"/>
          <w:szCs w:val="24"/>
        </w:rPr>
        <w:t>服务器以以下方式注册环境变量。</w:t>
      </w:r>
      <w:r w:rsidRPr="00E36C74">
        <w:rPr>
          <w:rFonts w:ascii="inherit" w:eastAsia="宋体" w:hAnsi="inherit" w:cs="Times New Roman"/>
          <w:spacing w:val="-2"/>
          <w:kern w:val="0"/>
          <w:sz w:val="24"/>
          <w:szCs w:val="24"/>
        </w:rPr>
        <w:t>Stub Runner ids </w:t>
      </w:r>
      <w:r w:rsidRPr="00E36C74">
        <w:rPr>
          <w:rFonts w:ascii="DejaVu Sans Mono" w:eastAsia="宋体" w:hAnsi="DejaVu Sans Mono" w:cs="DejaVu Sans Mono"/>
          <w:kern w:val="0"/>
          <w:sz w:val="23"/>
          <w:szCs w:val="23"/>
          <w:shd w:val="clear" w:color="auto" w:fill="F7F7F8"/>
        </w:rPr>
        <w:t>com.example:foo</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com.example:bar</w:t>
      </w:r>
      <w:r w:rsidRPr="00E36C74">
        <w:rPr>
          <w:rFonts w:ascii="inherit" w:eastAsia="宋体" w:hAnsi="inherit" w:cs="Times New Roman"/>
          <w:spacing w:val="-2"/>
          <w:kern w:val="0"/>
          <w:sz w:val="24"/>
          <w:szCs w:val="24"/>
        </w:rPr>
        <w:t>的示例。</w:t>
      </w:r>
    </w:p>
    <w:p w:rsidR="00E36C74" w:rsidRPr="00E36C74" w:rsidRDefault="00E36C74" w:rsidP="00E36C74">
      <w:pPr>
        <w:widowControl/>
        <w:numPr>
          <w:ilvl w:val="0"/>
          <w:numId w:val="10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stubrunner.runningstubs.foo.port</w:t>
      </w:r>
    </w:p>
    <w:p w:rsidR="00E36C74" w:rsidRPr="00E36C74" w:rsidRDefault="00E36C74" w:rsidP="00E36C74">
      <w:pPr>
        <w:widowControl/>
        <w:numPr>
          <w:ilvl w:val="0"/>
          <w:numId w:val="10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stubrunner.runningstubs.bar.port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你可以在你的代码中引用它。</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Stub Runner Spring Cloud</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Stub Runner</w:t>
      </w:r>
      <w:r w:rsidRPr="00E36C74">
        <w:rPr>
          <w:rFonts w:ascii="inherit" w:eastAsia="宋体" w:hAnsi="inherit" w:cs="Times New Roman"/>
          <w:spacing w:val="-2"/>
          <w:kern w:val="0"/>
          <w:sz w:val="24"/>
          <w:szCs w:val="24"/>
        </w:rPr>
        <w:t>可以与</w:t>
      </w:r>
      <w:r w:rsidRPr="00E36C74">
        <w:rPr>
          <w:rFonts w:ascii="inherit" w:eastAsia="宋体" w:hAnsi="inherit" w:cs="Times New Roman"/>
          <w:spacing w:val="-2"/>
          <w:kern w:val="0"/>
          <w:sz w:val="24"/>
          <w:szCs w:val="24"/>
        </w:rPr>
        <w:t>Spring Cloud</w:t>
      </w:r>
      <w:r w:rsidRPr="00E36C74">
        <w:rPr>
          <w:rFonts w:ascii="inherit" w:eastAsia="宋体" w:hAnsi="inherit" w:cs="Times New Roman"/>
          <w:spacing w:val="-2"/>
          <w:kern w:val="0"/>
          <w:sz w:val="24"/>
          <w:szCs w:val="24"/>
        </w:rPr>
        <w:t>整合。</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对于现实生活中的例子，你可以检查</w:t>
      </w:r>
    </w:p>
    <w:p w:rsidR="00E36C74" w:rsidRPr="00E36C74" w:rsidRDefault="005E7EE7" w:rsidP="00E36C74">
      <w:pPr>
        <w:widowControl/>
        <w:numPr>
          <w:ilvl w:val="0"/>
          <w:numId w:val="105"/>
        </w:numPr>
        <w:shd w:val="clear" w:color="auto" w:fill="FFFFFF"/>
        <w:spacing w:after="150"/>
        <w:ind w:left="360"/>
        <w:jc w:val="left"/>
        <w:rPr>
          <w:rFonts w:ascii="inherit" w:eastAsia="宋体" w:hAnsi="inherit" w:cs="Times New Roman" w:hint="eastAsia"/>
          <w:spacing w:val="-2"/>
          <w:kern w:val="0"/>
          <w:sz w:val="24"/>
          <w:szCs w:val="24"/>
        </w:rPr>
      </w:pPr>
      <w:hyperlink r:id="rId284" w:history="1">
        <w:r w:rsidR="00E36C74" w:rsidRPr="00E36C74">
          <w:rPr>
            <w:rFonts w:ascii="inherit" w:eastAsia="宋体" w:hAnsi="inherit" w:cs="Times New Roman"/>
            <w:color w:val="2156A5"/>
            <w:spacing w:val="-2"/>
            <w:kern w:val="0"/>
            <w:sz w:val="24"/>
            <w:szCs w:val="24"/>
            <w:u w:val="single"/>
          </w:rPr>
          <w:t>制作人应用程式样本</w:t>
        </w:r>
      </w:hyperlink>
    </w:p>
    <w:p w:rsidR="00E36C74" w:rsidRPr="00E36C74" w:rsidRDefault="005E7EE7" w:rsidP="00E36C74">
      <w:pPr>
        <w:widowControl/>
        <w:numPr>
          <w:ilvl w:val="0"/>
          <w:numId w:val="105"/>
        </w:numPr>
        <w:shd w:val="clear" w:color="auto" w:fill="FFFFFF"/>
        <w:spacing w:after="150"/>
        <w:ind w:left="360"/>
        <w:jc w:val="left"/>
        <w:rPr>
          <w:rFonts w:ascii="inherit" w:eastAsia="宋体" w:hAnsi="inherit" w:cs="Times New Roman" w:hint="eastAsia"/>
          <w:spacing w:val="-2"/>
          <w:kern w:val="0"/>
          <w:sz w:val="24"/>
          <w:szCs w:val="24"/>
        </w:rPr>
      </w:pPr>
      <w:hyperlink r:id="rId285" w:history="1">
        <w:r w:rsidR="00E36C74" w:rsidRPr="00E36C74">
          <w:rPr>
            <w:rFonts w:ascii="inherit" w:eastAsia="宋体" w:hAnsi="inherit" w:cs="Times New Roman"/>
            <w:color w:val="2156A5"/>
            <w:spacing w:val="-2"/>
            <w:kern w:val="0"/>
            <w:sz w:val="24"/>
            <w:szCs w:val="24"/>
            <w:u w:val="single"/>
          </w:rPr>
          <w:t>消费者应用程序样本</w:t>
        </w:r>
      </w:hyperlink>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Stubbing</w:t>
      </w:r>
      <w:r w:rsidRPr="00E36C74">
        <w:rPr>
          <w:rFonts w:ascii="Arial" w:eastAsia="宋体" w:hAnsi="Arial" w:cs="Arial"/>
          <w:color w:val="BA3925"/>
          <w:kern w:val="0"/>
          <w:sz w:val="35"/>
          <w:szCs w:val="35"/>
        </w:rPr>
        <w:t>服务发现</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Stub Runner Spring Cloud</w:t>
      </w:r>
      <w:r w:rsidRPr="00E36C74">
        <w:rPr>
          <w:rFonts w:ascii="inherit" w:eastAsia="宋体" w:hAnsi="inherit" w:cs="Times New Roman"/>
          <w:spacing w:val="-2"/>
          <w:kern w:val="0"/>
          <w:sz w:val="24"/>
          <w:szCs w:val="24"/>
        </w:rPr>
        <w:t>的最重要的特征就是它的存在</w:t>
      </w:r>
    </w:p>
    <w:p w:rsidR="00E36C74" w:rsidRPr="00E36C74" w:rsidRDefault="00E36C74" w:rsidP="00E36C74">
      <w:pPr>
        <w:widowControl/>
        <w:numPr>
          <w:ilvl w:val="0"/>
          <w:numId w:val="106"/>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DiscoveryClient</w:t>
      </w:r>
    </w:p>
    <w:p w:rsidR="00E36C74" w:rsidRPr="00E36C74" w:rsidRDefault="00E36C74" w:rsidP="00E36C74">
      <w:pPr>
        <w:widowControl/>
        <w:numPr>
          <w:ilvl w:val="0"/>
          <w:numId w:val="106"/>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Ribbon</w:t>
      </w:r>
      <w:r w:rsidRPr="00E36C74">
        <w:rPr>
          <w:rFonts w:ascii="inherit" w:eastAsia="宋体" w:hAnsi="inherit" w:cs="Times New Roman"/>
          <w:spacing w:val="-2"/>
          <w:kern w:val="0"/>
          <w:sz w:val="24"/>
          <w:szCs w:val="24"/>
        </w:rPr>
        <w:t> </w:t>
      </w:r>
      <w:r w:rsidRPr="00E36C74">
        <w:rPr>
          <w:rFonts w:ascii="DejaVu Sans Mono" w:eastAsia="宋体" w:hAnsi="DejaVu Sans Mono" w:cs="DejaVu Sans Mono"/>
          <w:kern w:val="0"/>
          <w:sz w:val="23"/>
          <w:szCs w:val="23"/>
          <w:shd w:val="clear" w:color="auto" w:fill="F7F7F8"/>
        </w:rPr>
        <w:t>ServerList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这意味着无论您是否使用</w:t>
      </w:r>
      <w:r w:rsidRPr="00E36C74">
        <w:rPr>
          <w:rFonts w:ascii="inherit" w:eastAsia="宋体" w:hAnsi="inherit" w:cs="Times New Roman"/>
          <w:spacing w:val="-2"/>
          <w:kern w:val="0"/>
          <w:sz w:val="24"/>
          <w:szCs w:val="24"/>
        </w:rPr>
        <w:t>Zookeeper</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Consul</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或其他任何事情，您都不需要在测试中。我们正在启动您的依赖项的</w:t>
      </w:r>
      <w:r w:rsidRPr="00E36C74">
        <w:rPr>
          <w:rFonts w:ascii="inherit" w:eastAsia="宋体" w:hAnsi="inherit" w:cs="Times New Roman"/>
          <w:spacing w:val="-2"/>
          <w:kern w:val="0"/>
          <w:sz w:val="24"/>
          <w:szCs w:val="24"/>
        </w:rPr>
        <w:t>WireMock</w:t>
      </w:r>
      <w:r w:rsidRPr="00E36C74">
        <w:rPr>
          <w:rFonts w:ascii="inherit" w:eastAsia="宋体" w:hAnsi="inherit" w:cs="Times New Roman"/>
          <w:spacing w:val="-2"/>
          <w:kern w:val="0"/>
          <w:sz w:val="24"/>
          <w:szCs w:val="24"/>
        </w:rPr>
        <w:t>实例，只要您直接使用</w:t>
      </w:r>
      <w:r w:rsidRPr="00E36C74">
        <w:rPr>
          <w:rFonts w:ascii="DejaVu Sans Mono" w:eastAsia="宋体" w:hAnsi="DejaVu Sans Mono" w:cs="DejaVu Sans Mono"/>
          <w:kern w:val="0"/>
          <w:sz w:val="23"/>
          <w:szCs w:val="23"/>
          <w:shd w:val="clear" w:color="auto" w:fill="F7F7F8"/>
        </w:rPr>
        <w:t>Feign</w:t>
      </w:r>
      <w:r w:rsidRPr="00E36C74">
        <w:rPr>
          <w:rFonts w:ascii="inherit" w:eastAsia="宋体" w:hAnsi="inherit" w:cs="Times New Roman"/>
          <w:spacing w:val="-2"/>
          <w:kern w:val="0"/>
          <w:sz w:val="24"/>
          <w:szCs w:val="24"/>
        </w:rPr>
        <w:t>，负载平衡</w:t>
      </w:r>
      <w:r w:rsidRPr="00E36C74">
        <w:rPr>
          <w:rFonts w:ascii="DejaVu Sans Mono" w:eastAsia="宋体" w:hAnsi="DejaVu Sans Mono" w:cs="DejaVu Sans Mono"/>
          <w:kern w:val="0"/>
          <w:sz w:val="23"/>
          <w:szCs w:val="23"/>
          <w:shd w:val="clear" w:color="auto" w:fill="F7F7F8"/>
        </w:rPr>
        <w:t>RestTemplate</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DiscoveryClient</w:t>
      </w:r>
      <w:r w:rsidRPr="00E36C74">
        <w:rPr>
          <w:rFonts w:ascii="inherit" w:eastAsia="宋体" w:hAnsi="inherit" w:cs="Times New Roman"/>
          <w:spacing w:val="-2"/>
          <w:kern w:val="0"/>
          <w:sz w:val="24"/>
          <w:szCs w:val="24"/>
        </w:rPr>
        <w:t>，我们会告诉您的应用程序来调用这些</w:t>
      </w:r>
      <w:r w:rsidRPr="00E36C74">
        <w:rPr>
          <w:rFonts w:ascii="inherit" w:eastAsia="宋体" w:hAnsi="inherit" w:cs="Times New Roman"/>
          <w:spacing w:val="-2"/>
          <w:kern w:val="0"/>
          <w:sz w:val="24"/>
          <w:szCs w:val="24"/>
        </w:rPr>
        <w:t>stubbed</w:t>
      </w:r>
      <w:r w:rsidRPr="00E36C74">
        <w:rPr>
          <w:rFonts w:ascii="inherit" w:eastAsia="宋体" w:hAnsi="inherit" w:cs="Times New Roman"/>
          <w:spacing w:val="-2"/>
          <w:kern w:val="0"/>
          <w:sz w:val="24"/>
          <w:szCs w:val="24"/>
        </w:rPr>
        <w:t>服务器，而不是调用真实的服务发现工具。</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例如这个测试将通过</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def 'should make service discovery work'()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expect: 'WireMocks are running'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"${stubFinder.findStubUrl('loanIssuance').toString()}/name".toURL().text == 'loanIssuance'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"${stubFinder.findStubUrl('fraudDetectionServer').toString()}/name".toURL().text == 'fraudDetectionServer'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and: 'Stubs can be reached via load service discovery'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restTemplate.getForObject('http://loanIssuance/name', String) == 'loanIssuance'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restTemplate.getForObject('http://someNameThatShouldMapFraudDetectionServer/name', String) == 'fraudDetectionServer'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对于以下配置文件</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spring.cloud: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zookeeper.enabled: false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consul.enabled: false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eureka.client.enabled: false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stubrunner: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camel.enabled: false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idsToServiceIds: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ivyNotation: someValueInsideYourCode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fraudDetectionServer: someNameThatShouldMapFraudDetectionServer</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测试配置文件和服务发现</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在集成测试中，您通常不想既不调用发现服务（例如</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）或调用服务器。这就是为什么你创建一个额外的测试配置，你要禁用这些功能。</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由于</w:t>
      </w:r>
      <w:hyperlink r:id="rId286" w:history="1">
        <w:r w:rsidRPr="00E36C74">
          <w:rPr>
            <w:rFonts w:ascii="DejaVu Sans Mono" w:eastAsia="宋体" w:hAnsi="DejaVu Sans Mono" w:cs="DejaVu Sans Mono"/>
            <w:color w:val="2156A5"/>
            <w:kern w:val="0"/>
            <w:sz w:val="23"/>
            <w:szCs w:val="23"/>
            <w:u w:val="single"/>
            <w:shd w:val="clear" w:color="auto" w:fill="F7F7F8"/>
          </w:rPr>
          <w:t>spring-cloud-commons</w:t>
        </w:r>
      </w:hyperlink>
      <w:r w:rsidRPr="00E36C74">
        <w:rPr>
          <w:rFonts w:ascii="inherit" w:eastAsia="宋体" w:hAnsi="inherit" w:cs="Times New Roman"/>
          <w:spacing w:val="-2"/>
          <w:kern w:val="0"/>
          <w:sz w:val="24"/>
          <w:szCs w:val="24"/>
        </w:rPr>
        <w:t>实现这一点的某些限制，您可以通过下面的静态块来禁用这些属性（例如</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//Hack to work around https://github.com/spring-cloud/spring-cloud-commons/issues/156</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static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System.setProperty("eureka.client.enabled", "false");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System.setProperty("spring.cloud.config.failFast", "false");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附加配置</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您可以使用</w:t>
      </w:r>
      <w:r w:rsidRPr="00E36C74">
        <w:rPr>
          <w:rFonts w:ascii="DejaVu Sans Mono" w:eastAsia="宋体" w:hAnsi="DejaVu Sans Mono" w:cs="DejaVu Sans Mono"/>
          <w:kern w:val="0"/>
          <w:sz w:val="23"/>
          <w:szCs w:val="23"/>
          <w:shd w:val="clear" w:color="auto" w:fill="F7F7F8"/>
        </w:rPr>
        <w:t>stubrunner.idsToServiceIds:</w:t>
      </w:r>
      <w:r w:rsidRPr="00E36C74">
        <w:rPr>
          <w:rFonts w:ascii="inherit" w:eastAsia="宋体" w:hAnsi="inherit" w:cs="Times New Roman"/>
          <w:spacing w:val="-2"/>
          <w:kern w:val="0"/>
          <w:sz w:val="24"/>
          <w:szCs w:val="24"/>
        </w:rPr>
        <w:t>地图将存根的</w:t>
      </w:r>
      <w:r w:rsidRPr="00E36C74">
        <w:rPr>
          <w:rFonts w:ascii="inherit" w:eastAsia="宋体" w:hAnsi="inherit" w:cs="Times New Roman"/>
          <w:spacing w:val="-2"/>
          <w:kern w:val="0"/>
          <w:sz w:val="24"/>
          <w:szCs w:val="24"/>
        </w:rPr>
        <w:t>artifactId</w:t>
      </w:r>
      <w:r w:rsidRPr="00E36C74">
        <w:rPr>
          <w:rFonts w:ascii="inherit" w:eastAsia="宋体" w:hAnsi="inherit" w:cs="Times New Roman"/>
          <w:spacing w:val="-2"/>
          <w:kern w:val="0"/>
          <w:sz w:val="24"/>
          <w:szCs w:val="24"/>
        </w:rPr>
        <w:t>与应用程序的名称进行匹配。提供：</w:t>
      </w:r>
      <w:r w:rsidRPr="00E36C74">
        <w:rPr>
          <w:rFonts w:ascii="DejaVu Sans Mono" w:eastAsia="宋体" w:hAnsi="DejaVu Sans Mono" w:cs="DejaVu Sans Mono"/>
          <w:kern w:val="0"/>
          <w:sz w:val="23"/>
          <w:szCs w:val="23"/>
          <w:shd w:val="clear" w:color="auto" w:fill="F7F7F8"/>
        </w:rPr>
        <w:t>stubrunner.cloud.ribbon.enabled</w:t>
      </w:r>
      <w:r w:rsidRPr="00E36C74">
        <w:rPr>
          <w:rFonts w:ascii="inherit" w:eastAsia="宋体" w:hAnsi="inherit" w:cs="Times New Roman"/>
          <w:spacing w:val="-2"/>
          <w:kern w:val="0"/>
          <w:sz w:val="24"/>
          <w:szCs w:val="24"/>
        </w:rPr>
        <w:t>等于</w:t>
      </w:r>
      <w:r w:rsidRPr="00E36C74">
        <w:rPr>
          <w:rFonts w:ascii="DejaVu Sans Mono" w:eastAsia="宋体" w:hAnsi="DejaVu Sans Mono" w:cs="DejaVu Sans Mono"/>
          <w:kern w:val="0"/>
          <w:sz w:val="23"/>
          <w:szCs w:val="23"/>
          <w:shd w:val="clear" w:color="auto" w:fill="F7F7F8"/>
        </w:rPr>
        <w:t>false</w:t>
      </w:r>
      <w:r w:rsidRPr="00E36C74">
        <w:rPr>
          <w:rFonts w:ascii="inherit" w:eastAsia="宋体" w:hAnsi="inherit" w:cs="Times New Roman"/>
          <w:spacing w:val="-2"/>
          <w:kern w:val="0"/>
          <w:sz w:val="24"/>
          <w:szCs w:val="24"/>
        </w:rPr>
        <w:t>，您可以禁用</w:t>
      </w:r>
      <w:r w:rsidRPr="00E36C74">
        <w:rPr>
          <w:rFonts w:ascii="inherit" w:eastAsia="宋体" w:hAnsi="inherit" w:cs="Times New Roman"/>
          <w:spacing w:val="-2"/>
          <w:kern w:val="0"/>
          <w:sz w:val="24"/>
          <w:szCs w:val="24"/>
        </w:rPr>
        <w:t>Stub Runner Ribbon</w:t>
      </w:r>
      <w:r w:rsidRPr="00E36C74">
        <w:rPr>
          <w:rFonts w:ascii="inherit" w:eastAsia="宋体" w:hAnsi="inherit" w:cs="Times New Roman"/>
          <w:spacing w:val="-2"/>
          <w:kern w:val="0"/>
          <w:sz w:val="24"/>
          <w:szCs w:val="24"/>
        </w:rPr>
        <w:t>支持。您可以通过提供</w:t>
      </w:r>
      <w:r w:rsidRPr="00E36C74">
        <w:rPr>
          <w:rFonts w:ascii="DejaVu Sans Mono" w:eastAsia="宋体" w:hAnsi="DejaVu Sans Mono" w:cs="DejaVu Sans Mono"/>
          <w:kern w:val="0"/>
          <w:sz w:val="23"/>
          <w:szCs w:val="23"/>
          <w:shd w:val="clear" w:color="auto" w:fill="F7F7F8"/>
        </w:rPr>
        <w:t>stubrunner.cloud.enabled</w:t>
      </w:r>
      <w:r w:rsidRPr="00E36C74">
        <w:rPr>
          <w:rFonts w:ascii="inherit" w:eastAsia="宋体" w:hAnsi="inherit" w:cs="Times New Roman"/>
          <w:spacing w:val="-2"/>
          <w:kern w:val="0"/>
          <w:sz w:val="24"/>
          <w:szCs w:val="24"/>
        </w:rPr>
        <w:t>等于</w:t>
      </w:r>
      <w:r w:rsidRPr="00E36C74">
        <w:rPr>
          <w:rFonts w:ascii="DejaVu Sans Mono" w:eastAsia="宋体" w:hAnsi="DejaVu Sans Mono" w:cs="DejaVu Sans Mono"/>
          <w:kern w:val="0"/>
          <w:sz w:val="23"/>
          <w:szCs w:val="23"/>
          <w:shd w:val="clear" w:color="auto" w:fill="F7F7F8"/>
        </w:rPr>
        <w:t>false</w:t>
      </w:r>
      <w:r w:rsidRPr="00E36C74">
        <w:rPr>
          <w:rFonts w:ascii="inherit" w:eastAsia="宋体" w:hAnsi="inherit" w:cs="Times New Roman"/>
          <w:spacing w:val="-2"/>
          <w:kern w:val="0"/>
          <w:sz w:val="24"/>
          <w:szCs w:val="24"/>
        </w:rPr>
        <w:t>来禁用</w:t>
      </w:r>
      <w:r w:rsidRPr="00E36C74">
        <w:rPr>
          <w:rFonts w:ascii="inherit" w:eastAsia="宋体" w:hAnsi="inherit" w:cs="Times New Roman"/>
          <w:spacing w:val="-2"/>
          <w:kern w:val="0"/>
          <w:sz w:val="24"/>
          <w:szCs w:val="24"/>
        </w:rPr>
        <w:t>Stub Runner</w:t>
      </w:r>
      <w:r w:rsidRPr="00E36C74">
        <w:rPr>
          <w:rFonts w:ascii="inherit" w:eastAsia="宋体" w:hAnsi="inherit" w:cs="Times New Roman"/>
          <w:spacing w:val="-2"/>
          <w:kern w:val="0"/>
          <w:sz w:val="24"/>
          <w:szCs w:val="24"/>
        </w:rPr>
        <w:t>支持</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54865757"/>
              <w:rPr>
                <w:rFonts w:ascii="Arial" w:eastAsia="宋体" w:hAnsi="Arial" w:cs="Arial"/>
                <w:b/>
                <w:bCs/>
                <w:caps/>
                <w:kern w:val="0"/>
                <w:sz w:val="24"/>
                <w:szCs w:val="24"/>
              </w:rPr>
            </w:pPr>
            <w:r w:rsidRPr="00E36C74">
              <w:rPr>
                <w:rFonts w:ascii="Arial" w:eastAsia="宋体" w:hAnsi="Arial" w:cs="Arial"/>
                <w:b/>
                <w:bCs/>
                <w:caps/>
                <w:kern w:val="0"/>
                <w:sz w:val="24"/>
                <w:szCs w:val="24"/>
              </w:rPr>
              <w:t>小费</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默认情况下，所有服务发现都将被删除。这意味着不管事实如果你有一个现有的</w:t>
            </w:r>
            <w:r w:rsidRPr="00E36C74">
              <w:rPr>
                <w:rFonts w:ascii="DejaVu Sans Mono" w:eastAsia="宋体" w:hAnsi="DejaVu Sans Mono" w:cs="DejaVu Sans Mono"/>
                <w:kern w:val="0"/>
                <w:sz w:val="23"/>
                <w:szCs w:val="23"/>
                <w:shd w:val="clear" w:color="auto" w:fill="F7F7F8"/>
              </w:rPr>
              <w:t>DiscoveryClient</w:t>
            </w:r>
            <w:r w:rsidRPr="00E36C74">
              <w:rPr>
                <w:rFonts w:ascii="宋体" w:eastAsia="宋体" w:hAnsi="宋体" w:cs="宋体"/>
                <w:spacing w:val="-2"/>
                <w:kern w:val="0"/>
                <w:sz w:val="24"/>
                <w:szCs w:val="24"/>
              </w:rPr>
              <w:t>，它的结果将被忽略。但是，如果要重用它，只需将</w:t>
            </w:r>
            <w:r w:rsidRPr="00E36C74">
              <w:rPr>
                <w:rFonts w:ascii="DejaVu Sans Mono" w:eastAsia="宋体" w:hAnsi="DejaVu Sans Mono" w:cs="DejaVu Sans Mono"/>
                <w:kern w:val="0"/>
                <w:sz w:val="23"/>
                <w:szCs w:val="23"/>
                <w:shd w:val="clear" w:color="auto" w:fill="F7F7F8"/>
              </w:rPr>
              <w:t>stubrunner.cloud.delegate.enabled</w:t>
            </w:r>
            <w:r w:rsidRPr="00E36C74">
              <w:rPr>
                <w:rFonts w:ascii="宋体" w:eastAsia="宋体" w:hAnsi="宋体" w:cs="宋体"/>
                <w:spacing w:val="-2"/>
                <w:kern w:val="0"/>
                <w:sz w:val="24"/>
                <w:szCs w:val="24"/>
              </w:rPr>
              <w:t>设置为</w:t>
            </w:r>
            <w:r w:rsidRPr="00E36C74">
              <w:rPr>
                <w:rFonts w:ascii="DejaVu Sans Mono" w:eastAsia="宋体" w:hAnsi="DejaVu Sans Mono" w:cs="DejaVu Sans Mono"/>
                <w:kern w:val="0"/>
                <w:sz w:val="23"/>
                <w:szCs w:val="23"/>
                <w:shd w:val="clear" w:color="auto" w:fill="F7F7F8"/>
              </w:rPr>
              <w:t>true</w:t>
            </w:r>
            <w:r w:rsidRPr="00E36C74">
              <w:rPr>
                <w:rFonts w:ascii="宋体" w:eastAsia="宋体" w:hAnsi="宋体" w:cs="宋体"/>
                <w:spacing w:val="-2"/>
                <w:kern w:val="0"/>
                <w:sz w:val="24"/>
                <w:szCs w:val="24"/>
              </w:rPr>
              <w:t>，然后将现有的</w:t>
            </w:r>
            <w:r w:rsidRPr="00E36C74">
              <w:rPr>
                <w:rFonts w:ascii="DejaVu Sans Mono" w:eastAsia="宋体" w:hAnsi="DejaVu Sans Mono" w:cs="DejaVu Sans Mono"/>
                <w:kern w:val="0"/>
                <w:sz w:val="23"/>
                <w:szCs w:val="23"/>
                <w:shd w:val="clear" w:color="auto" w:fill="F7F7F8"/>
              </w:rPr>
              <w:t>DiscoveryClient</w:t>
            </w:r>
            <w:r w:rsidRPr="00E36C74">
              <w:rPr>
                <w:rFonts w:ascii="宋体" w:eastAsia="宋体" w:hAnsi="宋体" w:cs="宋体"/>
                <w:spacing w:val="-2"/>
                <w:kern w:val="0"/>
                <w:sz w:val="24"/>
                <w:szCs w:val="24"/>
              </w:rPr>
              <w:t>结果与已存在的结果合并。</w:t>
            </w:r>
          </w:p>
        </w:tc>
      </w:tr>
    </w:tbl>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Stub Runner</w:t>
      </w:r>
      <w:r w:rsidRPr="00E36C74">
        <w:rPr>
          <w:rFonts w:ascii="Arial" w:eastAsia="宋体" w:hAnsi="Arial" w:cs="Arial"/>
          <w:color w:val="BA3925"/>
          <w:kern w:val="0"/>
          <w:sz w:val="41"/>
          <w:szCs w:val="41"/>
        </w:rPr>
        <w:t>启动应用程序</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Contract</w:t>
      </w:r>
      <w:r w:rsidRPr="00E36C74">
        <w:rPr>
          <w:rFonts w:ascii="inherit" w:eastAsia="宋体" w:hAnsi="inherit" w:cs="Times New Roman"/>
          <w:spacing w:val="-2"/>
          <w:kern w:val="0"/>
          <w:sz w:val="24"/>
          <w:szCs w:val="24"/>
        </w:rPr>
        <w:t>验证者</w:t>
      </w:r>
      <w:r w:rsidRPr="00E36C74">
        <w:rPr>
          <w:rFonts w:ascii="inherit" w:eastAsia="宋体" w:hAnsi="inherit" w:cs="Times New Roman"/>
          <w:spacing w:val="-2"/>
          <w:kern w:val="0"/>
          <w:sz w:val="24"/>
          <w:szCs w:val="24"/>
        </w:rPr>
        <w:t>Stub Runner Boot</w:t>
      </w:r>
      <w:r w:rsidRPr="00E36C74">
        <w:rPr>
          <w:rFonts w:ascii="inherit" w:eastAsia="宋体" w:hAnsi="inherit" w:cs="Times New Roman"/>
          <w:spacing w:val="-2"/>
          <w:kern w:val="0"/>
          <w:sz w:val="24"/>
          <w:szCs w:val="24"/>
        </w:rPr>
        <w:t>是一个</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应用程序，它暴露了</w:t>
      </w:r>
      <w:r w:rsidRPr="00E36C74">
        <w:rPr>
          <w:rFonts w:ascii="inherit" w:eastAsia="宋体" w:hAnsi="inherit" w:cs="Times New Roman"/>
          <w:spacing w:val="-2"/>
          <w:kern w:val="0"/>
          <w:sz w:val="24"/>
          <w:szCs w:val="24"/>
        </w:rPr>
        <w:t>REST</w:t>
      </w:r>
      <w:r w:rsidRPr="00E36C74">
        <w:rPr>
          <w:rFonts w:ascii="inherit" w:eastAsia="宋体" w:hAnsi="inherit" w:cs="Times New Roman"/>
          <w:spacing w:val="-2"/>
          <w:kern w:val="0"/>
          <w:sz w:val="24"/>
          <w:szCs w:val="24"/>
        </w:rPr>
        <w:t>端点来触发邮件标签并访问启动的</w:t>
      </w:r>
      <w:r w:rsidRPr="00E36C74">
        <w:rPr>
          <w:rFonts w:ascii="inherit" w:eastAsia="宋体" w:hAnsi="inherit" w:cs="Times New Roman"/>
          <w:spacing w:val="-2"/>
          <w:kern w:val="0"/>
          <w:sz w:val="24"/>
          <w:szCs w:val="24"/>
        </w:rPr>
        <w:t>WireMock</w:t>
      </w:r>
      <w:r w:rsidRPr="00E36C74">
        <w:rPr>
          <w:rFonts w:ascii="inherit" w:eastAsia="宋体" w:hAnsi="inherit" w:cs="Times New Roman"/>
          <w:spacing w:val="-2"/>
          <w:kern w:val="0"/>
          <w:sz w:val="24"/>
          <w:szCs w:val="24"/>
        </w:rPr>
        <w:t>服务器。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其中一个用例是在部署的应用程序上运行一些烟雾（端到端）测试。您可以</w:t>
      </w:r>
      <w:hyperlink r:id="rId287" w:history="1">
        <w:r w:rsidRPr="00E36C74">
          <w:rPr>
            <w:rFonts w:ascii="inherit" w:eastAsia="宋体" w:hAnsi="inherit" w:cs="Times New Roman"/>
            <w:color w:val="2156A5"/>
            <w:spacing w:val="-2"/>
            <w:kern w:val="0"/>
            <w:sz w:val="24"/>
            <w:szCs w:val="24"/>
            <w:u w:val="single"/>
          </w:rPr>
          <w:t>在</w:t>
        </w:r>
        <w:r w:rsidRPr="00E36C74">
          <w:rPr>
            <w:rFonts w:ascii="inherit" w:eastAsia="宋体" w:hAnsi="inherit" w:cs="Times New Roman"/>
            <w:color w:val="2156A5"/>
            <w:spacing w:val="-2"/>
            <w:kern w:val="0"/>
            <w:sz w:val="24"/>
            <w:szCs w:val="24"/>
            <w:u w:val="single"/>
          </w:rPr>
          <w:t>Too Much Coding</w:t>
        </w:r>
        <w:r w:rsidRPr="00E36C74">
          <w:rPr>
            <w:rFonts w:ascii="inherit" w:eastAsia="宋体" w:hAnsi="inherit" w:cs="Times New Roman"/>
            <w:color w:val="2156A5"/>
            <w:spacing w:val="-2"/>
            <w:kern w:val="0"/>
            <w:sz w:val="24"/>
            <w:szCs w:val="24"/>
            <w:u w:val="single"/>
          </w:rPr>
          <w:t>博客</w:t>
        </w:r>
      </w:hyperlink>
      <w:r w:rsidRPr="00E36C74">
        <w:rPr>
          <w:rFonts w:ascii="inherit" w:eastAsia="宋体" w:hAnsi="inherit" w:cs="Times New Roman"/>
          <w:spacing w:val="-2"/>
          <w:kern w:val="0"/>
          <w:sz w:val="24"/>
          <w:szCs w:val="24"/>
        </w:rPr>
        <w:t>的</w:t>
      </w:r>
      <w:hyperlink r:id="rId288" w:history="1">
        <w:r w:rsidRPr="00E36C74">
          <w:rPr>
            <w:rFonts w:ascii="inherit" w:eastAsia="宋体" w:hAnsi="inherit" w:cs="Times New Roman"/>
            <w:color w:val="2156A5"/>
            <w:spacing w:val="-2"/>
            <w:kern w:val="0"/>
            <w:sz w:val="24"/>
            <w:szCs w:val="24"/>
            <w:u w:val="single"/>
          </w:rPr>
          <w:t>“Microservice</w:t>
        </w:r>
        <w:r w:rsidRPr="00E36C74">
          <w:rPr>
            <w:rFonts w:ascii="inherit" w:eastAsia="宋体" w:hAnsi="inherit" w:cs="Times New Roman"/>
            <w:color w:val="2156A5"/>
            <w:spacing w:val="-2"/>
            <w:kern w:val="0"/>
            <w:sz w:val="24"/>
            <w:szCs w:val="24"/>
            <w:u w:val="single"/>
          </w:rPr>
          <w:t>部署</w:t>
        </w:r>
        <w:r w:rsidRPr="00E36C74">
          <w:rPr>
            <w:rFonts w:ascii="inherit" w:eastAsia="宋体" w:hAnsi="inherit" w:cs="Times New Roman"/>
            <w:color w:val="2156A5"/>
            <w:spacing w:val="-2"/>
            <w:kern w:val="0"/>
            <w:sz w:val="24"/>
            <w:szCs w:val="24"/>
            <w:u w:val="single"/>
          </w:rPr>
          <w:t>”</w:t>
        </w:r>
        <w:r w:rsidRPr="00E36C74">
          <w:rPr>
            <w:rFonts w:ascii="inherit" w:eastAsia="宋体" w:hAnsi="inherit" w:cs="Times New Roman"/>
            <w:color w:val="2156A5"/>
            <w:spacing w:val="-2"/>
            <w:kern w:val="0"/>
            <w:sz w:val="24"/>
            <w:szCs w:val="24"/>
            <w:u w:val="single"/>
          </w:rPr>
          <w:t>文章中</w:t>
        </w:r>
      </w:hyperlink>
      <w:r w:rsidRPr="00E36C74">
        <w:rPr>
          <w:rFonts w:ascii="inherit" w:eastAsia="宋体" w:hAnsi="inherit" w:cs="Times New Roman"/>
          <w:spacing w:val="-2"/>
          <w:kern w:val="0"/>
          <w:sz w:val="24"/>
          <w:szCs w:val="24"/>
        </w:rPr>
        <w:t>阅读更多信息</w:t>
      </w:r>
      <w:r w:rsidRPr="00E36C74">
        <w:rPr>
          <w:rFonts w:ascii="inherit" w:eastAsia="宋体" w:hAnsi="inherit" w:cs="Times New Roman"/>
          <w:spacing w:val="-2"/>
          <w:kern w:val="0"/>
          <w:sz w:val="24"/>
          <w:szCs w:val="24"/>
        </w:rPr>
        <w:t> </w:t>
      </w:r>
      <w:hyperlink r:id="rId289" w:history="1">
        <w:r w:rsidRPr="00E36C74">
          <w:rPr>
            <w:rFonts w:ascii="inherit" w:eastAsia="宋体" w:hAnsi="inherit" w:cs="Times New Roman"/>
            <w:color w:val="2156A5"/>
            <w:spacing w:val="-2"/>
            <w:kern w:val="0"/>
            <w:sz w:val="24"/>
            <w:szCs w:val="24"/>
            <w:u w:val="single"/>
          </w:rPr>
          <w:t>。</w:t>
        </w:r>
      </w:hyperlink>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如何使用它？</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只需添加</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compile "org.springframework.cloud:spring-cloud-starter-stub-runner"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用</w:t>
      </w:r>
      <w:r w:rsidRPr="00E36C74">
        <w:rPr>
          <w:rFonts w:ascii="DejaVu Sans Mono" w:eastAsia="宋体" w:hAnsi="DejaVu Sans Mono" w:cs="DejaVu Sans Mono"/>
          <w:kern w:val="0"/>
          <w:sz w:val="23"/>
          <w:szCs w:val="23"/>
          <w:shd w:val="clear" w:color="auto" w:fill="F7F7F8"/>
        </w:rPr>
        <w:t>@EnableStubRunnerServer</w:t>
      </w:r>
      <w:r w:rsidRPr="00E36C74">
        <w:rPr>
          <w:rFonts w:ascii="inherit" w:eastAsia="宋体" w:hAnsi="inherit" w:cs="Times New Roman"/>
          <w:spacing w:val="-2"/>
          <w:kern w:val="0"/>
          <w:sz w:val="24"/>
          <w:szCs w:val="24"/>
        </w:rPr>
        <w:t>注释一个课程，建一个胖子，你准备好了！</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对于属性，请检查</w:t>
      </w:r>
      <w:r w:rsidRPr="00E36C74">
        <w:rPr>
          <w:rFonts w:ascii="inherit" w:eastAsia="宋体" w:hAnsi="inherit" w:cs="Times New Roman"/>
          <w:b/>
          <w:bCs/>
          <w:spacing w:val="-1"/>
          <w:kern w:val="0"/>
          <w:sz w:val="24"/>
          <w:szCs w:val="24"/>
        </w:rPr>
        <w:t>Stub Runner Spring</w:t>
      </w:r>
      <w:r w:rsidRPr="00E36C74">
        <w:rPr>
          <w:rFonts w:ascii="inherit" w:eastAsia="宋体" w:hAnsi="inherit" w:cs="Times New Roman"/>
          <w:spacing w:val="-2"/>
          <w:kern w:val="0"/>
          <w:sz w:val="24"/>
          <w:szCs w:val="24"/>
        </w:rPr>
        <w:t>部分。</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端点</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HTTP</w:t>
      </w:r>
    </w:p>
    <w:p w:rsidR="00E36C74" w:rsidRPr="00E36C74" w:rsidRDefault="00E36C74" w:rsidP="00E36C74">
      <w:pPr>
        <w:widowControl/>
        <w:numPr>
          <w:ilvl w:val="0"/>
          <w:numId w:val="107"/>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GET </w:t>
      </w:r>
      <w:r w:rsidRPr="00E36C74">
        <w:rPr>
          <w:rFonts w:ascii="DejaVu Sans Mono" w:eastAsia="宋体" w:hAnsi="DejaVu Sans Mono" w:cs="DejaVu Sans Mono"/>
          <w:kern w:val="0"/>
          <w:sz w:val="23"/>
          <w:szCs w:val="23"/>
          <w:shd w:val="clear" w:color="auto" w:fill="F7F7F8"/>
        </w:rPr>
        <w:t>/stubs</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返回</w:t>
      </w:r>
      <w:r w:rsidRPr="00E36C74">
        <w:rPr>
          <w:rFonts w:ascii="DejaVu Sans Mono" w:eastAsia="宋体" w:hAnsi="DejaVu Sans Mono" w:cs="DejaVu Sans Mono"/>
          <w:kern w:val="0"/>
          <w:sz w:val="23"/>
          <w:szCs w:val="23"/>
          <w:shd w:val="clear" w:color="auto" w:fill="F7F7F8"/>
        </w:rPr>
        <w:t>ivy:integer</w:t>
      </w:r>
      <w:r w:rsidRPr="00E36C74">
        <w:rPr>
          <w:rFonts w:ascii="inherit" w:eastAsia="宋体" w:hAnsi="inherit" w:cs="Times New Roman"/>
          <w:spacing w:val="-2"/>
          <w:kern w:val="0"/>
          <w:sz w:val="24"/>
          <w:szCs w:val="24"/>
        </w:rPr>
        <w:t>表示法中所有运行存根的列表</w:t>
      </w:r>
    </w:p>
    <w:p w:rsidR="00E36C74" w:rsidRPr="00E36C74" w:rsidRDefault="00E36C74" w:rsidP="00E36C74">
      <w:pPr>
        <w:widowControl/>
        <w:numPr>
          <w:ilvl w:val="0"/>
          <w:numId w:val="107"/>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GET </w:t>
      </w:r>
      <w:r w:rsidRPr="00E36C74">
        <w:rPr>
          <w:rFonts w:ascii="DejaVu Sans Mono" w:eastAsia="宋体" w:hAnsi="DejaVu Sans Mono" w:cs="DejaVu Sans Mono"/>
          <w:kern w:val="0"/>
          <w:sz w:val="23"/>
          <w:szCs w:val="23"/>
          <w:shd w:val="clear" w:color="auto" w:fill="F7F7F8"/>
        </w:rPr>
        <w:t>/stubs/{ivy}</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返回给定的</w:t>
      </w:r>
      <w:r w:rsidRPr="00E36C74">
        <w:rPr>
          <w:rFonts w:ascii="DejaVu Sans Mono" w:eastAsia="宋体" w:hAnsi="DejaVu Sans Mono" w:cs="DejaVu Sans Mono"/>
          <w:kern w:val="0"/>
          <w:sz w:val="23"/>
          <w:szCs w:val="23"/>
          <w:shd w:val="clear" w:color="auto" w:fill="F7F7F8"/>
        </w:rPr>
        <w:t>ivy</w:t>
      </w:r>
      <w:r w:rsidRPr="00E36C74">
        <w:rPr>
          <w:rFonts w:ascii="inherit" w:eastAsia="宋体" w:hAnsi="inherit" w:cs="Times New Roman"/>
          <w:spacing w:val="-2"/>
          <w:kern w:val="0"/>
          <w:sz w:val="24"/>
          <w:szCs w:val="24"/>
        </w:rPr>
        <w:t>符号的端口（当调用端点</w:t>
      </w:r>
      <w:r w:rsidRPr="00E36C74">
        <w:rPr>
          <w:rFonts w:ascii="DejaVu Sans Mono" w:eastAsia="宋体" w:hAnsi="DejaVu Sans Mono" w:cs="DejaVu Sans Mono"/>
          <w:kern w:val="0"/>
          <w:sz w:val="23"/>
          <w:szCs w:val="23"/>
          <w:shd w:val="clear" w:color="auto" w:fill="F7F7F8"/>
        </w:rPr>
        <w:t>ivy</w:t>
      </w:r>
      <w:r w:rsidRPr="00E36C74">
        <w:rPr>
          <w:rFonts w:ascii="inherit" w:eastAsia="宋体" w:hAnsi="inherit" w:cs="Times New Roman"/>
          <w:spacing w:val="-2"/>
          <w:kern w:val="0"/>
          <w:sz w:val="24"/>
          <w:szCs w:val="24"/>
        </w:rPr>
        <w:t>也可以是</w:t>
      </w:r>
      <w:r w:rsidRPr="00E36C74">
        <w:rPr>
          <w:rFonts w:ascii="DejaVu Sans Mono" w:eastAsia="宋体" w:hAnsi="DejaVu Sans Mono" w:cs="DejaVu Sans Mono"/>
          <w:kern w:val="0"/>
          <w:sz w:val="23"/>
          <w:szCs w:val="23"/>
          <w:shd w:val="clear" w:color="auto" w:fill="F7F7F8"/>
        </w:rPr>
        <w:t>artifactId</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消息</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消息传递</w:t>
      </w:r>
    </w:p>
    <w:p w:rsidR="00E36C74" w:rsidRPr="00E36C74" w:rsidRDefault="00E36C74" w:rsidP="00E36C74">
      <w:pPr>
        <w:widowControl/>
        <w:numPr>
          <w:ilvl w:val="0"/>
          <w:numId w:val="108"/>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GET </w:t>
      </w:r>
      <w:r w:rsidRPr="00E36C74">
        <w:rPr>
          <w:rFonts w:ascii="DejaVu Sans Mono" w:eastAsia="宋体" w:hAnsi="DejaVu Sans Mono" w:cs="DejaVu Sans Mono"/>
          <w:kern w:val="0"/>
          <w:sz w:val="23"/>
          <w:szCs w:val="23"/>
          <w:shd w:val="clear" w:color="auto" w:fill="F7F7F8"/>
        </w:rPr>
        <w:t>/triggers</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返回</w:t>
      </w:r>
      <w:r w:rsidRPr="00E36C74">
        <w:rPr>
          <w:rFonts w:ascii="DejaVu Sans Mono" w:eastAsia="宋体" w:hAnsi="DejaVu Sans Mono" w:cs="DejaVu Sans Mono"/>
          <w:kern w:val="0"/>
          <w:sz w:val="23"/>
          <w:szCs w:val="23"/>
          <w:shd w:val="clear" w:color="auto" w:fill="F7F7F8"/>
        </w:rPr>
        <w:t>ivy : [ label1, label2 …</w:t>
      </w:r>
      <w:r w:rsidRPr="00E36C74">
        <w:rPr>
          <w:rFonts w:ascii="Cambria Math" w:eastAsia="宋体" w:hAnsi="Cambria Math" w:cs="Cambria Math"/>
          <w:kern w:val="0"/>
          <w:sz w:val="23"/>
          <w:szCs w:val="23"/>
          <w:shd w:val="clear" w:color="auto" w:fill="F7F7F8"/>
        </w:rPr>
        <w:t>​</w:t>
      </w:r>
      <w:r w:rsidRPr="00E36C74">
        <w:rPr>
          <w:rFonts w:ascii="DejaVu Sans Mono" w:eastAsia="宋体" w:hAnsi="DejaVu Sans Mono" w:cs="DejaVu Sans Mono"/>
          <w:kern w:val="0"/>
          <w:sz w:val="23"/>
          <w:szCs w:val="23"/>
          <w:shd w:val="clear" w:color="auto" w:fill="F7F7F8"/>
        </w:rPr>
        <w:t>]</w:t>
      </w:r>
      <w:r w:rsidRPr="00E36C74">
        <w:rPr>
          <w:rFonts w:ascii="inherit" w:eastAsia="宋体" w:hAnsi="inherit" w:cs="Times New Roman"/>
          <w:spacing w:val="-2"/>
          <w:kern w:val="0"/>
          <w:sz w:val="24"/>
          <w:szCs w:val="24"/>
        </w:rPr>
        <w:t>表示法中所有正在运行的标签的列表</w:t>
      </w:r>
    </w:p>
    <w:p w:rsidR="00E36C74" w:rsidRPr="00E36C74" w:rsidRDefault="00E36C74" w:rsidP="00E36C74">
      <w:pPr>
        <w:widowControl/>
        <w:numPr>
          <w:ilvl w:val="0"/>
          <w:numId w:val="108"/>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POST </w:t>
      </w:r>
      <w:r w:rsidRPr="00E36C74">
        <w:rPr>
          <w:rFonts w:ascii="DejaVu Sans Mono" w:eastAsia="宋体" w:hAnsi="DejaVu Sans Mono" w:cs="DejaVu Sans Mono"/>
          <w:kern w:val="0"/>
          <w:sz w:val="23"/>
          <w:szCs w:val="23"/>
          <w:shd w:val="clear" w:color="auto" w:fill="F7F7F8"/>
        </w:rPr>
        <w:t>/triggers/{label}</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执行</w:t>
      </w:r>
      <w:r w:rsidRPr="00E36C74">
        <w:rPr>
          <w:rFonts w:ascii="DejaVu Sans Mono" w:eastAsia="宋体" w:hAnsi="DejaVu Sans Mono" w:cs="DejaVu Sans Mono"/>
          <w:kern w:val="0"/>
          <w:sz w:val="23"/>
          <w:szCs w:val="23"/>
          <w:shd w:val="clear" w:color="auto" w:fill="F7F7F8"/>
        </w:rPr>
        <w:t>label</w:t>
      </w:r>
      <w:r w:rsidRPr="00E36C74">
        <w:rPr>
          <w:rFonts w:ascii="inherit" w:eastAsia="宋体" w:hAnsi="inherit" w:cs="Times New Roman"/>
          <w:spacing w:val="-2"/>
          <w:kern w:val="0"/>
          <w:sz w:val="24"/>
          <w:szCs w:val="24"/>
        </w:rPr>
        <w:t>的触发器</w:t>
      </w:r>
    </w:p>
    <w:p w:rsidR="00E36C74" w:rsidRPr="00E36C74" w:rsidRDefault="00E36C74" w:rsidP="00E36C74">
      <w:pPr>
        <w:widowControl/>
        <w:numPr>
          <w:ilvl w:val="0"/>
          <w:numId w:val="108"/>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POST </w:t>
      </w:r>
      <w:r w:rsidRPr="00E36C74">
        <w:rPr>
          <w:rFonts w:ascii="DejaVu Sans Mono" w:eastAsia="宋体" w:hAnsi="DejaVu Sans Mono" w:cs="DejaVu Sans Mono"/>
          <w:kern w:val="0"/>
          <w:sz w:val="23"/>
          <w:szCs w:val="23"/>
          <w:shd w:val="clear" w:color="auto" w:fill="F7F7F8"/>
        </w:rPr>
        <w:t>/triggers/{ivy}/{label}</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对于给定的</w:t>
      </w:r>
      <w:r w:rsidRPr="00E36C74">
        <w:rPr>
          <w:rFonts w:ascii="DejaVu Sans Mono" w:eastAsia="宋体" w:hAnsi="DejaVu Sans Mono" w:cs="DejaVu Sans Mono"/>
          <w:kern w:val="0"/>
          <w:sz w:val="23"/>
          <w:szCs w:val="23"/>
          <w:shd w:val="clear" w:color="auto" w:fill="F7F7F8"/>
        </w:rPr>
        <w:t>ivy</w:t>
      </w:r>
      <w:r w:rsidRPr="00E36C74">
        <w:rPr>
          <w:rFonts w:ascii="inherit" w:eastAsia="宋体" w:hAnsi="inherit" w:cs="Times New Roman"/>
          <w:spacing w:val="-2"/>
          <w:kern w:val="0"/>
          <w:sz w:val="24"/>
          <w:szCs w:val="24"/>
        </w:rPr>
        <w:t>符号（当调用端点</w:t>
      </w:r>
      <w:r w:rsidRPr="00E36C74">
        <w:rPr>
          <w:rFonts w:ascii="DejaVu Sans Mono" w:eastAsia="宋体" w:hAnsi="DejaVu Sans Mono" w:cs="DejaVu Sans Mono"/>
          <w:kern w:val="0"/>
          <w:sz w:val="23"/>
          <w:szCs w:val="23"/>
          <w:shd w:val="clear" w:color="auto" w:fill="F7F7F8"/>
        </w:rPr>
        <w:t>ivy</w:t>
      </w:r>
      <w:r w:rsidRPr="00E36C74">
        <w:rPr>
          <w:rFonts w:ascii="inherit" w:eastAsia="宋体" w:hAnsi="inherit" w:cs="Times New Roman"/>
          <w:spacing w:val="-2"/>
          <w:kern w:val="0"/>
          <w:sz w:val="24"/>
          <w:szCs w:val="24"/>
        </w:rPr>
        <w:t>也可以是</w:t>
      </w:r>
      <w:r w:rsidRPr="00E36C74">
        <w:rPr>
          <w:rFonts w:ascii="DejaVu Sans Mono" w:eastAsia="宋体" w:hAnsi="DejaVu Sans Mono" w:cs="DejaVu Sans Mono"/>
          <w:kern w:val="0"/>
          <w:sz w:val="23"/>
          <w:szCs w:val="23"/>
          <w:shd w:val="clear" w:color="auto" w:fill="F7F7F8"/>
        </w:rPr>
        <w:t>artifactId</w:t>
      </w:r>
      <w:r w:rsidRPr="00E36C74">
        <w:rPr>
          <w:rFonts w:ascii="inherit" w:eastAsia="宋体" w:hAnsi="inherit" w:cs="Times New Roman"/>
          <w:spacing w:val="-2"/>
          <w:kern w:val="0"/>
          <w:sz w:val="24"/>
          <w:szCs w:val="24"/>
        </w:rPr>
        <w:t>）时，执行具有</w:t>
      </w:r>
      <w:r w:rsidRPr="00E36C74">
        <w:rPr>
          <w:rFonts w:ascii="DejaVu Sans Mono" w:eastAsia="宋体" w:hAnsi="DejaVu Sans Mono" w:cs="DejaVu Sans Mono"/>
          <w:kern w:val="0"/>
          <w:sz w:val="23"/>
          <w:szCs w:val="23"/>
          <w:shd w:val="clear" w:color="auto" w:fill="F7F7F8"/>
        </w:rPr>
        <w:t>label</w:t>
      </w:r>
      <w:r w:rsidRPr="00E36C74">
        <w:rPr>
          <w:rFonts w:ascii="inherit" w:eastAsia="宋体" w:hAnsi="inherit" w:cs="Times New Roman"/>
          <w:spacing w:val="-2"/>
          <w:kern w:val="0"/>
          <w:sz w:val="24"/>
          <w:szCs w:val="24"/>
        </w:rPr>
        <w:t>的触发器）</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@ContextConfiguration(classes = StubRunnerBoot, loader = SpringBootContextLoader)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@SpringBootTest(properties = "spring.cloud.zookeeper.enabled=false")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@ActiveProfiles("test")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class StubRunnerBootSpec extends Specification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@Autowired StubRunning stubRunning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def setup()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RestAssuredMockMvc.standaloneSetup(new HttpStubsController(stubRunning),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new TriggerController(stubRunning))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def 'should return a list of running stub servers in "full ivy:port" notation'()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String response = RestAssuredMockMvc.get('/stubs').body.asString()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def root = new JsonSlurper().parseText(response)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root.'org.springframework.cloud.contract.verifier.stubs:bootService:0.0.1-SNAPSHOT:stubs' instanceof Integer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def 'should return a port on which a [#stubId] stub is running'()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def response = RestAssuredMockMvc.get("/stubs/${stubId}")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response.statusCode == 200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response.body.as(Integer) &gt; 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where: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stubId &lt;&lt; ['org.springframework.cloud.contract.verifier.stubs:bootService:+:stubs',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xml:space="preserve">   'org.springframework.cloud.contract.verifier.stubs:bootService:0.0.1-SNAPSHOT:stubs',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xml:space="preserve">   'org.springframework.cloud.contract.verifier.stubs:bootService:+',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xml:space="preserve">   'org.springframework.cloud.contract.verifier.stubs:bootService',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xml:space="preserve">   'bootService']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def 'should return 404 when missing stub was called'()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def response = RestAssuredMockMvc.get("/stubs/a:b:c:d")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response.statusCode == 404</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def 'should return a list of messaging labels that can be triggered when version and classifier are passed'()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String response = RestAssuredMockMvc.get('/triggers').body.asString()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def root = new JsonSlurper().parseText(response)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root.'org.springframework.cloud.contract.verifier.stubs:bootService:0.0.1-SNAPSHOT:stubs'?.containsAll(["delete_book","return_book_1","return_book_2"])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def 'should trigger a messaging label'()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given: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StubRunning stubRunning = Mock()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RestAssuredMockMvc.standaloneSetup(new HttpStubsController(stubRunning), new TriggerController(stubRunning))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def response = RestAssuredMockMvc.post("/triggers/delete_book")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response.statusCode == 200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and: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1 * stubRunning.trigger('delete_book')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def 'should trigger a messaging label for a stub with [#stubId] ivy notation'()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given: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StubRunning stubRunning = Mock()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RestAssuredMockMvc.standaloneSetup(new HttpStubsController(stubRunning), new TriggerController(stubRunning))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def response = RestAssuredMockMvc.post("/triggers/$stubId/delete_book")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response.statusCode == 200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and: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1 * stubRunning.trigger(stubId, 'delete_book')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where: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stubId &lt;&lt; ['org.springframework.cloud.contract.verifier.stubs:bootService:stubs', 'org.springframework.cloud.contract.verifier.stubs:bootService', 'bootService']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def 'should throw exception when trigger is missing'()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RestAssuredMockMvc.post("/triggers/missing_label")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Exception e = thrown(Exception)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e.message.contains("Exception occurred while trying to return [missing_label] label.")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e.message.contains("Available labels are")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e.message.contains("org.springframework.cloud.contract.verifier.stubs:loanIssuance:0.0.1-SNAPSHOT:stubs=[]")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e.message.contains("org.springframework.cloud.contract.verifier.stubs:bootService:0.0.1-SNAPSHOT:stubs=")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Stub Runner</w:t>
      </w:r>
      <w:r w:rsidRPr="00E36C74">
        <w:rPr>
          <w:rFonts w:ascii="Arial" w:eastAsia="宋体" w:hAnsi="Arial" w:cs="Arial"/>
          <w:color w:val="BA3925"/>
          <w:kern w:val="0"/>
          <w:sz w:val="35"/>
          <w:szCs w:val="35"/>
        </w:rPr>
        <w:t>启动服务发现</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使用</w:t>
      </w:r>
      <w:r w:rsidRPr="00E36C74">
        <w:rPr>
          <w:rFonts w:ascii="inherit" w:eastAsia="宋体" w:hAnsi="inherit" w:cs="Times New Roman"/>
          <w:spacing w:val="-2"/>
          <w:kern w:val="0"/>
          <w:sz w:val="24"/>
          <w:szCs w:val="24"/>
        </w:rPr>
        <w:t>Stub Runner Boot</w:t>
      </w:r>
      <w:r w:rsidRPr="00E36C74">
        <w:rPr>
          <w:rFonts w:ascii="inherit" w:eastAsia="宋体" w:hAnsi="inherit" w:cs="Times New Roman"/>
          <w:spacing w:val="-2"/>
          <w:kern w:val="0"/>
          <w:sz w:val="24"/>
          <w:szCs w:val="24"/>
        </w:rPr>
        <w:t>的可能性之一就是将其用作</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烟雾测试</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的存根。这是什么意思？假设您不想将</w:t>
      </w:r>
      <w:r w:rsidRPr="00E36C74">
        <w:rPr>
          <w:rFonts w:ascii="inherit" w:eastAsia="宋体" w:hAnsi="inherit" w:cs="Times New Roman"/>
          <w:spacing w:val="-2"/>
          <w:kern w:val="0"/>
          <w:sz w:val="24"/>
          <w:szCs w:val="24"/>
        </w:rPr>
        <w:t>50</w:t>
      </w:r>
      <w:r w:rsidRPr="00E36C74">
        <w:rPr>
          <w:rFonts w:ascii="inherit" w:eastAsia="宋体" w:hAnsi="inherit" w:cs="Times New Roman"/>
          <w:spacing w:val="-2"/>
          <w:kern w:val="0"/>
          <w:sz w:val="24"/>
          <w:szCs w:val="24"/>
        </w:rPr>
        <w:t>个微服务部署到测试环境中，以检查您的应用程序是否正常工作。您在构建过程中已经执行了一系列测试，但您也希望确保应用程序的打包正常。您可以做的是将应用程序部署到环境中，启动并运行一些测试，以确定它是否正常工作。我们可以将这些测试称为烟雾测试，因为他们的想法只是检查一些测试场景。</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这种方法的问题是，如果您正在执行微服务，则很可能您正在使用服务发现工具。</w:t>
      </w:r>
      <w:r w:rsidRPr="00E36C74">
        <w:rPr>
          <w:rFonts w:ascii="inherit" w:eastAsia="宋体" w:hAnsi="inherit" w:cs="Times New Roman"/>
          <w:spacing w:val="-2"/>
          <w:kern w:val="0"/>
          <w:sz w:val="24"/>
          <w:szCs w:val="24"/>
        </w:rPr>
        <w:t>Stub Runner</w:t>
      </w:r>
      <w:r w:rsidRPr="00E36C74">
        <w:rPr>
          <w:rFonts w:ascii="inherit" w:eastAsia="宋体" w:hAnsi="inherit" w:cs="Times New Roman"/>
          <w:spacing w:val="-2"/>
          <w:kern w:val="0"/>
          <w:sz w:val="24"/>
          <w:szCs w:val="24"/>
        </w:rPr>
        <w:t>引导允许您通过启动所需的存根并将其注册到服务发现工具中来解决此问题。让我们来看看一个这样一个设置的例子</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。假设</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已经在运行。</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@SpringBootApplication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@EnableStubRunnerServer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@EnableEurekaClient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@AutoConfigureStubRunner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StubRunnerBootEurekaExample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static void main(String[] args)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SpringApplication.run(StubRunnerBootEurekaExample.class, args);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如您所见，我们希望启动一个</w:t>
      </w:r>
      <w:r w:rsidRPr="00E36C74">
        <w:rPr>
          <w:rFonts w:ascii="inherit" w:eastAsia="宋体" w:hAnsi="inherit" w:cs="Times New Roman"/>
          <w:spacing w:val="-2"/>
          <w:kern w:val="0"/>
          <w:sz w:val="24"/>
          <w:szCs w:val="24"/>
        </w:rPr>
        <w:t>Stub Runner</w:t>
      </w:r>
      <w:r w:rsidRPr="00E36C74">
        <w:rPr>
          <w:rFonts w:ascii="inherit" w:eastAsia="宋体" w:hAnsi="inherit" w:cs="Times New Roman"/>
          <w:spacing w:val="-2"/>
          <w:kern w:val="0"/>
          <w:sz w:val="24"/>
          <w:szCs w:val="24"/>
        </w:rPr>
        <w:t>引导服务器</w:t>
      </w:r>
      <w:r w:rsidRPr="00E36C74">
        <w:rPr>
          <w:rFonts w:ascii="DejaVu Sans Mono" w:eastAsia="宋体" w:hAnsi="DejaVu Sans Mono" w:cs="DejaVu Sans Mono"/>
          <w:kern w:val="0"/>
          <w:sz w:val="23"/>
          <w:szCs w:val="23"/>
          <w:shd w:val="clear" w:color="auto" w:fill="F7F7F8"/>
        </w:rPr>
        <w:t>@EnableStubRunnerServer</w:t>
      </w:r>
      <w:r w:rsidRPr="00E36C74">
        <w:rPr>
          <w:rFonts w:ascii="inherit" w:eastAsia="宋体" w:hAnsi="inherit" w:cs="Times New Roman"/>
          <w:spacing w:val="-2"/>
          <w:kern w:val="0"/>
          <w:sz w:val="24"/>
          <w:szCs w:val="24"/>
        </w:rPr>
        <w:t>，启用</w:t>
      </w:r>
      <w:r w:rsidRPr="00E36C74">
        <w:rPr>
          <w:rFonts w:ascii="inherit" w:eastAsia="宋体" w:hAnsi="inherit" w:cs="Times New Roman"/>
          <w:spacing w:val="-2"/>
          <w:kern w:val="0"/>
          <w:sz w:val="24"/>
          <w:szCs w:val="24"/>
        </w:rPr>
        <w:t>Eureka</w:t>
      </w:r>
      <w:r w:rsidRPr="00E36C74">
        <w:rPr>
          <w:rFonts w:ascii="inherit" w:eastAsia="宋体" w:hAnsi="inherit" w:cs="Times New Roman"/>
          <w:spacing w:val="-2"/>
          <w:kern w:val="0"/>
          <w:sz w:val="24"/>
          <w:szCs w:val="24"/>
        </w:rPr>
        <w:t>客户端</w:t>
      </w:r>
      <w:r w:rsidRPr="00E36C74">
        <w:rPr>
          <w:rFonts w:ascii="DejaVu Sans Mono" w:eastAsia="宋体" w:hAnsi="DejaVu Sans Mono" w:cs="DejaVu Sans Mono"/>
          <w:kern w:val="0"/>
          <w:sz w:val="23"/>
          <w:szCs w:val="23"/>
          <w:shd w:val="clear" w:color="auto" w:fill="F7F7F8"/>
        </w:rPr>
        <w:t>@EnableEurekaClient</w:t>
      </w:r>
      <w:r w:rsidRPr="00E36C74">
        <w:rPr>
          <w:rFonts w:ascii="inherit" w:eastAsia="宋体" w:hAnsi="inherit" w:cs="Times New Roman"/>
          <w:spacing w:val="-2"/>
          <w:kern w:val="0"/>
          <w:sz w:val="24"/>
          <w:szCs w:val="24"/>
        </w:rPr>
        <w:t>，并且我们想要使存根转移功能打开</w:t>
      </w:r>
      <w:r w:rsidRPr="00E36C74">
        <w:rPr>
          <w:rFonts w:ascii="DejaVu Sans Mono" w:eastAsia="宋体" w:hAnsi="DejaVu Sans Mono" w:cs="DejaVu Sans Mono"/>
          <w:kern w:val="0"/>
          <w:sz w:val="23"/>
          <w:szCs w:val="23"/>
          <w:shd w:val="clear" w:color="auto" w:fill="F7F7F8"/>
        </w:rPr>
        <w:t>@AutoConfigureStubRunner</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现在我们假设我们要启动这个应用程序，以便自动注册存根。我们可以通过运行应用程序</w:t>
      </w:r>
      <w:r w:rsidRPr="00E36C74">
        <w:rPr>
          <w:rFonts w:ascii="DejaVu Sans Mono" w:eastAsia="宋体" w:hAnsi="DejaVu Sans Mono" w:cs="DejaVu Sans Mono"/>
          <w:kern w:val="0"/>
          <w:sz w:val="23"/>
          <w:szCs w:val="23"/>
          <w:shd w:val="clear" w:color="auto" w:fill="F7F7F8"/>
        </w:rPr>
        <w:t>java -jar ${SYSTEM_PROPS} stub-runner-boot-eureka-example.jar</w:t>
      </w:r>
      <w:r w:rsidRPr="00E36C74">
        <w:rPr>
          <w:rFonts w:ascii="inherit" w:eastAsia="宋体" w:hAnsi="inherit" w:cs="Times New Roman"/>
          <w:spacing w:val="-2"/>
          <w:kern w:val="0"/>
          <w:sz w:val="24"/>
          <w:szCs w:val="24"/>
        </w:rPr>
        <w:t>来执行此操作，其中</w:t>
      </w:r>
      <w:r w:rsidRPr="00E36C74">
        <w:rPr>
          <w:rFonts w:ascii="DejaVu Sans Mono" w:eastAsia="宋体" w:hAnsi="DejaVu Sans Mono" w:cs="DejaVu Sans Mono"/>
          <w:kern w:val="0"/>
          <w:sz w:val="23"/>
          <w:szCs w:val="23"/>
          <w:shd w:val="clear" w:color="auto" w:fill="F7F7F8"/>
        </w:rPr>
        <w:t>${SYSTEM_PROPS}</w:t>
      </w:r>
      <w:r w:rsidRPr="00E36C74">
        <w:rPr>
          <w:rFonts w:ascii="inherit" w:eastAsia="宋体" w:hAnsi="inherit" w:cs="Times New Roman"/>
          <w:spacing w:val="-2"/>
          <w:kern w:val="0"/>
          <w:sz w:val="24"/>
          <w:szCs w:val="24"/>
        </w:rPr>
        <w:t>将包含以下属性列表</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-Dstubrunner.repositoryRoot=http://repo.spring.io/snapshots (1)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-Dstubrunner.cloud.stubbed.discovery.enabled=false (2)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-Dstubrunner.ids=org.springframework.cloud.contract.verifier.stubs:loanIssuance,org.springframework.cloud.contract.verifier.stubs:fraudDetectionServer,org.springframework.cloud.contract.verifier.stubs:bootService (3)</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-Dstubrunner.idsToServiceIds.fraudDetectionServer=someNameThatShouldMapFraudDetectionServer (4)</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(1) - we tell Stub Runner where all the stubs reside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(2) - we don't want the default behaviour where the discovery service is stubbed. That's why the stub registration will be picked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(3) - we provide a list of stubs to download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(4) - we provide a list of artifactId to serviceId mapping</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这样您的部署应用程序可以通过服务发现将请求发送到启动的</w:t>
      </w:r>
      <w:r w:rsidRPr="00E36C74">
        <w:rPr>
          <w:rFonts w:ascii="inherit" w:eastAsia="宋体" w:hAnsi="inherit" w:cs="Times New Roman"/>
          <w:spacing w:val="-2"/>
          <w:kern w:val="0"/>
          <w:sz w:val="24"/>
          <w:szCs w:val="24"/>
        </w:rPr>
        <w:t>WireMock</w:t>
      </w:r>
      <w:r w:rsidRPr="00E36C74">
        <w:rPr>
          <w:rFonts w:ascii="inherit" w:eastAsia="宋体" w:hAnsi="inherit" w:cs="Times New Roman"/>
          <w:spacing w:val="-2"/>
          <w:kern w:val="0"/>
          <w:sz w:val="24"/>
          <w:szCs w:val="24"/>
        </w:rPr>
        <w:t>服务器。默认情况下，</w:t>
      </w:r>
      <w:r w:rsidRPr="00E36C74">
        <w:rPr>
          <w:rFonts w:ascii="DejaVu Sans Mono" w:eastAsia="宋体" w:hAnsi="DejaVu Sans Mono" w:cs="DejaVu Sans Mono"/>
          <w:kern w:val="0"/>
          <w:sz w:val="23"/>
          <w:szCs w:val="23"/>
          <w:shd w:val="clear" w:color="auto" w:fill="F7F7F8"/>
        </w:rPr>
        <w:t>application.yml</w:t>
      </w:r>
      <w:r w:rsidRPr="00E36C74">
        <w:rPr>
          <w:rFonts w:ascii="inherit" w:eastAsia="宋体" w:hAnsi="inherit" w:cs="Times New Roman"/>
          <w:spacing w:val="-2"/>
          <w:kern w:val="0"/>
          <w:sz w:val="24"/>
          <w:szCs w:val="24"/>
        </w:rPr>
        <w:t>可能会设置</w:t>
      </w:r>
      <w:r w:rsidRPr="00E36C74">
        <w:rPr>
          <w:rFonts w:ascii="inherit" w:eastAsia="宋体" w:hAnsi="inherit" w:cs="Times New Roman"/>
          <w:spacing w:val="-2"/>
          <w:kern w:val="0"/>
          <w:sz w:val="24"/>
          <w:szCs w:val="24"/>
        </w:rPr>
        <w:t>1-3</w:t>
      </w:r>
      <w:r w:rsidRPr="00E36C74">
        <w:rPr>
          <w:rFonts w:ascii="inherit" w:eastAsia="宋体" w:hAnsi="inherit" w:cs="Times New Roman"/>
          <w:spacing w:val="-2"/>
          <w:kern w:val="0"/>
          <w:sz w:val="24"/>
          <w:szCs w:val="24"/>
        </w:rPr>
        <w:t>，因为它们不太可能改变。这样，只要您启动</w:t>
      </w:r>
      <w:r w:rsidRPr="00E36C74">
        <w:rPr>
          <w:rFonts w:ascii="inherit" w:eastAsia="宋体" w:hAnsi="inherit" w:cs="Times New Roman"/>
          <w:spacing w:val="-2"/>
          <w:kern w:val="0"/>
          <w:sz w:val="24"/>
          <w:szCs w:val="24"/>
        </w:rPr>
        <w:t>Stub Runner</w:t>
      </w:r>
      <w:r w:rsidRPr="00E36C74">
        <w:rPr>
          <w:rFonts w:ascii="inherit" w:eastAsia="宋体" w:hAnsi="inherit" w:cs="Times New Roman"/>
          <w:spacing w:val="-2"/>
          <w:kern w:val="0"/>
          <w:sz w:val="24"/>
          <w:szCs w:val="24"/>
        </w:rPr>
        <w:t>引导，您只能提供要下载的存根列表。</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JUnit</w:t>
      </w:r>
      <w:r w:rsidRPr="00E36C74">
        <w:rPr>
          <w:rFonts w:ascii="Arial" w:eastAsia="宋体" w:hAnsi="Arial" w:cs="Arial"/>
          <w:color w:val="BA3925"/>
          <w:kern w:val="0"/>
          <w:sz w:val="35"/>
          <w:szCs w:val="35"/>
        </w:rPr>
        <w:t>和</w:t>
      </w:r>
      <w:r w:rsidRPr="00E36C74">
        <w:rPr>
          <w:rFonts w:ascii="Arial" w:eastAsia="宋体" w:hAnsi="Arial" w:cs="Arial"/>
          <w:color w:val="BA3925"/>
          <w:kern w:val="0"/>
          <w:sz w:val="35"/>
          <w:szCs w:val="35"/>
        </w:rPr>
        <w:t>Spring</w:t>
      </w:r>
      <w:r w:rsidRPr="00E36C74">
        <w:rPr>
          <w:rFonts w:ascii="Arial" w:eastAsia="宋体" w:hAnsi="Arial" w:cs="Arial"/>
          <w:color w:val="BA3925"/>
          <w:kern w:val="0"/>
          <w:sz w:val="35"/>
          <w:szCs w:val="35"/>
        </w:rPr>
        <w:t>的常用属性</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可以使用系统属性或配置属性（对于</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）设置重复的某些属性。以下是他们的名称及其默认值：</w:t>
      </w:r>
    </w:p>
    <w:tbl>
      <w:tblPr>
        <w:tblW w:w="14550" w:type="dxa"/>
        <w:tblCellSpacing w:w="15" w:type="dxa"/>
        <w:tblBorders>
          <w:top w:val="single" w:sz="6" w:space="0" w:color="DEDEDE"/>
          <w:left w:val="single" w:sz="2" w:space="0" w:color="DEDEDE"/>
          <w:bottom w:val="single" w:sz="6" w:space="0" w:color="DEDEDE"/>
          <w:right w:val="single" w:sz="2" w:space="0" w:color="DEDEDE"/>
        </w:tblBorders>
        <w:shd w:val="clear" w:color="auto" w:fill="FFFFFF"/>
        <w:tblCellMar>
          <w:top w:w="15" w:type="dxa"/>
          <w:left w:w="15" w:type="dxa"/>
          <w:bottom w:w="15" w:type="dxa"/>
          <w:right w:w="15" w:type="dxa"/>
        </w:tblCellMar>
        <w:tblLook w:val="04A0" w:firstRow="1" w:lastRow="0" w:firstColumn="1" w:lastColumn="0" w:noHBand="0" w:noVBand="1"/>
      </w:tblPr>
      <w:tblGrid>
        <w:gridCol w:w="4230"/>
        <w:gridCol w:w="1463"/>
        <w:gridCol w:w="8857"/>
      </w:tblGrid>
      <w:tr w:rsidR="00E36C74" w:rsidRPr="00E36C74" w:rsidTr="00E36C74">
        <w:trPr>
          <w:tblHeade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7F8F7"/>
            <w:tcMar>
              <w:top w:w="120" w:type="dxa"/>
              <w:left w:w="150" w:type="dxa"/>
              <w:bottom w:w="150" w:type="dxa"/>
              <w:right w:w="150" w:type="dxa"/>
            </w:tcMar>
            <w:hideMark/>
          </w:tcPr>
          <w:p w:rsidR="00E36C74" w:rsidRPr="00E36C74" w:rsidRDefault="00E36C74" w:rsidP="00E36C74">
            <w:pPr>
              <w:widowControl/>
              <w:jc w:val="left"/>
              <w:rPr>
                <w:rFonts w:ascii="宋体" w:eastAsia="宋体" w:hAnsi="宋体" w:cs="宋体"/>
                <w:b/>
                <w:bCs/>
                <w:kern w:val="0"/>
                <w:sz w:val="24"/>
                <w:szCs w:val="24"/>
              </w:rPr>
            </w:pPr>
            <w:r w:rsidRPr="00E36C74">
              <w:rPr>
                <w:rFonts w:ascii="宋体" w:eastAsia="宋体" w:hAnsi="宋体" w:cs="宋体"/>
                <w:b/>
                <w:bCs/>
                <w:kern w:val="0"/>
                <w:sz w:val="24"/>
                <w:szCs w:val="24"/>
              </w:rPr>
              <w:t>物业名称</w:t>
            </w:r>
          </w:p>
        </w:tc>
        <w:tc>
          <w:tcPr>
            <w:tcW w:w="0" w:type="auto"/>
            <w:tcBorders>
              <w:top w:val="single" w:sz="2" w:space="0" w:color="DEDEDE"/>
              <w:left w:val="single" w:sz="2" w:space="0" w:color="DEDEDE"/>
              <w:bottom w:val="single" w:sz="6" w:space="0" w:color="DEDEDE"/>
              <w:right w:val="single" w:sz="6" w:space="0" w:color="DEDEDE"/>
            </w:tcBorders>
            <w:shd w:val="clear" w:color="auto" w:fill="F7F8F7"/>
            <w:tcMar>
              <w:top w:w="120" w:type="dxa"/>
              <w:left w:w="150" w:type="dxa"/>
              <w:bottom w:w="150" w:type="dxa"/>
              <w:right w:w="150" w:type="dxa"/>
            </w:tcMar>
            <w:hideMark/>
          </w:tcPr>
          <w:p w:rsidR="00E36C74" w:rsidRPr="00E36C74" w:rsidRDefault="00E36C74" w:rsidP="00E36C74">
            <w:pPr>
              <w:widowControl/>
              <w:jc w:val="left"/>
              <w:rPr>
                <w:rFonts w:ascii="宋体" w:eastAsia="宋体" w:hAnsi="宋体" w:cs="宋体"/>
                <w:b/>
                <w:bCs/>
                <w:kern w:val="0"/>
                <w:sz w:val="24"/>
                <w:szCs w:val="24"/>
              </w:rPr>
            </w:pPr>
            <w:r w:rsidRPr="00E36C74">
              <w:rPr>
                <w:rFonts w:ascii="宋体" w:eastAsia="宋体" w:hAnsi="宋体" w:cs="宋体"/>
                <w:b/>
                <w:bCs/>
                <w:kern w:val="0"/>
                <w:sz w:val="24"/>
                <w:szCs w:val="24"/>
              </w:rPr>
              <w:t>默认值</w:t>
            </w:r>
          </w:p>
        </w:tc>
        <w:tc>
          <w:tcPr>
            <w:tcW w:w="0" w:type="auto"/>
            <w:tcBorders>
              <w:top w:val="single" w:sz="2" w:space="0" w:color="DEDEDE"/>
              <w:left w:val="single" w:sz="2" w:space="0" w:color="DEDEDE"/>
              <w:bottom w:val="single" w:sz="6" w:space="0" w:color="DEDEDE"/>
              <w:right w:val="single" w:sz="2" w:space="0" w:color="DEDEDE"/>
            </w:tcBorders>
            <w:shd w:val="clear" w:color="auto" w:fill="F7F8F7"/>
            <w:tcMar>
              <w:top w:w="120" w:type="dxa"/>
              <w:left w:w="150" w:type="dxa"/>
              <w:bottom w:w="150" w:type="dxa"/>
              <w:right w:w="150" w:type="dxa"/>
            </w:tcMar>
            <w:hideMark/>
          </w:tcPr>
          <w:p w:rsidR="00E36C74" w:rsidRPr="00E36C74" w:rsidRDefault="00E36C74" w:rsidP="00E36C74">
            <w:pPr>
              <w:widowControl/>
              <w:jc w:val="left"/>
              <w:rPr>
                <w:rFonts w:ascii="宋体" w:eastAsia="宋体" w:hAnsi="宋体" w:cs="宋体"/>
                <w:b/>
                <w:bCs/>
                <w:kern w:val="0"/>
                <w:sz w:val="24"/>
                <w:szCs w:val="24"/>
              </w:rPr>
            </w:pPr>
            <w:r w:rsidRPr="00E36C74">
              <w:rPr>
                <w:rFonts w:ascii="宋体" w:eastAsia="宋体" w:hAnsi="宋体" w:cs="宋体"/>
                <w:b/>
                <w:bCs/>
                <w:kern w:val="0"/>
                <w:sz w:val="24"/>
                <w:szCs w:val="24"/>
              </w:rPr>
              <w:t>描述</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stubrunner.minPort</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10000</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具有存根的起始</w:t>
            </w:r>
            <w:r w:rsidRPr="00E36C74">
              <w:rPr>
                <w:rFonts w:ascii="inherit" w:eastAsia="宋体" w:hAnsi="inherit" w:cs="宋体"/>
                <w:spacing w:val="-2"/>
                <w:kern w:val="0"/>
                <w:sz w:val="24"/>
                <w:szCs w:val="24"/>
              </w:rPr>
              <w:t>WireMock</w:t>
            </w:r>
            <w:r w:rsidRPr="00E36C74">
              <w:rPr>
                <w:rFonts w:ascii="inherit" w:eastAsia="宋体" w:hAnsi="inherit" w:cs="宋体"/>
                <w:spacing w:val="-2"/>
                <w:kern w:val="0"/>
                <w:sz w:val="24"/>
                <w:szCs w:val="24"/>
              </w:rPr>
              <w:t>端口的最小值</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stubrunner.maxPort</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15000</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具有存根的起始</w:t>
            </w:r>
            <w:r w:rsidRPr="00E36C74">
              <w:rPr>
                <w:rFonts w:ascii="inherit" w:eastAsia="宋体" w:hAnsi="inherit" w:cs="宋体"/>
                <w:spacing w:val="-2"/>
                <w:kern w:val="0"/>
                <w:sz w:val="24"/>
                <w:szCs w:val="24"/>
              </w:rPr>
              <w:t>WireMock</w:t>
            </w:r>
            <w:r w:rsidRPr="00E36C74">
              <w:rPr>
                <w:rFonts w:ascii="inherit" w:eastAsia="宋体" w:hAnsi="inherit" w:cs="宋体"/>
                <w:spacing w:val="-2"/>
                <w:kern w:val="0"/>
                <w:sz w:val="24"/>
                <w:szCs w:val="24"/>
              </w:rPr>
              <w:t>端口的最小值</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stubrunner.repositoryRoot</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Maven repo</w:t>
            </w:r>
            <w:r w:rsidRPr="00E36C74">
              <w:rPr>
                <w:rFonts w:ascii="inherit" w:eastAsia="宋体" w:hAnsi="inherit" w:cs="宋体"/>
                <w:spacing w:val="-2"/>
                <w:kern w:val="0"/>
                <w:sz w:val="24"/>
                <w:szCs w:val="24"/>
              </w:rPr>
              <w:t>网址</w:t>
            </w:r>
            <w:r w:rsidRPr="00E36C74">
              <w:rPr>
                <w:rFonts w:ascii="inherit" w:eastAsia="宋体" w:hAnsi="inherit" w:cs="宋体"/>
                <w:spacing w:val="-2"/>
                <w:kern w:val="0"/>
                <w:sz w:val="24"/>
                <w:szCs w:val="24"/>
              </w:rPr>
              <w:t> </w:t>
            </w:r>
            <w:r w:rsidRPr="00E36C74">
              <w:rPr>
                <w:rFonts w:ascii="inherit" w:eastAsia="宋体" w:hAnsi="inherit" w:cs="宋体"/>
                <w:spacing w:val="-2"/>
                <w:kern w:val="0"/>
                <w:sz w:val="24"/>
                <w:szCs w:val="24"/>
              </w:rPr>
              <w:t>如果空白，那么将调用本地的</w:t>
            </w:r>
            <w:r w:rsidRPr="00E36C74">
              <w:rPr>
                <w:rFonts w:ascii="inherit" w:eastAsia="宋体" w:hAnsi="inherit" w:cs="宋体"/>
                <w:spacing w:val="-2"/>
                <w:kern w:val="0"/>
                <w:sz w:val="24"/>
                <w:szCs w:val="24"/>
              </w:rPr>
              <w:t>maven repo</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stubrunner.classifier</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stubs</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stub</w:t>
            </w:r>
            <w:r w:rsidRPr="00E36C74">
              <w:rPr>
                <w:rFonts w:ascii="inherit" w:eastAsia="宋体" w:hAnsi="inherit" w:cs="宋体"/>
                <w:spacing w:val="-2"/>
                <w:kern w:val="0"/>
                <w:sz w:val="24"/>
                <w:szCs w:val="24"/>
              </w:rPr>
              <w:t>工件的默认分类器</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stubrunner.workOffline</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false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如果为</w:t>
            </w:r>
            <w:r w:rsidRPr="00E36C74">
              <w:rPr>
                <w:rFonts w:ascii="inherit" w:eastAsia="宋体" w:hAnsi="inherit" w:cs="宋体"/>
                <w:spacing w:val="-2"/>
                <w:kern w:val="0"/>
                <w:sz w:val="24"/>
                <w:szCs w:val="24"/>
              </w:rPr>
              <w:t>true</w:t>
            </w:r>
            <w:r w:rsidRPr="00E36C74">
              <w:rPr>
                <w:rFonts w:ascii="inherit" w:eastAsia="宋体" w:hAnsi="inherit" w:cs="宋体"/>
                <w:spacing w:val="-2"/>
                <w:kern w:val="0"/>
                <w:sz w:val="24"/>
                <w:szCs w:val="24"/>
              </w:rPr>
              <w:t>，则不会联系任何远程存储库以下载存根</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stubrunner.ids</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数组的常春藤符号存根下载</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stubrunner.username</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可选的用户名访问使用存根存储</w:t>
            </w:r>
            <w:r w:rsidRPr="00E36C74">
              <w:rPr>
                <w:rFonts w:ascii="inherit" w:eastAsia="宋体" w:hAnsi="inherit" w:cs="宋体"/>
                <w:spacing w:val="-2"/>
                <w:kern w:val="0"/>
                <w:sz w:val="24"/>
                <w:szCs w:val="24"/>
              </w:rPr>
              <w:t>JAR</w:t>
            </w:r>
            <w:r w:rsidRPr="00E36C74">
              <w:rPr>
                <w:rFonts w:ascii="inherit" w:eastAsia="宋体" w:hAnsi="inherit" w:cs="宋体"/>
                <w:spacing w:val="-2"/>
                <w:kern w:val="0"/>
                <w:sz w:val="24"/>
                <w:szCs w:val="24"/>
              </w:rPr>
              <w:t>的工具</w:t>
            </w:r>
          </w:p>
        </w:tc>
      </w:tr>
      <w:tr w:rsidR="00E36C74" w:rsidRPr="00E36C74" w:rsidTr="00E36C74">
        <w:trPr>
          <w:tblCellSpacing w:w="15" w:type="dxa"/>
        </w:trPr>
        <w:tc>
          <w:tcPr>
            <w:tcW w:w="0" w:type="auto"/>
            <w:tcBorders>
              <w:top w:val="single" w:sz="2" w:space="0" w:color="DEDEDE"/>
              <w:left w:val="single" w:sz="2" w:space="0" w:color="DEDEDE"/>
              <w:bottom w:val="single" w:sz="2"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stubrunner.password</w:t>
            </w:r>
          </w:p>
        </w:tc>
        <w:tc>
          <w:tcPr>
            <w:tcW w:w="0" w:type="auto"/>
            <w:tcBorders>
              <w:top w:val="single" w:sz="2" w:space="0" w:color="DEDEDE"/>
              <w:left w:val="single" w:sz="2" w:space="0" w:color="DEDEDE"/>
              <w:bottom w:val="single" w:sz="2"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2"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访问使用存根存储</w:t>
            </w:r>
            <w:r w:rsidRPr="00E36C74">
              <w:rPr>
                <w:rFonts w:ascii="inherit" w:eastAsia="宋体" w:hAnsi="inherit" w:cs="宋体"/>
                <w:spacing w:val="-2"/>
                <w:kern w:val="0"/>
                <w:sz w:val="24"/>
                <w:szCs w:val="24"/>
              </w:rPr>
              <w:t>JAR</w:t>
            </w:r>
            <w:r w:rsidRPr="00E36C74">
              <w:rPr>
                <w:rFonts w:ascii="inherit" w:eastAsia="宋体" w:hAnsi="inherit" w:cs="宋体"/>
                <w:spacing w:val="-2"/>
                <w:kern w:val="0"/>
                <w:sz w:val="24"/>
                <w:szCs w:val="24"/>
              </w:rPr>
              <w:t>的工具的可选密码</w:t>
            </w:r>
          </w:p>
        </w:tc>
      </w:tr>
    </w:tbl>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存根运动员短桩</w:t>
      </w:r>
      <w:r w:rsidRPr="00E36C74">
        <w:rPr>
          <w:rFonts w:ascii="Arial" w:eastAsia="宋体" w:hAnsi="Arial" w:cs="Arial"/>
          <w:color w:val="BA3925"/>
          <w:kern w:val="0"/>
          <w:sz w:val="27"/>
          <w:szCs w:val="27"/>
        </w:rPr>
        <w:t>ids</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您可以通过</w:t>
      </w:r>
      <w:r w:rsidRPr="00E36C74">
        <w:rPr>
          <w:rFonts w:ascii="DejaVu Sans Mono" w:eastAsia="宋体" w:hAnsi="DejaVu Sans Mono" w:cs="DejaVu Sans Mono"/>
          <w:kern w:val="0"/>
          <w:sz w:val="23"/>
          <w:szCs w:val="23"/>
          <w:shd w:val="clear" w:color="auto" w:fill="F7F7F8"/>
        </w:rPr>
        <w:t>stubrunner.ids</w:t>
      </w:r>
      <w:r w:rsidRPr="00E36C74">
        <w:rPr>
          <w:rFonts w:ascii="inherit" w:eastAsia="宋体" w:hAnsi="inherit" w:cs="Times New Roman"/>
          <w:spacing w:val="-2"/>
          <w:kern w:val="0"/>
          <w:sz w:val="24"/>
          <w:szCs w:val="24"/>
        </w:rPr>
        <w:t>系统属性提供存根下载。他们遵循以下模式：</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groupId:artifactId:version:classifier:port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version</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classifier</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port</w:t>
      </w:r>
      <w:r w:rsidRPr="00E36C74">
        <w:rPr>
          <w:rFonts w:ascii="inherit" w:eastAsia="宋体" w:hAnsi="inherit" w:cs="Times New Roman"/>
          <w:spacing w:val="-2"/>
          <w:kern w:val="0"/>
          <w:sz w:val="24"/>
          <w:szCs w:val="24"/>
        </w:rPr>
        <w:t>是可选的。</w:t>
      </w:r>
    </w:p>
    <w:p w:rsidR="00E36C74" w:rsidRPr="00E36C74" w:rsidRDefault="00E36C74" w:rsidP="00E36C74">
      <w:pPr>
        <w:widowControl/>
        <w:numPr>
          <w:ilvl w:val="0"/>
          <w:numId w:val="109"/>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如果您不提供</w:t>
      </w:r>
      <w:r w:rsidRPr="00E36C74">
        <w:rPr>
          <w:rFonts w:ascii="DejaVu Sans Mono" w:eastAsia="宋体" w:hAnsi="DejaVu Sans Mono" w:cs="DejaVu Sans Mono"/>
          <w:kern w:val="0"/>
          <w:sz w:val="23"/>
          <w:szCs w:val="23"/>
          <w:shd w:val="clear" w:color="auto" w:fill="F7F7F8"/>
        </w:rPr>
        <w:t>port</w:t>
      </w:r>
      <w:r w:rsidRPr="00E36C74">
        <w:rPr>
          <w:rFonts w:ascii="inherit" w:eastAsia="宋体" w:hAnsi="inherit" w:cs="Times New Roman"/>
          <w:spacing w:val="-2"/>
          <w:kern w:val="0"/>
          <w:sz w:val="24"/>
          <w:szCs w:val="24"/>
        </w:rPr>
        <w:t>，则会选择一个随机的</w:t>
      </w:r>
    </w:p>
    <w:p w:rsidR="00E36C74" w:rsidRPr="00E36C74" w:rsidRDefault="00E36C74" w:rsidP="00E36C74">
      <w:pPr>
        <w:widowControl/>
        <w:numPr>
          <w:ilvl w:val="0"/>
          <w:numId w:val="109"/>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如果您不提供</w:t>
      </w:r>
      <w:r w:rsidRPr="00E36C74">
        <w:rPr>
          <w:rFonts w:ascii="DejaVu Sans Mono" w:eastAsia="宋体" w:hAnsi="DejaVu Sans Mono" w:cs="DejaVu Sans Mono"/>
          <w:kern w:val="0"/>
          <w:sz w:val="23"/>
          <w:szCs w:val="23"/>
          <w:shd w:val="clear" w:color="auto" w:fill="F7F7F8"/>
        </w:rPr>
        <w:t>classifier</w:t>
      </w:r>
      <w:r w:rsidRPr="00E36C74">
        <w:rPr>
          <w:rFonts w:ascii="inherit" w:eastAsia="宋体" w:hAnsi="inherit" w:cs="Times New Roman"/>
          <w:spacing w:val="-2"/>
          <w:kern w:val="0"/>
          <w:sz w:val="24"/>
          <w:szCs w:val="24"/>
        </w:rPr>
        <w:t>，那么将采用默认值。（注意，你可以传递这样一个空的分类器</w:t>
      </w:r>
      <w:r w:rsidRPr="00E36C74">
        <w:rPr>
          <w:rFonts w:ascii="DejaVu Sans Mono" w:eastAsia="宋体" w:hAnsi="DejaVu Sans Mono" w:cs="DejaVu Sans Mono"/>
          <w:kern w:val="0"/>
          <w:sz w:val="23"/>
          <w:szCs w:val="23"/>
          <w:shd w:val="clear" w:color="auto" w:fill="F7F7F8"/>
        </w:rPr>
        <w:t>groupId:artifactId:version:</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109"/>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如果您不提供</w:t>
      </w:r>
      <w:r w:rsidRPr="00E36C74">
        <w:rPr>
          <w:rFonts w:ascii="DejaVu Sans Mono" w:eastAsia="宋体" w:hAnsi="DejaVu Sans Mono" w:cs="DejaVu Sans Mono"/>
          <w:kern w:val="0"/>
          <w:sz w:val="23"/>
          <w:szCs w:val="23"/>
          <w:shd w:val="clear" w:color="auto" w:fill="F7F7F8"/>
        </w:rPr>
        <w:t>version</w:t>
      </w:r>
      <w:r w:rsidRPr="00E36C74">
        <w:rPr>
          <w:rFonts w:ascii="inherit" w:eastAsia="宋体" w:hAnsi="inherit" w:cs="Times New Roman"/>
          <w:spacing w:val="-2"/>
          <w:kern w:val="0"/>
          <w:sz w:val="24"/>
          <w:szCs w:val="24"/>
        </w:rPr>
        <w:t>，则将通过</w:t>
      </w:r>
      <w:r w:rsidRPr="00E36C74">
        <w:rPr>
          <w:rFonts w:ascii="DejaVu Sans Mono" w:eastAsia="宋体" w:hAnsi="DejaVu Sans Mono" w:cs="DejaVu Sans Mono"/>
          <w:kern w:val="0"/>
          <w:sz w:val="23"/>
          <w:szCs w:val="23"/>
          <w:shd w:val="clear" w:color="auto" w:fill="F7F7F8"/>
        </w:rPr>
        <w:t>+</w:t>
      </w:r>
      <w:r w:rsidRPr="00E36C74">
        <w:rPr>
          <w:rFonts w:ascii="inherit" w:eastAsia="宋体" w:hAnsi="inherit" w:cs="Times New Roman"/>
          <w:spacing w:val="-2"/>
          <w:kern w:val="0"/>
          <w:sz w:val="24"/>
          <w:szCs w:val="24"/>
        </w:rPr>
        <w:t>，最新的将被下载</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其中</w:t>
      </w:r>
      <w:r w:rsidRPr="00E36C74">
        <w:rPr>
          <w:rFonts w:ascii="DejaVu Sans Mono" w:eastAsia="宋体" w:hAnsi="DejaVu Sans Mono" w:cs="DejaVu Sans Mono"/>
          <w:kern w:val="0"/>
          <w:sz w:val="23"/>
          <w:szCs w:val="23"/>
          <w:shd w:val="clear" w:color="auto" w:fill="F7F7F8"/>
        </w:rPr>
        <w:t>port</w:t>
      </w:r>
      <w:r w:rsidRPr="00E36C74">
        <w:rPr>
          <w:rFonts w:ascii="inherit" w:eastAsia="宋体" w:hAnsi="inherit" w:cs="Times New Roman"/>
          <w:spacing w:val="-2"/>
          <w:kern w:val="0"/>
          <w:sz w:val="24"/>
          <w:szCs w:val="24"/>
        </w:rPr>
        <w:t>表示</w:t>
      </w:r>
      <w:r w:rsidRPr="00E36C74">
        <w:rPr>
          <w:rFonts w:ascii="inherit" w:eastAsia="宋体" w:hAnsi="inherit" w:cs="Times New Roman"/>
          <w:spacing w:val="-2"/>
          <w:kern w:val="0"/>
          <w:sz w:val="24"/>
          <w:szCs w:val="24"/>
        </w:rPr>
        <w:t>WireMock</w:t>
      </w:r>
      <w:r w:rsidRPr="00E36C74">
        <w:rPr>
          <w:rFonts w:ascii="inherit" w:eastAsia="宋体" w:hAnsi="inherit" w:cs="Times New Roman"/>
          <w:spacing w:val="-2"/>
          <w:kern w:val="0"/>
          <w:sz w:val="24"/>
          <w:szCs w:val="24"/>
        </w:rPr>
        <w:t>服务器的端口。</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373652209"/>
              <w:rPr>
                <w:rFonts w:ascii="Arial" w:eastAsia="宋体" w:hAnsi="Arial" w:cs="Arial"/>
                <w:b/>
                <w:bCs/>
                <w:caps/>
                <w:kern w:val="0"/>
                <w:sz w:val="24"/>
                <w:szCs w:val="24"/>
              </w:rPr>
            </w:pPr>
            <w:r w:rsidRPr="00E36C74">
              <w:rPr>
                <w:rFonts w:ascii="Arial" w:eastAsia="宋体" w:hAnsi="Arial" w:cs="Arial"/>
                <w:b/>
                <w:bCs/>
                <w:caps/>
                <w:kern w:val="0"/>
                <w:sz w:val="24"/>
                <w:szCs w:val="24"/>
              </w:rPr>
              <w:t>重要</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从版本1.0.4开始，您可以提供一系列您希望Stub Runner考虑的版本。您可以</w:t>
            </w:r>
            <w:hyperlink r:id="rId290" w:anchor="Version_Ranges" w:history="1">
              <w:r w:rsidRPr="00E36C74">
                <w:rPr>
                  <w:rFonts w:ascii="宋体" w:eastAsia="宋体" w:hAnsi="宋体" w:cs="宋体"/>
                  <w:color w:val="2156A5"/>
                  <w:spacing w:val="-2"/>
                  <w:kern w:val="0"/>
                  <w:sz w:val="24"/>
                  <w:szCs w:val="24"/>
                  <w:u w:val="single"/>
                </w:rPr>
                <w:t>在这里</w:t>
              </w:r>
            </w:hyperlink>
            <w:r w:rsidRPr="00E36C74">
              <w:rPr>
                <w:rFonts w:ascii="宋体" w:eastAsia="宋体" w:hAnsi="宋体" w:cs="宋体"/>
                <w:spacing w:val="-2"/>
                <w:kern w:val="0"/>
                <w:sz w:val="24"/>
                <w:szCs w:val="24"/>
              </w:rPr>
              <w:t>阅读有关</w:t>
            </w:r>
            <w:hyperlink r:id="rId291" w:anchor="Version_Ranges" w:history="1">
              <w:r w:rsidRPr="00E36C74">
                <w:rPr>
                  <w:rFonts w:ascii="宋体" w:eastAsia="宋体" w:hAnsi="宋体" w:cs="宋体"/>
                  <w:color w:val="2156A5"/>
                  <w:spacing w:val="-2"/>
                  <w:kern w:val="0"/>
                  <w:sz w:val="24"/>
                  <w:szCs w:val="24"/>
                  <w:u w:val="single"/>
                </w:rPr>
                <w:t>Aether版本控制范围的</w:t>
              </w:r>
            </w:hyperlink>
            <w:r w:rsidRPr="00E36C74">
              <w:rPr>
                <w:rFonts w:ascii="宋体" w:eastAsia="宋体" w:hAnsi="宋体" w:cs="宋体"/>
                <w:spacing w:val="-2"/>
                <w:kern w:val="0"/>
                <w:sz w:val="24"/>
                <w:szCs w:val="24"/>
              </w:rPr>
              <w:t>更多信息。</w:t>
            </w:r>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取自</w:t>
      </w:r>
      <w:hyperlink r:id="rId292" w:history="1">
        <w:r w:rsidRPr="00E36C74">
          <w:rPr>
            <w:rFonts w:ascii="inherit" w:eastAsia="宋体" w:hAnsi="inherit" w:cs="Times New Roman"/>
            <w:color w:val="2156A5"/>
            <w:spacing w:val="-2"/>
            <w:kern w:val="0"/>
            <w:sz w:val="24"/>
            <w:szCs w:val="24"/>
            <w:u w:val="single"/>
          </w:rPr>
          <w:t>Aether</w:t>
        </w:r>
        <w:r w:rsidRPr="00E36C74">
          <w:rPr>
            <w:rFonts w:ascii="inherit" w:eastAsia="宋体" w:hAnsi="inherit" w:cs="Times New Roman"/>
            <w:color w:val="2156A5"/>
            <w:spacing w:val="-2"/>
            <w:kern w:val="0"/>
            <w:sz w:val="24"/>
            <w:szCs w:val="24"/>
            <w:u w:val="single"/>
          </w:rPr>
          <w:t>文件</w:t>
        </w:r>
      </w:hyperlink>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rPr>
          <w:rFonts w:ascii="inherit" w:eastAsia="宋体" w:hAnsi="inherit" w:cs="Times New Roman" w:hint="eastAsia"/>
          <w:i/>
          <w:iCs/>
          <w:kern w:val="0"/>
          <w:sz w:val="24"/>
          <w:szCs w:val="24"/>
        </w:rPr>
      </w:pPr>
      <w:r w:rsidRPr="00E36C74">
        <w:rPr>
          <w:rFonts w:ascii="inherit" w:eastAsia="宋体" w:hAnsi="inherit" w:cs="Times New Roman"/>
          <w:i/>
          <w:iCs/>
          <w:kern w:val="0"/>
          <w:sz w:val="24"/>
          <w:szCs w:val="24"/>
        </w:rPr>
        <w:t>该方案接受任何形式的版本，将版本解释为数字和字母段的序列。字符</w:t>
      </w:r>
      <w:r w:rsidRPr="00E36C74">
        <w:rPr>
          <w:rFonts w:ascii="inherit" w:eastAsia="宋体" w:hAnsi="inherit" w:cs="Times New Roman"/>
          <w:i/>
          <w:iCs/>
          <w:kern w:val="0"/>
          <w:sz w:val="24"/>
          <w:szCs w:val="24"/>
        </w:rPr>
        <w:t>' - '</w:t>
      </w:r>
      <w:r w:rsidRPr="00E36C74">
        <w:rPr>
          <w:rFonts w:ascii="inherit" w:eastAsia="宋体" w:hAnsi="inherit" w:cs="Times New Roman"/>
          <w:i/>
          <w:iCs/>
          <w:kern w:val="0"/>
          <w:sz w:val="24"/>
          <w:szCs w:val="24"/>
        </w:rPr>
        <w:t>，</w:t>
      </w:r>
      <w:r w:rsidRPr="00E36C74">
        <w:rPr>
          <w:rFonts w:ascii="inherit" w:eastAsia="宋体" w:hAnsi="inherit" w:cs="Times New Roman"/>
          <w:i/>
          <w:iCs/>
          <w:kern w:val="0"/>
          <w:sz w:val="24"/>
          <w:szCs w:val="24"/>
        </w:rPr>
        <w:t>'_'</w:t>
      </w:r>
      <w:r w:rsidRPr="00E36C74">
        <w:rPr>
          <w:rFonts w:ascii="inherit" w:eastAsia="宋体" w:hAnsi="inherit" w:cs="Times New Roman"/>
          <w:i/>
          <w:iCs/>
          <w:kern w:val="0"/>
          <w:sz w:val="24"/>
          <w:szCs w:val="24"/>
        </w:rPr>
        <w:t>和</w:t>
      </w:r>
      <w:r w:rsidRPr="00E36C74">
        <w:rPr>
          <w:rFonts w:ascii="inherit" w:eastAsia="宋体" w:hAnsi="inherit" w:cs="Times New Roman"/>
          <w:i/>
          <w:iCs/>
          <w:kern w:val="0"/>
          <w:sz w:val="24"/>
          <w:szCs w:val="24"/>
        </w:rPr>
        <w:t>'</w:t>
      </w:r>
      <w:r w:rsidRPr="00E36C74">
        <w:rPr>
          <w:rFonts w:ascii="inherit" w:eastAsia="宋体" w:hAnsi="inherit" w:cs="Times New Roman"/>
          <w:i/>
          <w:iCs/>
          <w:kern w:val="0"/>
          <w:sz w:val="24"/>
          <w:szCs w:val="24"/>
        </w:rPr>
        <w:t>。</w:t>
      </w:r>
      <w:r w:rsidRPr="00E36C74">
        <w:rPr>
          <w:rFonts w:ascii="inherit" w:eastAsia="宋体" w:hAnsi="inherit" w:cs="Times New Roman"/>
          <w:i/>
          <w:iCs/>
          <w:kern w:val="0"/>
          <w:sz w:val="24"/>
          <w:szCs w:val="24"/>
        </w:rPr>
        <w:t>' </w:t>
      </w:r>
      <w:r w:rsidRPr="00E36C74">
        <w:rPr>
          <w:rFonts w:ascii="inherit" w:eastAsia="宋体" w:hAnsi="inherit" w:cs="Times New Roman"/>
          <w:i/>
          <w:iCs/>
          <w:kern w:val="0"/>
          <w:sz w:val="24"/>
          <w:szCs w:val="24"/>
        </w:rPr>
        <w:t>以及从数字到字母的转换，反之亦然分隔版本段。分隔符被视为等同物。</w:t>
      </w:r>
    </w:p>
    <w:p w:rsidR="00E36C74" w:rsidRPr="00E36C74" w:rsidRDefault="00E36C74" w:rsidP="00E36C74">
      <w:pPr>
        <w:widowControl/>
        <w:shd w:val="clear" w:color="auto" w:fill="FFFFFF"/>
        <w:spacing w:before="100" w:beforeAutospacing="1" w:after="100" w:afterAutospacing="1"/>
        <w:rPr>
          <w:rFonts w:ascii="inherit" w:eastAsia="宋体" w:hAnsi="inherit" w:cs="Times New Roman" w:hint="eastAsia"/>
          <w:i/>
          <w:iCs/>
          <w:kern w:val="0"/>
          <w:sz w:val="24"/>
          <w:szCs w:val="24"/>
        </w:rPr>
      </w:pPr>
      <w:r w:rsidRPr="00E36C74">
        <w:rPr>
          <w:rFonts w:ascii="inherit" w:eastAsia="宋体" w:hAnsi="inherit" w:cs="Times New Roman"/>
          <w:i/>
          <w:iCs/>
          <w:kern w:val="0"/>
          <w:sz w:val="24"/>
          <w:szCs w:val="24"/>
        </w:rPr>
        <w:t>数字段在数学上进行比较，字母段被字典和区分大小写比较。但是，以下限定字符串被特别识别和处理：</w:t>
      </w:r>
      <w:r w:rsidRPr="00E36C74">
        <w:rPr>
          <w:rFonts w:ascii="inherit" w:eastAsia="宋体" w:hAnsi="inherit" w:cs="Times New Roman"/>
          <w:i/>
          <w:iCs/>
          <w:kern w:val="0"/>
          <w:sz w:val="24"/>
          <w:szCs w:val="24"/>
        </w:rPr>
        <w:t>“alpha”=“a”&lt;“beta”=“b”&lt;“milestone”=“m”&lt;“cr”=“rc”&lt;“snapshot”&lt;“final “=”ga“&lt;”sp“</w:t>
      </w:r>
      <w:r w:rsidRPr="00E36C74">
        <w:rPr>
          <w:rFonts w:ascii="inherit" w:eastAsia="宋体" w:hAnsi="inherit" w:cs="Times New Roman"/>
          <w:i/>
          <w:iCs/>
          <w:kern w:val="0"/>
          <w:sz w:val="24"/>
          <w:szCs w:val="24"/>
        </w:rPr>
        <w:t>。所有这些知名的限定词被认为比其他字符串更小</w:t>
      </w:r>
      <w:r w:rsidRPr="00E36C74">
        <w:rPr>
          <w:rFonts w:ascii="inherit" w:eastAsia="宋体" w:hAnsi="inherit" w:cs="Times New Roman"/>
          <w:i/>
          <w:iCs/>
          <w:kern w:val="0"/>
          <w:sz w:val="24"/>
          <w:szCs w:val="24"/>
        </w:rPr>
        <w:t>/</w:t>
      </w:r>
      <w:r w:rsidRPr="00E36C74">
        <w:rPr>
          <w:rFonts w:ascii="inherit" w:eastAsia="宋体" w:hAnsi="inherit" w:cs="Times New Roman"/>
          <w:i/>
          <w:iCs/>
          <w:kern w:val="0"/>
          <w:sz w:val="24"/>
          <w:szCs w:val="24"/>
        </w:rPr>
        <w:t>更老。空的段</w:t>
      </w:r>
      <w:r w:rsidRPr="00E36C74">
        <w:rPr>
          <w:rFonts w:ascii="inherit" w:eastAsia="宋体" w:hAnsi="inherit" w:cs="Times New Roman"/>
          <w:i/>
          <w:iCs/>
          <w:kern w:val="0"/>
          <w:sz w:val="24"/>
          <w:szCs w:val="24"/>
        </w:rPr>
        <w:t>/</w:t>
      </w:r>
      <w:r w:rsidRPr="00E36C74">
        <w:rPr>
          <w:rFonts w:ascii="inherit" w:eastAsia="宋体" w:hAnsi="inherit" w:cs="Times New Roman"/>
          <w:i/>
          <w:iCs/>
          <w:kern w:val="0"/>
          <w:sz w:val="24"/>
          <w:szCs w:val="24"/>
        </w:rPr>
        <w:t>字符串等于</w:t>
      </w:r>
      <w:r w:rsidRPr="00E36C74">
        <w:rPr>
          <w:rFonts w:ascii="inherit" w:eastAsia="宋体" w:hAnsi="inherit" w:cs="Times New Roman"/>
          <w:i/>
          <w:iCs/>
          <w:kern w:val="0"/>
          <w:sz w:val="24"/>
          <w:szCs w:val="24"/>
        </w:rPr>
        <w:t>0</w:t>
      </w:r>
      <w:r w:rsidRPr="00E36C74">
        <w:rPr>
          <w:rFonts w:ascii="inherit" w:eastAsia="宋体" w:hAnsi="inherit" w:cs="Times New Roman"/>
          <w:i/>
          <w:iCs/>
          <w:kern w:val="0"/>
          <w:sz w:val="24"/>
          <w:szCs w:val="24"/>
        </w:rPr>
        <w:t>。</w:t>
      </w:r>
    </w:p>
    <w:p w:rsidR="00E36C74" w:rsidRPr="00E36C74" w:rsidRDefault="00E36C74" w:rsidP="00E36C74">
      <w:pPr>
        <w:widowControl/>
        <w:shd w:val="clear" w:color="auto" w:fill="FFFFFF"/>
        <w:spacing w:before="100" w:beforeAutospacing="1" w:after="100" w:afterAutospacing="1"/>
        <w:rPr>
          <w:rFonts w:ascii="inherit" w:eastAsia="宋体" w:hAnsi="inherit" w:cs="Times New Roman" w:hint="eastAsia"/>
          <w:i/>
          <w:iCs/>
          <w:kern w:val="0"/>
          <w:sz w:val="24"/>
          <w:szCs w:val="24"/>
        </w:rPr>
      </w:pPr>
      <w:r w:rsidRPr="00E36C74">
        <w:rPr>
          <w:rFonts w:ascii="inherit" w:eastAsia="宋体" w:hAnsi="inherit" w:cs="Times New Roman"/>
          <w:i/>
          <w:iCs/>
          <w:kern w:val="0"/>
          <w:sz w:val="24"/>
          <w:szCs w:val="24"/>
        </w:rPr>
        <w:t>除了上述限定符之外，令牌</w:t>
      </w:r>
      <w:r w:rsidRPr="00E36C74">
        <w:rPr>
          <w:rFonts w:ascii="inherit" w:eastAsia="宋体" w:hAnsi="inherit" w:cs="Times New Roman"/>
          <w:i/>
          <w:iCs/>
          <w:kern w:val="0"/>
          <w:sz w:val="24"/>
          <w:szCs w:val="24"/>
        </w:rPr>
        <w:t>“min”</w:t>
      </w:r>
      <w:r w:rsidRPr="00E36C74">
        <w:rPr>
          <w:rFonts w:ascii="inherit" w:eastAsia="宋体" w:hAnsi="inherit" w:cs="Times New Roman"/>
          <w:i/>
          <w:iCs/>
          <w:kern w:val="0"/>
          <w:sz w:val="24"/>
          <w:szCs w:val="24"/>
        </w:rPr>
        <w:t>和</w:t>
      </w:r>
      <w:r w:rsidRPr="00E36C74">
        <w:rPr>
          <w:rFonts w:ascii="inherit" w:eastAsia="宋体" w:hAnsi="inherit" w:cs="Times New Roman"/>
          <w:i/>
          <w:iCs/>
          <w:kern w:val="0"/>
          <w:sz w:val="24"/>
          <w:szCs w:val="24"/>
        </w:rPr>
        <w:t>“max”</w:t>
      </w:r>
      <w:r w:rsidRPr="00E36C74">
        <w:rPr>
          <w:rFonts w:ascii="inherit" w:eastAsia="宋体" w:hAnsi="inherit" w:cs="Times New Roman"/>
          <w:i/>
          <w:iCs/>
          <w:kern w:val="0"/>
          <w:sz w:val="24"/>
          <w:szCs w:val="24"/>
        </w:rPr>
        <w:t>可以用作最终版本段，以表示具有给定前缀的最小</w:t>
      </w:r>
      <w:r w:rsidRPr="00E36C74">
        <w:rPr>
          <w:rFonts w:ascii="inherit" w:eastAsia="宋体" w:hAnsi="inherit" w:cs="Times New Roman"/>
          <w:i/>
          <w:iCs/>
          <w:kern w:val="0"/>
          <w:sz w:val="24"/>
          <w:szCs w:val="24"/>
        </w:rPr>
        <w:t>/</w:t>
      </w:r>
      <w:r w:rsidRPr="00E36C74">
        <w:rPr>
          <w:rFonts w:ascii="inherit" w:eastAsia="宋体" w:hAnsi="inherit" w:cs="Times New Roman"/>
          <w:i/>
          <w:iCs/>
          <w:kern w:val="0"/>
          <w:sz w:val="24"/>
          <w:szCs w:val="24"/>
        </w:rPr>
        <w:t>最大版本。例如，</w:t>
      </w:r>
      <w:r w:rsidRPr="00E36C74">
        <w:rPr>
          <w:rFonts w:ascii="inherit" w:eastAsia="宋体" w:hAnsi="inherit" w:cs="Times New Roman"/>
          <w:i/>
          <w:iCs/>
          <w:kern w:val="0"/>
          <w:sz w:val="24"/>
          <w:szCs w:val="24"/>
        </w:rPr>
        <w:t>“1.2.min”</w:t>
      </w:r>
      <w:r w:rsidRPr="00E36C74">
        <w:rPr>
          <w:rFonts w:ascii="inherit" w:eastAsia="宋体" w:hAnsi="inherit" w:cs="Times New Roman"/>
          <w:i/>
          <w:iCs/>
          <w:kern w:val="0"/>
          <w:sz w:val="24"/>
          <w:szCs w:val="24"/>
        </w:rPr>
        <w:t>表示</w:t>
      </w:r>
      <w:r w:rsidRPr="00E36C74">
        <w:rPr>
          <w:rFonts w:ascii="inherit" w:eastAsia="宋体" w:hAnsi="inherit" w:cs="Times New Roman"/>
          <w:i/>
          <w:iCs/>
          <w:kern w:val="0"/>
          <w:sz w:val="24"/>
          <w:szCs w:val="24"/>
        </w:rPr>
        <w:t>1.2</w:t>
      </w:r>
      <w:r w:rsidRPr="00E36C74">
        <w:rPr>
          <w:rFonts w:ascii="inherit" w:eastAsia="宋体" w:hAnsi="inherit" w:cs="Times New Roman"/>
          <w:i/>
          <w:iCs/>
          <w:kern w:val="0"/>
          <w:sz w:val="24"/>
          <w:szCs w:val="24"/>
        </w:rPr>
        <w:t>行中的最小版本，</w:t>
      </w:r>
      <w:r w:rsidRPr="00E36C74">
        <w:rPr>
          <w:rFonts w:ascii="inherit" w:eastAsia="宋体" w:hAnsi="inherit" w:cs="Times New Roman"/>
          <w:i/>
          <w:iCs/>
          <w:kern w:val="0"/>
          <w:sz w:val="24"/>
          <w:szCs w:val="24"/>
        </w:rPr>
        <w:t>“1.2.max”</w:t>
      </w:r>
      <w:r w:rsidRPr="00E36C74">
        <w:rPr>
          <w:rFonts w:ascii="inherit" w:eastAsia="宋体" w:hAnsi="inherit" w:cs="Times New Roman"/>
          <w:i/>
          <w:iCs/>
          <w:kern w:val="0"/>
          <w:sz w:val="24"/>
          <w:szCs w:val="24"/>
        </w:rPr>
        <w:t>表示</w:t>
      </w:r>
      <w:r w:rsidRPr="00E36C74">
        <w:rPr>
          <w:rFonts w:ascii="inherit" w:eastAsia="宋体" w:hAnsi="inherit" w:cs="Times New Roman"/>
          <w:i/>
          <w:iCs/>
          <w:kern w:val="0"/>
          <w:sz w:val="24"/>
          <w:szCs w:val="24"/>
        </w:rPr>
        <w:t>1.2</w:t>
      </w:r>
      <w:r w:rsidRPr="00E36C74">
        <w:rPr>
          <w:rFonts w:ascii="inherit" w:eastAsia="宋体" w:hAnsi="inherit" w:cs="Times New Roman"/>
          <w:i/>
          <w:iCs/>
          <w:kern w:val="0"/>
          <w:sz w:val="24"/>
          <w:szCs w:val="24"/>
        </w:rPr>
        <w:t>行中最大的版本。形式</w:t>
      </w:r>
      <w:r w:rsidRPr="00E36C74">
        <w:rPr>
          <w:rFonts w:ascii="inherit" w:eastAsia="宋体" w:hAnsi="inherit" w:cs="Times New Roman"/>
          <w:i/>
          <w:iCs/>
          <w:kern w:val="0"/>
          <w:sz w:val="24"/>
          <w:szCs w:val="24"/>
        </w:rPr>
        <w:t>“[MN *]”</w:t>
      </w:r>
      <w:r w:rsidRPr="00E36C74">
        <w:rPr>
          <w:rFonts w:ascii="inherit" w:eastAsia="宋体" w:hAnsi="inherit" w:cs="Times New Roman"/>
          <w:i/>
          <w:iCs/>
          <w:kern w:val="0"/>
          <w:sz w:val="24"/>
          <w:szCs w:val="24"/>
        </w:rPr>
        <w:t>的版本范围是</w:t>
      </w:r>
      <w:r w:rsidRPr="00E36C74">
        <w:rPr>
          <w:rFonts w:ascii="inherit" w:eastAsia="宋体" w:hAnsi="inherit" w:cs="Times New Roman"/>
          <w:i/>
          <w:iCs/>
          <w:kern w:val="0"/>
          <w:sz w:val="24"/>
          <w:szCs w:val="24"/>
        </w:rPr>
        <w:t>“[MNmin</w:t>
      </w:r>
      <w:r w:rsidRPr="00E36C74">
        <w:rPr>
          <w:rFonts w:ascii="inherit" w:eastAsia="宋体" w:hAnsi="inherit" w:cs="Times New Roman"/>
          <w:i/>
          <w:iCs/>
          <w:kern w:val="0"/>
          <w:sz w:val="24"/>
          <w:szCs w:val="24"/>
        </w:rPr>
        <w:t>，</w:t>
      </w:r>
      <w:r w:rsidRPr="00E36C74">
        <w:rPr>
          <w:rFonts w:ascii="inherit" w:eastAsia="宋体" w:hAnsi="inherit" w:cs="Times New Roman"/>
          <w:i/>
          <w:iCs/>
          <w:kern w:val="0"/>
          <w:sz w:val="24"/>
          <w:szCs w:val="24"/>
        </w:rPr>
        <w:t>MNmax]”</w:t>
      </w:r>
      <w:r w:rsidRPr="00E36C74">
        <w:rPr>
          <w:rFonts w:ascii="inherit" w:eastAsia="宋体" w:hAnsi="inherit" w:cs="Times New Roman"/>
          <w:i/>
          <w:iCs/>
          <w:kern w:val="0"/>
          <w:sz w:val="24"/>
          <w:szCs w:val="24"/>
        </w:rPr>
        <w:t>的缩写。</w:t>
      </w:r>
    </w:p>
    <w:p w:rsidR="00E36C74" w:rsidRPr="00E36C74" w:rsidRDefault="00E36C74" w:rsidP="00E36C74">
      <w:pPr>
        <w:widowControl/>
        <w:shd w:val="clear" w:color="auto" w:fill="FFFFFF"/>
        <w:rPr>
          <w:rFonts w:ascii="inherit" w:eastAsia="宋体" w:hAnsi="inherit" w:cs="Times New Roman" w:hint="eastAsia"/>
          <w:i/>
          <w:iCs/>
          <w:kern w:val="0"/>
          <w:sz w:val="24"/>
          <w:szCs w:val="24"/>
        </w:rPr>
      </w:pPr>
      <w:r w:rsidRPr="00E36C74">
        <w:rPr>
          <w:rFonts w:ascii="inherit" w:eastAsia="宋体" w:hAnsi="inherit" w:cs="Times New Roman"/>
          <w:i/>
          <w:iCs/>
          <w:kern w:val="0"/>
          <w:sz w:val="24"/>
          <w:szCs w:val="24"/>
        </w:rPr>
        <w:t>数字和字符串被认为是无法比拟的。在不同类型的版本段会相互冲突的情况下，比较将假定以前的段分别以</w:t>
      </w:r>
      <w:r w:rsidRPr="00E36C74">
        <w:rPr>
          <w:rFonts w:ascii="inherit" w:eastAsia="宋体" w:hAnsi="inherit" w:cs="Times New Roman"/>
          <w:i/>
          <w:iCs/>
          <w:kern w:val="0"/>
          <w:sz w:val="24"/>
          <w:szCs w:val="24"/>
        </w:rPr>
        <w:t>0</w:t>
      </w:r>
      <w:r w:rsidRPr="00E36C74">
        <w:rPr>
          <w:rFonts w:ascii="inherit" w:eastAsia="宋体" w:hAnsi="inherit" w:cs="Times New Roman"/>
          <w:i/>
          <w:iCs/>
          <w:kern w:val="0"/>
          <w:sz w:val="24"/>
          <w:szCs w:val="24"/>
        </w:rPr>
        <w:t>或</w:t>
      </w:r>
      <w:r w:rsidRPr="00E36C74">
        <w:rPr>
          <w:rFonts w:ascii="inherit" w:eastAsia="宋体" w:hAnsi="inherit" w:cs="Times New Roman"/>
          <w:i/>
          <w:iCs/>
          <w:kern w:val="0"/>
          <w:sz w:val="24"/>
          <w:szCs w:val="24"/>
        </w:rPr>
        <w:t>“ga”</w:t>
      </w:r>
      <w:r w:rsidRPr="00E36C74">
        <w:rPr>
          <w:rFonts w:ascii="inherit" w:eastAsia="宋体" w:hAnsi="inherit" w:cs="Times New Roman"/>
          <w:i/>
          <w:iCs/>
          <w:kern w:val="0"/>
          <w:sz w:val="24"/>
          <w:szCs w:val="24"/>
        </w:rPr>
        <w:t>段的形式进行填充，直到种类不一致被解决为止，例如</w:t>
      </w:r>
      <w:r w:rsidRPr="00E36C74">
        <w:rPr>
          <w:rFonts w:ascii="inherit" w:eastAsia="宋体" w:hAnsi="inherit" w:cs="Times New Roman"/>
          <w:i/>
          <w:iCs/>
          <w:kern w:val="0"/>
          <w:sz w:val="24"/>
          <w:szCs w:val="24"/>
        </w:rPr>
        <w:t>“1-alpha”=“1.0.0-alpha “&lt;”1.0.1-ga“=”1.0.1“</w:t>
      </w:r>
      <w:r w:rsidRPr="00E36C74">
        <w:rPr>
          <w:rFonts w:ascii="inherit" w:eastAsia="宋体" w:hAnsi="inherit" w:cs="Times New Roman"/>
          <w:i/>
          <w:iCs/>
          <w:kern w:val="0"/>
          <w:sz w:val="24"/>
          <w:szCs w:val="24"/>
        </w:rPr>
        <w: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Stub Runner</w:t>
      </w:r>
      <w:r w:rsidRPr="00E36C74">
        <w:rPr>
          <w:rFonts w:ascii="Arial" w:eastAsia="宋体" w:hAnsi="Arial" w:cs="Arial"/>
          <w:color w:val="BA3925"/>
          <w:kern w:val="0"/>
          <w:sz w:val="41"/>
          <w:szCs w:val="41"/>
        </w:rPr>
        <w:t>用于消息传递</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Stub Runner</w:t>
      </w:r>
      <w:r w:rsidRPr="00E36C74">
        <w:rPr>
          <w:rFonts w:ascii="inherit" w:eastAsia="宋体" w:hAnsi="inherit" w:cs="Times New Roman"/>
          <w:spacing w:val="-2"/>
          <w:kern w:val="0"/>
          <w:sz w:val="24"/>
          <w:szCs w:val="24"/>
        </w:rPr>
        <w:t>具有在内存中运行已发布存根的功能。它可以与开箱即用的以下框架集成</w:t>
      </w:r>
    </w:p>
    <w:p w:rsidR="00E36C74" w:rsidRPr="00E36C74" w:rsidRDefault="00E36C74" w:rsidP="00E36C74">
      <w:pPr>
        <w:widowControl/>
        <w:numPr>
          <w:ilvl w:val="0"/>
          <w:numId w:val="110"/>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Integration</w:t>
      </w:r>
    </w:p>
    <w:p w:rsidR="00E36C74" w:rsidRPr="00E36C74" w:rsidRDefault="00E36C74" w:rsidP="00E36C74">
      <w:pPr>
        <w:widowControl/>
        <w:numPr>
          <w:ilvl w:val="0"/>
          <w:numId w:val="110"/>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Stream</w:t>
      </w:r>
    </w:p>
    <w:p w:rsidR="00E36C74" w:rsidRPr="00E36C74" w:rsidRDefault="00E36C74" w:rsidP="00E36C74">
      <w:pPr>
        <w:widowControl/>
        <w:numPr>
          <w:ilvl w:val="0"/>
          <w:numId w:val="110"/>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Apache Camel</w:t>
      </w:r>
    </w:p>
    <w:p w:rsidR="00E36C74" w:rsidRPr="00E36C74" w:rsidRDefault="00E36C74" w:rsidP="00E36C74">
      <w:pPr>
        <w:widowControl/>
        <w:numPr>
          <w:ilvl w:val="0"/>
          <w:numId w:val="110"/>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AMQP</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它还提供了与市场上任何其他解决方案集成的入口点。</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存根触发</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要触发消息，只需使用</w:t>
      </w:r>
      <w:r w:rsidRPr="00E36C74">
        <w:rPr>
          <w:rFonts w:ascii="DejaVu Sans Mono" w:eastAsia="宋体" w:hAnsi="DejaVu Sans Mono" w:cs="DejaVu Sans Mono"/>
          <w:kern w:val="0"/>
          <w:sz w:val="23"/>
          <w:szCs w:val="23"/>
          <w:shd w:val="clear" w:color="auto" w:fill="F7F7F8"/>
        </w:rPr>
        <w:t>StubTrigger</w:t>
      </w:r>
      <w:r w:rsidRPr="00E36C74">
        <w:rPr>
          <w:rFonts w:ascii="inherit" w:eastAsia="宋体" w:hAnsi="inherit" w:cs="Times New Roman"/>
          <w:spacing w:val="-2"/>
          <w:kern w:val="0"/>
          <w:sz w:val="24"/>
          <w:szCs w:val="24"/>
        </w:rPr>
        <w:t>接口即可：</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package org.springframework.cloud.contract.stubrunner;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java.util.Collection;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java.util.Map;</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interface StubTrigger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Triggers an event by a given label for a given {@code groupid:artifactid} notation. You can use only {@code artifactId} too.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Feature related to messaging.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@return true - if managed to run a trigger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boolean trigger(String ivyNotation, String labelName);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Triggers an event by a given label.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Feature related to messaging.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@return true - if managed to run a trigger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boolean trigger(String labelName);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Triggers all possible events.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Feature related to messaging.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@return true - if managed to run a trigger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boolean trigger();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Returns a mapping of ivy notation of a dependency to all the labels it has.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Feature related to messaging.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Map&lt;String, Collection&lt;String&gt;&gt; labels();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为了方便起见，</w:t>
      </w:r>
      <w:r w:rsidRPr="00E36C74">
        <w:rPr>
          <w:rFonts w:ascii="DejaVu Sans Mono" w:eastAsia="宋体" w:hAnsi="DejaVu Sans Mono" w:cs="DejaVu Sans Mono"/>
          <w:kern w:val="0"/>
          <w:sz w:val="23"/>
          <w:szCs w:val="23"/>
          <w:shd w:val="clear" w:color="auto" w:fill="F7F7F8"/>
        </w:rPr>
        <w:t>StubFinder</w:t>
      </w:r>
      <w:r w:rsidRPr="00E36C74">
        <w:rPr>
          <w:rFonts w:ascii="inherit" w:eastAsia="宋体" w:hAnsi="inherit" w:cs="Times New Roman"/>
          <w:spacing w:val="-2"/>
          <w:kern w:val="0"/>
          <w:sz w:val="24"/>
          <w:szCs w:val="24"/>
        </w:rPr>
        <w:t>接口扩展了</w:t>
      </w:r>
      <w:r w:rsidRPr="00E36C74">
        <w:rPr>
          <w:rFonts w:ascii="DejaVu Sans Mono" w:eastAsia="宋体" w:hAnsi="DejaVu Sans Mono" w:cs="DejaVu Sans Mono"/>
          <w:kern w:val="0"/>
          <w:sz w:val="23"/>
          <w:szCs w:val="23"/>
          <w:shd w:val="clear" w:color="auto" w:fill="F7F7F8"/>
        </w:rPr>
        <w:t>StubTrigger</w:t>
      </w:r>
      <w:r w:rsidRPr="00E36C74">
        <w:rPr>
          <w:rFonts w:ascii="inherit" w:eastAsia="宋体" w:hAnsi="inherit" w:cs="Times New Roman"/>
          <w:spacing w:val="-2"/>
          <w:kern w:val="0"/>
          <w:sz w:val="24"/>
          <w:szCs w:val="24"/>
        </w:rPr>
        <w:t>，所以只需要在你的测试中使用一个。</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StubTrigger</w:t>
      </w:r>
      <w:r w:rsidRPr="00E36C74">
        <w:rPr>
          <w:rFonts w:ascii="inherit" w:eastAsia="宋体" w:hAnsi="inherit" w:cs="Times New Roman"/>
          <w:spacing w:val="-2"/>
          <w:kern w:val="0"/>
          <w:sz w:val="24"/>
          <w:szCs w:val="24"/>
        </w:rPr>
        <w:t>提供以下选项来触发邮件：</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按标签触发</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stubFinder.trigger('return_book_1')</w:t>
      </w:r>
    </w:p>
    <w:p w:rsidR="00E36C74" w:rsidRPr="00E36C74" w:rsidRDefault="00E36C74" w:rsidP="00E36C74">
      <w:pPr>
        <w:widowControl/>
        <w:shd w:val="clear" w:color="auto" w:fill="FFFFFF"/>
        <w:spacing w:before="240" w:after="120"/>
        <w:jc w:val="left"/>
        <w:outlineLvl w:val="5"/>
        <w:rPr>
          <w:rFonts w:ascii="Arial" w:eastAsia="宋体" w:hAnsi="Arial" w:cs="Arial"/>
          <w:color w:val="BA3925"/>
          <w:kern w:val="0"/>
          <w:sz w:val="24"/>
          <w:szCs w:val="24"/>
        </w:rPr>
      </w:pPr>
      <w:r w:rsidRPr="00E36C74">
        <w:rPr>
          <w:rFonts w:ascii="Arial" w:eastAsia="宋体" w:hAnsi="Arial" w:cs="Arial"/>
          <w:color w:val="BA3925"/>
          <w:kern w:val="0"/>
          <w:sz w:val="24"/>
          <w:szCs w:val="24"/>
        </w:rPr>
        <w:t>按组和人工制品</w:t>
      </w:r>
      <w:r w:rsidRPr="00E36C74">
        <w:rPr>
          <w:rFonts w:ascii="Arial" w:eastAsia="宋体" w:hAnsi="Arial" w:cs="Arial"/>
          <w:color w:val="BA3925"/>
          <w:kern w:val="0"/>
          <w:sz w:val="24"/>
          <w:szCs w:val="24"/>
        </w:rPr>
        <w:t>ids</w:t>
      </w:r>
      <w:r w:rsidRPr="00E36C74">
        <w:rPr>
          <w:rFonts w:ascii="Arial" w:eastAsia="宋体" w:hAnsi="Arial" w:cs="Arial"/>
          <w:color w:val="BA3925"/>
          <w:kern w:val="0"/>
          <w:sz w:val="24"/>
          <w:szCs w:val="24"/>
        </w:rPr>
        <w:t>触发</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stubFinder.trigger('org.springframework.cloud.contract.verifier.stubs:camelService', 'return_book_1')</w:t>
      </w:r>
    </w:p>
    <w:p w:rsidR="00E36C74" w:rsidRPr="00E36C74" w:rsidRDefault="00E36C74" w:rsidP="00E36C74">
      <w:pPr>
        <w:widowControl/>
        <w:shd w:val="clear" w:color="auto" w:fill="FFFFFF"/>
        <w:spacing w:before="240" w:after="120"/>
        <w:jc w:val="left"/>
        <w:outlineLvl w:val="5"/>
        <w:rPr>
          <w:rFonts w:ascii="Arial" w:eastAsia="宋体" w:hAnsi="Arial" w:cs="Arial"/>
          <w:color w:val="BA3925"/>
          <w:kern w:val="0"/>
          <w:sz w:val="24"/>
          <w:szCs w:val="24"/>
        </w:rPr>
      </w:pPr>
      <w:r w:rsidRPr="00E36C74">
        <w:rPr>
          <w:rFonts w:ascii="Arial" w:eastAsia="宋体" w:hAnsi="Arial" w:cs="Arial"/>
          <w:color w:val="BA3925"/>
          <w:kern w:val="0"/>
          <w:sz w:val="24"/>
          <w:szCs w:val="24"/>
        </w:rPr>
        <w:t>通过人工制品</w:t>
      </w:r>
      <w:r w:rsidRPr="00E36C74">
        <w:rPr>
          <w:rFonts w:ascii="Arial" w:eastAsia="宋体" w:hAnsi="Arial" w:cs="Arial"/>
          <w:color w:val="BA3925"/>
          <w:kern w:val="0"/>
          <w:sz w:val="24"/>
          <w:szCs w:val="24"/>
        </w:rPr>
        <w:t>ids</w:t>
      </w:r>
      <w:r w:rsidRPr="00E36C74">
        <w:rPr>
          <w:rFonts w:ascii="Arial" w:eastAsia="宋体" w:hAnsi="Arial" w:cs="Arial"/>
          <w:color w:val="BA3925"/>
          <w:kern w:val="0"/>
          <w:sz w:val="24"/>
          <w:szCs w:val="24"/>
        </w:rPr>
        <w:t>触发</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stubFinder.trigger('camelService', 'return_book_1')</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触发所有消息</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stubFinder.trigger()</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Stub Runner Camel</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Contract</w:t>
      </w:r>
      <w:r w:rsidRPr="00E36C74">
        <w:rPr>
          <w:rFonts w:ascii="inherit" w:eastAsia="宋体" w:hAnsi="inherit" w:cs="Times New Roman"/>
          <w:spacing w:val="-2"/>
          <w:kern w:val="0"/>
          <w:sz w:val="24"/>
          <w:szCs w:val="24"/>
        </w:rPr>
        <w:t>验证器</w:t>
      </w:r>
      <w:r w:rsidRPr="00E36C74">
        <w:rPr>
          <w:rFonts w:ascii="inherit" w:eastAsia="宋体" w:hAnsi="inherit" w:cs="Times New Roman"/>
          <w:spacing w:val="-2"/>
          <w:kern w:val="0"/>
          <w:sz w:val="24"/>
          <w:szCs w:val="24"/>
        </w:rPr>
        <w:t>Stub Runner</w:t>
      </w:r>
      <w:r w:rsidRPr="00E36C74">
        <w:rPr>
          <w:rFonts w:ascii="inherit" w:eastAsia="宋体" w:hAnsi="inherit" w:cs="Times New Roman"/>
          <w:spacing w:val="-2"/>
          <w:kern w:val="0"/>
          <w:sz w:val="24"/>
          <w:szCs w:val="24"/>
        </w:rPr>
        <w:t>的消息传递模块为您提供了与</w:t>
      </w:r>
      <w:r w:rsidRPr="00E36C74">
        <w:rPr>
          <w:rFonts w:ascii="inherit" w:eastAsia="宋体" w:hAnsi="inherit" w:cs="Times New Roman"/>
          <w:spacing w:val="-2"/>
          <w:kern w:val="0"/>
          <w:sz w:val="24"/>
          <w:szCs w:val="24"/>
        </w:rPr>
        <w:t>Apache Camel</w:t>
      </w:r>
      <w:r w:rsidRPr="00E36C74">
        <w:rPr>
          <w:rFonts w:ascii="inherit" w:eastAsia="宋体" w:hAnsi="inherit" w:cs="Times New Roman"/>
          <w:spacing w:val="-2"/>
          <w:kern w:val="0"/>
          <w:sz w:val="24"/>
          <w:szCs w:val="24"/>
        </w:rPr>
        <w:t>集成的简单方法。对于提供的工件，它将自动下载存根并注册所需的路由。</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将其添加到项目中</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在类路径上同时拥有</w:t>
      </w:r>
      <w:r w:rsidRPr="00E36C74">
        <w:rPr>
          <w:rFonts w:ascii="inherit" w:eastAsia="宋体" w:hAnsi="inherit" w:cs="Times New Roman"/>
          <w:spacing w:val="-2"/>
          <w:kern w:val="0"/>
          <w:sz w:val="24"/>
          <w:szCs w:val="24"/>
        </w:rPr>
        <w:t>Apache Camel</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Spring Cloud Contract Stub Runner</w:t>
      </w:r>
      <w:r w:rsidRPr="00E36C74">
        <w:rPr>
          <w:rFonts w:ascii="inherit" w:eastAsia="宋体" w:hAnsi="inherit" w:cs="Times New Roman"/>
          <w:spacing w:val="-2"/>
          <w:kern w:val="0"/>
          <w:sz w:val="24"/>
          <w:szCs w:val="24"/>
        </w:rPr>
        <w:t>就足够了。记住使用</w:t>
      </w:r>
      <w:r w:rsidRPr="00E36C74">
        <w:rPr>
          <w:rFonts w:ascii="DejaVu Sans Mono" w:eastAsia="宋体" w:hAnsi="DejaVu Sans Mono" w:cs="DejaVu Sans Mono"/>
          <w:kern w:val="0"/>
          <w:sz w:val="23"/>
          <w:szCs w:val="23"/>
          <w:shd w:val="clear" w:color="auto" w:fill="F7F7F8"/>
        </w:rPr>
        <w:t>@AutoConfigureMessageVerifier</w:t>
      </w:r>
      <w:r w:rsidRPr="00E36C74">
        <w:rPr>
          <w:rFonts w:ascii="inherit" w:eastAsia="宋体" w:hAnsi="inherit" w:cs="Times New Roman"/>
          <w:spacing w:val="-2"/>
          <w:kern w:val="0"/>
          <w:sz w:val="24"/>
          <w:szCs w:val="24"/>
        </w:rPr>
        <w:t>注释你的测试类。</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例子</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桩结构</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让我们假设我们拥有以下</w:t>
      </w:r>
      <w:r w:rsidRPr="00E36C74">
        <w:rPr>
          <w:rFonts w:ascii="inherit" w:eastAsia="宋体" w:hAnsi="inherit" w:cs="Times New Roman"/>
          <w:spacing w:val="-2"/>
          <w:kern w:val="0"/>
          <w:sz w:val="24"/>
          <w:szCs w:val="24"/>
        </w:rPr>
        <w:t>Maven</w:t>
      </w:r>
      <w:r w:rsidRPr="00E36C74">
        <w:rPr>
          <w:rFonts w:ascii="inherit" w:eastAsia="宋体" w:hAnsi="inherit" w:cs="Times New Roman"/>
          <w:spacing w:val="-2"/>
          <w:kern w:val="0"/>
          <w:sz w:val="24"/>
          <w:szCs w:val="24"/>
        </w:rPr>
        <w:t>资源库，并为</w:t>
      </w:r>
      <w:r w:rsidRPr="00E36C74">
        <w:rPr>
          <w:rFonts w:ascii="DejaVu Sans Mono" w:eastAsia="宋体" w:hAnsi="DejaVu Sans Mono" w:cs="DejaVu Sans Mono"/>
          <w:kern w:val="0"/>
          <w:sz w:val="23"/>
          <w:szCs w:val="23"/>
          <w:shd w:val="clear" w:color="auto" w:fill="F7F7F8"/>
        </w:rPr>
        <w:t>camelService</w:t>
      </w:r>
      <w:r w:rsidRPr="00E36C74">
        <w:rPr>
          <w:rFonts w:ascii="inherit" w:eastAsia="宋体" w:hAnsi="inherit" w:cs="Times New Roman"/>
          <w:spacing w:val="-2"/>
          <w:kern w:val="0"/>
          <w:sz w:val="24"/>
          <w:szCs w:val="24"/>
        </w:rPr>
        <w:t>应用程序配置了一个存根。</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.m2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repository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io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codearte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accurest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stubs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camelService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0.0.1-SNAPSHOT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 camelService-0.0.1-SNAPSHOT.pom</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 camelService-0.0.1-SNAPSHOT-stubs.jar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 maven-metadata-local.xml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maven-metadata-local.xml</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并且存根包含以下结构：</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META-INF</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 MANIFEST.MF</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repository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accurest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 bookDeleted.groovy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 bookReturned1.groovy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 bookReturned2.groovy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mappings</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让我们考虑以下合同（让我们用</w:t>
      </w:r>
      <w:r w:rsidRPr="00E36C74">
        <w:rPr>
          <w:rFonts w:ascii="inherit" w:eastAsia="宋体" w:hAnsi="inherit" w:cs="Times New Roman"/>
          <w:b/>
          <w:bCs/>
          <w:spacing w:val="-1"/>
          <w:kern w:val="0"/>
          <w:sz w:val="24"/>
          <w:szCs w:val="24"/>
        </w:rPr>
        <w:t>1</w:t>
      </w:r>
      <w:r w:rsidRPr="00E36C74">
        <w:rPr>
          <w:rFonts w:ascii="inherit" w:eastAsia="宋体" w:hAnsi="inherit" w:cs="Times New Roman"/>
          <w:b/>
          <w:bCs/>
          <w:spacing w:val="-1"/>
          <w:kern w:val="0"/>
          <w:sz w:val="24"/>
          <w:szCs w:val="24"/>
        </w:rPr>
        <w:t>来表示</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Contract.make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label 'return_book_1'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input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triggeredBy('bookReturnedTriggered()')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outputMessage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sentTo('jms:output')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body('''{ "bookName" : "foo"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header('BOOK-NAME', 'foo')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和</w:t>
      </w:r>
      <w:r w:rsidRPr="00E36C74">
        <w:rPr>
          <w:rFonts w:ascii="inherit" w:eastAsia="宋体" w:hAnsi="inherit" w:cs="Times New Roman"/>
          <w:b/>
          <w:bCs/>
          <w:spacing w:val="-1"/>
          <w:kern w:val="0"/>
          <w:sz w:val="24"/>
          <w:szCs w:val="24"/>
        </w:rPr>
        <w:t>2</w:t>
      </w:r>
      <w:r w:rsidRPr="00E36C74">
        <w:rPr>
          <w:rFonts w:ascii="inherit" w:eastAsia="宋体" w:hAnsi="inherit" w:cs="Times New Roman"/>
          <w:spacing w:val="-2"/>
          <w:kern w:val="0"/>
          <w:sz w:val="24"/>
          <w:szCs w:val="24"/>
        </w:rPr>
        <w:t>号</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Contract.make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label 'return_book_2'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input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messageFrom('jms:input')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messageBody([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bookName: 'foo'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messageHeaders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header('sample', 'header')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outputMessage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sentTo('jms:output')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body([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bookName: 'foo'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header('BOOK-NAME', 'foo')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情景</w:t>
      </w:r>
      <w:r w:rsidRPr="00E36C74">
        <w:rPr>
          <w:rFonts w:ascii="Arial" w:eastAsia="宋体" w:hAnsi="Arial" w:cs="Arial"/>
          <w:color w:val="BA3925"/>
          <w:kern w:val="0"/>
          <w:sz w:val="27"/>
          <w:szCs w:val="27"/>
        </w:rPr>
        <w:t>1</w:t>
      </w:r>
      <w:r w:rsidRPr="00E36C74">
        <w:rPr>
          <w:rFonts w:ascii="Arial" w:eastAsia="宋体" w:hAnsi="Arial" w:cs="Arial"/>
          <w:color w:val="BA3925"/>
          <w:kern w:val="0"/>
          <w:sz w:val="27"/>
          <w:szCs w:val="27"/>
        </w:rPr>
        <w:t>（无输入讯息）</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为了通过</w:t>
      </w:r>
      <w:r w:rsidRPr="00E36C74">
        <w:rPr>
          <w:rFonts w:ascii="DejaVu Sans Mono" w:eastAsia="宋体" w:hAnsi="DejaVu Sans Mono" w:cs="DejaVu Sans Mono"/>
          <w:kern w:val="0"/>
          <w:sz w:val="23"/>
          <w:szCs w:val="23"/>
          <w:shd w:val="clear" w:color="auto" w:fill="F7F7F8"/>
        </w:rPr>
        <w:t>return_book_1</w:t>
      </w:r>
      <w:r w:rsidRPr="00E36C74">
        <w:rPr>
          <w:rFonts w:ascii="inherit" w:eastAsia="宋体" w:hAnsi="inherit" w:cs="Times New Roman"/>
          <w:spacing w:val="-2"/>
          <w:kern w:val="0"/>
          <w:sz w:val="24"/>
          <w:szCs w:val="24"/>
        </w:rPr>
        <w:t>标签触发消息，我们将使用</w:t>
      </w:r>
      <w:r w:rsidRPr="00E36C74">
        <w:rPr>
          <w:rFonts w:ascii="DejaVu Sans Mono" w:eastAsia="宋体" w:hAnsi="DejaVu Sans Mono" w:cs="DejaVu Sans Mono"/>
          <w:kern w:val="0"/>
          <w:sz w:val="23"/>
          <w:szCs w:val="23"/>
          <w:shd w:val="clear" w:color="auto" w:fill="F7F7F8"/>
        </w:rPr>
        <w:t>StubTigger</w:t>
      </w:r>
      <w:r w:rsidRPr="00E36C74">
        <w:rPr>
          <w:rFonts w:ascii="inherit" w:eastAsia="宋体" w:hAnsi="inherit" w:cs="Times New Roman"/>
          <w:spacing w:val="-2"/>
          <w:kern w:val="0"/>
          <w:sz w:val="24"/>
          <w:szCs w:val="24"/>
        </w:rPr>
        <w:t>接口，如下所示</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stubFinder.trigger('return_book_1')</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接下来，我们将要收听发送到</w:t>
      </w:r>
      <w:r w:rsidRPr="00E36C74">
        <w:rPr>
          <w:rFonts w:ascii="DejaVu Sans Mono" w:eastAsia="宋体" w:hAnsi="DejaVu Sans Mono" w:cs="DejaVu Sans Mono"/>
          <w:kern w:val="0"/>
          <w:sz w:val="23"/>
          <w:szCs w:val="23"/>
          <w:shd w:val="clear" w:color="auto" w:fill="F7F7F8"/>
        </w:rPr>
        <w:t>jms:output</w:t>
      </w:r>
      <w:r w:rsidRPr="00E36C74">
        <w:rPr>
          <w:rFonts w:ascii="inherit" w:eastAsia="宋体" w:hAnsi="inherit" w:cs="Times New Roman"/>
          <w:spacing w:val="-2"/>
          <w:kern w:val="0"/>
          <w:sz w:val="24"/>
          <w:szCs w:val="24"/>
        </w:rPr>
        <w:t>的消息的输出</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Exchange receivedMessage = camelContext.createConsumerTemplate().receive('jms:output', 5000)</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接收到的消息将通过以下断言</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receivedMessage != null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assertThatBodyContainsBookNameFoo(receivedMessage.in.body)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receivedMessage.in.headers.get('BOOK-NAME') == 'foo'</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情景</w:t>
      </w:r>
      <w:r w:rsidRPr="00E36C74">
        <w:rPr>
          <w:rFonts w:ascii="Arial" w:eastAsia="宋体" w:hAnsi="Arial" w:cs="Arial"/>
          <w:color w:val="BA3925"/>
          <w:kern w:val="0"/>
          <w:sz w:val="27"/>
          <w:szCs w:val="27"/>
        </w:rPr>
        <w:t>2</w:t>
      </w:r>
      <w:r w:rsidRPr="00E36C74">
        <w:rPr>
          <w:rFonts w:ascii="Arial" w:eastAsia="宋体" w:hAnsi="Arial" w:cs="Arial"/>
          <w:color w:val="BA3925"/>
          <w:kern w:val="0"/>
          <w:sz w:val="27"/>
          <w:szCs w:val="27"/>
        </w:rPr>
        <w:t>（输入触发输出）</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由于路由是为您设置的，只需向</w:t>
      </w:r>
      <w:r w:rsidRPr="00E36C74">
        <w:rPr>
          <w:rFonts w:ascii="DejaVu Sans Mono" w:eastAsia="宋体" w:hAnsi="DejaVu Sans Mono" w:cs="DejaVu Sans Mono"/>
          <w:kern w:val="0"/>
          <w:sz w:val="23"/>
          <w:szCs w:val="23"/>
          <w:shd w:val="clear" w:color="auto" w:fill="F7F7F8"/>
        </w:rPr>
        <w:t>jms:output</w:t>
      </w:r>
      <w:r w:rsidRPr="00E36C74">
        <w:rPr>
          <w:rFonts w:ascii="inherit" w:eastAsia="宋体" w:hAnsi="inherit" w:cs="Times New Roman"/>
          <w:spacing w:val="-2"/>
          <w:kern w:val="0"/>
          <w:sz w:val="24"/>
          <w:szCs w:val="24"/>
        </w:rPr>
        <w:t>目的地发送消息即可。</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camelContext.createProducerTemplate().sendBodyAndHeaders('jms:input', new BookReturned('foo'), [sample: 'header'])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接下来我们将要收听发送到</w:t>
      </w:r>
      <w:r w:rsidRPr="00E36C74">
        <w:rPr>
          <w:rFonts w:ascii="DejaVu Sans Mono" w:eastAsia="宋体" w:hAnsi="DejaVu Sans Mono" w:cs="DejaVu Sans Mono"/>
          <w:kern w:val="0"/>
          <w:sz w:val="23"/>
          <w:szCs w:val="23"/>
          <w:shd w:val="clear" w:color="auto" w:fill="F7F7F8"/>
        </w:rPr>
        <w:t>jms:output</w:t>
      </w:r>
      <w:r w:rsidRPr="00E36C74">
        <w:rPr>
          <w:rFonts w:ascii="inherit" w:eastAsia="宋体" w:hAnsi="inherit" w:cs="Times New Roman"/>
          <w:spacing w:val="-2"/>
          <w:kern w:val="0"/>
          <w:sz w:val="24"/>
          <w:szCs w:val="24"/>
        </w:rPr>
        <w:t>的消息的输出</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Exchange receivedMessage = camelContext.createConsumerTemplate().receive('jms:output', 5000)</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接收到的消息将通过以下断言</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receivedMessage != null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assertThatBodyContainsBookNameFoo(receivedMessage.in.body)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receivedMessage.in.headers.get('BOOK-NAME') == 'foo'</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情景</w:t>
      </w:r>
      <w:r w:rsidRPr="00E36C74">
        <w:rPr>
          <w:rFonts w:ascii="Arial" w:eastAsia="宋体" w:hAnsi="Arial" w:cs="Arial"/>
          <w:color w:val="BA3925"/>
          <w:kern w:val="0"/>
          <w:sz w:val="27"/>
          <w:szCs w:val="27"/>
        </w:rPr>
        <w:t>3</w:t>
      </w:r>
      <w:r w:rsidRPr="00E36C74">
        <w:rPr>
          <w:rFonts w:ascii="Arial" w:eastAsia="宋体" w:hAnsi="Arial" w:cs="Arial"/>
          <w:color w:val="BA3925"/>
          <w:kern w:val="0"/>
          <w:sz w:val="27"/>
          <w:szCs w:val="27"/>
        </w:rPr>
        <w:t>（无输出输入）</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由于路由是为您设置的，只需向</w:t>
      </w:r>
      <w:r w:rsidRPr="00E36C74">
        <w:rPr>
          <w:rFonts w:ascii="DejaVu Sans Mono" w:eastAsia="宋体" w:hAnsi="DejaVu Sans Mono" w:cs="DejaVu Sans Mono"/>
          <w:kern w:val="0"/>
          <w:sz w:val="23"/>
          <w:szCs w:val="23"/>
          <w:shd w:val="clear" w:color="auto" w:fill="F7F7F8"/>
        </w:rPr>
        <w:t>jms:output</w:t>
      </w:r>
      <w:r w:rsidRPr="00E36C74">
        <w:rPr>
          <w:rFonts w:ascii="inherit" w:eastAsia="宋体" w:hAnsi="inherit" w:cs="Times New Roman"/>
          <w:spacing w:val="-2"/>
          <w:kern w:val="0"/>
          <w:sz w:val="24"/>
          <w:szCs w:val="24"/>
        </w:rPr>
        <w:t>目的地发送消息即可。</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camelContext.createProducerTemplate().sendBodyAndHeaders('jms:delete', new BookReturned('foo'), [sample: 'header'])</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Stub Runner</w:t>
      </w:r>
      <w:r w:rsidRPr="00E36C74">
        <w:rPr>
          <w:rFonts w:ascii="Arial" w:eastAsia="宋体" w:hAnsi="Arial" w:cs="Arial"/>
          <w:color w:val="BA3925"/>
          <w:kern w:val="0"/>
          <w:sz w:val="41"/>
          <w:szCs w:val="41"/>
        </w:rPr>
        <w:t>整合</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Contract</w:t>
      </w:r>
      <w:r w:rsidRPr="00E36C74">
        <w:rPr>
          <w:rFonts w:ascii="inherit" w:eastAsia="宋体" w:hAnsi="inherit" w:cs="Times New Roman"/>
          <w:spacing w:val="-2"/>
          <w:kern w:val="0"/>
          <w:sz w:val="24"/>
          <w:szCs w:val="24"/>
        </w:rPr>
        <w:t>验证器</w:t>
      </w:r>
      <w:r w:rsidRPr="00E36C74">
        <w:rPr>
          <w:rFonts w:ascii="inherit" w:eastAsia="宋体" w:hAnsi="inherit" w:cs="Times New Roman"/>
          <w:spacing w:val="-2"/>
          <w:kern w:val="0"/>
          <w:sz w:val="24"/>
          <w:szCs w:val="24"/>
        </w:rPr>
        <w:t>Stub Runner</w:t>
      </w:r>
      <w:r w:rsidRPr="00E36C74">
        <w:rPr>
          <w:rFonts w:ascii="inherit" w:eastAsia="宋体" w:hAnsi="inherit" w:cs="Times New Roman"/>
          <w:spacing w:val="-2"/>
          <w:kern w:val="0"/>
          <w:sz w:val="24"/>
          <w:szCs w:val="24"/>
        </w:rPr>
        <w:t>的消息传递模块为您提供了一种简单的与</w:t>
      </w:r>
      <w:r w:rsidRPr="00E36C74">
        <w:rPr>
          <w:rFonts w:ascii="inherit" w:eastAsia="宋体" w:hAnsi="inherit" w:cs="Times New Roman"/>
          <w:spacing w:val="-2"/>
          <w:kern w:val="0"/>
          <w:sz w:val="24"/>
          <w:szCs w:val="24"/>
        </w:rPr>
        <w:t>Spring Integration</w:t>
      </w:r>
      <w:r w:rsidRPr="00E36C74">
        <w:rPr>
          <w:rFonts w:ascii="inherit" w:eastAsia="宋体" w:hAnsi="inherit" w:cs="Times New Roman"/>
          <w:spacing w:val="-2"/>
          <w:kern w:val="0"/>
          <w:sz w:val="24"/>
          <w:szCs w:val="24"/>
        </w:rPr>
        <w:t>集成的方法。对于提供的工件，它将自动下载存根并注册所需的路由。</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将其添加到项目中</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在类路径上同时拥有</w:t>
      </w:r>
      <w:r w:rsidRPr="00E36C74">
        <w:rPr>
          <w:rFonts w:ascii="inherit" w:eastAsia="宋体" w:hAnsi="inherit" w:cs="Times New Roman"/>
          <w:spacing w:val="-2"/>
          <w:kern w:val="0"/>
          <w:sz w:val="24"/>
          <w:szCs w:val="24"/>
        </w:rPr>
        <w:t>Apache Camel</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Spring Cloud Contract Stub Runner</w:t>
      </w:r>
      <w:r w:rsidRPr="00E36C74">
        <w:rPr>
          <w:rFonts w:ascii="inherit" w:eastAsia="宋体" w:hAnsi="inherit" w:cs="Times New Roman"/>
          <w:spacing w:val="-2"/>
          <w:kern w:val="0"/>
          <w:sz w:val="24"/>
          <w:szCs w:val="24"/>
        </w:rPr>
        <w:t>就足够了。记住使用</w:t>
      </w:r>
      <w:r w:rsidRPr="00E36C74">
        <w:rPr>
          <w:rFonts w:ascii="DejaVu Sans Mono" w:eastAsia="宋体" w:hAnsi="DejaVu Sans Mono" w:cs="DejaVu Sans Mono"/>
          <w:kern w:val="0"/>
          <w:sz w:val="23"/>
          <w:szCs w:val="23"/>
          <w:shd w:val="clear" w:color="auto" w:fill="F7F7F8"/>
        </w:rPr>
        <w:t>@AutoConfigureMessageVerifier</w:t>
      </w:r>
      <w:r w:rsidRPr="00E36C74">
        <w:rPr>
          <w:rFonts w:ascii="inherit" w:eastAsia="宋体" w:hAnsi="inherit" w:cs="Times New Roman"/>
          <w:spacing w:val="-2"/>
          <w:kern w:val="0"/>
          <w:sz w:val="24"/>
          <w:szCs w:val="24"/>
        </w:rPr>
        <w:t>注释测试类。</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例子</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桩结构</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让我们假设我们拥有以下</w:t>
      </w:r>
      <w:r w:rsidRPr="00E36C74">
        <w:rPr>
          <w:rFonts w:ascii="inherit" w:eastAsia="宋体" w:hAnsi="inherit" w:cs="Times New Roman"/>
          <w:spacing w:val="-2"/>
          <w:kern w:val="0"/>
          <w:sz w:val="24"/>
          <w:szCs w:val="24"/>
        </w:rPr>
        <w:t>Maven</w:t>
      </w:r>
      <w:r w:rsidRPr="00E36C74">
        <w:rPr>
          <w:rFonts w:ascii="inherit" w:eastAsia="宋体" w:hAnsi="inherit" w:cs="Times New Roman"/>
          <w:spacing w:val="-2"/>
          <w:kern w:val="0"/>
          <w:sz w:val="24"/>
          <w:szCs w:val="24"/>
        </w:rPr>
        <w:t>仓库，并为</w:t>
      </w:r>
      <w:r w:rsidRPr="00E36C74">
        <w:rPr>
          <w:rFonts w:ascii="DejaVu Sans Mono" w:eastAsia="宋体" w:hAnsi="DejaVu Sans Mono" w:cs="DejaVu Sans Mono"/>
          <w:kern w:val="0"/>
          <w:sz w:val="23"/>
          <w:szCs w:val="23"/>
          <w:shd w:val="clear" w:color="auto" w:fill="F7F7F8"/>
        </w:rPr>
        <w:t>integrationService</w:t>
      </w:r>
      <w:r w:rsidRPr="00E36C74">
        <w:rPr>
          <w:rFonts w:ascii="inherit" w:eastAsia="宋体" w:hAnsi="inherit" w:cs="Times New Roman"/>
          <w:spacing w:val="-2"/>
          <w:kern w:val="0"/>
          <w:sz w:val="24"/>
          <w:szCs w:val="24"/>
        </w:rPr>
        <w:t>应用程序配置了一个存根。</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.m2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repository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io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codearte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accurest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stubs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integrationService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0.0.1-SNAPSHOT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 integrationService-0.0.1-SNAPSHOT.pom</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 integrationService-0.0.1-SNAPSHOT-stubs.jar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 maven-metadata-local.xml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maven-metadata-local.xml</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并且存根包含以下结构：</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META-INF</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 MANIFEST.MF</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repository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accurest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 bookDeleted.groovy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 bookReturned1.groovy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 bookReturned2.groovy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mappings</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让我们考虑以下合同（让我们用</w:t>
      </w:r>
      <w:r w:rsidRPr="00E36C74">
        <w:rPr>
          <w:rFonts w:ascii="inherit" w:eastAsia="宋体" w:hAnsi="inherit" w:cs="Times New Roman"/>
          <w:b/>
          <w:bCs/>
          <w:spacing w:val="-1"/>
          <w:kern w:val="0"/>
          <w:sz w:val="24"/>
          <w:szCs w:val="24"/>
        </w:rPr>
        <w:t>1</w:t>
      </w:r>
      <w:r w:rsidRPr="00E36C74">
        <w:rPr>
          <w:rFonts w:ascii="inherit" w:eastAsia="宋体" w:hAnsi="inherit" w:cs="Times New Roman"/>
          <w:b/>
          <w:bCs/>
          <w:spacing w:val="-1"/>
          <w:kern w:val="0"/>
          <w:sz w:val="24"/>
          <w:szCs w:val="24"/>
        </w:rPr>
        <w:t>来表示</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Contract.make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label 'return_book_1'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input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triggeredBy('bookReturnedTriggered()')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outputMessage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sentTo('output')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body('''{ "bookName" : "foo"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header('BOOK-NAME', 'foo')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和</w:t>
      </w:r>
      <w:r w:rsidRPr="00E36C74">
        <w:rPr>
          <w:rFonts w:ascii="inherit" w:eastAsia="宋体" w:hAnsi="inherit" w:cs="Times New Roman"/>
          <w:b/>
          <w:bCs/>
          <w:spacing w:val="-1"/>
          <w:kern w:val="0"/>
          <w:sz w:val="24"/>
          <w:szCs w:val="24"/>
        </w:rPr>
        <w:t>2</w:t>
      </w:r>
      <w:r w:rsidRPr="00E36C74">
        <w:rPr>
          <w:rFonts w:ascii="inherit" w:eastAsia="宋体" w:hAnsi="inherit" w:cs="Times New Roman"/>
          <w:spacing w:val="-2"/>
          <w:kern w:val="0"/>
          <w:sz w:val="24"/>
          <w:szCs w:val="24"/>
        </w:rPr>
        <w:t>号</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Contract.make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label 'return_book_2'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input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messageFrom('input')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messageBody([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bookName: 'foo'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messageHeaders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header('sample', 'header')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outputMessage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sentTo('output')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body([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bookName: 'foo'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header('BOOK-NAME', 'foo')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和以下</w:t>
      </w:r>
      <w:r w:rsidRPr="00E36C74">
        <w:rPr>
          <w:rFonts w:ascii="inherit" w:eastAsia="宋体" w:hAnsi="inherit" w:cs="Times New Roman"/>
          <w:spacing w:val="-2"/>
          <w:kern w:val="0"/>
          <w:sz w:val="24"/>
          <w:szCs w:val="24"/>
        </w:rPr>
        <w:t>Spring Integration</w:t>
      </w:r>
      <w:r w:rsidRPr="00E36C74">
        <w:rPr>
          <w:rFonts w:ascii="inherit" w:eastAsia="宋体" w:hAnsi="inherit" w:cs="Times New Roman"/>
          <w:spacing w:val="-2"/>
          <w:kern w:val="0"/>
          <w:sz w:val="24"/>
          <w:szCs w:val="24"/>
        </w:rPr>
        <w:t>路由：</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&lt;?xml version="1.0" encoding="UTF-8"?&gt;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&lt;beans:beans xmlns="http://www.springframework.org/schema/integration"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xml:space="preserve"> xmlns:xsi="http://www.w3.org/2001/XMLSchema-instance"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xml:space="preserve"> xmlns:beans="http://www.springframework.org/schema/beans"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xml:space="preserve"> xsi:schemaLocation="http://www.springframework.org/schema/beans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http://www.springframework.org/schema/beans/spring-beans.xsd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http://www.springframework.org/schema/integration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http://www.springframework.org/schema/integration/spring-integration.xsd"&gt;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 REQUIRED FOR TESTING --&gt;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&lt;bridge input-channel="output"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output-channel="outputTest"/&gt;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&lt;channel id="outputTest"&gt;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&lt;queue/&gt;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&lt;/channel&gt;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&lt;/beans:beans&gt;</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情景</w:t>
      </w:r>
      <w:r w:rsidRPr="00E36C74">
        <w:rPr>
          <w:rFonts w:ascii="Arial" w:eastAsia="宋体" w:hAnsi="Arial" w:cs="Arial"/>
          <w:color w:val="BA3925"/>
          <w:kern w:val="0"/>
          <w:sz w:val="27"/>
          <w:szCs w:val="27"/>
        </w:rPr>
        <w:t>1</w:t>
      </w:r>
      <w:r w:rsidRPr="00E36C74">
        <w:rPr>
          <w:rFonts w:ascii="Arial" w:eastAsia="宋体" w:hAnsi="Arial" w:cs="Arial"/>
          <w:color w:val="BA3925"/>
          <w:kern w:val="0"/>
          <w:sz w:val="27"/>
          <w:szCs w:val="27"/>
        </w:rPr>
        <w:t>（无输入讯息）</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为了通过</w:t>
      </w:r>
      <w:r w:rsidRPr="00E36C74">
        <w:rPr>
          <w:rFonts w:ascii="DejaVu Sans Mono" w:eastAsia="宋体" w:hAnsi="DejaVu Sans Mono" w:cs="DejaVu Sans Mono"/>
          <w:kern w:val="0"/>
          <w:sz w:val="23"/>
          <w:szCs w:val="23"/>
          <w:shd w:val="clear" w:color="auto" w:fill="F7F7F8"/>
        </w:rPr>
        <w:t>return_book_1</w:t>
      </w:r>
      <w:r w:rsidRPr="00E36C74">
        <w:rPr>
          <w:rFonts w:ascii="inherit" w:eastAsia="宋体" w:hAnsi="inherit" w:cs="Times New Roman"/>
          <w:spacing w:val="-2"/>
          <w:kern w:val="0"/>
          <w:sz w:val="24"/>
          <w:szCs w:val="24"/>
        </w:rPr>
        <w:t>标签触发一条消息，我们将使用</w:t>
      </w:r>
      <w:r w:rsidRPr="00E36C74">
        <w:rPr>
          <w:rFonts w:ascii="DejaVu Sans Mono" w:eastAsia="宋体" w:hAnsi="DejaVu Sans Mono" w:cs="DejaVu Sans Mono"/>
          <w:kern w:val="0"/>
          <w:sz w:val="23"/>
          <w:szCs w:val="23"/>
          <w:shd w:val="clear" w:color="auto" w:fill="F7F7F8"/>
        </w:rPr>
        <w:t>StubTigger</w:t>
      </w:r>
      <w:r w:rsidRPr="00E36C74">
        <w:rPr>
          <w:rFonts w:ascii="inherit" w:eastAsia="宋体" w:hAnsi="inherit" w:cs="Times New Roman"/>
          <w:spacing w:val="-2"/>
          <w:kern w:val="0"/>
          <w:sz w:val="24"/>
          <w:szCs w:val="24"/>
        </w:rPr>
        <w:t>接口，如下所示</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stubFinder.trigger('return_book_1')</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接下来我们将要收听发送到</w:t>
      </w:r>
      <w:r w:rsidRPr="00E36C74">
        <w:rPr>
          <w:rFonts w:ascii="DejaVu Sans Mono" w:eastAsia="宋体" w:hAnsi="DejaVu Sans Mono" w:cs="DejaVu Sans Mono"/>
          <w:kern w:val="0"/>
          <w:sz w:val="23"/>
          <w:szCs w:val="23"/>
          <w:shd w:val="clear" w:color="auto" w:fill="F7F7F8"/>
        </w:rPr>
        <w:t>output</w:t>
      </w:r>
      <w:r w:rsidRPr="00E36C74">
        <w:rPr>
          <w:rFonts w:ascii="inherit" w:eastAsia="宋体" w:hAnsi="inherit" w:cs="Times New Roman"/>
          <w:spacing w:val="-2"/>
          <w:kern w:val="0"/>
          <w:sz w:val="24"/>
          <w:szCs w:val="24"/>
        </w:rPr>
        <w:t>的消息的输出</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Message&lt;?&gt; receivedMessage = messaging.receive('outputTest')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接收到的消息将通过以下断言</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receivedMessage != null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assertJsons(receivedMessage.payload)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receivedMessage.headers.get('BOOK-NAME') == 'foo'</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情景</w:t>
      </w:r>
      <w:r w:rsidRPr="00E36C74">
        <w:rPr>
          <w:rFonts w:ascii="Arial" w:eastAsia="宋体" w:hAnsi="Arial" w:cs="Arial"/>
          <w:color w:val="BA3925"/>
          <w:kern w:val="0"/>
          <w:sz w:val="27"/>
          <w:szCs w:val="27"/>
        </w:rPr>
        <w:t>2</w:t>
      </w:r>
      <w:r w:rsidRPr="00E36C74">
        <w:rPr>
          <w:rFonts w:ascii="Arial" w:eastAsia="宋体" w:hAnsi="Arial" w:cs="Arial"/>
          <w:color w:val="BA3925"/>
          <w:kern w:val="0"/>
          <w:sz w:val="27"/>
          <w:szCs w:val="27"/>
        </w:rPr>
        <w:t>（输入触发输出）</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由于路由是为您设置的，只需向</w:t>
      </w:r>
      <w:r w:rsidRPr="00E36C74">
        <w:rPr>
          <w:rFonts w:ascii="DejaVu Sans Mono" w:eastAsia="宋体" w:hAnsi="DejaVu Sans Mono" w:cs="DejaVu Sans Mono"/>
          <w:kern w:val="0"/>
          <w:sz w:val="23"/>
          <w:szCs w:val="23"/>
          <w:shd w:val="clear" w:color="auto" w:fill="F7F7F8"/>
        </w:rPr>
        <w:t>output</w:t>
      </w:r>
      <w:r w:rsidRPr="00E36C74">
        <w:rPr>
          <w:rFonts w:ascii="inherit" w:eastAsia="宋体" w:hAnsi="inherit" w:cs="Times New Roman"/>
          <w:spacing w:val="-2"/>
          <w:kern w:val="0"/>
          <w:sz w:val="24"/>
          <w:szCs w:val="24"/>
        </w:rPr>
        <w:t>目的地发送一条消息即可。</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messaging.send(new BookReturned('foo'), [sample: 'header'], 'input')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接下来，我们将要收听发送到</w:t>
      </w:r>
      <w:r w:rsidRPr="00E36C74">
        <w:rPr>
          <w:rFonts w:ascii="DejaVu Sans Mono" w:eastAsia="宋体" w:hAnsi="DejaVu Sans Mono" w:cs="DejaVu Sans Mono"/>
          <w:kern w:val="0"/>
          <w:sz w:val="23"/>
          <w:szCs w:val="23"/>
          <w:shd w:val="clear" w:color="auto" w:fill="F7F7F8"/>
        </w:rPr>
        <w:t>output</w:t>
      </w:r>
      <w:r w:rsidRPr="00E36C74">
        <w:rPr>
          <w:rFonts w:ascii="inherit" w:eastAsia="宋体" w:hAnsi="inherit" w:cs="Times New Roman"/>
          <w:spacing w:val="-2"/>
          <w:kern w:val="0"/>
          <w:sz w:val="24"/>
          <w:szCs w:val="24"/>
        </w:rPr>
        <w:t>的消息的输出</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Message&lt;?&gt; receivedMessage = messaging.receive('outputTest')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接收到的消息将通过以下断言</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receivedMessage != null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assertJsons(receivedMessage.payload)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receivedMessage.headers.get('BOOK-NAME') == 'foo'</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情景</w:t>
      </w:r>
      <w:r w:rsidRPr="00E36C74">
        <w:rPr>
          <w:rFonts w:ascii="Arial" w:eastAsia="宋体" w:hAnsi="Arial" w:cs="Arial"/>
          <w:color w:val="BA3925"/>
          <w:kern w:val="0"/>
          <w:sz w:val="27"/>
          <w:szCs w:val="27"/>
        </w:rPr>
        <w:t>3</w:t>
      </w:r>
      <w:r w:rsidRPr="00E36C74">
        <w:rPr>
          <w:rFonts w:ascii="Arial" w:eastAsia="宋体" w:hAnsi="Arial" w:cs="Arial"/>
          <w:color w:val="BA3925"/>
          <w:kern w:val="0"/>
          <w:sz w:val="27"/>
          <w:szCs w:val="27"/>
        </w:rPr>
        <w:t>（无输出输入）</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由于路由是为您设置的，只需向</w:t>
      </w:r>
      <w:r w:rsidRPr="00E36C74">
        <w:rPr>
          <w:rFonts w:ascii="DejaVu Sans Mono" w:eastAsia="宋体" w:hAnsi="DejaVu Sans Mono" w:cs="DejaVu Sans Mono"/>
          <w:kern w:val="0"/>
          <w:sz w:val="23"/>
          <w:szCs w:val="23"/>
          <w:shd w:val="clear" w:color="auto" w:fill="F7F7F8"/>
        </w:rPr>
        <w:t>input</w:t>
      </w:r>
      <w:r w:rsidRPr="00E36C74">
        <w:rPr>
          <w:rFonts w:ascii="inherit" w:eastAsia="宋体" w:hAnsi="inherit" w:cs="Times New Roman"/>
          <w:spacing w:val="-2"/>
          <w:kern w:val="0"/>
          <w:sz w:val="24"/>
          <w:szCs w:val="24"/>
        </w:rPr>
        <w:t>目的地发送消息即可。</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messaging.send(new BookReturned('foo'), [sample: 'header'], 'delete')</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Stub Runner</w:t>
      </w:r>
      <w:r w:rsidRPr="00E36C74">
        <w:rPr>
          <w:rFonts w:ascii="Arial" w:eastAsia="宋体" w:hAnsi="Arial" w:cs="Arial"/>
          <w:color w:val="BA3925"/>
          <w:kern w:val="0"/>
          <w:sz w:val="41"/>
          <w:szCs w:val="41"/>
        </w:rPr>
        <w:t>流</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Contract</w:t>
      </w:r>
      <w:r w:rsidRPr="00E36C74">
        <w:rPr>
          <w:rFonts w:ascii="inherit" w:eastAsia="宋体" w:hAnsi="inherit" w:cs="Times New Roman"/>
          <w:spacing w:val="-2"/>
          <w:kern w:val="0"/>
          <w:sz w:val="24"/>
          <w:szCs w:val="24"/>
        </w:rPr>
        <w:t>验证器</w:t>
      </w:r>
      <w:r w:rsidRPr="00E36C74">
        <w:rPr>
          <w:rFonts w:ascii="inherit" w:eastAsia="宋体" w:hAnsi="inherit" w:cs="Times New Roman"/>
          <w:spacing w:val="-2"/>
          <w:kern w:val="0"/>
          <w:sz w:val="24"/>
          <w:szCs w:val="24"/>
        </w:rPr>
        <w:t>Stub Runner</w:t>
      </w:r>
      <w:r w:rsidRPr="00E36C74">
        <w:rPr>
          <w:rFonts w:ascii="inherit" w:eastAsia="宋体" w:hAnsi="inherit" w:cs="Times New Roman"/>
          <w:spacing w:val="-2"/>
          <w:kern w:val="0"/>
          <w:sz w:val="24"/>
          <w:szCs w:val="24"/>
        </w:rPr>
        <w:t>的消息传递模块为您提供了与</w:t>
      </w:r>
      <w:r w:rsidRPr="00E36C74">
        <w:rPr>
          <w:rFonts w:ascii="inherit" w:eastAsia="宋体" w:hAnsi="inherit" w:cs="Times New Roman"/>
          <w:spacing w:val="-2"/>
          <w:kern w:val="0"/>
          <w:sz w:val="24"/>
          <w:szCs w:val="24"/>
        </w:rPr>
        <w:t>Spring Stream</w:t>
      </w:r>
      <w:r w:rsidRPr="00E36C74">
        <w:rPr>
          <w:rFonts w:ascii="inherit" w:eastAsia="宋体" w:hAnsi="inherit" w:cs="Times New Roman"/>
          <w:spacing w:val="-2"/>
          <w:kern w:val="0"/>
          <w:sz w:val="24"/>
          <w:szCs w:val="24"/>
        </w:rPr>
        <w:t>集成的简单方式。对于提供的工件，它将自动下载存根并注册所需的路由。</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816413539"/>
              <w:rPr>
                <w:rFonts w:ascii="Arial" w:eastAsia="宋体" w:hAnsi="Arial" w:cs="Arial"/>
                <w:b/>
                <w:bCs/>
                <w:caps/>
                <w:kern w:val="0"/>
                <w:sz w:val="24"/>
                <w:szCs w:val="24"/>
              </w:rPr>
            </w:pPr>
            <w:r w:rsidRPr="00E36C74">
              <w:rPr>
                <w:rFonts w:ascii="Arial" w:eastAsia="宋体" w:hAnsi="Arial" w:cs="Arial"/>
                <w:b/>
                <w:bCs/>
                <w:caps/>
                <w:kern w:val="0"/>
                <w:sz w:val="24"/>
                <w:szCs w:val="24"/>
              </w:rPr>
              <w:t>警告</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在Stub Runner与Stream的集成中，</w:t>
            </w:r>
            <w:r w:rsidRPr="00E36C74">
              <w:rPr>
                <w:rFonts w:ascii="DejaVu Sans Mono" w:eastAsia="宋体" w:hAnsi="DejaVu Sans Mono" w:cs="DejaVu Sans Mono"/>
                <w:kern w:val="0"/>
                <w:sz w:val="23"/>
                <w:szCs w:val="23"/>
                <w:shd w:val="clear" w:color="auto" w:fill="F7F7F8"/>
              </w:rPr>
              <w:t>messageFrom</w:t>
            </w:r>
            <w:r w:rsidRPr="00E36C74">
              <w:rPr>
                <w:rFonts w:ascii="宋体" w:eastAsia="宋体" w:hAnsi="宋体" w:cs="宋体"/>
                <w:spacing w:val="-2"/>
                <w:kern w:val="0"/>
                <w:sz w:val="24"/>
                <w:szCs w:val="24"/>
              </w:rPr>
              <w:t>或</w:t>
            </w:r>
            <w:r w:rsidRPr="00E36C74">
              <w:rPr>
                <w:rFonts w:ascii="DejaVu Sans Mono" w:eastAsia="宋体" w:hAnsi="DejaVu Sans Mono" w:cs="DejaVu Sans Mono"/>
                <w:kern w:val="0"/>
                <w:sz w:val="23"/>
                <w:szCs w:val="23"/>
                <w:shd w:val="clear" w:color="auto" w:fill="F7F7F8"/>
              </w:rPr>
              <w:t>sentTo</w:t>
            </w:r>
            <w:r w:rsidRPr="00E36C74">
              <w:rPr>
                <w:rFonts w:ascii="宋体" w:eastAsia="宋体" w:hAnsi="宋体" w:cs="宋体"/>
                <w:spacing w:val="-2"/>
                <w:kern w:val="0"/>
                <w:sz w:val="24"/>
                <w:szCs w:val="24"/>
              </w:rPr>
              <w:t>字符串首先被解析为一个</w:t>
            </w:r>
            <w:r w:rsidRPr="00E36C74">
              <w:rPr>
                <w:rFonts w:ascii="DejaVu Sans Mono" w:eastAsia="宋体" w:hAnsi="DejaVu Sans Mono" w:cs="DejaVu Sans Mono"/>
                <w:kern w:val="0"/>
                <w:sz w:val="23"/>
                <w:szCs w:val="23"/>
                <w:shd w:val="clear" w:color="auto" w:fill="F7F7F8"/>
              </w:rPr>
              <w:t>destination</w:t>
            </w:r>
            <w:r w:rsidRPr="00E36C74">
              <w:rPr>
                <w:rFonts w:ascii="宋体" w:eastAsia="宋体" w:hAnsi="宋体" w:cs="宋体"/>
                <w:spacing w:val="-2"/>
                <w:kern w:val="0"/>
                <w:sz w:val="24"/>
                <w:szCs w:val="24"/>
              </w:rPr>
              <w:t>的频道，然后如果没有这样的</w:t>
            </w:r>
            <w:r w:rsidRPr="00E36C74">
              <w:rPr>
                <w:rFonts w:ascii="DejaVu Sans Mono" w:eastAsia="宋体" w:hAnsi="DejaVu Sans Mono" w:cs="DejaVu Sans Mono"/>
                <w:kern w:val="0"/>
                <w:sz w:val="23"/>
                <w:szCs w:val="23"/>
                <w:shd w:val="clear" w:color="auto" w:fill="F7F7F8"/>
              </w:rPr>
              <w:t>destination</w:t>
            </w:r>
            <w:r w:rsidRPr="00E36C74">
              <w:rPr>
                <w:rFonts w:ascii="宋体" w:eastAsia="宋体" w:hAnsi="宋体" w:cs="宋体"/>
                <w:spacing w:val="-2"/>
                <w:kern w:val="0"/>
                <w:sz w:val="24"/>
                <w:szCs w:val="24"/>
              </w:rPr>
              <w:t>，它被解析为频道名称。</w:t>
            </w:r>
          </w:p>
        </w:tc>
      </w:tr>
    </w:tbl>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将其添加到项目中</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在类路径上同时拥有</w:t>
      </w:r>
      <w:r w:rsidRPr="00E36C74">
        <w:rPr>
          <w:rFonts w:ascii="inherit" w:eastAsia="宋体" w:hAnsi="inherit" w:cs="Times New Roman"/>
          <w:spacing w:val="-2"/>
          <w:kern w:val="0"/>
          <w:sz w:val="24"/>
          <w:szCs w:val="24"/>
        </w:rPr>
        <w:t>Apache Camel</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Spring Cloud Contract Stub Runner</w:t>
      </w:r>
      <w:r w:rsidRPr="00E36C74">
        <w:rPr>
          <w:rFonts w:ascii="inherit" w:eastAsia="宋体" w:hAnsi="inherit" w:cs="Times New Roman"/>
          <w:spacing w:val="-2"/>
          <w:kern w:val="0"/>
          <w:sz w:val="24"/>
          <w:szCs w:val="24"/>
        </w:rPr>
        <w:t>就足够了。记住用</w:t>
      </w:r>
      <w:r w:rsidRPr="00E36C74">
        <w:rPr>
          <w:rFonts w:ascii="DejaVu Sans Mono" w:eastAsia="宋体" w:hAnsi="DejaVu Sans Mono" w:cs="DejaVu Sans Mono"/>
          <w:kern w:val="0"/>
          <w:sz w:val="23"/>
          <w:szCs w:val="23"/>
          <w:shd w:val="clear" w:color="auto" w:fill="F7F7F8"/>
        </w:rPr>
        <w:t>@AutoConfigureMessageVerifier</w:t>
      </w:r>
      <w:r w:rsidRPr="00E36C74">
        <w:rPr>
          <w:rFonts w:ascii="inherit" w:eastAsia="宋体" w:hAnsi="inherit" w:cs="Times New Roman"/>
          <w:spacing w:val="-2"/>
          <w:kern w:val="0"/>
          <w:sz w:val="24"/>
          <w:szCs w:val="24"/>
        </w:rPr>
        <w:t>注释你的测试类。</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例子</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桩结构</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让我们假设我们拥有以下</w:t>
      </w:r>
      <w:r w:rsidRPr="00E36C74">
        <w:rPr>
          <w:rFonts w:ascii="inherit" w:eastAsia="宋体" w:hAnsi="inherit" w:cs="Times New Roman"/>
          <w:spacing w:val="-2"/>
          <w:kern w:val="0"/>
          <w:sz w:val="24"/>
          <w:szCs w:val="24"/>
        </w:rPr>
        <w:t>Maven</w:t>
      </w:r>
      <w:r w:rsidRPr="00E36C74">
        <w:rPr>
          <w:rFonts w:ascii="inherit" w:eastAsia="宋体" w:hAnsi="inherit" w:cs="Times New Roman"/>
          <w:spacing w:val="-2"/>
          <w:kern w:val="0"/>
          <w:sz w:val="24"/>
          <w:szCs w:val="24"/>
        </w:rPr>
        <w:t>仓库，并为</w:t>
      </w:r>
      <w:r w:rsidRPr="00E36C74">
        <w:rPr>
          <w:rFonts w:ascii="DejaVu Sans Mono" w:eastAsia="宋体" w:hAnsi="DejaVu Sans Mono" w:cs="DejaVu Sans Mono"/>
          <w:kern w:val="0"/>
          <w:sz w:val="23"/>
          <w:szCs w:val="23"/>
          <w:shd w:val="clear" w:color="auto" w:fill="F7F7F8"/>
        </w:rPr>
        <w:t>streamService</w:t>
      </w:r>
      <w:r w:rsidRPr="00E36C74">
        <w:rPr>
          <w:rFonts w:ascii="inherit" w:eastAsia="宋体" w:hAnsi="inherit" w:cs="Times New Roman"/>
          <w:spacing w:val="-2"/>
          <w:kern w:val="0"/>
          <w:sz w:val="24"/>
          <w:szCs w:val="24"/>
        </w:rPr>
        <w:t>应用程序配置了一个存根。</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.m2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repository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io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codearte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accurest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stubs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streamService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0.0.1-SNAPSHOT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 streamService-0.0.1-SNAPSHOT.pom</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 streamService-0.0.1-SNAPSHOT-stubs.jar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 maven-metadata-local.xml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maven-metadata-local.xml</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并且存根包含以下结构：</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META-INF</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 MANIFEST.MF</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repository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accurest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 bookDeleted.groovy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 bookReturned1.groovy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 bookReturned2.groovy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mappings</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让我们考虑以下合同（让我们用</w:t>
      </w:r>
      <w:r w:rsidRPr="00E36C74">
        <w:rPr>
          <w:rFonts w:ascii="inherit" w:eastAsia="宋体" w:hAnsi="inherit" w:cs="Times New Roman"/>
          <w:b/>
          <w:bCs/>
          <w:spacing w:val="-1"/>
          <w:kern w:val="0"/>
          <w:sz w:val="24"/>
          <w:szCs w:val="24"/>
        </w:rPr>
        <w:t>1</w:t>
      </w:r>
      <w:r w:rsidRPr="00E36C74">
        <w:rPr>
          <w:rFonts w:ascii="inherit" w:eastAsia="宋体" w:hAnsi="inherit" w:cs="Times New Roman"/>
          <w:b/>
          <w:bCs/>
          <w:spacing w:val="-1"/>
          <w:kern w:val="0"/>
          <w:sz w:val="24"/>
          <w:szCs w:val="24"/>
        </w:rPr>
        <w:t>来表示</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Contract.make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label 'return_book_1'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input { triggeredBy('bookReturnedTriggered()')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outputMessage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sentTo('returnBook')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body('''{ "bookName" : "foo"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headers { header('BOOK-NAME', 'foo')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和</w:t>
      </w:r>
      <w:r w:rsidRPr="00E36C74">
        <w:rPr>
          <w:rFonts w:ascii="inherit" w:eastAsia="宋体" w:hAnsi="inherit" w:cs="Times New Roman"/>
          <w:b/>
          <w:bCs/>
          <w:spacing w:val="-1"/>
          <w:kern w:val="0"/>
          <w:sz w:val="24"/>
          <w:szCs w:val="24"/>
        </w:rPr>
        <w:t>2</w:t>
      </w:r>
      <w:r w:rsidRPr="00E36C74">
        <w:rPr>
          <w:rFonts w:ascii="inherit" w:eastAsia="宋体" w:hAnsi="inherit" w:cs="Times New Roman"/>
          <w:spacing w:val="-2"/>
          <w:kern w:val="0"/>
          <w:sz w:val="24"/>
          <w:szCs w:val="24"/>
        </w:rPr>
        <w:t>号</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Contract.make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label 'return_book_2'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input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messageFrom('bookStorage')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messageBody([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bookName: 'foo'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messageHeaders { header('sample', 'header')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outputMessage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sentTo('returnBook')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body([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bookName: 'foo'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headers { header('BOOK-NAME', 'foo')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和以下</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配置：</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stubrunner.repositoryRoot: classpath:m2repo/repository/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stubrunner.ids: org.springframework.cloud.contract.verifier.stubs:streamService:0.0.1-SNAPSHOT:stubs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cloud: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stream:</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bindings: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output: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destination: returnBook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input: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destination: bookStorage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server: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port: 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debug: true</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情景</w:t>
      </w:r>
      <w:r w:rsidRPr="00E36C74">
        <w:rPr>
          <w:rFonts w:ascii="Arial" w:eastAsia="宋体" w:hAnsi="Arial" w:cs="Arial"/>
          <w:color w:val="BA3925"/>
          <w:kern w:val="0"/>
          <w:sz w:val="27"/>
          <w:szCs w:val="27"/>
        </w:rPr>
        <w:t>1</w:t>
      </w:r>
      <w:r w:rsidRPr="00E36C74">
        <w:rPr>
          <w:rFonts w:ascii="Arial" w:eastAsia="宋体" w:hAnsi="Arial" w:cs="Arial"/>
          <w:color w:val="BA3925"/>
          <w:kern w:val="0"/>
          <w:sz w:val="27"/>
          <w:szCs w:val="27"/>
        </w:rPr>
        <w:t>（无输入讯息）</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为了通过</w:t>
      </w:r>
      <w:r w:rsidRPr="00E36C74">
        <w:rPr>
          <w:rFonts w:ascii="DejaVu Sans Mono" w:eastAsia="宋体" w:hAnsi="DejaVu Sans Mono" w:cs="DejaVu Sans Mono"/>
          <w:kern w:val="0"/>
          <w:sz w:val="23"/>
          <w:szCs w:val="23"/>
          <w:shd w:val="clear" w:color="auto" w:fill="F7F7F8"/>
        </w:rPr>
        <w:t>return_book_1</w:t>
      </w:r>
      <w:r w:rsidRPr="00E36C74">
        <w:rPr>
          <w:rFonts w:ascii="inherit" w:eastAsia="宋体" w:hAnsi="inherit" w:cs="Times New Roman"/>
          <w:spacing w:val="-2"/>
          <w:kern w:val="0"/>
          <w:sz w:val="24"/>
          <w:szCs w:val="24"/>
        </w:rPr>
        <w:t>标签触发一条消息，我们将使用</w:t>
      </w:r>
      <w:r w:rsidRPr="00E36C74">
        <w:rPr>
          <w:rFonts w:ascii="DejaVu Sans Mono" w:eastAsia="宋体" w:hAnsi="DejaVu Sans Mono" w:cs="DejaVu Sans Mono"/>
          <w:kern w:val="0"/>
          <w:sz w:val="23"/>
          <w:szCs w:val="23"/>
          <w:shd w:val="clear" w:color="auto" w:fill="F7F7F8"/>
        </w:rPr>
        <w:t>StubTrigger</w:t>
      </w:r>
      <w:r w:rsidRPr="00E36C74">
        <w:rPr>
          <w:rFonts w:ascii="inherit" w:eastAsia="宋体" w:hAnsi="inherit" w:cs="Times New Roman"/>
          <w:spacing w:val="-2"/>
          <w:kern w:val="0"/>
          <w:sz w:val="24"/>
          <w:szCs w:val="24"/>
        </w:rPr>
        <w:t>接口，如下所示</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stubFinder.trigger('return_book_1')</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接下来，我们将要收听发送到</w:t>
      </w:r>
      <w:r w:rsidRPr="00E36C74">
        <w:rPr>
          <w:rFonts w:ascii="DejaVu Sans Mono" w:eastAsia="宋体" w:hAnsi="DejaVu Sans Mono" w:cs="DejaVu Sans Mono"/>
          <w:kern w:val="0"/>
          <w:sz w:val="23"/>
          <w:szCs w:val="23"/>
          <w:shd w:val="clear" w:color="auto" w:fill="F7F7F8"/>
        </w:rPr>
        <w:t>destination</w:t>
      </w:r>
      <w:r w:rsidRPr="00E36C74">
        <w:rPr>
          <w:rFonts w:ascii="inherit" w:eastAsia="宋体" w:hAnsi="inherit" w:cs="Times New Roman"/>
          <w:spacing w:val="-2"/>
          <w:kern w:val="0"/>
          <w:sz w:val="24"/>
          <w:szCs w:val="24"/>
        </w:rPr>
        <w:t>为</w:t>
      </w:r>
      <w:r w:rsidRPr="00E36C74">
        <w:rPr>
          <w:rFonts w:ascii="DejaVu Sans Mono" w:eastAsia="宋体" w:hAnsi="DejaVu Sans Mono" w:cs="DejaVu Sans Mono"/>
          <w:kern w:val="0"/>
          <w:sz w:val="23"/>
          <w:szCs w:val="23"/>
          <w:shd w:val="clear" w:color="auto" w:fill="F7F7F8"/>
        </w:rPr>
        <w:t>returnBook</w:t>
      </w:r>
      <w:r w:rsidRPr="00E36C74">
        <w:rPr>
          <w:rFonts w:ascii="inherit" w:eastAsia="宋体" w:hAnsi="inherit" w:cs="Times New Roman"/>
          <w:spacing w:val="-2"/>
          <w:kern w:val="0"/>
          <w:sz w:val="24"/>
          <w:szCs w:val="24"/>
        </w:rPr>
        <w:t>的频道的消息的输出</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Message&lt;?&gt; receivedMessage = messaging.receive('returnBook')</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接收到的消息将通过以下断言</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receivedMessage != null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assertJsons(receivedMessage.payload)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receivedMessage.headers.get('BOOK-NAME') == 'foo'</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情景</w:t>
      </w:r>
      <w:r w:rsidRPr="00E36C74">
        <w:rPr>
          <w:rFonts w:ascii="Arial" w:eastAsia="宋体" w:hAnsi="Arial" w:cs="Arial"/>
          <w:color w:val="BA3925"/>
          <w:kern w:val="0"/>
          <w:sz w:val="27"/>
          <w:szCs w:val="27"/>
        </w:rPr>
        <w:t>2</w:t>
      </w:r>
      <w:r w:rsidRPr="00E36C74">
        <w:rPr>
          <w:rFonts w:ascii="Arial" w:eastAsia="宋体" w:hAnsi="Arial" w:cs="Arial"/>
          <w:color w:val="BA3925"/>
          <w:kern w:val="0"/>
          <w:sz w:val="27"/>
          <w:szCs w:val="27"/>
        </w:rPr>
        <w:t>（输入触发输出）</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由于路由是为您设置的，只需向</w:t>
      </w:r>
      <w:r w:rsidRPr="00E36C74">
        <w:rPr>
          <w:rFonts w:ascii="DejaVu Sans Mono" w:eastAsia="宋体" w:hAnsi="DejaVu Sans Mono" w:cs="DejaVu Sans Mono"/>
          <w:kern w:val="0"/>
          <w:sz w:val="23"/>
          <w:szCs w:val="23"/>
          <w:shd w:val="clear" w:color="auto" w:fill="F7F7F8"/>
        </w:rPr>
        <w:t>bookStorage</w:t>
      </w:r>
      <w:r w:rsidRPr="00E36C74">
        <w:rPr>
          <w:rFonts w:ascii="inherit" w:eastAsia="宋体" w:hAnsi="inherit" w:cs="Times New Roman"/>
          <w:spacing w:val="-2"/>
          <w:kern w:val="0"/>
          <w:sz w:val="24"/>
          <w:szCs w:val="24"/>
        </w:rPr>
        <w:t> </w:t>
      </w:r>
      <w:r w:rsidRPr="00E36C74">
        <w:rPr>
          <w:rFonts w:ascii="DejaVu Sans Mono" w:eastAsia="宋体" w:hAnsi="DejaVu Sans Mono" w:cs="DejaVu Sans Mono"/>
          <w:kern w:val="0"/>
          <w:sz w:val="23"/>
          <w:szCs w:val="23"/>
          <w:shd w:val="clear" w:color="auto" w:fill="F7F7F8"/>
        </w:rPr>
        <w:t>destination</w:t>
      </w:r>
      <w:r w:rsidRPr="00E36C74">
        <w:rPr>
          <w:rFonts w:ascii="inherit" w:eastAsia="宋体" w:hAnsi="inherit" w:cs="Times New Roman"/>
          <w:spacing w:val="-2"/>
          <w:kern w:val="0"/>
          <w:sz w:val="24"/>
          <w:szCs w:val="24"/>
        </w:rPr>
        <w:t>发送消息即可。</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messaging.send(new BookReturned('foo'), [sample: 'header'], 'bookStorage')</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接下来我们将要收听发送到</w:t>
      </w:r>
      <w:r w:rsidRPr="00E36C74">
        <w:rPr>
          <w:rFonts w:ascii="DejaVu Sans Mono" w:eastAsia="宋体" w:hAnsi="DejaVu Sans Mono" w:cs="DejaVu Sans Mono"/>
          <w:kern w:val="0"/>
          <w:sz w:val="23"/>
          <w:szCs w:val="23"/>
          <w:shd w:val="clear" w:color="auto" w:fill="F7F7F8"/>
        </w:rPr>
        <w:t>returnBook</w:t>
      </w:r>
      <w:r w:rsidRPr="00E36C74">
        <w:rPr>
          <w:rFonts w:ascii="inherit" w:eastAsia="宋体" w:hAnsi="inherit" w:cs="Times New Roman"/>
          <w:spacing w:val="-2"/>
          <w:kern w:val="0"/>
          <w:sz w:val="24"/>
          <w:szCs w:val="24"/>
        </w:rPr>
        <w:t>的消息的输出</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Message&lt;?&gt; receivedMessage = messaging.receive('returnBook')</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接收到的消息将通过以下断言</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receivedMessage != null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assertJsons(receivedMessage.payload)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receivedMessage.headers.get('BOOK-NAME') == 'foo'</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情景</w:t>
      </w:r>
      <w:r w:rsidRPr="00E36C74">
        <w:rPr>
          <w:rFonts w:ascii="Arial" w:eastAsia="宋体" w:hAnsi="Arial" w:cs="Arial"/>
          <w:color w:val="BA3925"/>
          <w:kern w:val="0"/>
          <w:sz w:val="27"/>
          <w:szCs w:val="27"/>
        </w:rPr>
        <w:t>3</w:t>
      </w:r>
      <w:r w:rsidRPr="00E36C74">
        <w:rPr>
          <w:rFonts w:ascii="Arial" w:eastAsia="宋体" w:hAnsi="Arial" w:cs="Arial"/>
          <w:color w:val="BA3925"/>
          <w:kern w:val="0"/>
          <w:sz w:val="27"/>
          <w:szCs w:val="27"/>
        </w:rPr>
        <w:t>（无输出输入）</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由于路由是为您设置的，只需向</w:t>
      </w:r>
      <w:r w:rsidRPr="00E36C74">
        <w:rPr>
          <w:rFonts w:ascii="DejaVu Sans Mono" w:eastAsia="宋体" w:hAnsi="DejaVu Sans Mono" w:cs="DejaVu Sans Mono"/>
          <w:kern w:val="0"/>
          <w:sz w:val="23"/>
          <w:szCs w:val="23"/>
          <w:shd w:val="clear" w:color="auto" w:fill="F7F7F8"/>
        </w:rPr>
        <w:t>output</w:t>
      </w:r>
      <w:r w:rsidRPr="00E36C74">
        <w:rPr>
          <w:rFonts w:ascii="inherit" w:eastAsia="宋体" w:hAnsi="inherit" w:cs="Times New Roman"/>
          <w:spacing w:val="-2"/>
          <w:kern w:val="0"/>
          <w:sz w:val="24"/>
          <w:szCs w:val="24"/>
        </w:rPr>
        <w:t>目的地发送消息即可。</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messaging.send(new BookReturned('foo'), [sample: 'header'], 'delete')</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Stub Runner Spring AMQP</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Contract</w:t>
      </w:r>
      <w:r w:rsidRPr="00E36C74">
        <w:rPr>
          <w:rFonts w:ascii="inherit" w:eastAsia="宋体" w:hAnsi="inherit" w:cs="Times New Roman"/>
          <w:spacing w:val="-2"/>
          <w:kern w:val="0"/>
          <w:sz w:val="24"/>
          <w:szCs w:val="24"/>
        </w:rPr>
        <w:t>验证器</w:t>
      </w:r>
      <w:r w:rsidRPr="00E36C74">
        <w:rPr>
          <w:rFonts w:ascii="inherit" w:eastAsia="宋体" w:hAnsi="inherit" w:cs="Times New Roman"/>
          <w:spacing w:val="-2"/>
          <w:kern w:val="0"/>
          <w:sz w:val="24"/>
          <w:szCs w:val="24"/>
        </w:rPr>
        <w:t>Stub Runner</w:t>
      </w:r>
      <w:r w:rsidRPr="00E36C74">
        <w:rPr>
          <w:rFonts w:ascii="inherit" w:eastAsia="宋体" w:hAnsi="inherit" w:cs="Times New Roman"/>
          <w:spacing w:val="-2"/>
          <w:kern w:val="0"/>
          <w:sz w:val="24"/>
          <w:szCs w:val="24"/>
        </w:rPr>
        <w:t>的消息传递模块提供了一种简单的方法来与</w:t>
      </w:r>
      <w:r w:rsidRPr="00E36C74">
        <w:rPr>
          <w:rFonts w:ascii="inherit" w:eastAsia="宋体" w:hAnsi="inherit" w:cs="Times New Roman"/>
          <w:spacing w:val="-2"/>
          <w:kern w:val="0"/>
          <w:sz w:val="24"/>
          <w:szCs w:val="24"/>
        </w:rPr>
        <w:t>Spring AMQP</w:t>
      </w:r>
      <w:r w:rsidRPr="00E36C74">
        <w:rPr>
          <w:rFonts w:ascii="inherit" w:eastAsia="宋体" w:hAnsi="inherit" w:cs="Times New Roman"/>
          <w:spacing w:val="-2"/>
          <w:kern w:val="0"/>
          <w:sz w:val="24"/>
          <w:szCs w:val="24"/>
        </w:rPr>
        <w:t>的</w:t>
      </w:r>
      <w:r w:rsidRPr="00E36C74">
        <w:rPr>
          <w:rFonts w:ascii="inherit" w:eastAsia="宋体" w:hAnsi="inherit" w:cs="Times New Roman"/>
          <w:spacing w:val="-2"/>
          <w:kern w:val="0"/>
          <w:sz w:val="24"/>
          <w:szCs w:val="24"/>
        </w:rPr>
        <w:t>Rabbit</w:t>
      </w:r>
      <w:r w:rsidRPr="00E36C74">
        <w:rPr>
          <w:rFonts w:ascii="inherit" w:eastAsia="宋体" w:hAnsi="inherit" w:cs="Times New Roman"/>
          <w:spacing w:val="-2"/>
          <w:kern w:val="0"/>
          <w:sz w:val="24"/>
          <w:szCs w:val="24"/>
        </w:rPr>
        <w:t>模板集成。对于提供的工件，它将自动下载存根并注册所需的路由。</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集成尝试独立运行，即不与运行的</w:t>
      </w:r>
      <w:r w:rsidRPr="00E36C74">
        <w:rPr>
          <w:rFonts w:ascii="inherit" w:eastAsia="宋体" w:hAnsi="inherit" w:cs="Times New Roman"/>
          <w:spacing w:val="-2"/>
          <w:kern w:val="0"/>
          <w:sz w:val="24"/>
          <w:szCs w:val="24"/>
        </w:rPr>
        <w:t>RabbitMQ</w:t>
      </w:r>
      <w:r w:rsidRPr="00E36C74">
        <w:rPr>
          <w:rFonts w:ascii="inherit" w:eastAsia="宋体" w:hAnsi="inherit" w:cs="Times New Roman"/>
          <w:spacing w:val="-2"/>
          <w:kern w:val="0"/>
          <w:sz w:val="24"/>
          <w:szCs w:val="24"/>
        </w:rPr>
        <w:t>消息代理交互。它期望在应用程序上下文中使用</w:t>
      </w:r>
      <w:r w:rsidRPr="00E36C74">
        <w:rPr>
          <w:rFonts w:ascii="DejaVu Sans Mono" w:eastAsia="宋体" w:hAnsi="DejaVu Sans Mono" w:cs="DejaVu Sans Mono"/>
          <w:kern w:val="0"/>
          <w:sz w:val="23"/>
          <w:szCs w:val="23"/>
          <w:shd w:val="clear" w:color="auto" w:fill="F7F7F8"/>
        </w:rPr>
        <w:t>RabbitTemplate</w:t>
      </w:r>
      <w:r w:rsidRPr="00E36C74">
        <w:rPr>
          <w:rFonts w:ascii="inherit" w:eastAsia="宋体" w:hAnsi="inherit" w:cs="Times New Roman"/>
          <w:spacing w:val="-2"/>
          <w:kern w:val="0"/>
          <w:sz w:val="24"/>
          <w:szCs w:val="24"/>
        </w:rPr>
        <w:t>，并将其用作</w:t>
      </w:r>
      <w:r w:rsidRPr="00E36C74">
        <w:rPr>
          <w:rFonts w:ascii="inherit" w:eastAsia="宋体" w:hAnsi="inherit" w:cs="Times New Roman"/>
          <w:spacing w:val="-2"/>
          <w:kern w:val="0"/>
          <w:sz w:val="24"/>
          <w:szCs w:val="24"/>
        </w:rPr>
        <w:t>spring boot</w:t>
      </w:r>
      <w:r w:rsidRPr="00E36C74">
        <w:rPr>
          <w:rFonts w:ascii="inherit" w:eastAsia="宋体" w:hAnsi="inherit" w:cs="Times New Roman"/>
          <w:spacing w:val="-2"/>
          <w:kern w:val="0"/>
          <w:sz w:val="24"/>
          <w:szCs w:val="24"/>
        </w:rPr>
        <w:t>测试</w:t>
      </w:r>
      <w:r w:rsidRPr="00E36C74">
        <w:rPr>
          <w:rFonts w:ascii="DejaVu Sans Mono" w:eastAsia="宋体" w:hAnsi="DejaVu Sans Mono" w:cs="DejaVu Sans Mono"/>
          <w:kern w:val="0"/>
          <w:sz w:val="23"/>
          <w:szCs w:val="23"/>
          <w:shd w:val="clear" w:color="auto" w:fill="F7F7F8"/>
        </w:rPr>
        <w:t>@SpyBean</w:t>
      </w:r>
      <w:r w:rsidRPr="00E36C74">
        <w:rPr>
          <w:rFonts w:ascii="inherit" w:eastAsia="宋体" w:hAnsi="inherit" w:cs="Times New Roman"/>
          <w:spacing w:val="-2"/>
          <w:kern w:val="0"/>
          <w:sz w:val="24"/>
          <w:szCs w:val="24"/>
        </w:rPr>
        <w:t>。因此，它可以使用</w:t>
      </w:r>
      <w:r w:rsidRPr="00E36C74">
        <w:rPr>
          <w:rFonts w:ascii="inherit" w:eastAsia="宋体" w:hAnsi="inherit" w:cs="Times New Roman"/>
          <w:spacing w:val="-2"/>
          <w:kern w:val="0"/>
          <w:sz w:val="24"/>
          <w:szCs w:val="24"/>
        </w:rPr>
        <w:t>mockito</w:t>
      </w:r>
      <w:r w:rsidRPr="00E36C74">
        <w:rPr>
          <w:rFonts w:ascii="inherit" w:eastAsia="宋体" w:hAnsi="inherit" w:cs="Times New Roman"/>
          <w:spacing w:val="-2"/>
          <w:kern w:val="0"/>
          <w:sz w:val="24"/>
          <w:szCs w:val="24"/>
        </w:rPr>
        <w:t>间谍功能来验证和内省应用程序发送的消息。</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在消费消费者方面，它考虑了所有</w:t>
      </w:r>
      <w:r w:rsidRPr="00E36C74">
        <w:rPr>
          <w:rFonts w:ascii="DejaVu Sans Mono" w:eastAsia="宋体" w:hAnsi="DejaVu Sans Mono" w:cs="DejaVu Sans Mono"/>
          <w:kern w:val="0"/>
          <w:sz w:val="23"/>
          <w:szCs w:val="23"/>
          <w:shd w:val="clear" w:color="auto" w:fill="F7F7F8"/>
        </w:rPr>
        <w:t>@RabbitListener</w:t>
      </w:r>
      <w:r w:rsidRPr="00E36C74">
        <w:rPr>
          <w:rFonts w:ascii="inherit" w:eastAsia="宋体" w:hAnsi="inherit" w:cs="Times New Roman"/>
          <w:spacing w:val="-2"/>
          <w:kern w:val="0"/>
          <w:sz w:val="24"/>
          <w:szCs w:val="24"/>
        </w:rPr>
        <w:t>注释端点以及应用程序上下文中的所有</w:t>
      </w:r>
      <w:r w:rsidRPr="00E36C74">
        <w:rPr>
          <w:rFonts w:ascii="inherit" w:eastAsia="宋体" w:hAnsi="inherit" w:cs="Times New Roman"/>
          <w:spacing w:val="-2"/>
          <w:kern w:val="0"/>
          <w:sz w:val="24"/>
          <w:szCs w:val="24"/>
        </w:rPr>
        <w:t>“SimpleMessageListenerContainer”</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由于消息通常发送到</w:t>
      </w:r>
      <w:r w:rsidRPr="00E36C74">
        <w:rPr>
          <w:rFonts w:ascii="inherit" w:eastAsia="宋体" w:hAnsi="inherit" w:cs="Times New Roman"/>
          <w:spacing w:val="-2"/>
          <w:kern w:val="0"/>
          <w:sz w:val="24"/>
          <w:szCs w:val="24"/>
        </w:rPr>
        <w:t>AMQP</w:t>
      </w:r>
      <w:r w:rsidRPr="00E36C74">
        <w:rPr>
          <w:rFonts w:ascii="inherit" w:eastAsia="宋体" w:hAnsi="inherit" w:cs="Times New Roman"/>
          <w:spacing w:val="-2"/>
          <w:kern w:val="0"/>
          <w:sz w:val="24"/>
          <w:szCs w:val="24"/>
        </w:rPr>
        <w:t>中的交换机，消息合同中包含交换机名称作为目标。另一方的消息侦听器绑定到队列。绑定将交换机连接到队列。如果触发消息合约，</w:t>
      </w:r>
      <w:r w:rsidRPr="00E36C74">
        <w:rPr>
          <w:rFonts w:ascii="inherit" w:eastAsia="宋体" w:hAnsi="inherit" w:cs="Times New Roman"/>
          <w:spacing w:val="-2"/>
          <w:kern w:val="0"/>
          <w:sz w:val="24"/>
          <w:szCs w:val="24"/>
        </w:rPr>
        <w:t>Spring AMQP</w:t>
      </w:r>
      <w:r w:rsidRPr="00E36C74">
        <w:rPr>
          <w:rFonts w:ascii="inherit" w:eastAsia="宋体" w:hAnsi="inherit" w:cs="Times New Roman"/>
          <w:spacing w:val="-2"/>
          <w:kern w:val="0"/>
          <w:sz w:val="24"/>
          <w:szCs w:val="24"/>
        </w:rPr>
        <w:t>存根转移器集成将在与该交换机匹配的应用程序上下文中查找绑定。然后它从</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交换机收集队列，并尝试查找绑定到这些队列的消息侦听器。消息被触发到所有匹配的消息监听器。</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将其添加到项目中</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在类路径上同时拥有</w:t>
      </w:r>
      <w:r w:rsidRPr="00E36C74">
        <w:rPr>
          <w:rFonts w:ascii="inherit" w:eastAsia="宋体" w:hAnsi="inherit" w:cs="Times New Roman"/>
          <w:spacing w:val="-2"/>
          <w:kern w:val="0"/>
          <w:sz w:val="24"/>
          <w:szCs w:val="24"/>
        </w:rPr>
        <w:t>Spring AMQP</w:t>
      </w: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Spring Cloud Contract Stub Runner</w:t>
      </w:r>
      <w:r w:rsidRPr="00E36C74">
        <w:rPr>
          <w:rFonts w:ascii="inherit" w:eastAsia="宋体" w:hAnsi="inherit" w:cs="Times New Roman"/>
          <w:spacing w:val="-2"/>
          <w:kern w:val="0"/>
          <w:sz w:val="24"/>
          <w:szCs w:val="24"/>
        </w:rPr>
        <w:t>就足够了，并设置属性</w:t>
      </w:r>
      <w:r w:rsidRPr="00E36C74">
        <w:rPr>
          <w:rFonts w:ascii="DejaVu Sans Mono" w:eastAsia="宋体" w:hAnsi="DejaVu Sans Mono" w:cs="DejaVu Sans Mono"/>
          <w:kern w:val="0"/>
          <w:sz w:val="23"/>
          <w:szCs w:val="23"/>
          <w:shd w:val="clear" w:color="auto" w:fill="F7F7F8"/>
        </w:rPr>
        <w:t>stubrunner.amqp.enabled=true</w:t>
      </w:r>
      <w:r w:rsidRPr="00E36C74">
        <w:rPr>
          <w:rFonts w:ascii="inherit" w:eastAsia="宋体" w:hAnsi="inherit" w:cs="Times New Roman"/>
          <w:spacing w:val="-2"/>
          <w:kern w:val="0"/>
          <w:sz w:val="24"/>
          <w:szCs w:val="24"/>
        </w:rPr>
        <w:t>。记住用</w:t>
      </w:r>
      <w:r w:rsidRPr="00E36C74">
        <w:rPr>
          <w:rFonts w:ascii="DejaVu Sans Mono" w:eastAsia="宋体" w:hAnsi="DejaVu Sans Mono" w:cs="DejaVu Sans Mono"/>
          <w:kern w:val="0"/>
          <w:sz w:val="23"/>
          <w:szCs w:val="23"/>
          <w:shd w:val="clear" w:color="auto" w:fill="F7F7F8"/>
        </w:rPr>
        <w:t>@AutoConfigureMessageVerifier</w:t>
      </w:r>
      <w:r w:rsidRPr="00E36C74">
        <w:rPr>
          <w:rFonts w:ascii="inherit" w:eastAsia="宋体" w:hAnsi="inherit" w:cs="Times New Roman"/>
          <w:spacing w:val="-2"/>
          <w:kern w:val="0"/>
          <w:sz w:val="24"/>
          <w:szCs w:val="24"/>
        </w:rPr>
        <w:t>注释你的测试类。</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例子</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桩结构</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让我们假设我们拥有以下</w:t>
      </w:r>
      <w:r w:rsidRPr="00E36C74">
        <w:rPr>
          <w:rFonts w:ascii="inherit" w:eastAsia="宋体" w:hAnsi="inherit" w:cs="Times New Roman"/>
          <w:spacing w:val="-2"/>
          <w:kern w:val="0"/>
          <w:sz w:val="24"/>
          <w:szCs w:val="24"/>
        </w:rPr>
        <w:t>Maven</w:t>
      </w:r>
      <w:r w:rsidRPr="00E36C74">
        <w:rPr>
          <w:rFonts w:ascii="inherit" w:eastAsia="宋体" w:hAnsi="inherit" w:cs="Times New Roman"/>
          <w:spacing w:val="-2"/>
          <w:kern w:val="0"/>
          <w:sz w:val="24"/>
          <w:szCs w:val="24"/>
        </w:rPr>
        <w:t>资源库，并为</w:t>
      </w:r>
      <w:r w:rsidRPr="00E36C74">
        <w:rPr>
          <w:rFonts w:ascii="DejaVu Sans Mono" w:eastAsia="宋体" w:hAnsi="DejaVu Sans Mono" w:cs="DejaVu Sans Mono"/>
          <w:kern w:val="0"/>
          <w:sz w:val="23"/>
          <w:szCs w:val="23"/>
          <w:shd w:val="clear" w:color="auto" w:fill="F7F7F8"/>
        </w:rPr>
        <w:t>spring-cloud-contract-amqp-test</w:t>
      </w:r>
      <w:r w:rsidRPr="00E36C74">
        <w:rPr>
          <w:rFonts w:ascii="inherit" w:eastAsia="宋体" w:hAnsi="inherit" w:cs="Times New Roman"/>
          <w:spacing w:val="-2"/>
          <w:kern w:val="0"/>
          <w:sz w:val="24"/>
          <w:szCs w:val="24"/>
        </w:rPr>
        <w:t>应用程序配置了一个存根。</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.m2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repository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com</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example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spring-cloud-contract-amqp-test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0.4.0-SNAPSHOT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 spring-cloud-contract-amqp-test-0.4.0-SNAPSHOT.pom</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 spring-cloud-contract-amqp-test-0.4.0-SNAPSHOT-stubs.jar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 maven-metadata-local.xml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maven-metadata-local.xml</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并且存根包含以下结构：</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META-INF</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 MANIFEST.MF</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contracts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shouldProduceValidPersonData.groovy</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让我们考虑下列合约：</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Contract.make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Human readable description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description 'Should produce valid person data'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Label by means of which the output message can be triggered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label 'contract-test.person.created.event'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input to the contract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input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the contract will be triggered by a method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triggeredBy('createPerson()')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output message of the contract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outputMessage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destination to which the output message will be sent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sentTo 'contract-test.exchange'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headers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header('contentType': 'application/json')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header('__TypeId__': 'org.springframework.cloud.contract.stubrunner.messaging.amqp.Person')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the body of the output message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body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id: $(consumer(9), producer(regex("[0-9]+"))),</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name: "me"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和以下</w:t>
      </w:r>
      <w:r w:rsidRPr="00E36C74">
        <w:rPr>
          <w:rFonts w:ascii="inherit" w:eastAsia="宋体" w:hAnsi="inherit" w:cs="Times New Roman"/>
          <w:spacing w:val="-2"/>
          <w:kern w:val="0"/>
          <w:sz w:val="24"/>
          <w:szCs w:val="24"/>
        </w:rPr>
        <w:t>Spring</w:t>
      </w:r>
      <w:r w:rsidRPr="00E36C74">
        <w:rPr>
          <w:rFonts w:ascii="inherit" w:eastAsia="宋体" w:hAnsi="inherit" w:cs="Times New Roman"/>
          <w:spacing w:val="-2"/>
          <w:kern w:val="0"/>
          <w:sz w:val="24"/>
          <w:szCs w:val="24"/>
        </w:rPr>
        <w:t>配置：</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stubrunner: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repositoryRoot: classpath:m2repo/repository/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ids: org.springframework.cloud.contract.verifier.stubs.amqp:spring-cloud-contract-amqp-test:0.4.0-SNAPSHOT:stubs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amqp:</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enabled: true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server: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port: 0</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触发消息</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因此，为了触发使用上述合同的消息，我们将使用</w:t>
      </w:r>
      <w:r w:rsidRPr="00E36C74">
        <w:rPr>
          <w:rFonts w:ascii="DejaVu Sans Mono" w:eastAsia="宋体" w:hAnsi="DejaVu Sans Mono" w:cs="DejaVu Sans Mono"/>
          <w:kern w:val="0"/>
          <w:sz w:val="23"/>
          <w:szCs w:val="23"/>
          <w:shd w:val="clear" w:color="auto" w:fill="F7F7F8"/>
        </w:rPr>
        <w:t>StubTrigger</w:t>
      </w:r>
      <w:r w:rsidRPr="00E36C74">
        <w:rPr>
          <w:rFonts w:ascii="inherit" w:eastAsia="宋体" w:hAnsi="inherit" w:cs="Times New Roman"/>
          <w:spacing w:val="-2"/>
          <w:kern w:val="0"/>
          <w:sz w:val="24"/>
          <w:szCs w:val="24"/>
        </w:rPr>
        <w:t>界面如下。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stubTrigger.trigger("contract-test.person.created.event")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消息的目的地为</w:t>
      </w:r>
      <w:r w:rsidRPr="00E36C74">
        <w:rPr>
          <w:rFonts w:ascii="DejaVu Sans Mono" w:eastAsia="宋体" w:hAnsi="DejaVu Sans Mono" w:cs="DejaVu Sans Mono"/>
          <w:kern w:val="0"/>
          <w:sz w:val="23"/>
          <w:szCs w:val="23"/>
          <w:shd w:val="clear" w:color="auto" w:fill="F7F7F8"/>
        </w:rPr>
        <w:t>contract-test.exchange</w:t>
      </w:r>
      <w:r w:rsidRPr="00E36C74">
        <w:rPr>
          <w:rFonts w:ascii="inherit" w:eastAsia="宋体" w:hAnsi="inherit" w:cs="Times New Roman"/>
          <w:spacing w:val="-2"/>
          <w:kern w:val="0"/>
          <w:sz w:val="24"/>
          <w:szCs w:val="24"/>
        </w:rPr>
        <w:t>，所以</w:t>
      </w:r>
      <w:r w:rsidRPr="00E36C74">
        <w:rPr>
          <w:rFonts w:ascii="inherit" w:eastAsia="宋体" w:hAnsi="inherit" w:cs="Times New Roman"/>
          <w:spacing w:val="-2"/>
          <w:kern w:val="0"/>
          <w:sz w:val="24"/>
          <w:szCs w:val="24"/>
        </w:rPr>
        <w:t>Spring AMQP</w:t>
      </w:r>
      <w:r w:rsidRPr="00E36C74">
        <w:rPr>
          <w:rFonts w:ascii="inherit" w:eastAsia="宋体" w:hAnsi="inherit" w:cs="Times New Roman"/>
          <w:spacing w:val="-2"/>
          <w:kern w:val="0"/>
          <w:sz w:val="24"/>
          <w:szCs w:val="24"/>
        </w:rPr>
        <w:t>存根转移器集成查找与此交换相关的绑定。</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@Bean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Binding binding()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return BindingBuilder.bind(new Queue("test.queue")).to(new DirectExchange("contract-test.exchange")).with("#");</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绑定定义绑定队列</w:t>
      </w:r>
      <w:r w:rsidRPr="00E36C74">
        <w:rPr>
          <w:rFonts w:ascii="DejaVu Sans Mono" w:eastAsia="宋体" w:hAnsi="DejaVu Sans Mono" w:cs="DejaVu Sans Mono"/>
          <w:kern w:val="0"/>
          <w:sz w:val="23"/>
          <w:szCs w:val="23"/>
          <w:shd w:val="clear" w:color="auto" w:fill="F7F7F8"/>
        </w:rPr>
        <w:t>test.queue</w:t>
      </w:r>
      <w:r w:rsidRPr="00E36C74">
        <w:rPr>
          <w:rFonts w:ascii="inherit" w:eastAsia="宋体" w:hAnsi="inherit" w:cs="Times New Roman"/>
          <w:spacing w:val="-2"/>
          <w:kern w:val="0"/>
          <w:sz w:val="24"/>
          <w:szCs w:val="24"/>
        </w:rPr>
        <w:t>。因此，以下监听器定义是一个匹配，并使用合同消息进行调用。</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@Bean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SimpleMessageListenerContainer simpleMessageListenerContainer(ConnectionFactory connectionFactory,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MessageListenerAdapter listenerAdapter)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SimpleMessageListenerContainer container = new SimpleMessageListenerContainer();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container.setConnectionFactory(connectionFactory);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container.setQueueNames("test.queue");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container.setMessageListener(listenerAdapter);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return container;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此外，以下注释的监听器表示一个匹配并将被调用。</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@RabbitListener(bindings = @QueueBinding(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value = @Queue(value = "test.queue"),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exchange = @Exchange(value = "contract-test.exchange", ignoreDeclarationExceptions = "true")))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void handlePerson(Person person)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this.person = person;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46807324"/>
              <w:rPr>
                <w:rFonts w:ascii="Arial" w:eastAsia="宋体" w:hAnsi="Arial" w:cs="Arial"/>
                <w:b/>
                <w:bCs/>
                <w:caps/>
                <w:kern w:val="0"/>
                <w:sz w:val="24"/>
                <w:szCs w:val="24"/>
              </w:rPr>
            </w:pPr>
            <w:r w:rsidRPr="00E36C74">
              <w:rPr>
                <w:rFonts w:ascii="Arial" w:eastAsia="宋体" w:hAnsi="Arial" w:cs="Arial"/>
                <w:b/>
                <w:bCs/>
                <w:caps/>
                <w:kern w:val="0"/>
                <w:sz w:val="24"/>
                <w:szCs w:val="24"/>
              </w:rPr>
              <w:t>注意</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该消息直接交给</w:t>
            </w:r>
            <w:r w:rsidRPr="00E36C74">
              <w:rPr>
                <w:rFonts w:ascii="DejaVu Sans Mono" w:eastAsia="宋体" w:hAnsi="DejaVu Sans Mono" w:cs="DejaVu Sans Mono"/>
                <w:kern w:val="0"/>
                <w:sz w:val="23"/>
                <w:szCs w:val="23"/>
                <w:shd w:val="clear" w:color="auto" w:fill="F7F7F8"/>
              </w:rPr>
              <w:t>MessageListener</w:t>
            </w:r>
            <w:r w:rsidRPr="00E36C74">
              <w:rPr>
                <w:rFonts w:ascii="宋体" w:eastAsia="宋体" w:hAnsi="宋体" w:cs="宋体"/>
                <w:spacing w:val="-2"/>
                <w:kern w:val="0"/>
                <w:sz w:val="24"/>
                <w:szCs w:val="24"/>
              </w:rPr>
              <w:t>与</w:t>
            </w:r>
            <w:r w:rsidRPr="00E36C74">
              <w:rPr>
                <w:rFonts w:ascii="DejaVu Sans Mono" w:eastAsia="宋体" w:hAnsi="DejaVu Sans Mono" w:cs="DejaVu Sans Mono"/>
                <w:kern w:val="0"/>
                <w:sz w:val="23"/>
                <w:szCs w:val="23"/>
                <w:shd w:val="clear" w:color="auto" w:fill="F7F7F8"/>
              </w:rPr>
              <w:t>SimpleMessageListenerContainer</w:t>
            </w:r>
            <w:r w:rsidRPr="00E36C74">
              <w:rPr>
                <w:rFonts w:ascii="宋体" w:eastAsia="宋体" w:hAnsi="宋体" w:cs="宋体"/>
                <w:spacing w:val="-2"/>
                <w:kern w:val="0"/>
                <w:sz w:val="24"/>
                <w:szCs w:val="24"/>
              </w:rPr>
              <w:t>匹配的</w:t>
            </w:r>
            <w:r w:rsidRPr="00E36C74">
              <w:rPr>
                <w:rFonts w:ascii="DejaVu Sans Mono" w:eastAsia="宋体" w:hAnsi="DejaVu Sans Mono" w:cs="DejaVu Sans Mono"/>
                <w:kern w:val="0"/>
                <w:sz w:val="23"/>
                <w:szCs w:val="23"/>
                <w:shd w:val="clear" w:color="auto" w:fill="F7F7F8"/>
              </w:rPr>
              <w:t>MessageListener</w:t>
            </w:r>
            <w:r w:rsidRPr="00E36C74">
              <w:rPr>
                <w:rFonts w:ascii="宋体" w:eastAsia="宋体" w:hAnsi="宋体" w:cs="宋体"/>
                <w:spacing w:val="-2"/>
                <w:kern w:val="0"/>
                <w:sz w:val="24"/>
                <w:szCs w:val="24"/>
              </w:rPr>
              <w:t>方法。</w:t>
            </w:r>
          </w:p>
        </w:tc>
      </w:tr>
    </w:tbl>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Spring AMQP</w:t>
      </w:r>
      <w:r w:rsidRPr="00E36C74">
        <w:rPr>
          <w:rFonts w:ascii="Arial" w:eastAsia="宋体" w:hAnsi="Arial" w:cs="Arial"/>
          <w:color w:val="BA3925"/>
          <w:kern w:val="0"/>
          <w:sz w:val="27"/>
          <w:szCs w:val="27"/>
        </w:rPr>
        <w:t>测试配置</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为了避免</w:t>
      </w:r>
      <w:r w:rsidRPr="00E36C74">
        <w:rPr>
          <w:rFonts w:ascii="inherit" w:eastAsia="宋体" w:hAnsi="inherit" w:cs="Times New Roman"/>
          <w:spacing w:val="-2"/>
          <w:kern w:val="0"/>
          <w:sz w:val="24"/>
          <w:szCs w:val="24"/>
        </w:rPr>
        <w:t>Spring AMQP</w:t>
      </w:r>
      <w:r w:rsidRPr="00E36C74">
        <w:rPr>
          <w:rFonts w:ascii="inherit" w:eastAsia="宋体" w:hAnsi="inherit" w:cs="Times New Roman"/>
          <w:spacing w:val="-2"/>
          <w:kern w:val="0"/>
          <w:sz w:val="24"/>
          <w:szCs w:val="24"/>
        </w:rPr>
        <w:t>在测试期间尝试连接到运行的代理，我们配置了一个模拟</w:t>
      </w:r>
      <w:r w:rsidRPr="00E36C74">
        <w:rPr>
          <w:rFonts w:ascii="DejaVu Sans Mono" w:eastAsia="宋体" w:hAnsi="DejaVu Sans Mono" w:cs="DejaVu Sans Mono"/>
          <w:kern w:val="0"/>
          <w:sz w:val="23"/>
          <w:szCs w:val="23"/>
          <w:shd w:val="clear" w:color="auto" w:fill="F7F7F8"/>
        </w:rPr>
        <w:t>ConnectionFactory</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要禁用嘲弄的</w:t>
      </w:r>
      <w:r w:rsidRPr="00E36C74">
        <w:rPr>
          <w:rFonts w:ascii="inherit" w:eastAsia="宋体" w:hAnsi="inherit" w:cs="Times New Roman"/>
          <w:spacing w:val="-2"/>
          <w:kern w:val="0"/>
          <w:sz w:val="24"/>
          <w:szCs w:val="24"/>
        </w:rPr>
        <w:t>ConnectionFactory</w:t>
      </w:r>
      <w:r w:rsidRPr="00E36C74">
        <w:rPr>
          <w:rFonts w:ascii="inherit" w:eastAsia="宋体" w:hAnsi="inherit" w:cs="Times New Roman"/>
          <w:spacing w:val="-2"/>
          <w:kern w:val="0"/>
          <w:sz w:val="24"/>
          <w:szCs w:val="24"/>
        </w:rPr>
        <w:t>设置属性</w:t>
      </w:r>
      <w:r w:rsidRPr="00E36C74">
        <w:rPr>
          <w:rFonts w:ascii="DejaVu Sans Mono" w:eastAsia="宋体" w:hAnsi="DejaVu Sans Mono" w:cs="DejaVu Sans Mono"/>
          <w:kern w:val="0"/>
          <w:sz w:val="23"/>
          <w:szCs w:val="23"/>
          <w:shd w:val="clear" w:color="auto" w:fill="F7F7F8"/>
        </w:rPr>
        <w:t>stubrunner.amqp.mockConnection=false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stubrunner: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amqp:</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mockConnection: false</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Contract DSL</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897208922"/>
              <w:rPr>
                <w:rFonts w:ascii="Arial" w:eastAsia="宋体" w:hAnsi="Arial" w:cs="Arial"/>
                <w:b/>
                <w:bCs/>
                <w:caps/>
                <w:kern w:val="0"/>
                <w:sz w:val="24"/>
                <w:szCs w:val="24"/>
              </w:rPr>
            </w:pPr>
            <w:r w:rsidRPr="00E36C74">
              <w:rPr>
                <w:rFonts w:ascii="Arial" w:eastAsia="宋体" w:hAnsi="Arial" w:cs="Arial"/>
                <w:b/>
                <w:bCs/>
                <w:caps/>
                <w:kern w:val="0"/>
                <w:sz w:val="24"/>
                <w:szCs w:val="24"/>
              </w:rPr>
              <w:t>重要</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请记住，在合同文件中，您必须向</w:t>
            </w:r>
            <w:r w:rsidRPr="00E36C74">
              <w:rPr>
                <w:rFonts w:ascii="DejaVu Sans Mono" w:eastAsia="宋体" w:hAnsi="DejaVu Sans Mono" w:cs="DejaVu Sans Mono"/>
                <w:kern w:val="0"/>
                <w:sz w:val="23"/>
                <w:szCs w:val="23"/>
                <w:shd w:val="clear" w:color="auto" w:fill="F7F7F8"/>
              </w:rPr>
              <w:t>Contract</w:t>
            </w:r>
            <w:r w:rsidRPr="00E36C74">
              <w:rPr>
                <w:rFonts w:ascii="宋体" w:eastAsia="宋体" w:hAnsi="宋体" w:cs="宋体"/>
                <w:spacing w:val="-2"/>
                <w:kern w:val="0"/>
                <w:sz w:val="24"/>
                <w:szCs w:val="24"/>
              </w:rPr>
              <w:t>类和</w:t>
            </w:r>
            <w:r w:rsidRPr="00E36C74">
              <w:rPr>
                <w:rFonts w:ascii="DejaVu Sans Mono" w:eastAsia="宋体" w:hAnsi="DejaVu Sans Mono" w:cs="DejaVu Sans Mono"/>
                <w:kern w:val="0"/>
                <w:sz w:val="23"/>
                <w:szCs w:val="23"/>
                <w:shd w:val="clear" w:color="auto" w:fill="F7F7F8"/>
              </w:rPr>
              <w:t>make</w:t>
            </w:r>
            <w:r w:rsidRPr="00E36C74">
              <w:rPr>
                <w:rFonts w:ascii="宋体" w:eastAsia="宋体" w:hAnsi="宋体" w:cs="宋体"/>
                <w:spacing w:val="-2"/>
                <w:kern w:val="0"/>
                <w:sz w:val="24"/>
                <w:szCs w:val="24"/>
              </w:rPr>
              <w:t>静态导入ie </w:t>
            </w:r>
            <w:r w:rsidRPr="00E36C74">
              <w:rPr>
                <w:rFonts w:ascii="DejaVu Sans Mono" w:eastAsia="宋体" w:hAnsi="DejaVu Sans Mono" w:cs="DejaVu Sans Mono"/>
                <w:kern w:val="0"/>
                <w:sz w:val="23"/>
                <w:szCs w:val="23"/>
                <w:shd w:val="clear" w:color="auto" w:fill="F7F7F8"/>
              </w:rPr>
              <w:t>org.springframework.cloud.spec.Contract.make { …</w:t>
            </w:r>
            <w:r w:rsidRPr="00E36C74">
              <w:rPr>
                <w:rFonts w:ascii="Cambria Math" w:eastAsia="宋体" w:hAnsi="Cambria Math" w:cs="Cambria Math"/>
                <w:kern w:val="0"/>
                <w:sz w:val="23"/>
                <w:szCs w:val="23"/>
                <w:shd w:val="clear" w:color="auto" w:fill="F7F7F8"/>
              </w:rPr>
              <w:t>​</w:t>
            </w:r>
            <w:r w:rsidRPr="00E36C74">
              <w:rPr>
                <w:rFonts w:ascii="DejaVu Sans Mono" w:eastAsia="宋体" w:hAnsi="DejaVu Sans Mono" w:cs="DejaVu Sans Mono"/>
                <w:kern w:val="0"/>
                <w:sz w:val="23"/>
                <w:szCs w:val="23"/>
                <w:shd w:val="clear" w:color="auto" w:fill="F7F7F8"/>
              </w:rPr>
              <w:t xml:space="preserve"> }</w:t>
            </w:r>
            <w:r w:rsidRPr="00E36C74">
              <w:rPr>
                <w:rFonts w:ascii="宋体" w:eastAsia="宋体" w:hAnsi="宋体" w:cs="宋体"/>
                <w:spacing w:val="-2"/>
                <w:kern w:val="0"/>
                <w:sz w:val="24"/>
                <w:szCs w:val="24"/>
              </w:rPr>
              <w:t>提供完全限定名称。您还可以向</w:t>
            </w:r>
            <w:r w:rsidRPr="00E36C74">
              <w:rPr>
                <w:rFonts w:ascii="DejaVu Sans Mono" w:eastAsia="宋体" w:hAnsi="DejaVu Sans Mono" w:cs="DejaVu Sans Mono"/>
                <w:kern w:val="0"/>
                <w:sz w:val="23"/>
                <w:szCs w:val="23"/>
                <w:shd w:val="clear" w:color="auto" w:fill="F7F7F8"/>
              </w:rPr>
              <w:t>Contract</w:t>
            </w:r>
            <w:r w:rsidRPr="00E36C74">
              <w:rPr>
                <w:rFonts w:ascii="宋体" w:eastAsia="宋体" w:hAnsi="宋体" w:cs="宋体"/>
                <w:spacing w:val="-2"/>
                <w:kern w:val="0"/>
                <w:sz w:val="24"/>
                <w:szCs w:val="24"/>
              </w:rPr>
              <w:t>类</w:t>
            </w:r>
            <w:r w:rsidRPr="00E36C74">
              <w:rPr>
                <w:rFonts w:ascii="DejaVu Sans Mono" w:eastAsia="宋体" w:hAnsi="DejaVu Sans Mono" w:cs="DejaVu Sans Mono"/>
                <w:kern w:val="0"/>
                <w:sz w:val="23"/>
                <w:szCs w:val="23"/>
                <w:shd w:val="clear" w:color="auto" w:fill="F7F7F8"/>
              </w:rPr>
              <w:t>import org.springframework.cloud.spec.Contract</w:t>
            </w:r>
            <w:r w:rsidRPr="00E36C74">
              <w:rPr>
                <w:rFonts w:ascii="宋体" w:eastAsia="宋体" w:hAnsi="宋体" w:cs="宋体"/>
                <w:spacing w:val="-2"/>
                <w:kern w:val="0"/>
                <w:sz w:val="24"/>
                <w:szCs w:val="24"/>
              </w:rPr>
              <w:t>提供导入，然后调用</w:t>
            </w:r>
            <w:r w:rsidRPr="00E36C74">
              <w:rPr>
                <w:rFonts w:ascii="DejaVu Sans Mono" w:eastAsia="宋体" w:hAnsi="DejaVu Sans Mono" w:cs="DejaVu Sans Mono"/>
                <w:kern w:val="0"/>
                <w:sz w:val="23"/>
                <w:szCs w:val="23"/>
                <w:shd w:val="clear" w:color="auto" w:fill="F7F7F8"/>
              </w:rPr>
              <w:t>Contract.make { …</w:t>
            </w:r>
            <w:r w:rsidRPr="00E36C74">
              <w:rPr>
                <w:rFonts w:ascii="Cambria Math" w:eastAsia="宋体" w:hAnsi="Cambria Math" w:cs="Cambria Math"/>
                <w:kern w:val="0"/>
                <w:sz w:val="23"/>
                <w:szCs w:val="23"/>
                <w:shd w:val="clear" w:color="auto" w:fill="F7F7F8"/>
              </w:rPr>
              <w:t>​</w:t>
            </w:r>
            <w:r w:rsidRPr="00E36C74">
              <w:rPr>
                <w:rFonts w:ascii="DejaVu Sans Mono" w:eastAsia="宋体" w:hAnsi="DejaVu Sans Mono" w:cs="DejaVu Sans Mono"/>
                <w:kern w:val="0"/>
                <w:sz w:val="23"/>
                <w:szCs w:val="23"/>
                <w:shd w:val="clear" w:color="auto" w:fill="F7F7F8"/>
              </w:rPr>
              <w:t xml:space="preserve"> }</w:t>
            </w:r>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Contract DSL</w:t>
      </w:r>
      <w:r w:rsidRPr="00E36C74">
        <w:rPr>
          <w:rFonts w:ascii="inherit" w:eastAsia="宋体" w:hAnsi="inherit" w:cs="Times New Roman"/>
          <w:spacing w:val="-2"/>
          <w:kern w:val="0"/>
          <w:sz w:val="24"/>
          <w:szCs w:val="24"/>
        </w:rPr>
        <w:t>是用</w:t>
      </w:r>
      <w:r w:rsidRPr="00E36C74">
        <w:rPr>
          <w:rFonts w:ascii="inherit" w:eastAsia="宋体" w:hAnsi="inherit" w:cs="Times New Roman"/>
          <w:spacing w:val="-2"/>
          <w:kern w:val="0"/>
          <w:sz w:val="24"/>
          <w:szCs w:val="24"/>
        </w:rPr>
        <w:t>Groovy</w:t>
      </w:r>
      <w:r w:rsidRPr="00E36C74">
        <w:rPr>
          <w:rFonts w:ascii="inherit" w:eastAsia="宋体" w:hAnsi="inherit" w:cs="Times New Roman"/>
          <w:spacing w:val="-2"/>
          <w:kern w:val="0"/>
          <w:sz w:val="24"/>
          <w:szCs w:val="24"/>
        </w:rPr>
        <w:t>写的，但是如果以前没有使用</w:t>
      </w:r>
      <w:r w:rsidRPr="00E36C74">
        <w:rPr>
          <w:rFonts w:ascii="inherit" w:eastAsia="宋体" w:hAnsi="inherit" w:cs="Times New Roman"/>
          <w:spacing w:val="-2"/>
          <w:kern w:val="0"/>
          <w:sz w:val="24"/>
          <w:szCs w:val="24"/>
        </w:rPr>
        <w:t>Groovy</w:t>
      </w:r>
      <w:r w:rsidRPr="00E36C74">
        <w:rPr>
          <w:rFonts w:ascii="inherit" w:eastAsia="宋体" w:hAnsi="inherit" w:cs="Times New Roman"/>
          <w:spacing w:val="-2"/>
          <w:kern w:val="0"/>
          <w:sz w:val="24"/>
          <w:szCs w:val="24"/>
        </w:rPr>
        <w:t>，不要惊慌。语言的知识并不是真正需要的，因为我们的</w:t>
      </w:r>
      <w:r w:rsidRPr="00E36C74">
        <w:rPr>
          <w:rFonts w:ascii="inherit" w:eastAsia="宋体" w:hAnsi="inherit" w:cs="Times New Roman"/>
          <w:spacing w:val="-2"/>
          <w:kern w:val="0"/>
          <w:sz w:val="24"/>
          <w:szCs w:val="24"/>
        </w:rPr>
        <w:t>DSL</w:t>
      </w:r>
      <w:r w:rsidRPr="00E36C74">
        <w:rPr>
          <w:rFonts w:ascii="inherit" w:eastAsia="宋体" w:hAnsi="inherit" w:cs="Times New Roman"/>
          <w:spacing w:val="-2"/>
          <w:kern w:val="0"/>
          <w:sz w:val="24"/>
          <w:szCs w:val="24"/>
        </w:rPr>
        <w:t>只使用它的一小部分（即文字，方法调用和闭包）。</w:t>
      </w:r>
      <w:r w:rsidRPr="00E36C74">
        <w:rPr>
          <w:rFonts w:ascii="inherit" w:eastAsia="宋体" w:hAnsi="inherit" w:cs="Times New Roman"/>
          <w:spacing w:val="-2"/>
          <w:kern w:val="0"/>
          <w:sz w:val="24"/>
          <w:szCs w:val="24"/>
        </w:rPr>
        <w:t>DSL</w:t>
      </w:r>
      <w:r w:rsidRPr="00E36C74">
        <w:rPr>
          <w:rFonts w:ascii="inherit" w:eastAsia="宋体" w:hAnsi="inherit" w:cs="Times New Roman"/>
          <w:spacing w:val="-2"/>
          <w:kern w:val="0"/>
          <w:sz w:val="24"/>
          <w:szCs w:val="24"/>
        </w:rPr>
        <w:t>还被设计为程序员可读，而不需要</w:t>
      </w:r>
      <w:r w:rsidRPr="00E36C74">
        <w:rPr>
          <w:rFonts w:ascii="inherit" w:eastAsia="宋体" w:hAnsi="inherit" w:cs="Times New Roman"/>
          <w:spacing w:val="-2"/>
          <w:kern w:val="0"/>
          <w:sz w:val="24"/>
          <w:szCs w:val="24"/>
        </w:rPr>
        <w:t>DSL</w:t>
      </w:r>
      <w:r w:rsidRPr="00E36C74">
        <w:rPr>
          <w:rFonts w:ascii="inherit" w:eastAsia="宋体" w:hAnsi="inherit" w:cs="Times New Roman"/>
          <w:spacing w:val="-2"/>
          <w:kern w:val="0"/>
          <w:sz w:val="24"/>
          <w:szCs w:val="24"/>
        </w:rPr>
        <w:t>本身的知识</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它是静态类型的。</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099108386"/>
              <w:rPr>
                <w:rFonts w:ascii="Arial" w:eastAsia="宋体" w:hAnsi="Arial" w:cs="Arial"/>
                <w:b/>
                <w:bCs/>
                <w:caps/>
                <w:kern w:val="0"/>
                <w:sz w:val="24"/>
                <w:szCs w:val="24"/>
              </w:rPr>
            </w:pPr>
            <w:r w:rsidRPr="00E36C74">
              <w:rPr>
                <w:rFonts w:ascii="Arial" w:eastAsia="宋体" w:hAnsi="Arial" w:cs="Arial"/>
                <w:b/>
                <w:bCs/>
                <w:caps/>
                <w:kern w:val="0"/>
                <w:sz w:val="24"/>
                <w:szCs w:val="24"/>
              </w:rPr>
              <w:t>小费</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Spring Cloud Contract支持在单个文件中定义多个合同！</w:t>
            </w:r>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合同存在于</w:t>
      </w:r>
      <w:r w:rsidRPr="00E36C74">
        <w:rPr>
          <w:rFonts w:ascii="inherit" w:eastAsia="宋体" w:hAnsi="inherit" w:cs="Times New Roman"/>
          <w:spacing w:val="-2"/>
          <w:kern w:val="0"/>
          <w:sz w:val="24"/>
          <w:szCs w:val="24"/>
        </w:rPr>
        <w:t>Spring Cloud Contract</w:t>
      </w:r>
      <w:r w:rsidRPr="00E36C74">
        <w:rPr>
          <w:rFonts w:ascii="inherit" w:eastAsia="宋体" w:hAnsi="inherit" w:cs="Times New Roman"/>
          <w:spacing w:val="-2"/>
          <w:kern w:val="0"/>
          <w:sz w:val="24"/>
          <w:szCs w:val="24"/>
        </w:rPr>
        <w:t>验证器存储库的</w:t>
      </w:r>
      <w:r w:rsidRPr="00E36C74">
        <w:rPr>
          <w:rFonts w:ascii="DejaVu Sans Mono" w:eastAsia="宋体" w:hAnsi="DejaVu Sans Mono" w:cs="DejaVu Sans Mono"/>
          <w:kern w:val="0"/>
          <w:sz w:val="23"/>
          <w:szCs w:val="23"/>
          <w:shd w:val="clear" w:color="auto" w:fill="F7F7F8"/>
        </w:rPr>
        <w:t>spring-cloud-contract-spec</w:t>
      </w:r>
      <w:r w:rsidRPr="00E36C74">
        <w:rPr>
          <w:rFonts w:ascii="inherit" w:eastAsia="宋体" w:hAnsi="inherit" w:cs="Times New Roman"/>
          <w:spacing w:val="-2"/>
          <w:kern w:val="0"/>
          <w:sz w:val="24"/>
          <w:szCs w:val="24"/>
        </w:rPr>
        <w:t>模块中。</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我们来看一下合同定义的完整例子。</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org.springframework.cloud.contract.spec.Contract.make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request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method 'PUT'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url '/api/12'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 'Content-Type': 'application/vnd.org.springframework.cloud.contract.verifier.twitter-places-analyzer.v1+json'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body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"created_at": "Sat Jul 26 09:38:57 +0000 2014",</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"id": 492967299297845248,</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"id_str": "492967299297845248",</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"text": "Gonna see you at Warsaw",</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"place":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"attributes":{},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"bounding_box":</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"coordinates":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[-77.119759,38.791645],</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[-76.909393,38.791645],</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[-76.909393,38.995548],</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[-77.119759,38.995548]</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"type":"Polygon"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"country":"United States",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"country_code":"US",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"full_name":"Washington, DC",</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"id":"01fbe706f872cb32",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"name":"Washington",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"place_type":"city",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"url": "http://api.twitter.com/1/geo/id/01fbe706f872cb32.json"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response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status 200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不是</w:t>
      </w:r>
      <w:r w:rsidRPr="00E36C74">
        <w:rPr>
          <w:rFonts w:ascii="inherit" w:eastAsia="宋体" w:hAnsi="inherit" w:cs="Times New Roman"/>
          <w:spacing w:val="-2"/>
          <w:kern w:val="0"/>
          <w:sz w:val="24"/>
          <w:szCs w:val="24"/>
        </w:rPr>
        <w:t>DSL</w:t>
      </w:r>
      <w:r w:rsidRPr="00E36C74">
        <w:rPr>
          <w:rFonts w:ascii="inherit" w:eastAsia="宋体" w:hAnsi="inherit" w:cs="Times New Roman"/>
          <w:spacing w:val="-2"/>
          <w:kern w:val="0"/>
          <w:sz w:val="24"/>
          <w:szCs w:val="24"/>
        </w:rPr>
        <w:t>的所有功能都在上面的例子中使用。如果您找不到您想要的内容，请查看本页下面的段落。</w:t>
      </w:r>
    </w:p>
    <w:p w:rsidR="00E36C74" w:rsidRPr="00E36C74" w:rsidRDefault="00E36C74" w:rsidP="00E36C74">
      <w:pPr>
        <w:widowControl/>
        <w:shd w:val="clear" w:color="auto" w:fill="FFFFFF"/>
        <w:rPr>
          <w:rFonts w:ascii="inherit" w:eastAsia="宋体" w:hAnsi="inherit" w:cs="Times New Roman" w:hint="eastAsia"/>
          <w:i/>
          <w:iCs/>
          <w:kern w:val="0"/>
          <w:sz w:val="24"/>
          <w:szCs w:val="24"/>
        </w:rPr>
      </w:pPr>
      <w:r w:rsidRPr="00E36C74">
        <w:rPr>
          <w:rFonts w:ascii="inherit" w:eastAsia="宋体" w:hAnsi="inherit" w:cs="Times New Roman"/>
          <w:i/>
          <w:iCs/>
          <w:kern w:val="0"/>
          <w:sz w:val="24"/>
          <w:szCs w:val="24"/>
        </w:rPr>
        <w:t>您可以使用独立的</w:t>
      </w:r>
      <w:r w:rsidRPr="00E36C74">
        <w:rPr>
          <w:rFonts w:ascii="inherit" w:eastAsia="宋体" w:hAnsi="inherit" w:cs="Times New Roman"/>
          <w:i/>
          <w:iCs/>
          <w:kern w:val="0"/>
          <w:sz w:val="24"/>
          <w:szCs w:val="24"/>
        </w:rPr>
        <w:t>maven</w:t>
      </w:r>
      <w:r w:rsidRPr="00E36C74">
        <w:rPr>
          <w:rFonts w:ascii="inherit" w:eastAsia="宋体" w:hAnsi="inherit" w:cs="Times New Roman"/>
          <w:i/>
          <w:iCs/>
          <w:kern w:val="0"/>
          <w:sz w:val="24"/>
          <w:szCs w:val="24"/>
        </w:rPr>
        <w:t>命令</w:t>
      </w:r>
      <w:r w:rsidRPr="00E36C74">
        <w:rPr>
          <w:rFonts w:ascii="DejaVu Sans Mono" w:eastAsia="宋体" w:hAnsi="DejaVu Sans Mono" w:cs="DejaVu Sans Mono"/>
          <w:i/>
          <w:iCs/>
          <w:kern w:val="0"/>
          <w:sz w:val="23"/>
          <w:szCs w:val="23"/>
          <w:shd w:val="clear" w:color="auto" w:fill="F7F7F8"/>
        </w:rPr>
        <w:t>mvn org.springframework.cloud:spring-cloud-contract-maven-plugin:convert</w:t>
      </w:r>
      <w:r w:rsidRPr="00E36C74">
        <w:rPr>
          <w:rFonts w:ascii="inherit" w:eastAsia="宋体" w:hAnsi="inherit" w:cs="Times New Roman"/>
          <w:i/>
          <w:iCs/>
          <w:kern w:val="0"/>
          <w:sz w:val="24"/>
          <w:szCs w:val="24"/>
        </w:rPr>
        <w:t>轻松地将</w:t>
      </w:r>
      <w:r w:rsidRPr="00E36C74">
        <w:rPr>
          <w:rFonts w:ascii="inherit" w:eastAsia="宋体" w:hAnsi="inherit" w:cs="Times New Roman"/>
          <w:i/>
          <w:iCs/>
          <w:kern w:val="0"/>
          <w:sz w:val="24"/>
          <w:szCs w:val="24"/>
        </w:rPr>
        <w:t>Contracts</w:t>
      </w:r>
      <w:r w:rsidRPr="00E36C74">
        <w:rPr>
          <w:rFonts w:ascii="inherit" w:eastAsia="宋体" w:hAnsi="inherit" w:cs="Times New Roman"/>
          <w:i/>
          <w:iCs/>
          <w:kern w:val="0"/>
          <w:sz w:val="24"/>
          <w:szCs w:val="24"/>
        </w:rPr>
        <w:t>编译为</w:t>
      </w:r>
      <w:r w:rsidRPr="00E36C74">
        <w:rPr>
          <w:rFonts w:ascii="inherit" w:eastAsia="宋体" w:hAnsi="inherit" w:cs="Times New Roman"/>
          <w:i/>
          <w:iCs/>
          <w:kern w:val="0"/>
          <w:sz w:val="24"/>
          <w:szCs w:val="24"/>
        </w:rPr>
        <w:t>WireMock</w:t>
      </w:r>
      <w:r w:rsidRPr="00E36C74">
        <w:rPr>
          <w:rFonts w:ascii="inherit" w:eastAsia="宋体" w:hAnsi="inherit" w:cs="Times New Roman"/>
          <w:i/>
          <w:iCs/>
          <w:kern w:val="0"/>
          <w:sz w:val="24"/>
          <w:szCs w:val="24"/>
        </w:rPr>
        <w:t>存根映射。</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限制</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343437517"/>
              <w:rPr>
                <w:rFonts w:ascii="Arial" w:eastAsia="宋体" w:hAnsi="Arial" w:cs="Arial"/>
                <w:b/>
                <w:bCs/>
                <w:caps/>
                <w:kern w:val="0"/>
                <w:sz w:val="24"/>
                <w:szCs w:val="24"/>
              </w:rPr>
            </w:pPr>
            <w:r w:rsidRPr="00E36C74">
              <w:rPr>
                <w:rFonts w:ascii="Arial" w:eastAsia="宋体" w:hAnsi="Arial" w:cs="Arial"/>
                <w:b/>
                <w:bCs/>
                <w:caps/>
                <w:kern w:val="0"/>
                <w:sz w:val="24"/>
                <w:szCs w:val="24"/>
              </w:rPr>
              <w:t>警告</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Spring Cloud Contract验证器不正确支持XML。请使用JSON或帮助我们实现此功能。</w:t>
            </w:r>
          </w:p>
        </w:tc>
      </w:tr>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rPr>
                <w:rFonts w:ascii="Arial" w:eastAsia="宋体" w:hAnsi="Arial" w:cs="Arial"/>
                <w:b/>
                <w:bCs/>
                <w:caps/>
                <w:kern w:val="0"/>
                <w:sz w:val="24"/>
                <w:szCs w:val="24"/>
              </w:rPr>
            </w:pPr>
            <w:r w:rsidRPr="00E36C74">
              <w:rPr>
                <w:rFonts w:ascii="Arial" w:eastAsia="宋体" w:hAnsi="Arial" w:cs="Arial"/>
                <w:b/>
                <w:bCs/>
                <w:caps/>
                <w:kern w:val="0"/>
                <w:sz w:val="24"/>
                <w:szCs w:val="24"/>
              </w:rPr>
              <w:t>警告</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对JSON数组的大小的验证的支持是实验性的。如果要打开它，请提供等于</w:t>
            </w:r>
            <w:r w:rsidRPr="00E36C74">
              <w:rPr>
                <w:rFonts w:ascii="DejaVu Sans Mono" w:eastAsia="宋体" w:hAnsi="DejaVu Sans Mono" w:cs="DejaVu Sans Mono"/>
                <w:kern w:val="0"/>
                <w:sz w:val="23"/>
                <w:szCs w:val="23"/>
                <w:shd w:val="clear" w:color="auto" w:fill="F7F7F8"/>
              </w:rPr>
              <w:t>true</w:t>
            </w:r>
            <w:r w:rsidRPr="00E36C74">
              <w:rPr>
                <w:rFonts w:ascii="宋体" w:eastAsia="宋体" w:hAnsi="宋体" w:cs="宋体"/>
                <w:spacing w:val="-2"/>
                <w:kern w:val="0"/>
                <w:sz w:val="24"/>
                <w:szCs w:val="24"/>
              </w:rPr>
              <w:t>的系统属性</w:t>
            </w:r>
            <w:r w:rsidRPr="00E36C74">
              <w:rPr>
                <w:rFonts w:ascii="DejaVu Sans Mono" w:eastAsia="宋体" w:hAnsi="DejaVu Sans Mono" w:cs="DejaVu Sans Mono"/>
                <w:kern w:val="0"/>
                <w:sz w:val="23"/>
                <w:szCs w:val="23"/>
                <w:shd w:val="clear" w:color="auto" w:fill="F7F7F8"/>
              </w:rPr>
              <w:t>spring.cloud.contract.verifier.assert.size</w:t>
            </w:r>
            <w:r w:rsidRPr="00E36C74">
              <w:rPr>
                <w:rFonts w:ascii="宋体" w:eastAsia="宋体" w:hAnsi="宋体" w:cs="宋体"/>
                <w:spacing w:val="-2"/>
                <w:kern w:val="0"/>
                <w:sz w:val="24"/>
                <w:szCs w:val="24"/>
              </w:rPr>
              <w:t>的值。默认情况下，此功能设置为</w:t>
            </w:r>
            <w:r w:rsidRPr="00E36C74">
              <w:rPr>
                <w:rFonts w:ascii="DejaVu Sans Mono" w:eastAsia="宋体" w:hAnsi="DejaVu Sans Mono" w:cs="DejaVu Sans Mono"/>
                <w:kern w:val="0"/>
                <w:sz w:val="23"/>
                <w:szCs w:val="23"/>
                <w:shd w:val="clear" w:color="auto" w:fill="F7F7F8"/>
              </w:rPr>
              <w:t>false</w:t>
            </w:r>
            <w:r w:rsidRPr="00E36C74">
              <w:rPr>
                <w:rFonts w:ascii="宋体" w:eastAsia="宋体" w:hAnsi="宋体" w:cs="宋体"/>
                <w:spacing w:val="-2"/>
                <w:kern w:val="0"/>
                <w:sz w:val="24"/>
                <w:szCs w:val="24"/>
              </w:rPr>
              <w:t>。您还可以在插件配置中提供</w:t>
            </w:r>
            <w:r w:rsidRPr="00E36C74">
              <w:rPr>
                <w:rFonts w:ascii="DejaVu Sans Mono" w:eastAsia="宋体" w:hAnsi="DejaVu Sans Mono" w:cs="DejaVu Sans Mono"/>
                <w:kern w:val="0"/>
                <w:sz w:val="23"/>
                <w:szCs w:val="23"/>
                <w:shd w:val="clear" w:color="auto" w:fill="F7F7F8"/>
              </w:rPr>
              <w:t>assertJsonSize</w:t>
            </w:r>
            <w:r w:rsidRPr="00E36C74">
              <w:rPr>
                <w:rFonts w:ascii="宋体" w:eastAsia="宋体" w:hAnsi="宋体" w:cs="宋体"/>
                <w:spacing w:val="-2"/>
                <w:kern w:val="0"/>
                <w:sz w:val="24"/>
                <w:szCs w:val="24"/>
              </w:rPr>
              <w:t>属性。</w:t>
            </w:r>
          </w:p>
        </w:tc>
      </w:tr>
    </w:tbl>
    <w:p w:rsidR="00E36C74" w:rsidRPr="00E36C74" w:rsidRDefault="00E36C74" w:rsidP="00E36C74">
      <w:pPr>
        <w:widowControl/>
        <w:shd w:val="clear" w:color="auto" w:fill="FFFFFF"/>
        <w:jc w:val="left"/>
        <w:rPr>
          <w:rFonts w:ascii="Times New Roman" w:eastAsia="宋体" w:hAnsi="Times New Roman" w:cs="Times New Roman"/>
          <w:vanish/>
          <w:kern w:val="0"/>
          <w:sz w:val="24"/>
          <w:szCs w:val="24"/>
        </w:rPr>
      </w:pP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394472678"/>
              <w:rPr>
                <w:rFonts w:ascii="Arial" w:eastAsia="宋体" w:hAnsi="Arial" w:cs="Arial"/>
                <w:b/>
                <w:bCs/>
                <w:caps/>
                <w:kern w:val="0"/>
                <w:sz w:val="24"/>
                <w:szCs w:val="24"/>
              </w:rPr>
            </w:pPr>
            <w:r w:rsidRPr="00E36C74">
              <w:rPr>
                <w:rFonts w:ascii="Arial" w:eastAsia="宋体" w:hAnsi="Arial" w:cs="Arial"/>
                <w:b/>
                <w:bCs/>
                <w:caps/>
                <w:kern w:val="0"/>
                <w:sz w:val="24"/>
                <w:szCs w:val="24"/>
              </w:rPr>
              <w:t>警告</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由于JSON结构可以有任何形式，因此在GString中使用时使用</w:t>
            </w:r>
            <w:r w:rsidRPr="00E36C74">
              <w:rPr>
                <w:rFonts w:ascii="DejaVu Sans Mono" w:eastAsia="宋体" w:hAnsi="DejaVu Sans Mono" w:cs="DejaVu Sans Mono"/>
                <w:kern w:val="0"/>
                <w:sz w:val="23"/>
                <w:szCs w:val="23"/>
                <w:shd w:val="clear" w:color="auto" w:fill="F7F7F8"/>
              </w:rPr>
              <w:t>value(consumer(…</w:t>
            </w:r>
            <w:r w:rsidRPr="00E36C74">
              <w:rPr>
                <w:rFonts w:ascii="Cambria Math" w:eastAsia="宋体" w:hAnsi="Cambria Math" w:cs="Cambria Math"/>
                <w:kern w:val="0"/>
                <w:sz w:val="23"/>
                <w:szCs w:val="23"/>
                <w:shd w:val="clear" w:color="auto" w:fill="F7F7F8"/>
              </w:rPr>
              <w:t>​</w:t>
            </w:r>
            <w:r w:rsidRPr="00E36C74">
              <w:rPr>
                <w:rFonts w:ascii="DejaVu Sans Mono" w:eastAsia="宋体" w:hAnsi="DejaVu Sans Mono" w:cs="DejaVu Sans Mono"/>
                <w:kern w:val="0"/>
                <w:sz w:val="23"/>
                <w:szCs w:val="23"/>
                <w:shd w:val="clear" w:color="auto" w:fill="F7F7F8"/>
              </w:rPr>
              <w:t>), producer(…</w:t>
            </w:r>
            <w:r w:rsidRPr="00E36C74">
              <w:rPr>
                <w:rFonts w:ascii="Cambria Math" w:eastAsia="宋体" w:hAnsi="Cambria Math" w:cs="Cambria Math"/>
                <w:kern w:val="0"/>
                <w:sz w:val="23"/>
                <w:szCs w:val="23"/>
                <w:shd w:val="clear" w:color="auto" w:fill="F7F7F8"/>
              </w:rPr>
              <w:t>​</w:t>
            </w:r>
            <w:r w:rsidRPr="00E36C74">
              <w:rPr>
                <w:rFonts w:ascii="DejaVu Sans Mono" w:eastAsia="宋体" w:hAnsi="DejaVu Sans Mono" w:cs="DejaVu Sans Mono"/>
                <w:kern w:val="0"/>
                <w:sz w:val="23"/>
                <w:szCs w:val="23"/>
                <w:shd w:val="clear" w:color="auto" w:fill="F7F7F8"/>
              </w:rPr>
              <w:t>))</w:t>
            </w:r>
            <w:r w:rsidRPr="00E36C74">
              <w:rPr>
                <w:rFonts w:ascii="宋体" w:eastAsia="宋体" w:hAnsi="宋体" w:cs="宋体"/>
                <w:spacing w:val="-2"/>
                <w:kern w:val="0"/>
                <w:sz w:val="24"/>
                <w:szCs w:val="24"/>
              </w:rPr>
              <w:t>符号时，有时无法正确解析它。这就是为什么我们强烈推荐使用Groovy Map符号。</w:t>
            </w:r>
          </w:p>
        </w:tc>
      </w:tr>
    </w:tbl>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常见的顶级元素</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描述</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您可以添加一个</w:t>
      </w:r>
      <w:r w:rsidRPr="00E36C74">
        <w:rPr>
          <w:rFonts w:ascii="DejaVu Sans Mono" w:eastAsia="宋体" w:hAnsi="DejaVu Sans Mono" w:cs="DejaVu Sans Mono"/>
          <w:kern w:val="0"/>
          <w:sz w:val="23"/>
          <w:szCs w:val="23"/>
          <w:shd w:val="clear" w:color="auto" w:fill="F7F7F8"/>
        </w:rPr>
        <w:t>description</w:t>
      </w:r>
      <w:r w:rsidRPr="00E36C74">
        <w:rPr>
          <w:rFonts w:ascii="inherit" w:eastAsia="宋体" w:hAnsi="inherit" w:cs="Times New Roman"/>
          <w:spacing w:val="-2"/>
          <w:kern w:val="0"/>
          <w:sz w:val="24"/>
          <w:szCs w:val="24"/>
        </w:rPr>
        <w:t>到您的合同，除了一个任意的文本。例：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org.springframework.cloud.contract.spec.Contract.make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description('''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given: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An input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Sth happens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then: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Output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名称</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您可以提供您的合同名称。假设您提供了一个名称</w:t>
      </w:r>
      <w:r w:rsidRPr="00E36C74">
        <w:rPr>
          <w:rFonts w:ascii="DejaVu Sans Mono" w:eastAsia="宋体" w:hAnsi="DejaVu Sans Mono" w:cs="DejaVu Sans Mono"/>
          <w:kern w:val="0"/>
          <w:sz w:val="23"/>
          <w:szCs w:val="23"/>
          <w:shd w:val="clear" w:color="auto" w:fill="F7F7F8"/>
        </w:rPr>
        <w:t>should register a user</w:t>
      </w:r>
      <w:r w:rsidRPr="00E36C74">
        <w:rPr>
          <w:rFonts w:ascii="inherit" w:eastAsia="宋体" w:hAnsi="inherit" w:cs="Times New Roman"/>
          <w:spacing w:val="-2"/>
          <w:kern w:val="0"/>
          <w:sz w:val="24"/>
          <w:szCs w:val="24"/>
        </w:rPr>
        <w:t>。如果这样做，则自动生成测试的名称将等于</w:t>
      </w:r>
      <w:r w:rsidRPr="00E36C74">
        <w:rPr>
          <w:rFonts w:ascii="DejaVu Sans Mono" w:eastAsia="宋体" w:hAnsi="DejaVu Sans Mono" w:cs="DejaVu Sans Mono"/>
          <w:kern w:val="0"/>
          <w:sz w:val="23"/>
          <w:szCs w:val="23"/>
          <w:shd w:val="clear" w:color="auto" w:fill="F7F7F8"/>
        </w:rPr>
        <w:t>validate_should_register_a_user</w:t>
      </w:r>
      <w:r w:rsidRPr="00E36C74">
        <w:rPr>
          <w:rFonts w:ascii="inherit" w:eastAsia="宋体" w:hAnsi="inherit" w:cs="Times New Roman"/>
          <w:spacing w:val="-2"/>
          <w:kern w:val="0"/>
          <w:sz w:val="24"/>
          <w:szCs w:val="24"/>
        </w:rPr>
        <w:t>。如果是</w:t>
      </w:r>
      <w:r w:rsidRPr="00E36C74">
        <w:rPr>
          <w:rFonts w:ascii="inherit" w:eastAsia="宋体" w:hAnsi="inherit" w:cs="Times New Roman"/>
          <w:spacing w:val="-2"/>
          <w:kern w:val="0"/>
          <w:sz w:val="24"/>
          <w:szCs w:val="24"/>
        </w:rPr>
        <w:t>WireMock</w:t>
      </w:r>
      <w:r w:rsidRPr="00E36C74">
        <w:rPr>
          <w:rFonts w:ascii="inherit" w:eastAsia="宋体" w:hAnsi="inherit" w:cs="Times New Roman"/>
          <w:spacing w:val="-2"/>
          <w:kern w:val="0"/>
          <w:sz w:val="24"/>
          <w:szCs w:val="24"/>
        </w:rPr>
        <w:t>存根，存根的名称也将为</w:t>
      </w:r>
      <w:r w:rsidRPr="00E36C74">
        <w:rPr>
          <w:rFonts w:ascii="DejaVu Sans Mono" w:eastAsia="宋体" w:hAnsi="DejaVu Sans Mono" w:cs="DejaVu Sans Mono"/>
          <w:kern w:val="0"/>
          <w:sz w:val="23"/>
          <w:szCs w:val="23"/>
          <w:shd w:val="clear" w:color="auto" w:fill="F7F7F8"/>
        </w:rPr>
        <w:t>should_register_a_user.json</w:t>
      </w:r>
      <w:r w:rsidRPr="00E36C74">
        <w:rPr>
          <w:rFonts w:ascii="inherit" w:eastAsia="宋体" w:hAnsi="inherit" w:cs="Times New Roman"/>
          <w:spacing w:val="-2"/>
          <w:kern w:val="0"/>
          <w:sz w:val="24"/>
          <w:szCs w:val="24"/>
        </w:rPr>
        <w:t>。</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490214030"/>
              <w:rPr>
                <w:rFonts w:ascii="Arial" w:eastAsia="宋体" w:hAnsi="Arial" w:cs="Arial"/>
                <w:b/>
                <w:bCs/>
                <w:caps/>
                <w:kern w:val="0"/>
                <w:sz w:val="24"/>
                <w:szCs w:val="24"/>
              </w:rPr>
            </w:pPr>
            <w:r w:rsidRPr="00E36C74">
              <w:rPr>
                <w:rFonts w:ascii="Arial" w:eastAsia="宋体" w:hAnsi="Arial" w:cs="Arial"/>
                <w:b/>
                <w:bCs/>
                <w:caps/>
                <w:kern w:val="0"/>
                <w:sz w:val="24"/>
                <w:szCs w:val="24"/>
              </w:rPr>
              <w:t>重要</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请确保该名称不包含任何会使生成的测试无法编译的字符。还要记住，如果您为多个合同提供相同的名称，那么您的自动生成测试将无法编译，并且生成的存根将会相互覆盖。</w:t>
            </w:r>
          </w:p>
        </w:tc>
      </w:tr>
    </w:tbl>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忽略合同</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如果您想忽略合同，您可以在插件配置中设置忽略合同的值，或者仅在合同本身设置</w:t>
      </w:r>
      <w:r w:rsidRPr="00E36C74">
        <w:rPr>
          <w:rFonts w:ascii="DejaVu Sans Mono" w:eastAsia="宋体" w:hAnsi="DejaVu Sans Mono" w:cs="DejaVu Sans Mono"/>
          <w:kern w:val="0"/>
          <w:sz w:val="23"/>
          <w:szCs w:val="23"/>
          <w:shd w:val="clear" w:color="auto" w:fill="F7F7F8"/>
        </w:rPr>
        <w:t>ignored</w:t>
      </w:r>
      <w:r w:rsidRPr="00E36C74">
        <w:rPr>
          <w:rFonts w:ascii="inherit" w:eastAsia="宋体" w:hAnsi="inherit" w:cs="Times New Roman"/>
          <w:spacing w:val="-2"/>
          <w:kern w:val="0"/>
          <w:sz w:val="24"/>
          <w:szCs w:val="24"/>
        </w:rPr>
        <w:t>属性：</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org.springframework.cloud.contract.spec.Contract.make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ignored()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HTTP</w:t>
      </w:r>
      <w:r w:rsidRPr="00E36C74">
        <w:rPr>
          <w:rFonts w:ascii="Arial" w:eastAsia="宋体" w:hAnsi="Arial" w:cs="Arial"/>
          <w:color w:val="BA3925"/>
          <w:kern w:val="0"/>
          <w:sz w:val="35"/>
          <w:szCs w:val="35"/>
        </w:rPr>
        <w:t>顶级元素</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可以在合同定义的顶层关闭中调用以下方法。请求和响应是强制性的，优先级是可选的。</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org.springframework.cloud.contract.spec.Contract.make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Definition of HTTP request part of the contract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(this can be a valid request or invalid depending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on type of contract being specified).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request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Definition of HTTP response part of the contract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(a service implementing this contract should respond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with following response after receiving request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specified in "request" part above).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response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Contract priority, which can be used for overriding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contracts (1 is highest). Priority is optional.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priority 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请求</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协议只需要在请求中指定</w:t>
      </w:r>
      <w:r w:rsidRPr="00E36C74">
        <w:rPr>
          <w:rFonts w:ascii="inherit" w:eastAsia="宋体" w:hAnsi="inherit" w:cs="Times New Roman"/>
          <w:b/>
          <w:bCs/>
          <w:spacing w:val="-1"/>
          <w:kern w:val="0"/>
          <w:sz w:val="24"/>
          <w:szCs w:val="24"/>
        </w:rPr>
        <w:t>方法和地址</w:t>
      </w:r>
      <w:r w:rsidRPr="00E36C74">
        <w:rPr>
          <w:rFonts w:ascii="inherit" w:eastAsia="宋体" w:hAnsi="inherit" w:cs="Times New Roman"/>
          <w:spacing w:val="-2"/>
          <w:kern w:val="0"/>
          <w:sz w:val="24"/>
          <w:szCs w:val="24"/>
        </w:rPr>
        <w:t>。在合同的请求定义中，相同的信息是强制性的。</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org.springframework.cloud.contract.spec.Contract.make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request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HTTP request method (GET/POST/PUT/DELETE).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method 'GET'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Path component of request URL is specified as follows.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urlPath('/users')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response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可以指定整个</w:t>
      </w:r>
      <w:r w:rsidRPr="00E36C74">
        <w:rPr>
          <w:rFonts w:ascii="DejaVu Sans Mono" w:eastAsia="宋体" w:hAnsi="DejaVu Sans Mono" w:cs="DejaVu Sans Mono"/>
          <w:kern w:val="0"/>
          <w:sz w:val="23"/>
          <w:szCs w:val="23"/>
          <w:shd w:val="clear" w:color="auto" w:fill="F7F7F8"/>
        </w:rPr>
        <w:t>url</w:t>
      </w:r>
      <w:r w:rsidRPr="00E36C74">
        <w:rPr>
          <w:rFonts w:ascii="inherit" w:eastAsia="宋体" w:hAnsi="inherit" w:cs="Times New Roman"/>
          <w:spacing w:val="-2"/>
          <w:kern w:val="0"/>
          <w:sz w:val="24"/>
          <w:szCs w:val="24"/>
        </w:rPr>
        <w:t>而不是路径，但是</w:t>
      </w:r>
      <w:r w:rsidRPr="00E36C74">
        <w:rPr>
          <w:rFonts w:ascii="DejaVu Sans Mono" w:eastAsia="宋体" w:hAnsi="DejaVu Sans Mono" w:cs="DejaVu Sans Mono"/>
          <w:kern w:val="0"/>
          <w:sz w:val="23"/>
          <w:szCs w:val="23"/>
          <w:shd w:val="clear" w:color="auto" w:fill="F7F7F8"/>
        </w:rPr>
        <w:t>urlPath</w:t>
      </w:r>
      <w:r w:rsidRPr="00E36C74">
        <w:rPr>
          <w:rFonts w:ascii="inherit" w:eastAsia="宋体" w:hAnsi="inherit" w:cs="Times New Roman"/>
          <w:spacing w:val="-2"/>
          <w:kern w:val="0"/>
          <w:sz w:val="24"/>
          <w:szCs w:val="24"/>
        </w:rPr>
        <w:t>是测试与</w:t>
      </w:r>
      <w:r w:rsidRPr="00E36C74">
        <w:rPr>
          <w:rFonts w:ascii="inherit" w:eastAsia="宋体" w:hAnsi="inherit" w:cs="Times New Roman"/>
          <w:b/>
          <w:bCs/>
          <w:spacing w:val="-1"/>
          <w:kern w:val="0"/>
          <w:sz w:val="24"/>
          <w:szCs w:val="24"/>
        </w:rPr>
        <w:t>主机无关的推荐方法</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org.springframework.cloud.contract.spec.Contract.make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request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method 'GET'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Specifying `url` and `urlPath` in one contract is illegal.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url('http://localhost:8888/users')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response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请求可能包含</w:t>
      </w:r>
      <w:r w:rsidRPr="00E36C74">
        <w:rPr>
          <w:rFonts w:ascii="inherit" w:eastAsia="宋体" w:hAnsi="inherit" w:cs="Times New Roman"/>
          <w:b/>
          <w:bCs/>
          <w:spacing w:val="-1"/>
          <w:kern w:val="0"/>
          <w:sz w:val="24"/>
          <w:szCs w:val="24"/>
        </w:rPr>
        <w:t>查询参数</w:t>
      </w:r>
      <w:r w:rsidRPr="00E36C74">
        <w:rPr>
          <w:rFonts w:ascii="inherit" w:eastAsia="宋体" w:hAnsi="inherit" w:cs="Times New Roman"/>
          <w:spacing w:val="-2"/>
          <w:kern w:val="0"/>
          <w:sz w:val="24"/>
          <w:szCs w:val="24"/>
        </w:rPr>
        <w:t>，这些参数在嵌套在</w:t>
      </w:r>
      <w:r w:rsidRPr="00E36C74">
        <w:rPr>
          <w:rFonts w:ascii="DejaVu Sans Mono" w:eastAsia="宋体" w:hAnsi="DejaVu Sans Mono" w:cs="DejaVu Sans Mono"/>
          <w:kern w:val="0"/>
          <w:sz w:val="23"/>
          <w:szCs w:val="23"/>
          <w:shd w:val="clear" w:color="auto" w:fill="F7F7F8"/>
        </w:rPr>
        <w:t>urlPath</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url</w:t>
      </w:r>
      <w:r w:rsidRPr="00E36C74">
        <w:rPr>
          <w:rFonts w:ascii="inherit" w:eastAsia="宋体" w:hAnsi="inherit" w:cs="Times New Roman"/>
          <w:spacing w:val="-2"/>
          <w:kern w:val="0"/>
          <w:sz w:val="24"/>
          <w:szCs w:val="24"/>
        </w:rPr>
        <w:t>的调用中的闭包中指定。</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org.springframework.cloud.contract.spec.Contract.make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request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urlPath('/users')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Each parameter is specified in form</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`'paramName' : paramValue` where parameter value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may be a simple literal or one of matcher functions,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all of which are used in this example.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queryParameters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If a simple literal is used as value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default matcher function is used (equalTo)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parameter 'limit': 100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`equalTo` function simply compares passed value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using identity operator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parameter 'filter': equalTo("email")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`containing` function matches strings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that contains passed substring.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parameter 'gender': value(consumer(containing("[mf]")), producer('mf'))</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`matching` function tests parameter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against passed regular expression.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parameter 'offset': value(consumer(matching("[0-9]+")), producer(123))</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`notMatching` functions tests if parameter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does not match passed regular expression.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parameter 'loginStartsWith': value(consumer(notMatching(".{0,2}")), producer(3))</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response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它可能包含其他</w:t>
      </w:r>
      <w:r w:rsidRPr="00E36C74">
        <w:rPr>
          <w:rFonts w:ascii="inherit" w:eastAsia="宋体" w:hAnsi="inherit" w:cs="Times New Roman"/>
          <w:b/>
          <w:bCs/>
          <w:spacing w:val="-1"/>
          <w:kern w:val="0"/>
          <w:sz w:val="24"/>
          <w:szCs w:val="24"/>
        </w:rPr>
        <w:t>请求标头</w:t>
      </w:r>
      <w:r w:rsidRPr="00E36C74">
        <w:rPr>
          <w:rFonts w:ascii="inherit" w:eastAsia="宋体" w:hAnsi="inherit" w:cs="Times New Roman"/>
          <w:spacing w:val="-2"/>
          <w:kern w:val="0"/>
          <w:sz w:val="24"/>
          <w:szCs w:val="24"/>
        </w:rPr>
        <w: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org.springframework.cloud.contract.spec.Contract.make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request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Each header is added in form `'Header-Name' : 'Header-Value'`.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there are also some helper methods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 'key': 'value'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contentType(applicationJson())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response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和</w:t>
      </w:r>
      <w:r w:rsidRPr="00E36C74">
        <w:rPr>
          <w:rFonts w:ascii="inherit" w:eastAsia="宋体" w:hAnsi="inherit" w:cs="Times New Roman"/>
          <w:b/>
          <w:bCs/>
          <w:spacing w:val="-1"/>
          <w:kern w:val="0"/>
          <w:sz w:val="24"/>
          <w:szCs w:val="24"/>
        </w:rPr>
        <w:t>请求机构</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org.springframework.cloud.contract.spec.Contract.make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request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Currently only JSON format of request body is supported.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Format will be determined from a header or body's content.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body '''{ "login" : "john", "name": "John The Contract"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response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响应</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最小响应必须包含</w:t>
      </w:r>
      <w:r w:rsidRPr="00E36C74">
        <w:rPr>
          <w:rFonts w:ascii="inherit" w:eastAsia="宋体" w:hAnsi="inherit" w:cs="Times New Roman"/>
          <w:b/>
          <w:bCs/>
          <w:spacing w:val="-1"/>
          <w:kern w:val="0"/>
          <w:sz w:val="24"/>
          <w:szCs w:val="24"/>
        </w:rPr>
        <w:t>HTTP</w:t>
      </w:r>
      <w:r w:rsidRPr="00E36C74">
        <w:rPr>
          <w:rFonts w:ascii="inherit" w:eastAsia="宋体" w:hAnsi="inherit" w:cs="Times New Roman"/>
          <w:b/>
          <w:bCs/>
          <w:spacing w:val="-1"/>
          <w:kern w:val="0"/>
          <w:sz w:val="24"/>
          <w:szCs w:val="24"/>
        </w:rPr>
        <w:t>状态代码</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org.springframework.cloud.contract.spec.Contract.make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request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response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Status code sent by the server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in response to request specified above.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status 200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除了状态响应可能包含</w:t>
      </w:r>
      <w:r w:rsidRPr="00E36C74">
        <w:rPr>
          <w:rFonts w:ascii="inherit" w:eastAsia="宋体" w:hAnsi="inherit" w:cs="Times New Roman"/>
          <w:b/>
          <w:bCs/>
          <w:spacing w:val="-1"/>
          <w:kern w:val="0"/>
          <w:sz w:val="24"/>
          <w:szCs w:val="24"/>
        </w:rPr>
        <w:t>标头</w:t>
      </w:r>
      <w:r w:rsidRPr="00E36C74">
        <w:rPr>
          <w:rFonts w:ascii="inherit" w:eastAsia="宋体" w:hAnsi="inherit" w:cs="Times New Roman"/>
          <w:spacing w:val="-2"/>
          <w:kern w:val="0"/>
          <w:sz w:val="24"/>
          <w:szCs w:val="24"/>
        </w:rPr>
        <w:t>和</w:t>
      </w:r>
      <w:r w:rsidRPr="00E36C74">
        <w:rPr>
          <w:rFonts w:ascii="inherit" w:eastAsia="宋体" w:hAnsi="inherit" w:cs="Times New Roman"/>
          <w:b/>
          <w:bCs/>
          <w:spacing w:val="-1"/>
          <w:kern w:val="0"/>
          <w:sz w:val="24"/>
          <w:szCs w:val="24"/>
        </w:rPr>
        <w:t>正文</w:t>
      </w:r>
      <w:r w:rsidRPr="00E36C74">
        <w:rPr>
          <w:rFonts w:ascii="inherit" w:eastAsia="宋体" w:hAnsi="inherit" w:cs="Times New Roman"/>
          <w:spacing w:val="-2"/>
          <w:kern w:val="0"/>
          <w:sz w:val="24"/>
          <w:szCs w:val="24"/>
        </w:rPr>
        <w:t>之外，它们与请求中的方式相同（参见前一段）。</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动态属性</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合同可以包含一些动态属性</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时间戳</w:t>
      </w:r>
      <w:r w:rsidRPr="00E36C74">
        <w:rPr>
          <w:rFonts w:ascii="inherit" w:eastAsia="宋体" w:hAnsi="inherit" w:cs="Times New Roman"/>
          <w:spacing w:val="-2"/>
          <w:kern w:val="0"/>
          <w:sz w:val="24"/>
          <w:szCs w:val="24"/>
        </w:rPr>
        <w:t>/ ids</w:t>
      </w:r>
      <w:r w:rsidRPr="00E36C74">
        <w:rPr>
          <w:rFonts w:ascii="inherit" w:eastAsia="宋体" w:hAnsi="inherit" w:cs="Times New Roman"/>
          <w:spacing w:val="-2"/>
          <w:kern w:val="0"/>
          <w:sz w:val="24"/>
          <w:szCs w:val="24"/>
        </w:rPr>
        <w:t>等。您不想强制使用者将其时钟保留为始终返回相同的时间值，以便与存根匹配。这就是为什么我们允许您以两种方式在合同中提供动态部分。一个是将它们直接传递到体内，一个将它们设置在另一部分，称为</w:t>
      </w:r>
      <w:r w:rsidRPr="00E36C74">
        <w:rPr>
          <w:rFonts w:ascii="DejaVu Sans Mono" w:eastAsia="宋体" w:hAnsi="DejaVu Sans Mono" w:cs="DejaVu Sans Mono"/>
          <w:kern w:val="0"/>
          <w:sz w:val="23"/>
          <w:szCs w:val="23"/>
          <w:shd w:val="clear" w:color="auto" w:fill="F7F7F8"/>
        </w:rPr>
        <w:t>testMatchers</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stubMatchers</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体内动态属性</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您可以通过</w:t>
      </w:r>
      <w:r w:rsidRPr="00E36C74">
        <w:rPr>
          <w:rFonts w:ascii="DejaVu Sans Mono" w:eastAsia="宋体" w:hAnsi="DejaVu Sans Mono" w:cs="DejaVu Sans Mono"/>
          <w:kern w:val="0"/>
          <w:sz w:val="23"/>
          <w:szCs w:val="23"/>
          <w:shd w:val="clear" w:color="auto" w:fill="F7F7F8"/>
        </w:rPr>
        <w:t>value</w:t>
      </w:r>
      <w:r w:rsidRPr="00E36C74">
        <w:rPr>
          <w:rFonts w:ascii="inherit" w:eastAsia="宋体" w:hAnsi="inherit" w:cs="Times New Roman"/>
          <w:spacing w:val="-2"/>
          <w:kern w:val="0"/>
          <w:sz w:val="24"/>
          <w:szCs w:val="24"/>
        </w:rPr>
        <w:t>方法设置体内的属性</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value(consumer(...), producer(...))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value(c(...), p(...))</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value(stub(...), test(...))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value(client(...), server(...))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或者如果您正在使用</w:t>
      </w:r>
      <w:r w:rsidRPr="00E36C74">
        <w:rPr>
          <w:rFonts w:ascii="inherit" w:eastAsia="宋体" w:hAnsi="inherit" w:cs="Times New Roman"/>
          <w:spacing w:val="-2"/>
          <w:kern w:val="0"/>
          <w:sz w:val="24"/>
          <w:szCs w:val="24"/>
        </w:rPr>
        <w:t>Groovy</w:t>
      </w:r>
      <w:r w:rsidRPr="00E36C74">
        <w:rPr>
          <w:rFonts w:ascii="inherit" w:eastAsia="宋体" w:hAnsi="inherit" w:cs="Times New Roman"/>
          <w:spacing w:val="-2"/>
          <w:kern w:val="0"/>
          <w:sz w:val="24"/>
          <w:szCs w:val="24"/>
        </w:rPr>
        <w:t>地图符号，您可以使用</w:t>
      </w:r>
      <w:r w:rsidRPr="00E36C74">
        <w:rPr>
          <w:rFonts w:ascii="DejaVu Sans Mono" w:eastAsia="宋体" w:hAnsi="DejaVu Sans Mono" w:cs="DejaVu Sans Mono"/>
          <w:kern w:val="0"/>
          <w:sz w:val="23"/>
          <w:szCs w:val="23"/>
          <w:shd w:val="clear" w:color="auto" w:fill="F7F7F8"/>
        </w:rPr>
        <w:t>$()</w:t>
      </w:r>
      <w:r w:rsidRPr="00E36C74">
        <w:rPr>
          <w:rFonts w:ascii="inherit" w:eastAsia="宋体" w:hAnsi="inherit" w:cs="Times New Roman"/>
          <w:spacing w:val="-2"/>
          <w:kern w:val="0"/>
          <w:sz w:val="24"/>
          <w:szCs w:val="24"/>
        </w:rPr>
        <w:t>方法</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$(consumer(...), producer(...))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 p(...))</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$(stub(...), test(...))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$(client(...), server(...))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所有上述方法都是相同的。这意味着</w:t>
      </w:r>
      <w:r w:rsidRPr="00E36C74">
        <w:rPr>
          <w:rFonts w:ascii="DejaVu Sans Mono" w:eastAsia="宋体" w:hAnsi="DejaVu Sans Mono" w:cs="DejaVu Sans Mono"/>
          <w:kern w:val="0"/>
          <w:sz w:val="23"/>
          <w:szCs w:val="23"/>
          <w:shd w:val="clear" w:color="auto" w:fill="F7F7F8"/>
        </w:rPr>
        <w:t>stub</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client</w:t>
      </w:r>
      <w:r w:rsidRPr="00E36C74">
        <w:rPr>
          <w:rFonts w:ascii="inherit" w:eastAsia="宋体" w:hAnsi="inherit" w:cs="Times New Roman"/>
          <w:spacing w:val="-2"/>
          <w:kern w:val="0"/>
          <w:sz w:val="24"/>
          <w:szCs w:val="24"/>
        </w:rPr>
        <w:t>方法是</w:t>
      </w:r>
      <w:r w:rsidRPr="00E36C74">
        <w:rPr>
          <w:rFonts w:ascii="DejaVu Sans Mono" w:eastAsia="宋体" w:hAnsi="DejaVu Sans Mono" w:cs="DejaVu Sans Mono"/>
          <w:kern w:val="0"/>
          <w:sz w:val="23"/>
          <w:szCs w:val="23"/>
          <w:shd w:val="clear" w:color="auto" w:fill="F7F7F8"/>
        </w:rPr>
        <w:t>consumer</w:t>
      </w:r>
      <w:r w:rsidRPr="00E36C74">
        <w:rPr>
          <w:rFonts w:ascii="inherit" w:eastAsia="宋体" w:hAnsi="inherit" w:cs="Times New Roman"/>
          <w:spacing w:val="-2"/>
          <w:kern w:val="0"/>
          <w:sz w:val="24"/>
          <w:szCs w:val="24"/>
        </w:rPr>
        <w:t>方法的别名。我们来仔细看看我们可以在后续章节中对这些值做些什么。</w:t>
      </w:r>
    </w:p>
    <w:p w:rsidR="00E36C74" w:rsidRPr="00E36C74" w:rsidRDefault="00E36C74" w:rsidP="00E36C74">
      <w:pPr>
        <w:widowControl/>
        <w:shd w:val="clear" w:color="auto" w:fill="FFFFFF"/>
        <w:spacing w:before="240" w:after="120"/>
        <w:jc w:val="left"/>
        <w:outlineLvl w:val="5"/>
        <w:rPr>
          <w:rFonts w:ascii="Arial" w:eastAsia="宋体" w:hAnsi="Arial" w:cs="Arial"/>
          <w:color w:val="BA3925"/>
          <w:kern w:val="0"/>
          <w:sz w:val="24"/>
          <w:szCs w:val="24"/>
        </w:rPr>
      </w:pPr>
      <w:r w:rsidRPr="00E36C74">
        <w:rPr>
          <w:rFonts w:ascii="Arial" w:eastAsia="宋体" w:hAnsi="Arial" w:cs="Arial"/>
          <w:color w:val="BA3925"/>
          <w:kern w:val="0"/>
          <w:sz w:val="24"/>
          <w:szCs w:val="24"/>
        </w:rPr>
        <w:t>正则表达式</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您可以使用正则表达式在</w:t>
      </w:r>
      <w:r w:rsidRPr="00E36C74">
        <w:rPr>
          <w:rFonts w:ascii="inherit" w:eastAsia="宋体" w:hAnsi="inherit" w:cs="Times New Roman"/>
          <w:spacing w:val="-2"/>
          <w:kern w:val="0"/>
          <w:sz w:val="24"/>
          <w:szCs w:val="24"/>
        </w:rPr>
        <w:t>Contract DSL</w:t>
      </w:r>
      <w:r w:rsidRPr="00E36C74">
        <w:rPr>
          <w:rFonts w:ascii="inherit" w:eastAsia="宋体" w:hAnsi="inherit" w:cs="Times New Roman"/>
          <w:spacing w:val="-2"/>
          <w:kern w:val="0"/>
          <w:sz w:val="24"/>
          <w:szCs w:val="24"/>
        </w:rPr>
        <w:t>中写入请求。当您想要指出给定的响应应该被提供给遵循给定模式的请求时，这是特别有用的。此外，当您需要使用模式，而不是测试和服务器端测试时，您可以使用它。</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请看下面的例子：</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org.springframework.cloud.contract.spec.Contract.make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request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method('GET')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url $(consumer(~/\/[0-9]{2}/), producer('/12'))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response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status 200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body(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id: $(anyNumber()),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surname: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consumer('Kowalsky'),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producer(regex('[a-zA-Z]+'))</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name: 'Jan',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created: $(consumer('2014-02-02 12:23:43'), producer(execute('currentDate(it)'))),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correlationId: value(consumer('5d1f9fef-e0dc-4f3d-a7e4-72d2220dd827'),</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producer(regex('[a-fA-F0-9]{8}-[a-fA-F0-9]{4}-[a-fA-F0-9]{4}-[a-fA-F0-9]{4}-[a-fA-F0-9]{12}'))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 'Content-Type': 'text/plain'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您还可以使用正则表达式仅提供通信的一方。如果这样做，那么我们将自动提供与提供的正则表达式匹配的生成的字符串。例如：</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org.springframework.cloud.contract.spec.Contract.make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request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method 'PUT'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url value(consumer(regex('/foo/[0-9]{5}')))</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body([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requestElement: $(consumer(regex('[0-9]{5}')))</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header('header', $(consumer(regex('application\\/vnd\\.fraud\\.v1\\+json;.*'))))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response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status 200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body([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responseElement: $(producer(regex('[0-9]{7}')))</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contentType("application/vnd.fraud.v1+json")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在该示例中，对于请求和响应，通信的相对侧将具有生成的相应数据。</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Contract</w:t>
      </w:r>
      <w:r w:rsidRPr="00E36C74">
        <w:rPr>
          <w:rFonts w:ascii="inherit" w:eastAsia="宋体" w:hAnsi="inherit" w:cs="Times New Roman"/>
          <w:spacing w:val="-2"/>
          <w:kern w:val="0"/>
          <w:sz w:val="24"/>
          <w:szCs w:val="24"/>
        </w:rPr>
        <w:t>附带一系列预定义的正则表达式，您可以在合同中使用。</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protected static final Pattern TRUE_OR_FALSE = Pattern.compile(/(true|false)/)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protected static final Pattern ONLY_ALPHA_UNICODE = Pattern.compile(/[\p{L}]*/)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protected static final Pattern NUMBER = Pattern.compile('-?\\d*(\\.\\d+)?')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protected static final Pattern IP_ADDRESS = Pattern.compile('([01]?\\d\\d?|2[0-4]\\d|25[0-5])\\.([01]?\\d\\d?|2[0-4]\\d|25[0-5])\\.([01]?\\d\\d?|2[0-4]\\d|25[0-5])\\.([01]?\\d\\d?|2[0-4]\\d|25[0-5])')</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protected static final Pattern HOSTNAME_PATTERN = Pattern.compile('((http[s]?|ftp):\\/)\\/?([^:\\/\\s]+)(:[0-9]{1,5})?')</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protected static final Pattern EMAIL = Pattern.compile('[a-zA-Z0-9._%+-]+@[a-zA-Z0-9.-]+\\.[a-zA-Z]{2,4}');</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protected static final Pattern URL = Pattern.compile('((www\\.|(http|https|ftp|news|file)+\\:\\/\\/)[_.a-z0-9-]+\\.[a-z0-9\\/_:@=.+?,##%&amp;~-]*[^.|\\\'|\\# |!|\\(|?|,| |&gt;|&lt;|;|\\)])')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protected static final Pattern UUID = Pattern.compile('[a-z0-9]{8}-[a-z0-9]{4}-[a-z0-9]{4}-[a-z0-9]{4}-[a-z0-9]{12}')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protected static final Pattern ANY_DATE = Pattern.compile('(\\d\\d\\d\\d)-(0[1-9]|1[012])-(0[1-9]|[12][0-9]|3[01])')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protected static final Pattern ANY_DATE_TIME = Pattern.compile('([0-9]{4})-(1[0-2]|0[1-9])-(3[01]|0[1-9]|[12][0-9])T(2[0-3]|[01][0-9]):([0-5][0-9]):([0-5][0-9])')</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protected static final Pattern ANY_TIME = Pattern.compile('(2[0-3]|[01][0-9]):([0-5][0-9]):([0-5][0-9])')</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protected static final Pattern NON_EMPTY = Pattern.compile(/.+/)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protected static final Pattern NON_BLANK = Pattern.compile(/.*(\S+|\R).*|!^\R*$/)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protected static final Pattern ISO8601_WITH_OFFSET = Pattern.compile(/([0-9]{4})-(1[0-2]|0[1-9])-(3[01]|0[1-9]|[12][0-9])T(2[0-3]|[01][0-9]):([0-5][0-9]):([0-5][0-9])(\.\d{3})?(Z|[+-][01]\d:[0-5]\d)/)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protected static Pattern anyOf(String... values){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return Pattern.compile(values.collect({"^$it\$"}).join("|"))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String onlyAlphaUnicode()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return ONLY_ALPHA_UNICODE.pattern()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String number()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return NUMBER.pattern()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String anyBoolean()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return TRUE_OR_FALSE.pattern()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String ipAddress()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return IP_ADDRESS.pattern()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String hostname()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return HOSTNAME_PATTERN.pattern()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String email()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return EMAIL.pattern()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String url()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return URL.pattern()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String uuid(){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return UUID.pattern()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String isoDate()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return ANY_DATE.pattern()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String isoDateTime()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return ANY_DATE_TIME.pattern()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String isoTime()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return ANY_TIME.pattern()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String iso8601WithOffset()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return ISO8601_WITH_OFFSET.pattern()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String nonEmpty()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return NON_EMPTY.pattern()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String nonBlank()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return NON_BLANK.pattern()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所以在你的合同中你可以这样使用它</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Contract dslWithOptionalsInString = Contract.make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priority 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request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method POST()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url '/users/password'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contentType(applicationJson())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body(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email: $(consumer(optional(regex(email()))), producer('abc@abc.com')),</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callback_url: $(consumer(regex(hostname())), producer('http://partners.com'))</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response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status 404</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contentType(applicationJson())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body(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code: value(consumer("123123"), producer(optional("123123"))),</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message: "User not found by email = [${value(producer(regex(email())), consumer('not.existing@user.com'))}]"</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5"/>
        <w:rPr>
          <w:rFonts w:ascii="Arial" w:eastAsia="宋体" w:hAnsi="Arial" w:cs="Arial"/>
          <w:color w:val="BA3925"/>
          <w:kern w:val="0"/>
          <w:sz w:val="24"/>
          <w:szCs w:val="24"/>
        </w:rPr>
      </w:pPr>
      <w:r w:rsidRPr="00E36C74">
        <w:rPr>
          <w:rFonts w:ascii="Arial" w:eastAsia="宋体" w:hAnsi="Arial" w:cs="Arial"/>
          <w:color w:val="BA3925"/>
          <w:kern w:val="0"/>
          <w:sz w:val="24"/>
          <w:szCs w:val="24"/>
        </w:rPr>
        <w:t>传递可选参数</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可以在您的合同中提供可选参数。只能有可选参数：</w:t>
      </w:r>
    </w:p>
    <w:p w:rsidR="00E36C74" w:rsidRPr="00E36C74" w:rsidRDefault="00E36C74" w:rsidP="00E36C74">
      <w:pPr>
        <w:widowControl/>
        <w:numPr>
          <w:ilvl w:val="0"/>
          <w:numId w:val="111"/>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i/>
          <w:iCs/>
          <w:spacing w:val="-2"/>
          <w:kern w:val="0"/>
          <w:sz w:val="24"/>
          <w:szCs w:val="24"/>
        </w:rPr>
        <w:t>STUB</w:t>
      </w:r>
      <w:r w:rsidRPr="00E36C74">
        <w:rPr>
          <w:rFonts w:ascii="inherit" w:eastAsia="宋体" w:hAnsi="inherit" w:cs="Times New Roman"/>
          <w:spacing w:val="-2"/>
          <w:kern w:val="0"/>
          <w:sz w:val="24"/>
          <w:szCs w:val="24"/>
        </w:rPr>
        <w:t>侧请求</w:t>
      </w:r>
    </w:p>
    <w:p w:rsidR="00E36C74" w:rsidRPr="00E36C74" w:rsidRDefault="00E36C74" w:rsidP="00E36C74">
      <w:pPr>
        <w:widowControl/>
        <w:numPr>
          <w:ilvl w:val="0"/>
          <w:numId w:val="111"/>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响应的</w:t>
      </w:r>
      <w:r w:rsidRPr="00E36C74">
        <w:rPr>
          <w:rFonts w:ascii="inherit" w:eastAsia="宋体" w:hAnsi="inherit" w:cs="Times New Roman"/>
          <w:i/>
          <w:iCs/>
          <w:spacing w:val="-2"/>
          <w:kern w:val="0"/>
          <w:sz w:val="24"/>
          <w:szCs w:val="24"/>
        </w:rPr>
        <w:t>TEST</w:t>
      </w:r>
      <w:r w:rsidRPr="00E36C74">
        <w:rPr>
          <w:rFonts w:ascii="inherit" w:eastAsia="宋体" w:hAnsi="inherit" w:cs="Times New Roman"/>
          <w:spacing w:val="-2"/>
          <w:kern w:val="0"/>
          <w:sz w:val="24"/>
          <w:szCs w:val="24"/>
        </w:rPr>
        <w:t>侧</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org.springframework.cloud.contract.spec.Contract.make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priority 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request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method 'POST'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url '/users/password'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contentType(applicationJson())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body(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email: $(consumer(optional(regex(email()))), producer('abc@abc.com')),</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callback_url: $(consumer(regex(hostname())), producer('http://partners.com'))</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response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status 404</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 'Content-Type': 'application/json'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body(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code: value(consumer("123123"), producer(optional("123123")))</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通过使用</w:t>
      </w:r>
      <w:r w:rsidRPr="00E36C74">
        <w:rPr>
          <w:rFonts w:ascii="DejaVu Sans Mono" w:eastAsia="宋体" w:hAnsi="DejaVu Sans Mono" w:cs="DejaVu Sans Mono"/>
          <w:kern w:val="0"/>
          <w:sz w:val="23"/>
          <w:szCs w:val="23"/>
          <w:shd w:val="clear" w:color="auto" w:fill="F7F7F8"/>
        </w:rPr>
        <w:t>optional()</w:t>
      </w:r>
      <w:r w:rsidRPr="00E36C74">
        <w:rPr>
          <w:rFonts w:ascii="inherit" w:eastAsia="宋体" w:hAnsi="inherit" w:cs="Times New Roman"/>
          <w:spacing w:val="-2"/>
          <w:kern w:val="0"/>
          <w:sz w:val="24"/>
          <w:szCs w:val="24"/>
        </w:rPr>
        <w:t>方法包装身体的一部分，您实际上正在创建一个应该存在</w:t>
      </w:r>
      <w:r w:rsidRPr="00E36C74">
        <w:rPr>
          <w:rFonts w:ascii="inherit" w:eastAsia="宋体" w:hAnsi="inherit" w:cs="Times New Roman"/>
          <w:spacing w:val="-2"/>
          <w:kern w:val="0"/>
          <w:sz w:val="24"/>
          <w:szCs w:val="24"/>
        </w:rPr>
        <w:t>0</w:t>
      </w:r>
      <w:r w:rsidRPr="00E36C74">
        <w:rPr>
          <w:rFonts w:ascii="inherit" w:eastAsia="宋体" w:hAnsi="inherit" w:cs="Times New Roman"/>
          <w:spacing w:val="-2"/>
          <w:kern w:val="0"/>
          <w:sz w:val="24"/>
          <w:szCs w:val="24"/>
        </w:rPr>
        <w:t>次或更多次的正则表达式。</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如果您选择</w:t>
      </w:r>
      <w:r w:rsidRPr="00E36C74">
        <w:rPr>
          <w:rFonts w:ascii="inherit" w:eastAsia="宋体" w:hAnsi="inherit" w:cs="Times New Roman"/>
          <w:spacing w:val="-2"/>
          <w:kern w:val="0"/>
          <w:sz w:val="24"/>
          <w:szCs w:val="24"/>
        </w:rPr>
        <w:t>Spock</w:t>
      </w:r>
      <w:r w:rsidRPr="00E36C74">
        <w:rPr>
          <w:rFonts w:ascii="inherit" w:eastAsia="宋体" w:hAnsi="inherit" w:cs="Times New Roman"/>
          <w:spacing w:val="-2"/>
          <w:kern w:val="0"/>
          <w:sz w:val="24"/>
          <w:szCs w:val="24"/>
        </w:rPr>
        <w:t>，那么上述示例将会生成以下测试：</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given: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def request = given()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.header("Content-Type", "application/json")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.body('''{"email":"abc@abc.com","callback_url":"http://partners.com"}''')</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def response = given().spec(request)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.post("/users/password")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response.statusCode == 404</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response.header('Content-Type')  == 'application/json'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and: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DocumentContext parsedJson = JsonPath.parse(response.body.asString())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assertThatJson(parsedJson).field("code").matches("(123123)?")</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和以下存根：</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"request"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"url" : "/users/password",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"method" : "POST",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"bodyPatterns" :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"matchesJsonPath" : "$[?(@.email =~ /([a-zA-Z0-9._%+-]+@[a-zA-Z0-9.-]+\\\\.[a-zA-Z]{2,4})?/)]"</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"matchesJsonPath" : "$[?(@.callback_url =~ /((http[s]?|ftp):\\\\/)\\\\/?([^:\\\\/\\\\s]+)(:[0-9]{1,5})?/)]"</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"headers"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"Content-Type"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"equalTo" : "application/json"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"response"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"status" : 404,</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"body" : "{\\"code\\":\\"123123\\",\\"message\\":\\"User not found by email == [not.existing@user.com]\\"}",</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"headers"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"Content-Type" : "application/json"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"priority" : 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5"/>
        <w:rPr>
          <w:rFonts w:ascii="Arial" w:eastAsia="宋体" w:hAnsi="Arial" w:cs="Arial"/>
          <w:color w:val="BA3925"/>
          <w:kern w:val="0"/>
          <w:sz w:val="24"/>
          <w:szCs w:val="24"/>
        </w:rPr>
      </w:pPr>
      <w:r w:rsidRPr="00E36C74">
        <w:rPr>
          <w:rFonts w:ascii="Arial" w:eastAsia="宋体" w:hAnsi="Arial" w:cs="Arial"/>
          <w:color w:val="BA3925"/>
          <w:kern w:val="0"/>
          <w:sz w:val="24"/>
          <w:szCs w:val="24"/>
        </w:rPr>
        <w:t>在服务器端执行自定义方法</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也可以在测试期间定义要在服务器端执行的方法调用。这样的方法可以添加到在配置中定义为</w:t>
      </w:r>
      <w:r w:rsidRPr="00E36C74">
        <w:rPr>
          <w:rFonts w:ascii="inherit" w:eastAsia="宋体" w:hAnsi="inherit" w:cs="Times New Roman"/>
          <w:spacing w:val="-2"/>
          <w:kern w:val="0"/>
          <w:sz w:val="24"/>
          <w:szCs w:val="24"/>
        </w:rPr>
        <w:t>“baseClassForTests”</w:t>
      </w:r>
      <w:r w:rsidRPr="00E36C74">
        <w:rPr>
          <w:rFonts w:ascii="inherit" w:eastAsia="宋体" w:hAnsi="inherit" w:cs="Times New Roman"/>
          <w:spacing w:val="-2"/>
          <w:kern w:val="0"/>
          <w:sz w:val="24"/>
          <w:szCs w:val="24"/>
        </w:rPr>
        <w:t>的类中。例：</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合同</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org.springframework.cloud.contract.spec.Contract.make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request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method 'PUT'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url $(consumer(regex('^/api/[0-9]{2}$')), producer('/api/12'))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 'Content-Type': 'application/json'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body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"text": "Gonna see you at Warsaw"</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response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body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path: $(consumer('/api/12'), producer(regex('^/api/[0-9]{2}$'))),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correlationId: $(consumer('1223456'), producer(execute('isProperCorrelationId($it)')))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status 200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基础班</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abstract class BaseMockMvcSpec extends Specification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def setup()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RestAssuredMockMvc.standaloneSetup(new PairIdController())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void isProperCorrelationId(Integer correlationId)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assert correlationId == 123456</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void isEmpty(String value)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assert value == null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432818708"/>
              <w:rPr>
                <w:rFonts w:ascii="Arial" w:eastAsia="宋体" w:hAnsi="Arial" w:cs="Arial"/>
                <w:b/>
                <w:bCs/>
                <w:caps/>
                <w:kern w:val="0"/>
                <w:sz w:val="24"/>
                <w:szCs w:val="24"/>
              </w:rPr>
            </w:pPr>
            <w:r w:rsidRPr="00E36C74">
              <w:rPr>
                <w:rFonts w:ascii="Arial" w:eastAsia="宋体" w:hAnsi="Arial" w:cs="Arial"/>
                <w:b/>
                <w:bCs/>
                <w:caps/>
                <w:kern w:val="0"/>
                <w:sz w:val="24"/>
                <w:szCs w:val="24"/>
              </w:rPr>
              <w:t>重要</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您不能同时使用String和</w:t>
            </w:r>
            <w:r w:rsidRPr="00E36C74">
              <w:rPr>
                <w:rFonts w:ascii="DejaVu Sans Mono" w:eastAsia="宋体" w:hAnsi="DejaVu Sans Mono" w:cs="DejaVu Sans Mono"/>
                <w:kern w:val="0"/>
                <w:sz w:val="23"/>
                <w:szCs w:val="23"/>
                <w:shd w:val="clear" w:color="auto" w:fill="F7F7F8"/>
              </w:rPr>
              <w:t>execute</w:t>
            </w:r>
            <w:r w:rsidRPr="00E36C74">
              <w:rPr>
                <w:rFonts w:ascii="宋体" w:eastAsia="宋体" w:hAnsi="宋体" w:cs="宋体"/>
                <w:spacing w:val="-2"/>
                <w:kern w:val="0"/>
                <w:sz w:val="24"/>
                <w:szCs w:val="24"/>
              </w:rPr>
              <w:t>来执行连接。例如呼叫</w:t>
            </w:r>
            <w:r w:rsidRPr="00E36C74">
              <w:rPr>
                <w:rFonts w:ascii="DejaVu Sans Mono" w:eastAsia="宋体" w:hAnsi="DejaVu Sans Mono" w:cs="DejaVu Sans Mono"/>
                <w:kern w:val="0"/>
                <w:sz w:val="23"/>
                <w:szCs w:val="23"/>
                <w:shd w:val="clear" w:color="auto" w:fill="F7F7F8"/>
              </w:rPr>
              <w:t>header('Authorization', 'Bearer ' + execute('authToken()'))</w:t>
            </w:r>
            <w:r w:rsidRPr="00E36C74">
              <w:rPr>
                <w:rFonts w:ascii="宋体" w:eastAsia="宋体" w:hAnsi="宋体" w:cs="宋体"/>
                <w:spacing w:val="-2"/>
                <w:kern w:val="0"/>
                <w:sz w:val="24"/>
                <w:szCs w:val="24"/>
              </w:rPr>
              <w:t>将导致不正确的结果。要使此工作只需调用</w:t>
            </w:r>
            <w:r w:rsidRPr="00E36C74">
              <w:rPr>
                <w:rFonts w:ascii="DejaVu Sans Mono" w:eastAsia="宋体" w:hAnsi="DejaVu Sans Mono" w:cs="DejaVu Sans Mono"/>
                <w:kern w:val="0"/>
                <w:sz w:val="23"/>
                <w:szCs w:val="23"/>
                <w:shd w:val="clear" w:color="auto" w:fill="F7F7F8"/>
              </w:rPr>
              <w:t>header('Authorization', execute('authToken()'))</w:t>
            </w:r>
            <w:r w:rsidRPr="00E36C74">
              <w:rPr>
                <w:rFonts w:ascii="宋体" w:eastAsia="宋体" w:hAnsi="宋体" w:cs="宋体"/>
                <w:spacing w:val="-2"/>
                <w:kern w:val="0"/>
                <w:sz w:val="24"/>
                <w:szCs w:val="24"/>
              </w:rPr>
              <w:t>，并确保</w:t>
            </w:r>
            <w:r w:rsidRPr="00E36C74">
              <w:rPr>
                <w:rFonts w:ascii="DejaVu Sans Mono" w:eastAsia="宋体" w:hAnsi="DejaVu Sans Mono" w:cs="DejaVu Sans Mono"/>
                <w:kern w:val="0"/>
                <w:sz w:val="23"/>
                <w:szCs w:val="23"/>
                <w:shd w:val="clear" w:color="auto" w:fill="F7F7F8"/>
              </w:rPr>
              <w:t>authToken()</w:t>
            </w:r>
            <w:r w:rsidRPr="00E36C74">
              <w:rPr>
                <w:rFonts w:ascii="宋体" w:eastAsia="宋体" w:hAnsi="宋体" w:cs="宋体"/>
                <w:spacing w:val="-2"/>
                <w:kern w:val="0"/>
                <w:sz w:val="24"/>
                <w:szCs w:val="24"/>
              </w:rPr>
              <w:t>方法返回您需要的所有内容。</w:t>
            </w:r>
          </w:p>
        </w:tc>
      </w:tr>
    </w:tbl>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从响应引用请求</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最好的情况是提供固定值，但有时您需要在响应中引用请求。为了做到这一点，您可以从</w:t>
      </w:r>
      <w:r w:rsidRPr="00E36C74">
        <w:rPr>
          <w:rFonts w:ascii="DejaVu Sans Mono" w:eastAsia="宋体" w:hAnsi="DejaVu Sans Mono" w:cs="DejaVu Sans Mono"/>
          <w:kern w:val="0"/>
          <w:sz w:val="23"/>
          <w:szCs w:val="23"/>
          <w:shd w:val="clear" w:color="auto" w:fill="F7F7F8"/>
        </w:rPr>
        <w:t>fromRequest()</w:t>
      </w:r>
      <w:r w:rsidRPr="00E36C74">
        <w:rPr>
          <w:rFonts w:ascii="inherit" w:eastAsia="宋体" w:hAnsi="inherit" w:cs="Times New Roman"/>
          <w:spacing w:val="-2"/>
          <w:kern w:val="0"/>
          <w:sz w:val="24"/>
          <w:szCs w:val="24"/>
        </w:rPr>
        <w:t>方法中获利，从而允许您从</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请求中引用一堆元素。您可以使用以下选项：</w:t>
      </w:r>
    </w:p>
    <w:p w:rsidR="00E36C74" w:rsidRPr="00E36C74" w:rsidRDefault="00E36C74" w:rsidP="00E36C74">
      <w:pPr>
        <w:widowControl/>
        <w:numPr>
          <w:ilvl w:val="0"/>
          <w:numId w:val="112"/>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fromRequest().url()</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返回请求</w:t>
      </w:r>
      <w:r w:rsidRPr="00E36C74">
        <w:rPr>
          <w:rFonts w:ascii="inherit" w:eastAsia="宋体" w:hAnsi="inherit" w:cs="Times New Roman"/>
          <w:spacing w:val="-2"/>
          <w:kern w:val="0"/>
          <w:sz w:val="24"/>
          <w:szCs w:val="24"/>
        </w:rPr>
        <w:t>URL</w:t>
      </w:r>
    </w:p>
    <w:p w:rsidR="00E36C74" w:rsidRPr="00E36C74" w:rsidRDefault="00E36C74" w:rsidP="00E36C74">
      <w:pPr>
        <w:widowControl/>
        <w:numPr>
          <w:ilvl w:val="0"/>
          <w:numId w:val="112"/>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fromRequest().query(String key)</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返回具有给定名称的第一个查询参数</w:t>
      </w:r>
    </w:p>
    <w:p w:rsidR="00E36C74" w:rsidRPr="00E36C74" w:rsidRDefault="00E36C74" w:rsidP="00E36C74">
      <w:pPr>
        <w:widowControl/>
        <w:numPr>
          <w:ilvl w:val="0"/>
          <w:numId w:val="112"/>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fromRequest().query(String key, int index)</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返回具有给定名称的第</w:t>
      </w:r>
      <w:r w:rsidRPr="00E36C74">
        <w:rPr>
          <w:rFonts w:ascii="inherit" w:eastAsia="宋体" w:hAnsi="inherit" w:cs="Times New Roman"/>
          <w:spacing w:val="-2"/>
          <w:kern w:val="0"/>
          <w:sz w:val="24"/>
          <w:szCs w:val="24"/>
        </w:rPr>
        <w:t>n</w:t>
      </w:r>
      <w:r w:rsidRPr="00E36C74">
        <w:rPr>
          <w:rFonts w:ascii="inherit" w:eastAsia="宋体" w:hAnsi="inherit" w:cs="Times New Roman"/>
          <w:spacing w:val="-2"/>
          <w:kern w:val="0"/>
          <w:sz w:val="24"/>
          <w:szCs w:val="24"/>
        </w:rPr>
        <w:t>个查询参数</w:t>
      </w:r>
    </w:p>
    <w:p w:rsidR="00E36C74" w:rsidRPr="00E36C74" w:rsidRDefault="00E36C74" w:rsidP="00E36C74">
      <w:pPr>
        <w:widowControl/>
        <w:numPr>
          <w:ilvl w:val="0"/>
          <w:numId w:val="112"/>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fromRequest().header(String key)</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返回具有给定名称的第一个标题</w:t>
      </w:r>
    </w:p>
    <w:p w:rsidR="00E36C74" w:rsidRPr="00E36C74" w:rsidRDefault="00E36C74" w:rsidP="00E36C74">
      <w:pPr>
        <w:widowControl/>
        <w:numPr>
          <w:ilvl w:val="0"/>
          <w:numId w:val="112"/>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fromRequest().header(String key, int index)</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返回具有给定名称的第</w:t>
      </w:r>
      <w:r w:rsidRPr="00E36C74">
        <w:rPr>
          <w:rFonts w:ascii="inherit" w:eastAsia="宋体" w:hAnsi="inherit" w:cs="Times New Roman"/>
          <w:spacing w:val="-2"/>
          <w:kern w:val="0"/>
          <w:sz w:val="24"/>
          <w:szCs w:val="24"/>
        </w:rPr>
        <w:t>n</w:t>
      </w:r>
      <w:r w:rsidRPr="00E36C74">
        <w:rPr>
          <w:rFonts w:ascii="inherit" w:eastAsia="宋体" w:hAnsi="inherit" w:cs="Times New Roman"/>
          <w:spacing w:val="-2"/>
          <w:kern w:val="0"/>
          <w:sz w:val="24"/>
          <w:szCs w:val="24"/>
        </w:rPr>
        <w:t>个标题</w:t>
      </w:r>
    </w:p>
    <w:p w:rsidR="00E36C74" w:rsidRPr="00E36C74" w:rsidRDefault="00E36C74" w:rsidP="00E36C74">
      <w:pPr>
        <w:widowControl/>
        <w:numPr>
          <w:ilvl w:val="0"/>
          <w:numId w:val="112"/>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fromRequest().body()</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返回完整的请求体</w:t>
      </w:r>
    </w:p>
    <w:p w:rsidR="00E36C74" w:rsidRPr="00E36C74" w:rsidRDefault="00E36C74" w:rsidP="00E36C74">
      <w:pPr>
        <w:widowControl/>
        <w:numPr>
          <w:ilvl w:val="0"/>
          <w:numId w:val="112"/>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fromRequest().body(String jsonPath)</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从与</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路径匹配的请求中返回元素</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我们来看看下面的合同</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Contract contractDsl = Contract.make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request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method 'GET'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url('/api/v1/xxxx')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queryParameters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parameter("foo", "bar")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parameter("foo", "bar2")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header(authorization(), "secret")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header(authorization(), "secret2")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body(foo: "bar", baz: 5)</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response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status 200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header(authorization(), "foo ${fromRequest().header(authorization())} bar")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body(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url: fromRequest().url(),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param: fromRequest().query("foo"),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paramIndex: fromRequest().query("foo", 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authorization: fromRequest().header("Authorization"),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authorization2: fromRequest().header("Authorization", 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fullBody: fromRequest().body(),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responseFoo: fromRequest().body('$.foo'),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responseBaz: fromRequest().body('$.baz'),</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responseBaz2: "Bla bla ${fromRequest().body('$.foo')} bla bla"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运行</w:t>
      </w:r>
      <w:r w:rsidRPr="00E36C74">
        <w:rPr>
          <w:rFonts w:ascii="inherit" w:eastAsia="宋体" w:hAnsi="inherit" w:cs="Times New Roman"/>
          <w:spacing w:val="-2"/>
          <w:kern w:val="0"/>
          <w:sz w:val="24"/>
          <w:szCs w:val="24"/>
        </w:rPr>
        <w:t>JUnit</w:t>
      </w:r>
      <w:r w:rsidRPr="00E36C74">
        <w:rPr>
          <w:rFonts w:ascii="inherit" w:eastAsia="宋体" w:hAnsi="inherit" w:cs="Times New Roman"/>
          <w:spacing w:val="-2"/>
          <w:kern w:val="0"/>
          <w:sz w:val="24"/>
          <w:szCs w:val="24"/>
        </w:rPr>
        <w:t>测试代码将导致创建一个或多或少这样的测试</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given: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MockMvcRequestSpecification request = given()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.header("Authorization", "secret")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.header("Authorization", "secret2")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.body("{\"foo\":\"bar\",\"baz\":5}");</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when: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ResponseOptions response = given().spec(request)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.queryParam("foo","bar")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.queryParam("foo","bar2")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.get("/api/v1/xxxx");</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then: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assertThat(response.statusCode()).isEqualTo(200);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assertThat(response.header("Authorization")).isEqualTo("foo secret bar");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and: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DocumentContext parsedJson = JsonPath.parse(response.getBody().asString());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assertThatJson(parsedJson).field("url").isEqualTo("/api/v1/xxxx");</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assertThatJson(parsedJson).field("fullBody").isEqualTo("{\"foo\":\"bar\",\"baz\":5}");</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assertThatJson(parsedJson).field("paramIndex").isEqualTo("bar2");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assertThatJson(parsedJson).field("responseFoo").isEqualTo("bar");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assertThatJson(parsedJson).field("authorization2").isEqualTo("secret2");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assertThatJson(parsedJson).field("responseBaz").isEqualTo(5);</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assertThatJson(parsedJson).field("responseBaz2").isEqualTo("Bla bla bar bla bla");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assertThatJson(parsedJson).field("param").isEqualTo("bar");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assertThatJson(parsedJson).field("authorization").isEqualTo("secret");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您可以看到请求中的元素在响应中已被正确引用。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生成的</w:t>
      </w:r>
      <w:r w:rsidRPr="00E36C74">
        <w:rPr>
          <w:rFonts w:ascii="inherit" w:eastAsia="宋体" w:hAnsi="inherit" w:cs="Times New Roman"/>
          <w:spacing w:val="-2"/>
          <w:kern w:val="0"/>
          <w:sz w:val="24"/>
          <w:szCs w:val="24"/>
        </w:rPr>
        <w:t>WireMock</w:t>
      </w:r>
      <w:r w:rsidRPr="00E36C74">
        <w:rPr>
          <w:rFonts w:ascii="inherit" w:eastAsia="宋体" w:hAnsi="inherit" w:cs="Times New Roman"/>
          <w:spacing w:val="-2"/>
          <w:kern w:val="0"/>
          <w:sz w:val="24"/>
          <w:szCs w:val="24"/>
        </w:rPr>
        <w:t>存根将看起来或多或少是这样的：</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"request"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"urlPath" : "/api/v1/xxxx",</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"method" : "POST",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"headers"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"Authorization"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"equalTo" : "secret2"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"queryParameters"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"foo"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"equalTo" : "bar2"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"bodyPatterns" :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"matchesJsonPath" : "$[?(@.baz == 5)]"</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"matchesJsonPath" : "$[?(@.foo == 'bar')]"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"response"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"status" : 200,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"body" : "{\"url\":\"{{{request.url}}}\",\"param\":\"{{{request.query.foo.[0]}}}\",\"paramIndex\":\"{{{request.query.foo.[1]}}}\",\"authorization\":\"{{{request.headers.Authorization.[0]}}}\",\"authorization2\":\"{{{request.headers.Authorization.[1]}}}\",\"fullBody\":\"{{{escapejsonbody}}}\",\"responseFoo\":\"{{{jsonpath this '$.foo'}}}\",\"responseBaz\":{{{jsonpath this '$.baz'}}} ,\"responseBaz2\":\"Bla bla {{{jsonpath this '$.foo'}}} bla bla\"}",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"headers"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"Authorization" : "{{{request.headers.Authorization.[0]}}}"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"transformers" : [ "response-template"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因此，发送请求作为合同</w:t>
      </w:r>
      <w:r w:rsidRPr="00E36C74">
        <w:rPr>
          <w:rFonts w:ascii="DejaVu Sans Mono" w:eastAsia="宋体" w:hAnsi="DejaVu Sans Mono" w:cs="DejaVu Sans Mono"/>
          <w:kern w:val="0"/>
          <w:sz w:val="23"/>
          <w:szCs w:val="23"/>
          <w:shd w:val="clear" w:color="auto" w:fill="F7F7F8"/>
        </w:rPr>
        <w:t>request</w:t>
      </w:r>
      <w:r w:rsidRPr="00E36C74">
        <w:rPr>
          <w:rFonts w:ascii="inherit" w:eastAsia="宋体" w:hAnsi="inherit" w:cs="Times New Roman"/>
          <w:spacing w:val="-2"/>
          <w:kern w:val="0"/>
          <w:sz w:val="24"/>
          <w:szCs w:val="24"/>
        </w:rPr>
        <w:t>部分提出的请求将导致发送以下响应主体</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"url" : "/api/v1/xxxx?foo=bar&amp;foo=bar2",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"param" : "bar",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"paramIndex" : "bar2",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"authorization" : "secret",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"authorization2" : "secret2",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"fullBody" : "{\"foo\":\"bar\",\"baz\":5}",</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"responseFoo" : "bar",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"responseBaz" : 5,</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"responseBaz2" : "Bla bla bar bla bla"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630823242"/>
              <w:rPr>
                <w:rFonts w:ascii="Arial" w:eastAsia="宋体" w:hAnsi="Arial" w:cs="Arial"/>
                <w:b/>
                <w:bCs/>
                <w:caps/>
                <w:kern w:val="0"/>
                <w:sz w:val="24"/>
                <w:szCs w:val="24"/>
              </w:rPr>
            </w:pPr>
            <w:r w:rsidRPr="00E36C74">
              <w:rPr>
                <w:rFonts w:ascii="Arial" w:eastAsia="宋体" w:hAnsi="Arial" w:cs="Arial"/>
                <w:b/>
                <w:bCs/>
                <w:caps/>
                <w:kern w:val="0"/>
                <w:sz w:val="24"/>
                <w:szCs w:val="24"/>
              </w:rPr>
              <w:t>重要</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此功能仅适用于版本大于或等于2.5.1的WireMock。我们正在使用WireMock的</w:t>
            </w:r>
            <w:r w:rsidRPr="00E36C74">
              <w:rPr>
                <w:rFonts w:ascii="DejaVu Sans Mono" w:eastAsia="宋体" w:hAnsi="DejaVu Sans Mono" w:cs="DejaVu Sans Mono"/>
                <w:kern w:val="0"/>
                <w:sz w:val="23"/>
                <w:szCs w:val="23"/>
                <w:shd w:val="clear" w:color="auto" w:fill="F7F7F8"/>
              </w:rPr>
              <w:t>response-template</w:t>
            </w:r>
            <w:r w:rsidRPr="00E36C74">
              <w:rPr>
                <w:rFonts w:ascii="宋体" w:eastAsia="宋体" w:hAnsi="宋体" w:cs="宋体"/>
                <w:spacing w:val="-2"/>
                <w:kern w:val="0"/>
                <w:sz w:val="24"/>
                <w:szCs w:val="24"/>
              </w:rPr>
              <w:t>响应变压器。它使用Handlebars将Mustache </w:t>
            </w:r>
            <w:r w:rsidRPr="00E36C74">
              <w:rPr>
                <w:rFonts w:ascii="DejaVu Sans Mono" w:eastAsia="宋体" w:hAnsi="DejaVu Sans Mono" w:cs="DejaVu Sans Mono"/>
                <w:kern w:val="0"/>
                <w:sz w:val="23"/>
                <w:szCs w:val="23"/>
                <w:shd w:val="clear" w:color="auto" w:fill="F7F7F8"/>
              </w:rPr>
              <w:t>{{{ }}}</w:t>
            </w:r>
            <w:r w:rsidRPr="00E36C74">
              <w:rPr>
                <w:rFonts w:ascii="宋体" w:eastAsia="宋体" w:hAnsi="宋体" w:cs="宋体"/>
                <w:spacing w:val="-2"/>
                <w:kern w:val="0"/>
                <w:sz w:val="24"/>
                <w:szCs w:val="24"/>
              </w:rPr>
              <w:t>模板转换成正确的值。另外我们正在注册2个帮助函数。</w:t>
            </w:r>
            <w:r w:rsidRPr="00E36C74">
              <w:rPr>
                <w:rFonts w:ascii="DejaVu Sans Mono" w:eastAsia="宋体" w:hAnsi="DejaVu Sans Mono" w:cs="DejaVu Sans Mono"/>
                <w:kern w:val="0"/>
                <w:sz w:val="23"/>
                <w:szCs w:val="23"/>
                <w:shd w:val="clear" w:color="auto" w:fill="F7F7F8"/>
              </w:rPr>
              <w:t>escapejsonbody</w:t>
            </w:r>
            <w:r w:rsidRPr="00E36C74">
              <w:rPr>
                <w:rFonts w:ascii="宋体" w:eastAsia="宋体" w:hAnsi="宋体" w:cs="宋体"/>
                <w:spacing w:val="-2"/>
                <w:kern w:val="0"/>
                <w:sz w:val="24"/>
                <w:szCs w:val="24"/>
              </w:rPr>
              <w:t> - 以可嵌入JSON的格式转义请求正文。另一个是</w:t>
            </w:r>
            <w:r w:rsidRPr="00E36C74">
              <w:rPr>
                <w:rFonts w:ascii="DejaVu Sans Mono" w:eastAsia="宋体" w:hAnsi="DejaVu Sans Mono" w:cs="DejaVu Sans Mono"/>
                <w:kern w:val="0"/>
                <w:sz w:val="23"/>
                <w:szCs w:val="23"/>
                <w:shd w:val="clear" w:color="auto" w:fill="F7F7F8"/>
              </w:rPr>
              <w:t>jsonpath</w:t>
            </w:r>
            <w:r w:rsidRPr="00E36C74">
              <w:rPr>
                <w:rFonts w:ascii="宋体" w:eastAsia="宋体" w:hAnsi="宋体" w:cs="宋体"/>
                <w:spacing w:val="-2"/>
                <w:kern w:val="0"/>
                <w:sz w:val="24"/>
                <w:szCs w:val="24"/>
              </w:rPr>
              <w:t>对于给定的参数知道如何在请求体中查找对象。</w:t>
            </w:r>
          </w:p>
        </w:tc>
      </w:tr>
    </w:tbl>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匹配部分的动态属性</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如果您一直在使用</w:t>
      </w:r>
      <w:hyperlink r:id="rId293" w:history="1">
        <w:r w:rsidRPr="00E36C74">
          <w:rPr>
            <w:rFonts w:ascii="inherit" w:eastAsia="宋体" w:hAnsi="inherit" w:cs="Times New Roman"/>
            <w:color w:val="2156A5"/>
            <w:spacing w:val="-2"/>
            <w:kern w:val="0"/>
            <w:sz w:val="24"/>
            <w:szCs w:val="24"/>
            <w:u w:val="single"/>
          </w:rPr>
          <w:t>Pact</w:t>
        </w:r>
        <w:r w:rsidRPr="00E36C74">
          <w:rPr>
            <w:rFonts w:ascii="inherit" w:eastAsia="宋体" w:hAnsi="inherit" w:cs="Times New Roman"/>
            <w:color w:val="2156A5"/>
            <w:spacing w:val="-2"/>
            <w:kern w:val="0"/>
            <w:sz w:val="24"/>
            <w:szCs w:val="24"/>
            <w:u w:val="single"/>
          </w:rPr>
          <w:t>，</w:t>
        </w:r>
      </w:hyperlink>
      <w:r w:rsidRPr="00E36C74">
        <w:rPr>
          <w:rFonts w:ascii="inherit" w:eastAsia="宋体" w:hAnsi="inherit" w:cs="Times New Roman"/>
          <w:spacing w:val="-2"/>
          <w:kern w:val="0"/>
          <w:sz w:val="24"/>
          <w:szCs w:val="24"/>
        </w:rPr>
        <w:t>这似乎很熟悉。很多用户习惯于在身体和设定合约的动态部分之间进行分隔。</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这就是为什么你可以从两个不同的部分获利。一个称为</w:t>
      </w:r>
      <w:r w:rsidRPr="00E36C74">
        <w:rPr>
          <w:rFonts w:ascii="DejaVu Sans Mono" w:eastAsia="宋体" w:hAnsi="DejaVu Sans Mono" w:cs="DejaVu Sans Mono"/>
          <w:kern w:val="0"/>
          <w:sz w:val="23"/>
          <w:szCs w:val="23"/>
          <w:shd w:val="clear" w:color="auto" w:fill="F7F7F8"/>
        </w:rPr>
        <w:t>stubMatchers</w:t>
      </w:r>
      <w:r w:rsidRPr="00E36C74">
        <w:rPr>
          <w:rFonts w:ascii="inherit" w:eastAsia="宋体" w:hAnsi="inherit" w:cs="Times New Roman"/>
          <w:spacing w:val="-2"/>
          <w:kern w:val="0"/>
          <w:sz w:val="24"/>
          <w:szCs w:val="24"/>
        </w:rPr>
        <w:t>，您可以在其中定义应该存在于存根中的动态值。您可以在合同的</w:t>
      </w:r>
      <w:r w:rsidRPr="00E36C74">
        <w:rPr>
          <w:rFonts w:ascii="DejaVu Sans Mono" w:eastAsia="宋体" w:hAnsi="DejaVu Sans Mono" w:cs="DejaVu Sans Mono"/>
          <w:kern w:val="0"/>
          <w:sz w:val="23"/>
          <w:szCs w:val="23"/>
          <w:shd w:val="clear" w:color="auto" w:fill="F7F7F8"/>
        </w:rPr>
        <w:t>request</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inputMessage</w:t>
      </w:r>
      <w:r w:rsidRPr="00E36C74">
        <w:rPr>
          <w:rFonts w:ascii="inherit" w:eastAsia="宋体" w:hAnsi="inherit" w:cs="Times New Roman"/>
          <w:spacing w:val="-2"/>
          <w:kern w:val="0"/>
          <w:sz w:val="24"/>
          <w:szCs w:val="24"/>
        </w:rPr>
        <w:t>部分设置。另一个称为</w:t>
      </w:r>
      <w:r w:rsidRPr="00E36C74">
        <w:rPr>
          <w:rFonts w:ascii="DejaVu Sans Mono" w:eastAsia="宋体" w:hAnsi="DejaVu Sans Mono" w:cs="DejaVu Sans Mono"/>
          <w:kern w:val="0"/>
          <w:sz w:val="23"/>
          <w:szCs w:val="23"/>
          <w:shd w:val="clear" w:color="auto" w:fill="F7F7F8"/>
        </w:rPr>
        <w:t>testMatchers</w:t>
      </w:r>
      <w:r w:rsidRPr="00E36C74">
        <w:rPr>
          <w:rFonts w:ascii="inherit" w:eastAsia="宋体" w:hAnsi="inherit" w:cs="Times New Roman"/>
          <w:spacing w:val="-2"/>
          <w:kern w:val="0"/>
          <w:sz w:val="24"/>
          <w:szCs w:val="24"/>
        </w:rPr>
        <w:t>，它存在于合同的</w:t>
      </w:r>
      <w:r w:rsidRPr="00E36C74">
        <w:rPr>
          <w:rFonts w:ascii="DejaVu Sans Mono" w:eastAsia="宋体" w:hAnsi="DejaVu Sans Mono" w:cs="DejaVu Sans Mono"/>
          <w:kern w:val="0"/>
          <w:sz w:val="23"/>
          <w:szCs w:val="23"/>
          <w:shd w:val="clear" w:color="auto" w:fill="F7F7F8"/>
        </w:rPr>
        <w:t>response</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outputMessage</w:t>
      </w:r>
      <w:r w:rsidRPr="00E36C74">
        <w:rPr>
          <w:rFonts w:ascii="inherit" w:eastAsia="宋体" w:hAnsi="inherit" w:cs="Times New Roman"/>
          <w:spacing w:val="-2"/>
          <w:kern w:val="0"/>
          <w:sz w:val="24"/>
          <w:szCs w:val="24"/>
        </w:rPr>
        <w:t>方面。</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目前，我们仅支持具有以下匹配可能性的基于</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路径的匹配器。对于</w:t>
      </w:r>
      <w:r w:rsidRPr="00E36C74">
        <w:rPr>
          <w:rFonts w:ascii="DejaVu Sans Mono" w:eastAsia="宋体" w:hAnsi="DejaVu Sans Mono" w:cs="DejaVu Sans Mono"/>
          <w:kern w:val="0"/>
          <w:sz w:val="23"/>
          <w:szCs w:val="23"/>
          <w:shd w:val="clear" w:color="auto" w:fill="F7F7F8"/>
        </w:rPr>
        <w:t>stubMatchers</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113"/>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byEquality()</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通过提供的</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路径从响应中获取的值需要等于合同中提供的值</w:t>
      </w:r>
    </w:p>
    <w:p w:rsidR="00E36C74" w:rsidRPr="00E36C74" w:rsidRDefault="00E36C74" w:rsidP="00E36C74">
      <w:pPr>
        <w:widowControl/>
        <w:numPr>
          <w:ilvl w:val="0"/>
          <w:numId w:val="113"/>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byRegex(…</w:t>
      </w:r>
      <w:r w:rsidRPr="00E36C74">
        <w:rPr>
          <w:rFonts w:ascii="Cambria Math" w:eastAsia="宋体" w:hAnsi="Cambria Math" w:cs="Cambria Math"/>
          <w:kern w:val="0"/>
          <w:sz w:val="23"/>
          <w:szCs w:val="23"/>
          <w:shd w:val="clear" w:color="auto" w:fill="F7F7F8"/>
        </w:rPr>
        <w:t>​</w:t>
      </w:r>
      <w:r w:rsidRPr="00E36C74">
        <w:rPr>
          <w:rFonts w:ascii="DejaVu Sans Mono" w:eastAsia="宋体" w:hAnsi="DejaVu Sans Mono" w:cs="DejaVu Sans Mono"/>
          <w:kern w:val="0"/>
          <w:sz w:val="23"/>
          <w:szCs w:val="23"/>
          <w:shd w:val="clear" w:color="auto" w:fill="F7F7F8"/>
        </w:rPr>
        <w:t>)</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通过提供的</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路径从响应中获取的值需要与正则表达式匹配</w:t>
      </w:r>
    </w:p>
    <w:p w:rsidR="00E36C74" w:rsidRPr="00E36C74" w:rsidRDefault="00E36C74" w:rsidP="00E36C74">
      <w:pPr>
        <w:widowControl/>
        <w:numPr>
          <w:ilvl w:val="0"/>
          <w:numId w:val="113"/>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byDate()</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通过提供的</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路径从响应中获取的值需要与</w:t>
      </w:r>
      <w:r w:rsidRPr="00E36C74">
        <w:rPr>
          <w:rFonts w:ascii="inherit" w:eastAsia="宋体" w:hAnsi="inherit" w:cs="Times New Roman"/>
          <w:spacing w:val="-2"/>
          <w:kern w:val="0"/>
          <w:sz w:val="24"/>
          <w:szCs w:val="24"/>
        </w:rPr>
        <w:t>ISO Date</w:t>
      </w:r>
      <w:r w:rsidRPr="00E36C74">
        <w:rPr>
          <w:rFonts w:ascii="inherit" w:eastAsia="宋体" w:hAnsi="inherit" w:cs="Times New Roman"/>
          <w:spacing w:val="-2"/>
          <w:kern w:val="0"/>
          <w:sz w:val="24"/>
          <w:szCs w:val="24"/>
        </w:rPr>
        <w:t>的正则表达式匹配</w:t>
      </w:r>
    </w:p>
    <w:p w:rsidR="00E36C74" w:rsidRPr="00E36C74" w:rsidRDefault="00E36C74" w:rsidP="00E36C74">
      <w:pPr>
        <w:widowControl/>
        <w:numPr>
          <w:ilvl w:val="0"/>
          <w:numId w:val="113"/>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byTimestamp()</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通过提供的</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路径从响应中获取的值需要与</w:t>
      </w:r>
      <w:r w:rsidRPr="00E36C74">
        <w:rPr>
          <w:rFonts w:ascii="inherit" w:eastAsia="宋体" w:hAnsi="inherit" w:cs="Times New Roman"/>
          <w:spacing w:val="-2"/>
          <w:kern w:val="0"/>
          <w:sz w:val="24"/>
          <w:szCs w:val="24"/>
        </w:rPr>
        <w:t>ISO DateTime</w:t>
      </w:r>
      <w:r w:rsidRPr="00E36C74">
        <w:rPr>
          <w:rFonts w:ascii="inherit" w:eastAsia="宋体" w:hAnsi="inherit" w:cs="Times New Roman"/>
          <w:spacing w:val="-2"/>
          <w:kern w:val="0"/>
          <w:sz w:val="24"/>
          <w:szCs w:val="24"/>
        </w:rPr>
        <w:t>的正则表达式匹配</w:t>
      </w:r>
    </w:p>
    <w:p w:rsidR="00E36C74" w:rsidRPr="00E36C74" w:rsidRDefault="00E36C74" w:rsidP="00E36C74">
      <w:pPr>
        <w:widowControl/>
        <w:numPr>
          <w:ilvl w:val="0"/>
          <w:numId w:val="113"/>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byTime()</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通过提供的</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路径从响应中获取的值需要匹配</w:t>
      </w:r>
      <w:r w:rsidRPr="00E36C74">
        <w:rPr>
          <w:rFonts w:ascii="inherit" w:eastAsia="宋体" w:hAnsi="inherit" w:cs="Times New Roman"/>
          <w:spacing w:val="-2"/>
          <w:kern w:val="0"/>
          <w:sz w:val="24"/>
          <w:szCs w:val="24"/>
        </w:rPr>
        <w:t>ISO</w:t>
      </w:r>
      <w:r w:rsidRPr="00E36C74">
        <w:rPr>
          <w:rFonts w:ascii="inherit" w:eastAsia="宋体" w:hAnsi="inherit" w:cs="Times New Roman"/>
          <w:spacing w:val="-2"/>
          <w:kern w:val="0"/>
          <w:sz w:val="24"/>
          <w:szCs w:val="24"/>
        </w:rPr>
        <w:t>时间的正则表达式</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对于</w:t>
      </w:r>
      <w:r w:rsidRPr="00E36C74">
        <w:rPr>
          <w:rFonts w:ascii="DejaVu Sans Mono" w:eastAsia="宋体" w:hAnsi="DejaVu Sans Mono" w:cs="DejaVu Sans Mono"/>
          <w:kern w:val="0"/>
          <w:sz w:val="23"/>
          <w:szCs w:val="23"/>
          <w:shd w:val="clear" w:color="auto" w:fill="F7F7F8"/>
        </w:rPr>
        <w:t>testMatchers</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11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byEquality()</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通过提供的</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路径从响应中获取的值需要等于合同中提供的值</w:t>
      </w:r>
    </w:p>
    <w:p w:rsidR="00E36C74" w:rsidRPr="00E36C74" w:rsidRDefault="00E36C74" w:rsidP="00E36C74">
      <w:pPr>
        <w:widowControl/>
        <w:numPr>
          <w:ilvl w:val="0"/>
          <w:numId w:val="11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byRegex(…</w:t>
      </w:r>
      <w:r w:rsidRPr="00E36C74">
        <w:rPr>
          <w:rFonts w:ascii="Cambria Math" w:eastAsia="宋体" w:hAnsi="Cambria Math" w:cs="Cambria Math"/>
          <w:kern w:val="0"/>
          <w:sz w:val="23"/>
          <w:szCs w:val="23"/>
          <w:shd w:val="clear" w:color="auto" w:fill="F7F7F8"/>
        </w:rPr>
        <w:t>​</w:t>
      </w:r>
      <w:r w:rsidRPr="00E36C74">
        <w:rPr>
          <w:rFonts w:ascii="DejaVu Sans Mono" w:eastAsia="宋体" w:hAnsi="DejaVu Sans Mono" w:cs="DejaVu Sans Mono"/>
          <w:kern w:val="0"/>
          <w:sz w:val="23"/>
          <w:szCs w:val="23"/>
          <w:shd w:val="clear" w:color="auto" w:fill="F7F7F8"/>
        </w:rPr>
        <w:t>)</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通过提供的</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路径从响应中获取的值需要与正则表达式匹配</w:t>
      </w:r>
    </w:p>
    <w:p w:rsidR="00E36C74" w:rsidRPr="00E36C74" w:rsidRDefault="00E36C74" w:rsidP="00E36C74">
      <w:pPr>
        <w:widowControl/>
        <w:numPr>
          <w:ilvl w:val="0"/>
          <w:numId w:val="11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byDate()</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通过提供的</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路径从响应中获取的值需要与</w:t>
      </w:r>
      <w:r w:rsidRPr="00E36C74">
        <w:rPr>
          <w:rFonts w:ascii="inherit" w:eastAsia="宋体" w:hAnsi="inherit" w:cs="Times New Roman"/>
          <w:spacing w:val="-2"/>
          <w:kern w:val="0"/>
          <w:sz w:val="24"/>
          <w:szCs w:val="24"/>
        </w:rPr>
        <w:t>ISO Date</w:t>
      </w:r>
      <w:r w:rsidRPr="00E36C74">
        <w:rPr>
          <w:rFonts w:ascii="inherit" w:eastAsia="宋体" w:hAnsi="inherit" w:cs="Times New Roman"/>
          <w:spacing w:val="-2"/>
          <w:kern w:val="0"/>
          <w:sz w:val="24"/>
          <w:szCs w:val="24"/>
        </w:rPr>
        <w:t>的正则表达式匹配</w:t>
      </w:r>
    </w:p>
    <w:p w:rsidR="00E36C74" w:rsidRPr="00E36C74" w:rsidRDefault="00E36C74" w:rsidP="00E36C74">
      <w:pPr>
        <w:widowControl/>
        <w:numPr>
          <w:ilvl w:val="0"/>
          <w:numId w:val="11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byTimestamp()</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通过提供的</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路径从响应中获取的值需要匹配</w:t>
      </w:r>
      <w:r w:rsidRPr="00E36C74">
        <w:rPr>
          <w:rFonts w:ascii="inherit" w:eastAsia="宋体" w:hAnsi="inherit" w:cs="Times New Roman"/>
          <w:spacing w:val="-2"/>
          <w:kern w:val="0"/>
          <w:sz w:val="24"/>
          <w:szCs w:val="24"/>
        </w:rPr>
        <w:t>ISO DateTime</w:t>
      </w:r>
      <w:r w:rsidRPr="00E36C74">
        <w:rPr>
          <w:rFonts w:ascii="inherit" w:eastAsia="宋体" w:hAnsi="inherit" w:cs="Times New Roman"/>
          <w:spacing w:val="-2"/>
          <w:kern w:val="0"/>
          <w:sz w:val="24"/>
          <w:szCs w:val="24"/>
        </w:rPr>
        <w:t>的正则表达式</w:t>
      </w:r>
    </w:p>
    <w:p w:rsidR="00E36C74" w:rsidRPr="00E36C74" w:rsidRDefault="00E36C74" w:rsidP="00E36C74">
      <w:pPr>
        <w:widowControl/>
        <w:numPr>
          <w:ilvl w:val="0"/>
          <w:numId w:val="11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byTime()</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通过提供的</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路径从响应中获取的值需要匹配</w:t>
      </w:r>
      <w:r w:rsidRPr="00E36C74">
        <w:rPr>
          <w:rFonts w:ascii="inherit" w:eastAsia="宋体" w:hAnsi="inherit" w:cs="Times New Roman"/>
          <w:spacing w:val="-2"/>
          <w:kern w:val="0"/>
          <w:sz w:val="24"/>
          <w:szCs w:val="24"/>
        </w:rPr>
        <w:t>ISO</w:t>
      </w:r>
      <w:r w:rsidRPr="00E36C74">
        <w:rPr>
          <w:rFonts w:ascii="inherit" w:eastAsia="宋体" w:hAnsi="inherit" w:cs="Times New Roman"/>
          <w:spacing w:val="-2"/>
          <w:kern w:val="0"/>
          <w:sz w:val="24"/>
          <w:szCs w:val="24"/>
        </w:rPr>
        <w:t>时间的正则表达式</w:t>
      </w:r>
    </w:p>
    <w:p w:rsidR="00E36C74" w:rsidRPr="00E36C74" w:rsidRDefault="00E36C74" w:rsidP="00E36C74">
      <w:pPr>
        <w:widowControl/>
        <w:numPr>
          <w:ilvl w:val="0"/>
          <w:numId w:val="11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byType()</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通过提供的</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路径从响应中获取的值需要与合同中的响应正文中定义的类型相同。</w:t>
      </w:r>
      <w:r w:rsidRPr="00E36C74">
        <w:rPr>
          <w:rFonts w:ascii="DejaVu Sans Mono" w:eastAsia="宋体" w:hAnsi="DejaVu Sans Mono" w:cs="DejaVu Sans Mono"/>
          <w:kern w:val="0"/>
          <w:sz w:val="23"/>
          <w:szCs w:val="23"/>
          <w:shd w:val="clear" w:color="auto" w:fill="F7F7F8"/>
        </w:rPr>
        <w:t>byType</w:t>
      </w:r>
      <w:r w:rsidRPr="00E36C74">
        <w:rPr>
          <w:rFonts w:ascii="inherit" w:eastAsia="宋体" w:hAnsi="inherit" w:cs="Times New Roman"/>
          <w:spacing w:val="-2"/>
          <w:kern w:val="0"/>
          <w:sz w:val="24"/>
          <w:szCs w:val="24"/>
        </w:rPr>
        <w:t>可以关闭，您可以设置</w:t>
      </w:r>
      <w:r w:rsidRPr="00E36C74">
        <w:rPr>
          <w:rFonts w:ascii="DejaVu Sans Mono" w:eastAsia="宋体" w:hAnsi="DejaVu Sans Mono" w:cs="DejaVu Sans Mono"/>
          <w:kern w:val="0"/>
          <w:sz w:val="23"/>
          <w:szCs w:val="23"/>
          <w:shd w:val="clear" w:color="auto" w:fill="F7F7F8"/>
        </w:rPr>
        <w:t>minOccurrence</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maxOccurrence</w:t>
      </w:r>
      <w:r w:rsidRPr="00E36C74">
        <w:rPr>
          <w:rFonts w:ascii="inherit" w:eastAsia="宋体" w:hAnsi="inherit" w:cs="Times New Roman"/>
          <w:spacing w:val="-2"/>
          <w:kern w:val="0"/>
          <w:sz w:val="24"/>
          <w:szCs w:val="24"/>
        </w:rPr>
        <w:t>。这样你可以断定集合的大小。</w:t>
      </w:r>
    </w:p>
    <w:p w:rsidR="00E36C74" w:rsidRPr="00E36C74" w:rsidRDefault="00E36C74" w:rsidP="00E36C74">
      <w:pPr>
        <w:widowControl/>
        <w:numPr>
          <w:ilvl w:val="0"/>
          <w:numId w:val="114"/>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byCommand(…</w:t>
      </w:r>
      <w:r w:rsidRPr="00E36C74">
        <w:rPr>
          <w:rFonts w:ascii="Cambria Math" w:eastAsia="宋体" w:hAnsi="Cambria Math" w:cs="Cambria Math"/>
          <w:kern w:val="0"/>
          <w:sz w:val="23"/>
          <w:szCs w:val="23"/>
          <w:shd w:val="clear" w:color="auto" w:fill="F7F7F8"/>
        </w:rPr>
        <w:t>​</w:t>
      </w:r>
      <w:r w:rsidRPr="00E36C74">
        <w:rPr>
          <w:rFonts w:ascii="DejaVu Sans Mono" w:eastAsia="宋体" w:hAnsi="DejaVu Sans Mono" w:cs="DejaVu Sans Mono"/>
          <w:kern w:val="0"/>
          <w:sz w:val="23"/>
          <w:szCs w:val="23"/>
          <w:shd w:val="clear" w:color="auto" w:fill="F7F7F8"/>
        </w:rPr>
        <w:t>)</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通过提供的</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路径从响应中获取的值将作为您提供的自定义方法的输入传递。例如</w:t>
      </w:r>
      <w:r w:rsidRPr="00E36C74">
        <w:rPr>
          <w:rFonts w:ascii="DejaVu Sans Mono" w:eastAsia="宋体" w:hAnsi="DejaVu Sans Mono" w:cs="DejaVu Sans Mono"/>
          <w:kern w:val="0"/>
          <w:sz w:val="23"/>
          <w:szCs w:val="23"/>
          <w:shd w:val="clear" w:color="auto" w:fill="F7F7F8"/>
        </w:rPr>
        <w:t>byCommand('foo($it)')</w:t>
      </w:r>
      <w:r w:rsidRPr="00E36C74">
        <w:rPr>
          <w:rFonts w:ascii="inherit" w:eastAsia="宋体" w:hAnsi="inherit" w:cs="Times New Roman"/>
          <w:spacing w:val="-2"/>
          <w:kern w:val="0"/>
          <w:sz w:val="24"/>
          <w:szCs w:val="24"/>
        </w:rPr>
        <w:t>将导致调用匹配</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路径的值将被通过的</w:t>
      </w:r>
      <w:r w:rsidRPr="00E36C74">
        <w:rPr>
          <w:rFonts w:ascii="DejaVu Sans Mono" w:eastAsia="宋体" w:hAnsi="DejaVu Sans Mono" w:cs="DejaVu Sans Mono"/>
          <w:kern w:val="0"/>
          <w:sz w:val="23"/>
          <w:szCs w:val="23"/>
          <w:shd w:val="clear" w:color="auto" w:fill="F7F7F8"/>
        </w:rPr>
        <w:t>foo</w:t>
      </w:r>
      <w:r w:rsidRPr="00E36C74">
        <w:rPr>
          <w:rFonts w:ascii="inherit" w:eastAsia="宋体" w:hAnsi="inherit" w:cs="Times New Roman"/>
          <w:spacing w:val="-2"/>
          <w:kern w:val="0"/>
          <w:sz w:val="24"/>
          <w:szCs w:val="24"/>
        </w:rPr>
        <w:t>方法。</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我们来看看下面的例子：</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Contract contractDsl = Contract.make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request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method 'GET'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urlPath '/get'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body([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duck: 123,</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alpha: "abc",</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number: 123,</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aBoolean: true,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date: "2017-01-01",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dateTime: "2017-01-01T01:23:45",</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time: "01:02:34",</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valueWithoutAMatcher: "foo",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valueWithTypeMatch: "string"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stubMatchers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jsonPath('$.duck', byRegex("[0-9]{3}"))</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jsonPath('$.duck', byEquality())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jsonPath('$.alpha', byRegex(onlyAlphaUnicode()))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jsonPath('$.alpha', byEquality())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jsonPath('$.number', byRegex(number()))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jsonPath('$.aBoolean', byRegex(anyBoolean()))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jsonPath('$.date', byDate())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jsonPath('$.dateTime', byTimestamp())</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jsonPath('$.time', byTime())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contentType(applicationJson())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response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status 200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body([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duck: 123,</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alpha: "abc",</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number: 123,</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aBoolean: true,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date: "2017-01-01",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dateTime: "2017-01-01T01:23:45",</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time: "01:02:34",</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valueWithoutAMatcher: "foo",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valueWithTypeMatch: "string",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valueWithMin: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1,2,3</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valueWithMax: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1,2,3</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valueWithMinMax: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1,2,3</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valueWithMinEmpty: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valueWithMaxEmpty: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testMatchers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asserts the jsonpath value against manual regex</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jsonPath('$.duck', byRegex("[0-9]{3}"))</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asserts the jsonpath value against the provided value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jsonPath('$.duck', byEquality())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asserts the jsonpath value against some default regex</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jsonPath('$.alpha', byRegex(onlyAlphaUnicode()))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jsonPath('$.alpha', byEquality())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jsonPath('$.number', byRegex(number()))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jsonPath('$.aBoolean', byRegex(anyBoolean()))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asserts vs inbuilt time related regex</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jsonPath('$.date', byDate())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jsonPath('$.dateTime', byTimestamp())</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jsonPath('$.time', byTime())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asserts that the resulting type is the same as in response body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jsonPath('$.valueWithTypeMatch', byType())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jsonPath('$.valueWithMin', byType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results in verification of size of array (min 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minOccurrence(1)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jsonPath('$.valueWithMax', byType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results in verification of size of array (max 3)</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maxOccurrence(3)</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jsonPath('$.valueWithMinMax', byType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results in verification of size of array (min 1 &amp; max 3)</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minOccurrence(1)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maxOccurrence(3)</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jsonPath('$.valueWithMinEmpty', byType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results in verification of size of array (min 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minOccurrence(0)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jsonPath('$.valueWithMaxEmpty', byType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results in verification of size of array (max 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maxOccurrence(0)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will execute a method `assertThatValueIsANumber`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jsonPath('$.duck', byCommand('assertThatValueIsANumber($it)'))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contentType(applicationJson())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在这个例子中，我们在匹配器部分提供合同的动态部分。对于请求部分，您可以看到对于所有字段，但是</w:t>
      </w:r>
      <w:r w:rsidRPr="00E36C74">
        <w:rPr>
          <w:rFonts w:ascii="DejaVu Sans Mono" w:eastAsia="宋体" w:hAnsi="DejaVu Sans Mono" w:cs="DejaVu Sans Mono"/>
          <w:kern w:val="0"/>
          <w:sz w:val="23"/>
          <w:szCs w:val="23"/>
          <w:shd w:val="clear" w:color="auto" w:fill="F7F7F8"/>
        </w:rPr>
        <w:t>valueWithoutAMatcher</w:t>
      </w:r>
      <w:r w:rsidRPr="00E36C74">
        <w:rPr>
          <w:rFonts w:ascii="inherit" w:eastAsia="宋体" w:hAnsi="inherit" w:cs="Times New Roman"/>
          <w:spacing w:val="-2"/>
          <w:kern w:val="0"/>
          <w:sz w:val="24"/>
          <w:szCs w:val="24"/>
        </w:rPr>
        <w:t>我们正在明确地设置我们希望存根包含的正则表达式的值。对于</w:t>
      </w:r>
      <w:r w:rsidRPr="00E36C74">
        <w:rPr>
          <w:rFonts w:ascii="DejaVu Sans Mono" w:eastAsia="宋体" w:hAnsi="DejaVu Sans Mono" w:cs="DejaVu Sans Mono"/>
          <w:kern w:val="0"/>
          <w:sz w:val="23"/>
          <w:szCs w:val="23"/>
          <w:shd w:val="clear" w:color="auto" w:fill="F7F7F8"/>
        </w:rPr>
        <w:t>valueWithoutAMatcher</w:t>
      </w:r>
      <w:r w:rsidRPr="00E36C74">
        <w:rPr>
          <w:rFonts w:ascii="inherit" w:eastAsia="宋体" w:hAnsi="inherit" w:cs="Times New Roman"/>
          <w:spacing w:val="-2"/>
          <w:kern w:val="0"/>
          <w:sz w:val="24"/>
          <w:szCs w:val="24"/>
        </w:rPr>
        <w:t>，验证将以与不使用匹配器相同的方式进行</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在这种情况下，测试将执行相等检查。</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对于</w:t>
      </w:r>
      <w:r w:rsidRPr="00E36C74">
        <w:rPr>
          <w:rFonts w:ascii="DejaVu Sans Mono" w:eastAsia="宋体" w:hAnsi="DejaVu Sans Mono" w:cs="DejaVu Sans Mono"/>
          <w:kern w:val="0"/>
          <w:sz w:val="23"/>
          <w:szCs w:val="23"/>
          <w:shd w:val="clear" w:color="auto" w:fill="F7F7F8"/>
        </w:rPr>
        <w:t>testMatchers</w:t>
      </w:r>
      <w:r w:rsidRPr="00E36C74">
        <w:rPr>
          <w:rFonts w:ascii="inherit" w:eastAsia="宋体" w:hAnsi="inherit" w:cs="Times New Roman"/>
          <w:spacing w:val="-2"/>
          <w:kern w:val="0"/>
          <w:sz w:val="24"/>
          <w:szCs w:val="24"/>
        </w:rPr>
        <w:t>部分的响应方面，我们以类似的方式定义所有的动态部分。唯一的区别是我们也有</w:t>
      </w:r>
      <w:r w:rsidRPr="00E36C74">
        <w:rPr>
          <w:rFonts w:ascii="DejaVu Sans Mono" w:eastAsia="宋体" w:hAnsi="DejaVu Sans Mono" w:cs="DejaVu Sans Mono"/>
          <w:kern w:val="0"/>
          <w:sz w:val="23"/>
          <w:szCs w:val="23"/>
          <w:shd w:val="clear" w:color="auto" w:fill="F7F7F8"/>
        </w:rPr>
        <w:t>byType</w:t>
      </w:r>
      <w:r w:rsidRPr="00E36C74">
        <w:rPr>
          <w:rFonts w:ascii="inherit" w:eastAsia="宋体" w:hAnsi="inherit" w:cs="Times New Roman"/>
          <w:spacing w:val="-2"/>
          <w:kern w:val="0"/>
          <w:sz w:val="24"/>
          <w:szCs w:val="24"/>
        </w:rPr>
        <w:t>匹配器。在这种情况下，我们正在检查</w:t>
      </w:r>
      <w:r w:rsidRPr="00E36C74">
        <w:rPr>
          <w:rFonts w:ascii="inherit" w:eastAsia="宋体" w:hAnsi="inherit" w:cs="Times New Roman"/>
          <w:spacing w:val="-2"/>
          <w:kern w:val="0"/>
          <w:sz w:val="24"/>
          <w:szCs w:val="24"/>
        </w:rPr>
        <w:t>4</w:t>
      </w:r>
      <w:r w:rsidRPr="00E36C74">
        <w:rPr>
          <w:rFonts w:ascii="inherit" w:eastAsia="宋体" w:hAnsi="inherit" w:cs="Times New Roman"/>
          <w:spacing w:val="-2"/>
          <w:kern w:val="0"/>
          <w:sz w:val="24"/>
          <w:szCs w:val="24"/>
        </w:rPr>
        <w:t>个字段，我们正在验证测试的响应是否具有一个值，其</w:t>
      </w:r>
      <w:r w:rsidRPr="00E36C74">
        <w:rPr>
          <w:rFonts w:ascii="inherit" w:eastAsia="宋体" w:hAnsi="inherit" w:cs="Times New Roman"/>
          <w:spacing w:val="-2"/>
          <w:kern w:val="0"/>
          <w:sz w:val="24"/>
          <w:szCs w:val="24"/>
        </w:rPr>
        <w:t>JSON</w:t>
      </w:r>
      <w:r w:rsidRPr="00E36C74">
        <w:rPr>
          <w:rFonts w:ascii="inherit" w:eastAsia="宋体" w:hAnsi="inherit" w:cs="Times New Roman"/>
          <w:spacing w:val="-2"/>
          <w:kern w:val="0"/>
          <w:sz w:val="24"/>
          <w:szCs w:val="24"/>
        </w:rPr>
        <w:t>路径与给定字段匹配的类型与响应主体中定义的相同，</w:t>
      </w:r>
    </w:p>
    <w:p w:rsidR="00E36C74" w:rsidRPr="00E36C74" w:rsidRDefault="00E36C74" w:rsidP="00E36C74">
      <w:pPr>
        <w:widowControl/>
        <w:numPr>
          <w:ilvl w:val="0"/>
          <w:numId w:val="115"/>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对于</w:t>
      </w:r>
      <w:r w:rsidRPr="00E36C74">
        <w:rPr>
          <w:rFonts w:ascii="DejaVu Sans Mono" w:eastAsia="宋体" w:hAnsi="DejaVu Sans Mono" w:cs="DejaVu Sans Mono"/>
          <w:kern w:val="0"/>
          <w:sz w:val="23"/>
          <w:szCs w:val="23"/>
          <w:shd w:val="clear" w:color="auto" w:fill="F7F7F8"/>
        </w:rPr>
        <w:t>$.valueWithTypeMatch</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我们只是检查类型是否相同</w:t>
      </w:r>
    </w:p>
    <w:p w:rsidR="00E36C74" w:rsidRPr="00E36C74" w:rsidRDefault="00E36C74" w:rsidP="00E36C74">
      <w:pPr>
        <w:widowControl/>
        <w:numPr>
          <w:ilvl w:val="0"/>
          <w:numId w:val="115"/>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对于</w:t>
      </w:r>
      <w:r w:rsidRPr="00E36C74">
        <w:rPr>
          <w:rFonts w:ascii="DejaVu Sans Mono" w:eastAsia="宋体" w:hAnsi="DejaVu Sans Mono" w:cs="DejaVu Sans Mono"/>
          <w:kern w:val="0"/>
          <w:sz w:val="23"/>
          <w:szCs w:val="23"/>
          <w:shd w:val="clear" w:color="auto" w:fill="F7F7F8"/>
        </w:rPr>
        <w:t>$.valueWithMin</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我们正在检查类型，并声明大小是否大于或等于最小出现次数</w:t>
      </w:r>
    </w:p>
    <w:p w:rsidR="00E36C74" w:rsidRPr="00E36C74" w:rsidRDefault="00E36C74" w:rsidP="00E36C74">
      <w:pPr>
        <w:widowControl/>
        <w:numPr>
          <w:ilvl w:val="0"/>
          <w:numId w:val="115"/>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对于</w:t>
      </w:r>
      <w:r w:rsidRPr="00E36C74">
        <w:rPr>
          <w:rFonts w:ascii="DejaVu Sans Mono" w:eastAsia="宋体" w:hAnsi="DejaVu Sans Mono" w:cs="DejaVu Sans Mono"/>
          <w:kern w:val="0"/>
          <w:sz w:val="23"/>
          <w:szCs w:val="23"/>
          <w:shd w:val="clear" w:color="auto" w:fill="F7F7F8"/>
        </w:rPr>
        <w:t>$.valueWithMax</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我们正在检查类型，并声明大小是否小于或等于最大值</w:t>
      </w:r>
    </w:p>
    <w:p w:rsidR="00E36C74" w:rsidRPr="00E36C74" w:rsidRDefault="00E36C74" w:rsidP="00E36C74">
      <w:pPr>
        <w:widowControl/>
        <w:numPr>
          <w:ilvl w:val="0"/>
          <w:numId w:val="115"/>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对于</w:t>
      </w:r>
      <w:r w:rsidRPr="00E36C74">
        <w:rPr>
          <w:rFonts w:ascii="DejaVu Sans Mono" w:eastAsia="宋体" w:hAnsi="DejaVu Sans Mono" w:cs="DejaVu Sans Mono"/>
          <w:kern w:val="0"/>
          <w:sz w:val="23"/>
          <w:szCs w:val="23"/>
          <w:shd w:val="clear" w:color="auto" w:fill="F7F7F8"/>
        </w:rPr>
        <w:t>$.valueWithMinMax</w:t>
      </w:r>
      <w:r w:rsidRPr="00E36C74">
        <w:rPr>
          <w:rFonts w:ascii="inherit" w:eastAsia="宋体" w:hAnsi="inherit" w:cs="Times New Roman"/>
          <w:spacing w:val="-2"/>
          <w:kern w:val="0"/>
          <w:sz w:val="24"/>
          <w:szCs w:val="24"/>
        </w:rPr>
        <w:t xml:space="preserve"> - </w:t>
      </w:r>
      <w:r w:rsidRPr="00E36C74">
        <w:rPr>
          <w:rFonts w:ascii="inherit" w:eastAsia="宋体" w:hAnsi="inherit" w:cs="Times New Roman"/>
          <w:spacing w:val="-2"/>
          <w:kern w:val="0"/>
          <w:sz w:val="24"/>
          <w:szCs w:val="24"/>
        </w:rPr>
        <w:t>我们正在检查类型，并确定大小是否在最小和最大值之间</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所得到的测试或多或少会看起来像这样（请注意，我们将自动生成的断言与匹配器与</w:t>
      </w:r>
      <w:r w:rsidRPr="00E36C74">
        <w:rPr>
          <w:rFonts w:ascii="DejaVu Sans Mono" w:eastAsia="宋体" w:hAnsi="DejaVu Sans Mono" w:cs="DejaVu Sans Mono"/>
          <w:kern w:val="0"/>
          <w:sz w:val="23"/>
          <w:szCs w:val="23"/>
          <w:shd w:val="clear" w:color="auto" w:fill="F7F7F8"/>
        </w:rPr>
        <w:t>and</w:t>
      </w:r>
      <w:r w:rsidRPr="00E36C74">
        <w:rPr>
          <w:rFonts w:ascii="inherit" w:eastAsia="宋体" w:hAnsi="inherit" w:cs="Times New Roman"/>
          <w:spacing w:val="-2"/>
          <w:kern w:val="0"/>
          <w:sz w:val="24"/>
          <w:szCs w:val="24"/>
        </w:rPr>
        <w:t>部分分开）：</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given: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MockMvcRequestSpecification request = given()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.header("Content-Type", "application/json")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.body("{\"duck\":123,\"alpha\":\"abc\",\"number\":123,\"aBoolean\":true,\"date\":\"2017-01-01\",\"dateTime\":\"2017-01-01T01:23:45\",\"time\":\"01:02:34\",\"valueWithoutAMatcher\":\"foo\",\"valueWithTypeMatch\":\"string\"}");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when: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ResponseOptions response = given().spec(request)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.get("/get");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then: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assertThat(response.statusCode()).isEqualTo(200);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assertThat(response.header("Content-Type")).matches("application/json.*");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and: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DocumentContext parsedJson = JsonPath.parse(response.getBody().asString());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assertThatJson(parsedJson).field("valueWithoutAMatcher").isEqualTo("foo");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and: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assertThat(parsedJson.read("$.duck", String.class)).matches("[0-9]{3}");</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assertThat(parsedJson.read("$.duck", Integer.class)).isEqualTo(123);</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assertThat(parsedJson.read("$.alpha", String.class)).matches("[\\p{L}]*");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assertThat(parsedJson.read("$.alpha", String.class)).isEqualTo("abc");</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assertThat(parsedJson.read("$.number", String.class)).matches("-?\\d*(\\.\\d+)?");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assertThat(parsedJson.read("$.aBoolean", String.class)).matches("(true|false)");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assertThat(parsedJson.read("$.date", String.class)).matches("(\\d\\d\\d\\d)-(0[1-9]|1[012])-(0[1-9]|[12][0-9]|3[01])");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assertThat(parsedJson.read("$.dateTime", String.class)).matches("([0-9]{4})-(1[0-2]|0[1-9])-(3[01]|0[1-9]|[12][0-9])T(2[0-3]|[01][0-9]):([0-5][0-9]):([0-5][0-9])");</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assertThat(parsedJson.read("$.time", String.class)).matches("(2[0-3]|[01][0-9]):([0-5][0-9]):([0-5][0-9])");</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assertThat((Object) parsedJson.read("$.valueWithTypeMatch")).isInstanceOf(java.lang.String.class);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assertThat((Object) parsedJson.read("$.valueWithMin")).isInstanceOf(java.util.List.class);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assertThat(parsedJson.read("$.valueWithMin", java.util.Collection.class)).hasSizeGreaterThanOrEqualTo(1);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assertThat((Object) parsedJson.read("$.valueWithMax")).isInstanceOf(java.util.List.class);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assertThat(parsedJson.read("$.valueWithMax", java.util.Collection.class)).hasSizeLessThanOrEqualTo(3);</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assertThat((Object) parsedJson.read("$.valueWithMinMax")).isInstanceOf(java.util.List.class);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assertThat(parsedJson.read("$.valueWithMinMax", java.util.Collection.class)).hasSizeBetween(1, 3);</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assertThat((Object) parsedJson.read("$.valueWithMinEmpty")).isInstanceOf(java.util.List.class);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assertThat(parsedJson.read("$.valueWithMinEmpty", java.util.Collection.class)).hasSizeGreaterThanOrEqualTo(0);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assertThat((Object) parsedJson.read("$.valueWithMaxEmpty")).isInstanceOf(java.util.List.class);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assertThat(parsedJson.read("$.valueWithMaxEmpty", java.util.Collection.class)).hasSizeLessThanOrEqualTo(0);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assertThatValueIsANumber(parsedJson.read("$.duck"));</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WireMock</w:t>
      </w:r>
      <w:r w:rsidRPr="00E36C74">
        <w:rPr>
          <w:rFonts w:ascii="inherit" w:eastAsia="宋体" w:hAnsi="inherit" w:cs="Times New Roman"/>
          <w:spacing w:val="-2"/>
          <w:kern w:val="0"/>
          <w:sz w:val="24"/>
          <w:szCs w:val="24"/>
        </w:rPr>
        <w:t>这样的</w:t>
      </w:r>
      <w:r w:rsidRPr="00E36C74">
        <w:rPr>
          <w:rFonts w:ascii="inherit" w:eastAsia="宋体" w:hAnsi="inherit" w:cs="Times New Roman"/>
          <w:spacing w:val="-2"/>
          <w:kern w:val="0"/>
          <w:sz w:val="24"/>
          <w:szCs w:val="24"/>
        </w:rPr>
        <w:t>stub</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"request"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"urlPath" : "/get",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"method" : "GET",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"headers"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"Content-Type"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"matches" : "application/json.*"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"bodyPatterns" :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"matchesJsonPath" : "$[?(@.valueWithoutAMatcher == 'foo')]"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"matchesJsonPath" : "$[?(@.valueWithTypeMatch == 'string')]"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"matchesJsonPath" : "$.list.some.nested[?(@.anothervalue == 4)]"</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"matchesJsonPath" : "$.list.someother.nested[?(@.anothervalue == 4)]"</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"matchesJsonPath" : "$.list.someother.nested[?(@.json == 'with value')]"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"matchesJsonPath" : "$[?(@.duck =~ /([0-9]{3})/)]"</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"matchesJsonPath" : "$[?(@.duck == 123)]"</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"matchesJsonPath" : "$[?(@.alpha =~ /([\\\\p{L}]*)/)]"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"matchesJsonPath" : "$[?(@.alpha == 'abc')]"</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"matchesJsonPath" : "$[?(@.number =~ /(-?\\\\d*(\\\\.\\\\d+)?)/)]"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"matchesJsonPath" : "$[?(@.aBoolean =~ /((true|false))/)]"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"matchesJsonPath" : "$[?(@.date =~ /((\\\\d\\\\d\\\\d\\\\d)-(0[1-9]|1[012])-(0[1-9]|[12][0-9]|3[01]))/)]"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"matchesJsonPath" : "$[?(@.dateTime =~ /(([0-9]{4})-(1[0-2]|0[1-9])-(3[01]|0[1-9]|[12][0-9])T(2[0-3]|[01][0-9]):([0-5][0-9]):([0-5][0-9]))/)]"</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"matchesJsonPath" : "$[?(@.time =~ /((2[0-3]|[01][0-9]):([0-5][0-9]):([0-5][0-9]))/)]"</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"matchesJsonPath" : "$.list.some.nested[?(@.json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"response"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"status" : 200,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"body" : "{\\"duck\\":123,\\"alpha\\":\\"abc\\",\\"number\\":123,\\"aBoolean\\":true,\\"date\\":\\"2017-01-01\\",\\"dateTime\\":\\"2017-01-01T01:23:45\\",\\"time\\":\\"01:02:34\\",\\"valueWithoutAMatcher\\":\\"foo\\",\\"valueWithTypeMatch\\":\\"string\\",\\"valueWithMin\\":[1,2,3],\\"valueWithMax\\":[1,2,3],\\"valueWithMinMax\\":[1,2,3]}",</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"headers"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"Content-Type" : "application/json"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JAX-RS</w:t>
      </w:r>
      <w:r w:rsidRPr="00E36C74">
        <w:rPr>
          <w:rFonts w:ascii="Arial" w:eastAsia="宋体" w:hAnsi="Arial" w:cs="Arial"/>
          <w:color w:val="BA3925"/>
          <w:kern w:val="0"/>
          <w:sz w:val="35"/>
          <w:szCs w:val="35"/>
        </w:rPr>
        <w:t>支持</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我们支持</w:t>
      </w:r>
      <w:r w:rsidRPr="00E36C74">
        <w:rPr>
          <w:rFonts w:ascii="inherit" w:eastAsia="宋体" w:hAnsi="inherit" w:cs="Times New Roman"/>
          <w:spacing w:val="-2"/>
          <w:kern w:val="0"/>
          <w:sz w:val="24"/>
          <w:szCs w:val="24"/>
        </w:rPr>
        <w:t>JAX-RS 2 Client API</w:t>
      </w:r>
      <w:r w:rsidRPr="00E36C74">
        <w:rPr>
          <w:rFonts w:ascii="inherit" w:eastAsia="宋体" w:hAnsi="inherit" w:cs="Times New Roman"/>
          <w:spacing w:val="-2"/>
          <w:kern w:val="0"/>
          <w:sz w:val="24"/>
          <w:szCs w:val="24"/>
        </w:rPr>
        <w:t>。基类需要定义</w:t>
      </w:r>
      <w:r w:rsidRPr="00E36C74">
        <w:rPr>
          <w:rFonts w:ascii="DejaVu Sans Mono" w:eastAsia="宋体" w:hAnsi="DejaVu Sans Mono" w:cs="DejaVu Sans Mono"/>
          <w:kern w:val="0"/>
          <w:sz w:val="23"/>
          <w:szCs w:val="23"/>
          <w:shd w:val="clear" w:color="auto" w:fill="F7F7F8"/>
        </w:rPr>
        <w:t>protected WebTarget webTarget</w:t>
      </w:r>
      <w:r w:rsidRPr="00E36C74">
        <w:rPr>
          <w:rFonts w:ascii="inherit" w:eastAsia="宋体" w:hAnsi="inherit" w:cs="Times New Roman"/>
          <w:spacing w:val="-2"/>
          <w:kern w:val="0"/>
          <w:sz w:val="24"/>
          <w:szCs w:val="24"/>
        </w:rPr>
        <w:t>和服务器初始化，现在唯一的选择如何测试</w:t>
      </w:r>
      <w:r w:rsidRPr="00E36C74">
        <w:rPr>
          <w:rFonts w:ascii="inherit" w:eastAsia="宋体" w:hAnsi="inherit" w:cs="Times New Roman"/>
          <w:spacing w:val="-2"/>
          <w:kern w:val="0"/>
          <w:sz w:val="24"/>
          <w:szCs w:val="24"/>
        </w:rPr>
        <w:t>JAX-RS API</w:t>
      </w:r>
      <w:r w:rsidRPr="00E36C74">
        <w:rPr>
          <w:rFonts w:ascii="inherit" w:eastAsia="宋体" w:hAnsi="inherit" w:cs="Times New Roman"/>
          <w:spacing w:val="-2"/>
          <w:kern w:val="0"/>
          <w:sz w:val="24"/>
          <w:szCs w:val="24"/>
        </w:rPr>
        <w:t>是启动一个</w:t>
      </w:r>
      <w:r w:rsidRPr="00E36C74">
        <w:rPr>
          <w:rFonts w:ascii="inherit" w:eastAsia="宋体" w:hAnsi="inherit" w:cs="Times New Roman"/>
          <w:spacing w:val="-2"/>
          <w:kern w:val="0"/>
          <w:sz w:val="24"/>
          <w:szCs w:val="24"/>
        </w:rPr>
        <w:t>Web</w:t>
      </w:r>
      <w:r w:rsidRPr="00E36C74">
        <w:rPr>
          <w:rFonts w:ascii="inherit" w:eastAsia="宋体" w:hAnsi="inherit" w:cs="Times New Roman"/>
          <w:spacing w:val="-2"/>
          <w:kern w:val="0"/>
          <w:sz w:val="24"/>
          <w:szCs w:val="24"/>
        </w:rPr>
        <w:t>服务器。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使用身体的请求需要设置内容类型，否则将使用</w:t>
      </w:r>
      <w:r w:rsidRPr="00E36C74">
        <w:rPr>
          <w:rFonts w:ascii="DejaVu Sans Mono" w:eastAsia="宋体" w:hAnsi="DejaVu Sans Mono" w:cs="DejaVu Sans Mono"/>
          <w:kern w:val="0"/>
          <w:sz w:val="23"/>
          <w:szCs w:val="23"/>
          <w:shd w:val="clear" w:color="auto" w:fill="F7F7F8"/>
        </w:rPr>
        <w:t>application/octet-stream</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为了使用</w:t>
      </w:r>
      <w:r w:rsidRPr="00E36C74">
        <w:rPr>
          <w:rFonts w:ascii="inherit" w:eastAsia="宋体" w:hAnsi="inherit" w:cs="Times New Roman"/>
          <w:spacing w:val="-2"/>
          <w:kern w:val="0"/>
          <w:sz w:val="24"/>
          <w:szCs w:val="24"/>
        </w:rPr>
        <w:t>JAX-RS</w:t>
      </w:r>
      <w:r w:rsidRPr="00E36C74">
        <w:rPr>
          <w:rFonts w:ascii="inherit" w:eastAsia="宋体" w:hAnsi="inherit" w:cs="Times New Roman"/>
          <w:spacing w:val="-2"/>
          <w:kern w:val="0"/>
          <w:sz w:val="24"/>
          <w:szCs w:val="24"/>
        </w:rPr>
        <w:t>模式，请使用以下设置：</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testMode === 'JAXRSCLIENT'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生成测试</w:t>
      </w:r>
      <w:r w:rsidRPr="00E36C74">
        <w:rPr>
          <w:rFonts w:ascii="inherit" w:eastAsia="宋体" w:hAnsi="inherit" w:cs="Times New Roman"/>
          <w:spacing w:val="-2"/>
          <w:kern w:val="0"/>
          <w:sz w:val="24"/>
          <w:szCs w:val="24"/>
        </w:rPr>
        <w:t>API</w:t>
      </w:r>
      <w:r w:rsidRPr="00E36C74">
        <w:rPr>
          <w:rFonts w:ascii="inherit" w:eastAsia="宋体" w:hAnsi="inherit" w:cs="Times New Roman"/>
          <w:spacing w:val="-2"/>
          <w:kern w:val="0"/>
          <w:sz w:val="24"/>
          <w:szCs w:val="24"/>
        </w:rPr>
        <w:t>的示例：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when: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Response response = webTarget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.path("/users")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.queryParam("limit", "10")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.queryParam("offset", "20")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.queryParam("filter", "email")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.queryParam("sort", "name")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.queryParam("search", "55")</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.queryParam("age", "99")</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.queryParam("name", "Denis.Stepanov")</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.queryParam("email", "bob@email.com")</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.request()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.method("GET");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String responseAsString = response.readEntity(String.class);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then: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assertThat(response.getStatus()).isEqualTo(200);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and: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DocumentContext parsedJson = JsonPath.parse(responseAsString);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assertThatJson(parsedJson).field("property1").isEqualTo("a");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异步支持</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如果您在服务器端使用异步通信（您的控制器正在返回</w:t>
      </w:r>
      <w:r w:rsidRPr="00E36C74">
        <w:rPr>
          <w:rFonts w:ascii="DejaVu Sans Mono" w:eastAsia="宋体" w:hAnsi="DejaVu Sans Mono" w:cs="DejaVu Sans Mono"/>
          <w:kern w:val="0"/>
          <w:sz w:val="23"/>
          <w:szCs w:val="23"/>
          <w:shd w:val="clear" w:color="auto" w:fill="F7F7F8"/>
        </w:rPr>
        <w:t>Callable</w:t>
      </w:r>
      <w:r w:rsidRPr="00E36C74">
        <w:rPr>
          <w:rFonts w:ascii="inherit" w:eastAsia="宋体" w:hAnsi="inherit" w:cs="Times New Roman"/>
          <w:spacing w:val="-2"/>
          <w:kern w:val="0"/>
          <w:sz w:val="24"/>
          <w:szCs w:val="24"/>
        </w:rPr>
        <w:t>，</w:t>
      </w:r>
      <w:r w:rsidRPr="00E36C74">
        <w:rPr>
          <w:rFonts w:ascii="DejaVu Sans Mono" w:eastAsia="宋体" w:hAnsi="DejaVu Sans Mono" w:cs="DejaVu Sans Mono"/>
          <w:kern w:val="0"/>
          <w:sz w:val="23"/>
          <w:szCs w:val="23"/>
          <w:shd w:val="clear" w:color="auto" w:fill="F7F7F8"/>
        </w:rPr>
        <w:t>DeferredResult</w:t>
      </w:r>
      <w:r w:rsidRPr="00E36C74">
        <w:rPr>
          <w:rFonts w:ascii="inherit" w:eastAsia="宋体" w:hAnsi="inherit" w:cs="Times New Roman"/>
          <w:spacing w:val="-2"/>
          <w:kern w:val="0"/>
          <w:sz w:val="24"/>
          <w:szCs w:val="24"/>
        </w:rPr>
        <w:t>等等，然后在合同中您必须在</w:t>
      </w:r>
      <w:r w:rsidRPr="00E36C74">
        <w:rPr>
          <w:rFonts w:ascii="DejaVu Sans Mono" w:eastAsia="宋体" w:hAnsi="DejaVu Sans Mono" w:cs="DejaVu Sans Mono"/>
          <w:kern w:val="0"/>
          <w:sz w:val="23"/>
          <w:szCs w:val="23"/>
          <w:shd w:val="clear" w:color="auto" w:fill="F7F7F8"/>
        </w:rPr>
        <w:t>response</w:t>
      </w:r>
      <w:r w:rsidRPr="00E36C74">
        <w:rPr>
          <w:rFonts w:ascii="inherit" w:eastAsia="宋体" w:hAnsi="inherit" w:cs="Times New Roman"/>
          <w:spacing w:val="-2"/>
          <w:kern w:val="0"/>
          <w:sz w:val="24"/>
          <w:szCs w:val="24"/>
        </w:rPr>
        <w:t>部分中提供</w:t>
      </w:r>
      <w:r w:rsidRPr="00E36C74">
        <w:rPr>
          <w:rFonts w:ascii="DejaVu Sans Mono" w:eastAsia="宋体" w:hAnsi="DejaVu Sans Mono" w:cs="DejaVu Sans Mono"/>
          <w:kern w:val="0"/>
          <w:sz w:val="23"/>
          <w:szCs w:val="23"/>
          <w:shd w:val="clear" w:color="auto" w:fill="F7F7F8"/>
        </w:rPr>
        <w:t>async()</w:t>
      </w:r>
      <w:r w:rsidRPr="00E36C74">
        <w:rPr>
          <w:rFonts w:ascii="inherit" w:eastAsia="宋体" w:hAnsi="inherit" w:cs="Times New Roman"/>
          <w:spacing w:val="-2"/>
          <w:kern w:val="0"/>
          <w:sz w:val="24"/>
          <w:szCs w:val="24"/>
        </w:rPr>
        <w:t>方法。</w:t>
      </w:r>
      <w:r w:rsidRPr="00E36C74">
        <w:rPr>
          <w:rFonts w:ascii="inherit" w:eastAsia="宋体" w:hAnsi="inherit" w:cs="Times New Roman"/>
          <w:spacing w:val="-2"/>
          <w:kern w:val="0"/>
          <w:sz w:val="24"/>
          <w:szCs w:val="24"/>
        </w:rPr>
        <w:t xml:space="preserve"> </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org.springframework.cloud.contract.spec.Contract.make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request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method GET()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url '/get'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response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status 200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body 'Passed'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async()</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使用上下文路径</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Contract</w:t>
      </w:r>
      <w:r w:rsidRPr="00E36C74">
        <w:rPr>
          <w:rFonts w:ascii="inherit" w:eastAsia="宋体" w:hAnsi="inherit" w:cs="Times New Roman"/>
          <w:spacing w:val="-2"/>
          <w:kern w:val="0"/>
          <w:sz w:val="24"/>
          <w:szCs w:val="24"/>
        </w:rPr>
        <w:t>支持上下文路径。</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342634200"/>
              <w:rPr>
                <w:rFonts w:ascii="Arial" w:eastAsia="宋体" w:hAnsi="Arial" w:cs="Arial"/>
                <w:b/>
                <w:bCs/>
                <w:caps/>
                <w:kern w:val="0"/>
                <w:sz w:val="24"/>
                <w:szCs w:val="24"/>
              </w:rPr>
            </w:pPr>
            <w:r w:rsidRPr="00E36C74">
              <w:rPr>
                <w:rFonts w:ascii="Arial" w:eastAsia="宋体" w:hAnsi="Arial" w:cs="Arial"/>
                <w:b/>
                <w:bCs/>
                <w:caps/>
                <w:kern w:val="0"/>
                <w:sz w:val="24"/>
                <w:szCs w:val="24"/>
              </w:rPr>
              <w:t>重要</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为了完全支持上下文路径，唯一改变的是在</w:t>
            </w:r>
            <w:r w:rsidRPr="00E36C74">
              <w:rPr>
                <w:rFonts w:ascii="宋体" w:eastAsia="宋体" w:hAnsi="宋体" w:cs="宋体"/>
                <w:b/>
                <w:bCs/>
                <w:spacing w:val="-1"/>
                <w:kern w:val="0"/>
                <w:sz w:val="24"/>
                <w:szCs w:val="24"/>
              </w:rPr>
              <w:t>PRODUCER</w:t>
            </w:r>
            <w:r w:rsidRPr="00E36C74">
              <w:rPr>
                <w:rFonts w:ascii="宋体" w:eastAsia="宋体" w:hAnsi="宋体" w:cs="宋体"/>
                <w:spacing w:val="-2"/>
                <w:kern w:val="0"/>
                <w:sz w:val="24"/>
                <w:szCs w:val="24"/>
              </w:rPr>
              <w:t>端的切换。自动生成测试需要使用</w:t>
            </w:r>
            <w:r w:rsidRPr="00E36C74">
              <w:rPr>
                <w:rFonts w:ascii="宋体" w:eastAsia="宋体" w:hAnsi="宋体" w:cs="宋体"/>
                <w:b/>
                <w:bCs/>
                <w:spacing w:val="-1"/>
                <w:kern w:val="0"/>
                <w:sz w:val="24"/>
                <w:szCs w:val="24"/>
              </w:rPr>
              <w:t>EXPLICIT</w:t>
            </w:r>
            <w:r w:rsidRPr="00E36C74">
              <w:rPr>
                <w:rFonts w:ascii="宋体" w:eastAsia="宋体" w:hAnsi="宋体" w:cs="宋体"/>
                <w:spacing w:val="-2"/>
                <w:kern w:val="0"/>
                <w:sz w:val="24"/>
                <w:szCs w:val="24"/>
              </w:rPr>
              <w:t>模式。</w:t>
            </w:r>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消费者方面保持不变，为了让生成的测试通过，您必须切换</w:t>
      </w:r>
      <w:r w:rsidRPr="00E36C74">
        <w:rPr>
          <w:rFonts w:ascii="inherit" w:eastAsia="宋体" w:hAnsi="inherit" w:cs="Times New Roman"/>
          <w:b/>
          <w:bCs/>
          <w:spacing w:val="-1"/>
          <w:kern w:val="0"/>
          <w:sz w:val="24"/>
          <w:szCs w:val="24"/>
        </w:rPr>
        <w:t>EXPLICIT</w:t>
      </w:r>
      <w:r w:rsidRPr="00E36C74">
        <w:rPr>
          <w:rFonts w:ascii="inherit" w:eastAsia="宋体" w:hAnsi="inherit" w:cs="Times New Roman"/>
          <w:spacing w:val="-2"/>
          <w:kern w:val="0"/>
          <w:sz w:val="24"/>
          <w:szCs w:val="24"/>
        </w:rPr>
        <w:t>模式。</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Maven</w:t>
      </w:r>
      <w:r w:rsidRPr="00E36C74">
        <w:rPr>
          <w:rFonts w:ascii="Times New Roman" w:eastAsia="宋体" w:hAnsi="Times New Roman" w:cs="Times New Roman"/>
          <w:i/>
          <w:iCs/>
          <w:color w:val="7A2518"/>
          <w:kern w:val="0"/>
          <w:sz w:val="24"/>
          <w:szCs w:val="24"/>
        </w:rPr>
        <w:t>的</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&lt;plugin&gt;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&lt;artifactId&gt;spring-cloud-contract-maven-plugin&lt;/artifactId&gt;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&lt;version&gt;${spring-cloud-contract.version}&lt;/version&gt;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&lt;extensions&gt;true&lt;/extensions&gt;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&lt;configuration&gt;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&lt;testMode&gt;EXPLICIT&lt;/testMode&gt;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&lt;/configuration&gt;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&lt;/plugin&gt;</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摇篮</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contracts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testMode = 'EXPLICIT'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这样就可以生成</w:t>
      </w:r>
      <w:r w:rsidRPr="00E36C74">
        <w:rPr>
          <w:rFonts w:ascii="inherit" w:eastAsia="宋体" w:hAnsi="inherit" w:cs="Times New Roman"/>
          <w:b/>
          <w:bCs/>
          <w:spacing w:val="-1"/>
          <w:kern w:val="0"/>
          <w:sz w:val="24"/>
          <w:szCs w:val="24"/>
        </w:rPr>
        <w:t>不</w:t>
      </w:r>
      <w:r w:rsidRPr="00E36C74">
        <w:rPr>
          <w:rFonts w:ascii="inherit" w:eastAsia="宋体" w:hAnsi="inherit" w:cs="Times New Roman"/>
          <w:spacing w:val="-2"/>
          <w:kern w:val="0"/>
          <w:sz w:val="24"/>
          <w:szCs w:val="24"/>
        </w:rPr>
        <w:t>使用</w:t>
      </w:r>
      <w:r w:rsidRPr="00E36C74">
        <w:rPr>
          <w:rFonts w:ascii="inherit" w:eastAsia="宋体" w:hAnsi="inherit" w:cs="Times New Roman"/>
          <w:spacing w:val="-2"/>
          <w:kern w:val="0"/>
          <w:sz w:val="24"/>
          <w:szCs w:val="24"/>
        </w:rPr>
        <w:t>MockMvc </w:t>
      </w:r>
      <w:r w:rsidRPr="00E36C74">
        <w:rPr>
          <w:rFonts w:ascii="inherit" w:eastAsia="宋体" w:hAnsi="inherit" w:cs="Times New Roman"/>
          <w:spacing w:val="-2"/>
          <w:kern w:val="0"/>
          <w:sz w:val="24"/>
          <w:szCs w:val="24"/>
        </w:rPr>
        <w:t>的测试。这意味着您正在生成真实的请求，您需要设置生成的测试的基类以在真正的套接字上工作。</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让我们想象下面的合同：</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org.springframework.cloud.contract.spec.Contract.make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request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method 'GET'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url '/my-context-path/url'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response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status 200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以下是一个如何设置基类和</w:t>
      </w:r>
      <w:r w:rsidRPr="00E36C74">
        <w:rPr>
          <w:rFonts w:ascii="inherit" w:eastAsia="宋体" w:hAnsi="inherit" w:cs="Times New Roman"/>
          <w:spacing w:val="-2"/>
          <w:kern w:val="0"/>
          <w:sz w:val="24"/>
          <w:szCs w:val="24"/>
        </w:rPr>
        <w:t>Rest Assured</w:t>
      </w:r>
      <w:r w:rsidRPr="00E36C74">
        <w:rPr>
          <w:rFonts w:ascii="inherit" w:eastAsia="宋体" w:hAnsi="inherit" w:cs="Times New Roman"/>
          <w:spacing w:val="-2"/>
          <w:kern w:val="0"/>
          <w:sz w:val="24"/>
          <w:szCs w:val="24"/>
        </w:rPr>
        <w:t>的示例，以使所有操作都正常工作。</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com.jayway.restassured.RestAssured;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org.junit.Before;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org.springframework.boot.context.embedded.LocalServerPort;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org.springframework.boot.test.context.SpringBootTest;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@SpringBootTest(classes = ContextPathTestingBaseClass.class, webEnvironment = SpringBootTest.WebEnvironment.RANDOM_PORT)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class ContextPathTestingBaseClass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@LocalServerPort int port;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@Before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void setup()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RestAssured.baseURI = "http://localhost";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RestAssured.port = this.port;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这样一来：</w:t>
      </w:r>
    </w:p>
    <w:p w:rsidR="00E36C74" w:rsidRPr="00E36C74" w:rsidRDefault="00E36C74" w:rsidP="00E36C74">
      <w:pPr>
        <w:widowControl/>
        <w:numPr>
          <w:ilvl w:val="0"/>
          <w:numId w:val="116"/>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您自动生成测试中的所有请求都将发送到包含上下文路径的实际端点（例如</w:t>
      </w:r>
      <w:r w:rsidRPr="00E36C74">
        <w:rPr>
          <w:rFonts w:ascii="DejaVu Sans Mono" w:eastAsia="宋体" w:hAnsi="DejaVu Sans Mono" w:cs="DejaVu Sans Mono"/>
          <w:kern w:val="0"/>
          <w:sz w:val="23"/>
          <w:szCs w:val="23"/>
          <w:shd w:val="clear" w:color="auto" w:fill="F7F7F8"/>
        </w:rPr>
        <w:t>/my-context-path/url</w:t>
      </w:r>
      <w:r w:rsidRPr="00E36C74">
        <w:rPr>
          <w:rFonts w:ascii="inherit" w:eastAsia="宋体" w:hAnsi="inherit" w:cs="Times New Roman"/>
          <w:spacing w:val="-2"/>
          <w:kern w:val="0"/>
          <w:sz w:val="24"/>
          <w:szCs w:val="24"/>
        </w:rPr>
        <w:t>）</w:t>
      </w:r>
    </w:p>
    <w:p w:rsidR="00E36C74" w:rsidRPr="00E36C74" w:rsidRDefault="00E36C74" w:rsidP="00E36C74">
      <w:pPr>
        <w:widowControl/>
        <w:numPr>
          <w:ilvl w:val="0"/>
          <w:numId w:val="116"/>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您的合同反映出您具有上下文路径，因此您生成的存根也将具有该信息（例如，在存根中您将看到您也调用了</w:t>
      </w:r>
      <w:r w:rsidRPr="00E36C74">
        <w:rPr>
          <w:rFonts w:ascii="DejaVu Sans Mono" w:eastAsia="宋体" w:hAnsi="DejaVu Sans Mono" w:cs="DejaVu Sans Mono"/>
          <w:kern w:val="0"/>
          <w:sz w:val="23"/>
          <w:szCs w:val="23"/>
          <w:shd w:val="clear" w:color="auto" w:fill="F7F7F8"/>
        </w:rPr>
        <w:t>/my-context-path/url</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消息传递顶级元素</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消息传递的</w:t>
      </w:r>
      <w:r w:rsidRPr="00E36C74">
        <w:rPr>
          <w:rFonts w:ascii="inherit" w:eastAsia="宋体" w:hAnsi="inherit" w:cs="Times New Roman"/>
          <w:spacing w:val="-2"/>
          <w:kern w:val="0"/>
          <w:sz w:val="24"/>
          <w:szCs w:val="24"/>
        </w:rPr>
        <w:t>DSL</w:t>
      </w:r>
      <w:r w:rsidRPr="00E36C74">
        <w:rPr>
          <w:rFonts w:ascii="inherit" w:eastAsia="宋体" w:hAnsi="inherit" w:cs="Times New Roman"/>
          <w:spacing w:val="-2"/>
          <w:kern w:val="0"/>
          <w:sz w:val="24"/>
          <w:szCs w:val="24"/>
        </w:rPr>
        <w:t>与重点在</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上的</w:t>
      </w:r>
      <w:r w:rsidRPr="00E36C74">
        <w:rPr>
          <w:rFonts w:ascii="inherit" w:eastAsia="宋体" w:hAnsi="inherit" w:cs="Times New Roman"/>
          <w:spacing w:val="-2"/>
          <w:kern w:val="0"/>
          <w:sz w:val="24"/>
          <w:szCs w:val="24"/>
        </w:rPr>
        <w:t>DSL</w:t>
      </w:r>
      <w:r w:rsidRPr="00E36C74">
        <w:rPr>
          <w:rFonts w:ascii="inherit" w:eastAsia="宋体" w:hAnsi="inherit" w:cs="Times New Roman"/>
          <w:spacing w:val="-2"/>
          <w:kern w:val="0"/>
          <w:sz w:val="24"/>
          <w:szCs w:val="24"/>
        </w:rPr>
        <w:t>有点不同。</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由方法触发的输出</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可以通过调用方法来触发输出消息（例如，调度程序启动并发送消息）</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def dsl = Contract.make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Human readable description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description 'Some description'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Label by means of which the output message can be triggered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label 'some_label'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input to the contract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input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the contract will be triggered by a method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triggeredBy('bookReturnedTriggered()')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output message of the contract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outputMessage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destination to which the output message will be sent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sentTo('output')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the body of the output message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body('''{ "bookName" : "foo"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the headers of the output message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header('BOOK-NAME', 'foo')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在这种情况下，如果将执行一个称为</w:t>
      </w:r>
      <w:r w:rsidRPr="00E36C74">
        <w:rPr>
          <w:rFonts w:ascii="DejaVu Sans Mono" w:eastAsia="宋体" w:hAnsi="DejaVu Sans Mono" w:cs="DejaVu Sans Mono"/>
          <w:kern w:val="0"/>
          <w:sz w:val="23"/>
          <w:szCs w:val="23"/>
          <w:shd w:val="clear" w:color="auto" w:fill="F7F7F8"/>
        </w:rPr>
        <w:t>bookReturnedTriggered</w:t>
      </w:r>
      <w:r w:rsidRPr="00E36C74">
        <w:rPr>
          <w:rFonts w:ascii="inherit" w:eastAsia="宋体" w:hAnsi="inherit" w:cs="Times New Roman"/>
          <w:spacing w:val="-2"/>
          <w:kern w:val="0"/>
          <w:sz w:val="24"/>
          <w:szCs w:val="24"/>
        </w:rPr>
        <w:t>的方法，输出消息将被发送到</w:t>
      </w:r>
      <w:r w:rsidRPr="00E36C74">
        <w:rPr>
          <w:rFonts w:ascii="DejaVu Sans Mono" w:eastAsia="宋体" w:hAnsi="DejaVu Sans Mono" w:cs="DejaVu Sans Mono"/>
          <w:kern w:val="0"/>
          <w:sz w:val="23"/>
          <w:szCs w:val="23"/>
          <w:shd w:val="clear" w:color="auto" w:fill="F7F7F8"/>
        </w:rPr>
        <w:t>output</w:t>
      </w:r>
      <w:r w:rsidRPr="00E36C74">
        <w:rPr>
          <w:rFonts w:ascii="inherit" w:eastAsia="宋体" w:hAnsi="inherit" w:cs="Times New Roman"/>
          <w:spacing w:val="-2"/>
          <w:kern w:val="0"/>
          <w:sz w:val="24"/>
          <w:szCs w:val="24"/>
        </w:rPr>
        <w:t>。在消息</w:t>
      </w:r>
      <w:r w:rsidRPr="00E36C74">
        <w:rPr>
          <w:rFonts w:ascii="inherit" w:eastAsia="宋体" w:hAnsi="inherit" w:cs="Times New Roman"/>
          <w:b/>
          <w:bCs/>
          <w:spacing w:val="-1"/>
          <w:kern w:val="0"/>
          <w:sz w:val="24"/>
          <w:szCs w:val="24"/>
        </w:rPr>
        <w:t>发布者的</w:t>
      </w:r>
      <w:r w:rsidRPr="00E36C74">
        <w:rPr>
          <w:rFonts w:ascii="inherit" w:eastAsia="宋体" w:hAnsi="inherit" w:cs="Times New Roman"/>
          <w:spacing w:val="-2"/>
          <w:kern w:val="0"/>
          <w:sz w:val="24"/>
          <w:szCs w:val="24"/>
        </w:rPr>
        <w:t>一方，我们将生成一个测试，该测试将调用该方法来触发该消息。在</w:t>
      </w:r>
      <w:r w:rsidRPr="00E36C74">
        <w:rPr>
          <w:rFonts w:ascii="inherit" w:eastAsia="宋体" w:hAnsi="inherit" w:cs="Times New Roman"/>
          <w:b/>
          <w:bCs/>
          <w:spacing w:val="-1"/>
          <w:kern w:val="0"/>
          <w:sz w:val="24"/>
          <w:szCs w:val="24"/>
        </w:rPr>
        <w:t>消费者</w:t>
      </w:r>
      <w:r w:rsidRPr="00E36C74">
        <w:rPr>
          <w:rFonts w:ascii="inherit" w:eastAsia="宋体" w:hAnsi="inherit" w:cs="Times New Roman"/>
          <w:spacing w:val="-2"/>
          <w:kern w:val="0"/>
          <w:sz w:val="24"/>
          <w:szCs w:val="24"/>
        </w:rPr>
        <w:t>端，您可以使用</w:t>
      </w:r>
      <w:r w:rsidRPr="00E36C74">
        <w:rPr>
          <w:rFonts w:ascii="DejaVu Sans Mono" w:eastAsia="宋体" w:hAnsi="DejaVu Sans Mono" w:cs="DejaVu Sans Mono"/>
          <w:kern w:val="0"/>
          <w:sz w:val="23"/>
          <w:szCs w:val="23"/>
          <w:shd w:val="clear" w:color="auto" w:fill="F7F7F8"/>
        </w:rPr>
        <w:t>some_label</w:t>
      </w:r>
      <w:r w:rsidRPr="00E36C74">
        <w:rPr>
          <w:rFonts w:ascii="inherit" w:eastAsia="宋体" w:hAnsi="inherit" w:cs="Times New Roman"/>
          <w:spacing w:val="-2"/>
          <w:kern w:val="0"/>
          <w:sz w:val="24"/>
          <w:szCs w:val="24"/>
        </w:rPr>
        <w:t>触发消息。</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由消息触发的输出</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可以通过接收消息来触发输出消息。</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def dsl = Contract.make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description 'Some Description'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label 'some_label'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input is a message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input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the message was received from this destination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messageFrom('input')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has the following body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messageBody([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xml:space="preserve">        bookName: 'foo'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and the following headers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messageHeaders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header('sample', 'header')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outputMessage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sentTo('output')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body([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xml:space="preserve">        bookName: 'foo'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header('BOOK-NAME', 'foo')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在这种情况下，如果</w:t>
      </w:r>
      <w:r w:rsidRPr="00E36C74">
        <w:rPr>
          <w:rFonts w:ascii="DejaVu Sans Mono" w:eastAsia="宋体" w:hAnsi="DejaVu Sans Mono" w:cs="DejaVu Sans Mono"/>
          <w:kern w:val="0"/>
          <w:sz w:val="23"/>
          <w:szCs w:val="23"/>
          <w:shd w:val="clear" w:color="auto" w:fill="F7F7F8"/>
        </w:rPr>
        <w:t>input</w:t>
      </w:r>
      <w:r w:rsidRPr="00E36C74">
        <w:rPr>
          <w:rFonts w:ascii="inherit" w:eastAsia="宋体" w:hAnsi="inherit" w:cs="Times New Roman"/>
          <w:spacing w:val="-2"/>
          <w:kern w:val="0"/>
          <w:sz w:val="24"/>
          <w:szCs w:val="24"/>
        </w:rPr>
        <w:t>目的地收到正确的消息，则输出消息将被发送到</w:t>
      </w:r>
      <w:r w:rsidRPr="00E36C74">
        <w:rPr>
          <w:rFonts w:ascii="DejaVu Sans Mono" w:eastAsia="宋体" w:hAnsi="DejaVu Sans Mono" w:cs="DejaVu Sans Mono"/>
          <w:kern w:val="0"/>
          <w:sz w:val="23"/>
          <w:szCs w:val="23"/>
          <w:shd w:val="clear" w:color="auto" w:fill="F7F7F8"/>
        </w:rPr>
        <w:t>output</w:t>
      </w:r>
      <w:r w:rsidRPr="00E36C74">
        <w:rPr>
          <w:rFonts w:ascii="inherit" w:eastAsia="宋体" w:hAnsi="inherit" w:cs="Times New Roman"/>
          <w:spacing w:val="-2"/>
          <w:kern w:val="0"/>
          <w:sz w:val="24"/>
          <w:szCs w:val="24"/>
        </w:rPr>
        <w:t>。在消息</w:t>
      </w:r>
      <w:r w:rsidRPr="00E36C74">
        <w:rPr>
          <w:rFonts w:ascii="inherit" w:eastAsia="宋体" w:hAnsi="inherit" w:cs="Times New Roman"/>
          <w:b/>
          <w:bCs/>
          <w:spacing w:val="-1"/>
          <w:kern w:val="0"/>
          <w:sz w:val="24"/>
          <w:szCs w:val="24"/>
        </w:rPr>
        <w:t>发布者的</w:t>
      </w:r>
      <w:r w:rsidRPr="00E36C74">
        <w:rPr>
          <w:rFonts w:ascii="inherit" w:eastAsia="宋体" w:hAnsi="inherit" w:cs="Times New Roman"/>
          <w:spacing w:val="-2"/>
          <w:kern w:val="0"/>
          <w:sz w:val="24"/>
          <w:szCs w:val="24"/>
        </w:rPr>
        <w:t>一方，我们将生成一个测试，它将输入消息发送到定义的目的地。在</w:t>
      </w:r>
      <w:r w:rsidRPr="00E36C74">
        <w:rPr>
          <w:rFonts w:ascii="inherit" w:eastAsia="宋体" w:hAnsi="inherit" w:cs="Times New Roman"/>
          <w:b/>
          <w:bCs/>
          <w:spacing w:val="-1"/>
          <w:kern w:val="0"/>
          <w:sz w:val="24"/>
          <w:szCs w:val="24"/>
        </w:rPr>
        <w:t>消费者</w:t>
      </w:r>
      <w:r w:rsidRPr="00E36C74">
        <w:rPr>
          <w:rFonts w:ascii="inherit" w:eastAsia="宋体" w:hAnsi="inherit" w:cs="Times New Roman"/>
          <w:spacing w:val="-2"/>
          <w:kern w:val="0"/>
          <w:sz w:val="24"/>
          <w:szCs w:val="24"/>
        </w:rPr>
        <w:t>端，您可以向输入目的地发送消息，也可以使用</w:t>
      </w:r>
      <w:r w:rsidRPr="00E36C74">
        <w:rPr>
          <w:rFonts w:ascii="DejaVu Sans Mono" w:eastAsia="宋体" w:hAnsi="DejaVu Sans Mono" w:cs="DejaVu Sans Mono"/>
          <w:kern w:val="0"/>
          <w:sz w:val="23"/>
          <w:szCs w:val="23"/>
          <w:shd w:val="clear" w:color="auto" w:fill="F7F7F8"/>
        </w:rPr>
        <w:t>some_label</w:t>
      </w:r>
      <w:r w:rsidRPr="00E36C74">
        <w:rPr>
          <w:rFonts w:ascii="inherit" w:eastAsia="宋体" w:hAnsi="inherit" w:cs="Times New Roman"/>
          <w:spacing w:val="-2"/>
          <w:kern w:val="0"/>
          <w:sz w:val="24"/>
          <w:szCs w:val="24"/>
        </w:rPr>
        <w:t>触发消息。</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消费者</w:t>
      </w:r>
      <w:r w:rsidRPr="00E36C74">
        <w:rPr>
          <w:rFonts w:ascii="Arial" w:eastAsia="宋体" w:hAnsi="Arial" w:cs="Arial"/>
          <w:color w:val="BA3925"/>
          <w:kern w:val="0"/>
          <w:sz w:val="27"/>
          <w:szCs w:val="27"/>
        </w:rPr>
        <w:t>/</w:t>
      </w:r>
      <w:r w:rsidRPr="00E36C74">
        <w:rPr>
          <w:rFonts w:ascii="Arial" w:eastAsia="宋体" w:hAnsi="Arial" w:cs="Arial"/>
          <w:color w:val="BA3925"/>
          <w:kern w:val="0"/>
          <w:sz w:val="27"/>
          <w:szCs w:val="27"/>
        </w:rPr>
        <w:t>生产者</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中，您有一个概念</w:t>
      </w:r>
      <w:r w:rsidRPr="00E36C74">
        <w:rPr>
          <w:rFonts w:ascii="DejaVu Sans Mono" w:eastAsia="宋体" w:hAnsi="DejaVu Sans Mono" w:cs="DejaVu Sans Mono"/>
          <w:kern w:val="0"/>
          <w:sz w:val="23"/>
          <w:szCs w:val="23"/>
          <w:shd w:val="clear" w:color="auto" w:fill="F7F7F8"/>
        </w:rPr>
        <w:t>client</w:t>
      </w:r>
      <w:r w:rsidRPr="00E36C74">
        <w:rPr>
          <w:rFonts w:ascii="inherit" w:eastAsia="宋体" w:hAnsi="inherit" w:cs="Times New Roman"/>
          <w:spacing w:val="-2"/>
          <w:kern w:val="0"/>
          <w:sz w:val="24"/>
          <w:szCs w:val="24"/>
        </w:rPr>
        <w:t> / </w:t>
      </w:r>
      <w:r w:rsidRPr="00E36C74">
        <w:rPr>
          <w:rFonts w:ascii="DejaVu Sans Mono" w:eastAsia="宋体" w:hAnsi="DejaVu Sans Mono" w:cs="DejaVu Sans Mono"/>
          <w:kern w:val="0"/>
          <w:sz w:val="23"/>
          <w:szCs w:val="23"/>
          <w:shd w:val="clear" w:color="auto" w:fill="F7F7F8"/>
        </w:rPr>
        <w:t>stub and `server</w:t>
      </w:r>
      <w:r w:rsidRPr="00E36C74">
        <w:rPr>
          <w:rFonts w:ascii="inherit" w:eastAsia="宋体" w:hAnsi="inherit" w:cs="Times New Roman"/>
          <w:spacing w:val="-2"/>
          <w:kern w:val="0"/>
          <w:sz w:val="24"/>
          <w:szCs w:val="24"/>
        </w:rPr>
        <w:t> / </w:t>
      </w:r>
      <w:r w:rsidRPr="00E36C74">
        <w:rPr>
          <w:rFonts w:ascii="DejaVu Sans Mono" w:eastAsia="宋体" w:hAnsi="DejaVu Sans Mono" w:cs="DejaVu Sans Mono"/>
          <w:kern w:val="0"/>
          <w:sz w:val="23"/>
          <w:szCs w:val="23"/>
          <w:shd w:val="clear" w:color="auto" w:fill="F7F7F8"/>
        </w:rPr>
        <w:t>test</w:t>
      </w:r>
      <w:r w:rsidRPr="00E36C74">
        <w:rPr>
          <w:rFonts w:ascii="inherit" w:eastAsia="宋体" w:hAnsi="inherit" w:cs="Times New Roman"/>
          <w:spacing w:val="-2"/>
          <w:kern w:val="0"/>
          <w:sz w:val="24"/>
          <w:szCs w:val="24"/>
        </w:rPr>
        <w:t>符号。您也可以在消息中使用它们，但是我们还提供了下面提供的</w:t>
      </w:r>
      <w:r w:rsidRPr="00E36C74">
        <w:rPr>
          <w:rFonts w:ascii="DejaVu Sans Mono" w:eastAsia="宋体" w:hAnsi="DejaVu Sans Mono" w:cs="DejaVu Sans Mono"/>
          <w:kern w:val="0"/>
          <w:sz w:val="23"/>
          <w:szCs w:val="23"/>
          <w:shd w:val="clear" w:color="auto" w:fill="F7F7F8"/>
        </w:rPr>
        <w:t>consumer</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produer</w:t>
      </w:r>
      <w:r w:rsidRPr="00E36C74">
        <w:rPr>
          <w:rFonts w:ascii="inherit" w:eastAsia="宋体" w:hAnsi="inherit" w:cs="Times New Roman"/>
          <w:spacing w:val="-2"/>
          <w:kern w:val="0"/>
          <w:sz w:val="24"/>
          <w:szCs w:val="24"/>
        </w:rPr>
        <w:t>方法（请注意，您可以使用</w:t>
      </w:r>
      <w:r w:rsidRPr="00E36C74">
        <w:rPr>
          <w:rFonts w:ascii="DejaVu Sans Mono" w:eastAsia="宋体" w:hAnsi="DejaVu Sans Mono" w:cs="DejaVu Sans Mono"/>
          <w:kern w:val="0"/>
          <w:sz w:val="23"/>
          <w:szCs w:val="23"/>
          <w:shd w:val="clear" w:color="auto" w:fill="F7F7F8"/>
        </w:rPr>
        <w:t>$</w:t>
      </w:r>
      <w:r w:rsidRPr="00E36C74">
        <w:rPr>
          <w:rFonts w:ascii="inherit" w:eastAsia="宋体" w:hAnsi="inherit" w:cs="Times New Roman"/>
          <w:spacing w:val="-2"/>
          <w:kern w:val="0"/>
          <w:sz w:val="24"/>
          <w:szCs w:val="24"/>
        </w:rPr>
        <w:t>或</w:t>
      </w:r>
      <w:r w:rsidRPr="00E36C74">
        <w:rPr>
          <w:rFonts w:ascii="DejaVu Sans Mono" w:eastAsia="宋体" w:hAnsi="DejaVu Sans Mono" w:cs="DejaVu Sans Mono"/>
          <w:kern w:val="0"/>
          <w:sz w:val="23"/>
          <w:szCs w:val="23"/>
          <w:shd w:val="clear" w:color="auto" w:fill="F7F7F8"/>
        </w:rPr>
        <w:t>value</w:t>
      </w:r>
      <w:r w:rsidRPr="00E36C74">
        <w:rPr>
          <w:rFonts w:ascii="inherit" w:eastAsia="宋体" w:hAnsi="inherit" w:cs="Times New Roman"/>
          <w:spacing w:val="-2"/>
          <w:kern w:val="0"/>
          <w:sz w:val="24"/>
          <w:szCs w:val="24"/>
        </w:rPr>
        <w:t>方法来提供</w:t>
      </w:r>
      <w:r w:rsidRPr="00E36C74">
        <w:rPr>
          <w:rFonts w:ascii="DejaVu Sans Mono" w:eastAsia="宋体" w:hAnsi="DejaVu Sans Mono" w:cs="DejaVu Sans Mono"/>
          <w:kern w:val="0"/>
          <w:sz w:val="23"/>
          <w:szCs w:val="23"/>
          <w:shd w:val="clear" w:color="auto" w:fill="F7F7F8"/>
        </w:rPr>
        <w:t>consumer</w:t>
      </w:r>
      <w:r w:rsidRPr="00E36C74">
        <w:rPr>
          <w:rFonts w:ascii="inherit" w:eastAsia="宋体" w:hAnsi="inherit" w:cs="Times New Roman"/>
          <w:spacing w:val="-2"/>
          <w:kern w:val="0"/>
          <w:sz w:val="24"/>
          <w:szCs w:val="24"/>
        </w:rPr>
        <w:t>和</w:t>
      </w:r>
      <w:r w:rsidRPr="00E36C74">
        <w:rPr>
          <w:rFonts w:ascii="DejaVu Sans Mono" w:eastAsia="宋体" w:hAnsi="DejaVu Sans Mono" w:cs="DejaVu Sans Mono"/>
          <w:kern w:val="0"/>
          <w:sz w:val="23"/>
          <w:szCs w:val="23"/>
          <w:shd w:val="clear" w:color="auto" w:fill="F7F7F8"/>
        </w:rPr>
        <w:t>producer</w:t>
      </w:r>
      <w:r w:rsidRPr="00E36C74">
        <w:rPr>
          <w:rFonts w:ascii="inherit" w:eastAsia="宋体" w:hAnsi="inherit" w:cs="Times New Roman"/>
          <w:spacing w:val="-2"/>
          <w:kern w:val="0"/>
          <w:sz w:val="24"/>
          <w:szCs w:val="24"/>
        </w:rPr>
        <w:t>部分）</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Contract.make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label 'some_label'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input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messageFrom value(consumer('jms:output'), producer('jms:input'))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messageBody([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bookName: 'foo'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messageHeaders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header('sample', 'header')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outputMessage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sentTo $(consumer('jms:input'), producer('jms:output'))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body([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bookName: 'foo'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一个文件中的多个合同</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可以在一个文件中定义多个合同。这样的合同的例子可以这样看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org.springframework.cloud.contract.spec.Contract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Contract.make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name("should post a user")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request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method 'POST'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url('/users/1')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response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status 200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Contract.make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request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method 'POST'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url('/users/2')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response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status 200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在这个例子中，一个合同有</w:t>
      </w:r>
      <w:r w:rsidRPr="00E36C74">
        <w:rPr>
          <w:rFonts w:ascii="DejaVu Sans Mono" w:eastAsia="宋体" w:hAnsi="DejaVu Sans Mono" w:cs="DejaVu Sans Mono"/>
          <w:kern w:val="0"/>
          <w:sz w:val="23"/>
          <w:szCs w:val="23"/>
          <w:shd w:val="clear" w:color="auto" w:fill="F7F7F8"/>
        </w:rPr>
        <w:t>name</w:t>
      </w:r>
      <w:r w:rsidRPr="00E36C74">
        <w:rPr>
          <w:rFonts w:ascii="inherit" w:eastAsia="宋体" w:hAnsi="inherit" w:cs="Times New Roman"/>
          <w:spacing w:val="-2"/>
          <w:kern w:val="0"/>
          <w:sz w:val="24"/>
          <w:szCs w:val="24"/>
        </w:rPr>
        <w:t>字段，另一个没有。这将导致生成两个或多或少这样的测试：</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package org.springframework.cloud.contract.verifier.tests.com.hello;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com.example.TestBase;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com.jayway.jsonpath.DocumentContext;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com.jayway.jsonpath.JsonPath;</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com.jayway.restassured.module.mockmvc.specification.MockMvcRequestSpecification;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com.jayway.restassured.response.ResponseOptions;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org.junit.Test;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static com.jayway.restassured.module.mockmvc.RestAssuredMockMvc.*;</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static com.toomuchcoding.jsonassert.JsonAssertion.assertThatJson;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static org.assertj.core.api.Assertions.assertThat;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V1Test extends TestBase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@Test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void validate_should_post_a_user() throws Exception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given: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MockMvcRequestSpecification request = given();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when: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ResponseOptions response = given().spec(request)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.post("/users/1");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then: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assertThat(response.statusCode()).isEqualTo(200);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@Test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void validate_withList_1() throws Exception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given: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MockMvcRequestSpecification request = given();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when: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ResponseOptions response = given().spec(request)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.post("/users/2");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then: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assertThat(response.statusCode()).isEqualTo(200);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请注意，对于具有</w:t>
      </w:r>
      <w:r w:rsidRPr="00E36C74">
        <w:rPr>
          <w:rFonts w:ascii="DejaVu Sans Mono" w:eastAsia="宋体" w:hAnsi="DejaVu Sans Mono" w:cs="DejaVu Sans Mono"/>
          <w:kern w:val="0"/>
          <w:sz w:val="23"/>
          <w:szCs w:val="23"/>
          <w:shd w:val="clear" w:color="auto" w:fill="F7F7F8"/>
        </w:rPr>
        <w:t>name</w:t>
      </w:r>
      <w:r w:rsidRPr="00E36C74">
        <w:rPr>
          <w:rFonts w:ascii="inherit" w:eastAsia="宋体" w:hAnsi="inherit" w:cs="Times New Roman"/>
          <w:spacing w:val="-2"/>
          <w:kern w:val="0"/>
          <w:sz w:val="24"/>
          <w:szCs w:val="24"/>
        </w:rPr>
        <w:t>字段的合同，生成的测试方法名为</w:t>
      </w:r>
      <w:r w:rsidRPr="00E36C74">
        <w:rPr>
          <w:rFonts w:ascii="DejaVu Sans Mono" w:eastAsia="宋体" w:hAnsi="DejaVu Sans Mono" w:cs="DejaVu Sans Mono"/>
          <w:kern w:val="0"/>
          <w:sz w:val="23"/>
          <w:szCs w:val="23"/>
          <w:shd w:val="clear" w:color="auto" w:fill="F7F7F8"/>
        </w:rPr>
        <w:t>validate_should_post_a_user</w:t>
      </w:r>
      <w:r w:rsidRPr="00E36C74">
        <w:rPr>
          <w:rFonts w:ascii="inherit" w:eastAsia="宋体" w:hAnsi="inherit" w:cs="Times New Roman"/>
          <w:spacing w:val="-2"/>
          <w:kern w:val="0"/>
          <w:sz w:val="24"/>
          <w:szCs w:val="24"/>
        </w:rPr>
        <w:t>。对于没有名称的人</w:t>
      </w:r>
      <w:r w:rsidRPr="00E36C74">
        <w:rPr>
          <w:rFonts w:ascii="DejaVu Sans Mono" w:eastAsia="宋体" w:hAnsi="DejaVu Sans Mono" w:cs="DejaVu Sans Mono"/>
          <w:kern w:val="0"/>
          <w:sz w:val="23"/>
          <w:szCs w:val="23"/>
          <w:shd w:val="clear" w:color="auto" w:fill="F7F7F8"/>
        </w:rPr>
        <w:t>validate_withList_1</w:t>
      </w:r>
      <w:r w:rsidRPr="00E36C74">
        <w:rPr>
          <w:rFonts w:ascii="inherit" w:eastAsia="宋体" w:hAnsi="inherit" w:cs="Times New Roman"/>
          <w:spacing w:val="-2"/>
          <w:kern w:val="0"/>
          <w:sz w:val="24"/>
          <w:szCs w:val="24"/>
        </w:rPr>
        <w:t>。它对应于文件</w:t>
      </w:r>
      <w:r w:rsidRPr="00E36C74">
        <w:rPr>
          <w:rFonts w:ascii="DejaVu Sans Mono" w:eastAsia="宋体" w:hAnsi="DejaVu Sans Mono" w:cs="DejaVu Sans Mono"/>
          <w:kern w:val="0"/>
          <w:sz w:val="23"/>
          <w:szCs w:val="23"/>
          <w:shd w:val="clear" w:color="auto" w:fill="F7F7F8"/>
        </w:rPr>
        <w:t>WithList.groovy</w:t>
      </w:r>
      <w:r w:rsidRPr="00E36C74">
        <w:rPr>
          <w:rFonts w:ascii="inherit" w:eastAsia="宋体" w:hAnsi="inherit" w:cs="Times New Roman"/>
          <w:spacing w:val="-2"/>
          <w:kern w:val="0"/>
          <w:sz w:val="24"/>
          <w:szCs w:val="24"/>
        </w:rPr>
        <w:t>的名称和列表中的合同索引。</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生成的存根将看起来像这样</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should post a user.json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1_WithList.json</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您可以看到第一个文件从合同中获取了</w:t>
      </w:r>
      <w:r w:rsidRPr="00E36C74">
        <w:rPr>
          <w:rFonts w:ascii="DejaVu Sans Mono" w:eastAsia="宋体" w:hAnsi="DejaVu Sans Mono" w:cs="DejaVu Sans Mono"/>
          <w:kern w:val="0"/>
          <w:sz w:val="23"/>
          <w:szCs w:val="23"/>
          <w:shd w:val="clear" w:color="auto" w:fill="F7F7F8"/>
        </w:rPr>
        <w:t>name</w:t>
      </w:r>
      <w:r w:rsidRPr="00E36C74">
        <w:rPr>
          <w:rFonts w:ascii="inherit" w:eastAsia="宋体" w:hAnsi="inherit" w:cs="Times New Roman"/>
          <w:spacing w:val="-2"/>
          <w:kern w:val="0"/>
          <w:sz w:val="24"/>
          <w:szCs w:val="24"/>
        </w:rPr>
        <w:t>参数。第二个获得了以索引为前缀的合同文件</w:t>
      </w:r>
      <w:r w:rsidRPr="00E36C74">
        <w:rPr>
          <w:rFonts w:ascii="DejaVu Sans Mono" w:eastAsia="宋体" w:hAnsi="DejaVu Sans Mono" w:cs="DejaVu Sans Mono"/>
          <w:kern w:val="0"/>
          <w:sz w:val="23"/>
          <w:szCs w:val="23"/>
          <w:shd w:val="clear" w:color="auto" w:fill="F7F7F8"/>
        </w:rPr>
        <w:t>WithList.groovy</w:t>
      </w:r>
      <w:r w:rsidRPr="00E36C74">
        <w:rPr>
          <w:rFonts w:ascii="inherit" w:eastAsia="宋体" w:hAnsi="inherit" w:cs="Times New Roman"/>
          <w:spacing w:val="-2"/>
          <w:kern w:val="0"/>
          <w:sz w:val="24"/>
          <w:szCs w:val="24"/>
        </w:rPr>
        <w:t>的名称（在这种情况下，合同在文件中的合同列表中具有索引</w:t>
      </w:r>
      <w:r w:rsidRPr="00E36C74">
        <w:rPr>
          <w:rFonts w:ascii="DejaVu Sans Mono" w:eastAsia="宋体" w:hAnsi="DejaVu Sans Mono" w:cs="DejaVu Sans Mono"/>
          <w:kern w:val="0"/>
          <w:sz w:val="23"/>
          <w:szCs w:val="23"/>
          <w:shd w:val="clear" w:color="auto" w:fill="F7F7F8"/>
        </w:rPr>
        <w:t>1</w:t>
      </w:r>
      <w:r w:rsidRPr="00E36C74">
        <w:rPr>
          <w:rFonts w:ascii="inherit" w:eastAsia="宋体" w:hAnsi="inherit" w:cs="Times New Roman"/>
          <w:spacing w:val="-2"/>
          <w:kern w:val="0"/>
          <w:sz w:val="24"/>
          <w:szCs w:val="24"/>
        </w:rPr>
        <w:t>）。</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2100057816"/>
              <w:rPr>
                <w:rFonts w:ascii="Arial" w:eastAsia="宋体" w:hAnsi="Arial" w:cs="Arial"/>
                <w:b/>
                <w:bCs/>
                <w:caps/>
                <w:kern w:val="0"/>
                <w:sz w:val="24"/>
                <w:szCs w:val="24"/>
              </w:rPr>
            </w:pPr>
            <w:r w:rsidRPr="00E36C74">
              <w:rPr>
                <w:rFonts w:ascii="Arial" w:eastAsia="宋体" w:hAnsi="Arial" w:cs="Arial"/>
                <w:b/>
                <w:bCs/>
                <w:caps/>
                <w:kern w:val="0"/>
                <w:sz w:val="24"/>
                <w:szCs w:val="24"/>
              </w:rPr>
              <w:t>小费</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正如你可以看到，如果您的合同名称更好，那么您的测试更有意义。</w:t>
            </w:r>
          </w:p>
        </w:tc>
      </w:tr>
    </w:tbl>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定制</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扩展</w:t>
      </w:r>
      <w:r w:rsidRPr="00E36C74">
        <w:rPr>
          <w:rFonts w:ascii="Arial" w:eastAsia="宋体" w:hAnsi="Arial" w:cs="Arial"/>
          <w:color w:val="BA3925"/>
          <w:kern w:val="0"/>
          <w:sz w:val="35"/>
          <w:szCs w:val="35"/>
        </w:rPr>
        <w:t>DSL</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可以向</w:t>
      </w:r>
      <w:r w:rsidRPr="00E36C74">
        <w:rPr>
          <w:rFonts w:ascii="inherit" w:eastAsia="宋体" w:hAnsi="inherit" w:cs="Times New Roman"/>
          <w:spacing w:val="-2"/>
          <w:kern w:val="0"/>
          <w:sz w:val="24"/>
          <w:szCs w:val="24"/>
        </w:rPr>
        <w:t>DSL</w:t>
      </w:r>
      <w:r w:rsidRPr="00E36C74">
        <w:rPr>
          <w:rFonts w:ascii="inherit" w:eastAsia="宋体" w:hAnsi="inherit" w:cs="Times New Roman"/>
          <w:spacing w:val="-2"/>
          <w:kern w:val="0"/>
          <w:sz w:val="24"/>
          <w:szCs w:val="24"/>
        </w:rPr>
        <w:t>提供自己的功能。此功能的关键要求是保持静态兼容性。下面你可以看到一个例子：</w:t>
      </w:r>
    </w:p>
    <w:p w:rsidR="00E36C74" w:rsidRPr="00E36C74" w:rsidRDefault="00E36C74" w:rsidP="00E36C74">
      <w:pPr>
        <w:widowControl/>
        <w:numPr>
          <w:ilvl w:val="0"/>
          <w:numId w:val="117"/>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创建具有可重用类的</w:t>
      </w:r>
      <w:r w:rsidRPr="00E36C74">
        <w:rPr>
          <w:rFonts w:ascii="inherit" w:eastAsia="宋体" w:hAnsi="inherit" w:cs="Times New Roman"/>
          <w:spacing w:val="-2"/>
          <w:kern w:val="0"/>
          <w:sz w:val="24"/>
          <w:szCs w:val="24"/>
        </w:rPr>
        <w:t>JAR</w:t>
      </w:r>
    </w:p>
    <w:p w:rsidR="00E36C74" w:rsidRPr="00E36C74" w:rsidRDefault="00E36C74" w:rsidP="00E36C74">
      <w:pPr>
        <w:widowControl/>
        <w:numPr>
          <w:ilvl w:val="0"/>
          <w:numId w:val="117"/>
        </w:numPr>
        <w:shd w:val="clear" w:color="auto" w:fill="FFFFFF"/>
        <w:spacing w:after="150"/>
        <w:ind w:left="360"/>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w:t>
      </w:r>
      <w:r w:rsidRPr="00E36C74">
        <w:rPr>
          <w:rFonts w:ascii="inherit" w:eastAsia="宋体" w:hAnsi="inherit" w:cs="Times New Roman"/>
          <w:spacing w:val="-2"/>
          <w:kern w:val="0"/>
          <w:sz w:val="24"/>
          <w:szCs w:val="24"/>
        </w:rPr>
        <w:t>DSL</w:t>
      </w:r>
      <w:r w:rsidRPr="00E36C74">
        <w:rPr>
          <w:rFonts w:ascii="inherit" w:eastAsia="宋体" w:hAnsi="inherit" w:cs="Times New Roman"/>
          <w:spacing w:val="-2"/>
          <w:kern w:val="0"/>
          <w:sz w:val="24"/>
          <w:szCs w:val="24"/>
        </w:rPr>
        <w:t>中引用这些类</w:t>
      </w:r>
    </w:p>
    <w:p w:rsidR="00E36C74" w:rsidRPr="00E36C74" w:rsidRDefault="005E7EE7"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hyperlink r:id="rId294" w:history="1">
        <w:r w:rsidR="00E36C74" w:rsidRPr="00E36C74">
          <w:rPr>
            <w:rFonts w:ascii="inherit" w:eastAsia="宋体" w:hAnsi="inherit" w:cs="Times New Roman"/>
            <w:color w:val="2156A5"/>
            <w:spacing w:val="-2"/>
            <w:kern w:val="0"/>
            <w:sz w:val="24"/>
            <w:szCs w:val="24"/>
            <w:u w:val="single"/>
          </w:rPr>
          <w:t>这里</w:t>
        </w:r>
      </w:hyperlink>
      <w:r w:rsidR="00E36C74" w:rsidRPr="00E36C74">
        <w:rPr>
          <w:rFonts w:ascii="inherit" w:eastAsia="宋体" w:hAnsi="inherit" w:cs="Times New Roman"/>
          <w:spacing w:val="-2"/>
          <w:kern w:val="0"/>
          <w:sz w:val="24"/>
          <w:szCs w:val="24"/>
        </w:rPr>
        <w:t>可以找到完整的例子。</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普通</w:t>
      </w:r>
      <w:r w:rsidRPr="00E36C74">
        <w:rPr>
          <w:rFonts w:ascii="Arial" w:eastAsia="宋体" w:hAnsi="Arial" w:cs="Arial"/>
          <w:color w:val="BA3925"/>
          <w:kern w:val="0"/>
          <w:sz w:val="27"/>
          <w:szCs w:val="27"/>
        </w:rPr>
        <w:t>JAR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下面你可以找到我们将在</w:t>
      </w:r>
      <w:r w:rsidRPr="00E36C74">
        <w:rPr>
          <w:rFonts w:ascii="inherit" w:eastAsia="宋体" w:hAnsi="inherit" w:cs="Times New Roman"/>
          <w:spacing w:val="-2"/>
          <w:kern w:val="0"/>
          <w:sz w:val="24"/>
          <w:szCs w:val="24"/>
        </w:rPr>
        <w:t>DSL</w:t>
      </w:r>
      <w:r w:rsidRPr="00E36C74">
        <w:rPr>
          <w:rFonts w:ascii="inherit" w:eastAsia="宋体" w:hAnsi="inherit" w:cs="Times New Roman"/>
          <w:spacing w:val="-2"/>
          <w:kern w:val="0"/>
          <w:sz w:val="24"/>
          <w:szCs w:val="24"/>
        </w:rPr>
        <w:t>中重用的三个类。</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PatternUtils</w:t>
      </w:r>
      <w:r w:rsidRPr="00E36C74">
        <w:rPr>
          <w:rFonts w:ascii="inherit" w:eastAsia="宋体" w:hAnsi="inherit" w:cs="Times New Roman"/>
          <w:spacing w:val="-2"/>
          <w:kern w:val="0"/>
          <w:sz w:val="24"/>
          <w:szCs w:val="24"/>
        </w:rPr>
        <w:t>包含</w:t>
      </w:r>
      <w:r w:rsidRPr="00E36C74">
        <w:rPr>
          <w:rFonts w:ascii="inherit" w:eastAsia="宋体" w:hAnsi="inherit" w:cs="Times New Roman"/>
          <w:b/>
          <w:bCs/>
          <w:spacing w:val="-1"/>
          <w:kern w:val="0"/>
          <w:sz w:val="24"/>
          <w:szCs w:val="24"/>
        </w:rPr>
        <w:t>消费者</w:t>
      </w:r>
      <w:r w:rsidRPr="00E36C74">
        <w:rPr>
          <w:rFonts w:ascii="inherit" w:eastAsia="宋体" w:hAnsi="inherit" w:cs="Times New Roman"/>
          <w:spacing w:val="-2"/>
          <w:kern w:val="0"/>
          <w:sz w:val="24"/>
          <w:szCs w:val="24"/>
        </w:rPr>
        <w:t>和</w:t>
      </w:r>
      <w:r w:rsidRPr="00E36C74">
        <w:rPr>
          <w:rFonts w:ascii="inherit" w:eastAsia="宋体" w:hAnsi="inherit" w:cs="Times New Roman"/>
          <w:b/>
          <w:bCs/>
          <w:spacing w:val="-1"/>
          <w:kern w:val="0"/>
          <w:sz w:val="24"/>
          <w:szCs w:val="24"/>
        </w:rPr>
        <w:t>制作者使用的功能</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package com.example;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java.util.regex.Pattern;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If you want to use {@link Pattern} directly in your tests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then you can create a class resembling this one. It can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contain all the {@link Pattern} you want to use in the DSL.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&lt;pre&gt;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{@code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request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body(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 age: $(c(PatternUtils.oldEnough()))]</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&lt;/pre&gt;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Notice that we're using both {@code $()} for dynamic values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and {@code c()} for the consumer side.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@author Marcin Grzejszczak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PatternUtils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static String tooYoung()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"[0-1][0-9]";</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static Pattern oldEnough()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Pattern.compile("[2-9][0-9]");</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static Pattern anyName()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Pattern.compile("[a-zA-Z]+");</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Makes little sense but it's just an example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static Pattern ok()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Pattern.compile("OK");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ConsumerUtils</w:t>
      </w:r>
      <w:r w:rsidRPr="00E36C74">
        <w:rPr>
          <w:rFonts w:ascii="inherit" w:eastAsia="宋体" w:hAnsi="inherit" w:cs="Times New Roman"/>
          <w:spacing w:val="-2"/>
          <w:kern w:val="0"/>
          <w:sz w:val="24"/>
          <w:szCs w:val="24"/>
        </w:rPr>
        <w:t>包含由使用功能的</w:t>
      </w:r>
      <w:r w:rsidRPr="00E36C74">
        <w:rPr>
          <w:rFonts w:ascii="inherit" w:eastAsia="宋体" w:hAnsi="inherit" w:cs="Times New Roman"/>
          <w:b/>
          <w:bCs/>
          <w:spacing w:val="-1"/>
          <w:kern w:val="0"/>
          <w:sz w:val="24"/>
          <w:szCs w:val="24"/>
        </w:rPr>
        <w:t>消费者</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package com.example;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org.springframework.cloud.contract.spec.internal.ClientDslProperty;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org.springframework.cloud.contract.spec.internal.DslProperty;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DSL Properties passed to the DSL from the consumer's perspective.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That means that on the input side {@code Request} for HTTP</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or {@code Input} for messaging you can have a regular expression.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On the {@code Response} for HTTP or {@code Output} for messaging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you have to have a concrete value.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@author Marcin Grzejszczak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ConsumerUtils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Consumer side property. By using the {@link ClientDslProperty}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you can omit most of boilerplate code from the perspective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of dynamic values. Example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&lt;pre&gt;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{@code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request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body(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 age: $(ConsumerUtils.oldEnough())]</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&lt;/pre&gt;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That way the consumer side value of age field will be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a regular expression and the producer side will be generated.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@author Marcin Grzejszczak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static ClientDslProperty oldEnough()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new ClientDslProperty(PatternUtils.oldEnough());</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Consumer side property. By using the {@link ClientDslProperty}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you can omit most of boilerplate code from the perspective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of dynamic values. Example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&lt;pre&gt;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{@code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request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body(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 name: $(ConsumerUtils.anyName())]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&lt;/pre&gt;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That way the consumer will be a regular expression and the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producer side value will be equal to {@code marcin}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static DslProperty anyName()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new DslProperty&lt;&gt;(PatternUtils.anyName(), "marcin");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b/>
          <w:bCs/>
          <w:spacing w:val="-1"/>
          <w:kern w:val="0"/>
          <w:sz w:val="24"/>
          <w:szCs w:val="24"/>
        </w:rPr>
        <w:t>ProducerUtils</w:t>
      </w:r>
      <w:r w:rsidRPr="00E36C74">
        <w:rPr>
          <w:rFonts w:ascii="inherit" w:eastAsia="宋体" w:hAnsi="inherit" w:cs="Times New Roman"/>
          <w:spacing w:val="-2"/>
          <w:kern w:val="0"/>
          <w:sz w:val="24"/>
          <w:szCs w:val="24"/>
        </w:rPr>
        <w:t>包含由使用的功能</w:t>
      </w:r>
      <w:r w:rsidRPr="00E36C74">
        <w:rPr>
          <w:rFonts w:ascii="inherit" w:eastAsia="宋体" w:hAnsi="inherit" w:cs="Times New Roman"/>
          <w:b/>
          <w:bCs/>
          <w:spacing w:val="-1"/>
          <w:kern w:val="0"/>
          <w:sz w:val="24"/>
          <w:szCs w:val="24"/>
        </w:rPr>
        <w:t>制片人</w:t>
      </w:r>
      <w:r w:rsidRPr="00E36C74">
        <w:rPr>
          <w:rFonts w:ascii="inherit" w:eastAsia="宋体" w:hAnsi="inherit" w:cs="Times New Roman"/>
          <w:spacing w:val="-2"/>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package com.example;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org.springframework.cloud.contract.spec.internal.ServerDslProperty;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DSL Properties passed to the DSL from the producer's perspective.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That means that on the input side {@code Request} for HTTP</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or {@code Input} for messaging you have to have a concrete value.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On the {@code Response} for HTTP or {@code Output} for messaging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you can have a regular expression.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@author Marcin Grzejszczak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class ProducerUtils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Producer side property. By using the {@link ProducerUtils}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you can omit most of boilerplate code from the perspective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of dynamic values. Example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&lt;pre&gt;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{@code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response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body(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 status: $(ProducerUtils.ok())]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&lt;/pre&gt;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That way the producer side value of age field will be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a regular expression and the consumer side will be generated.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static ServerDslProperty ok()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new ServerDslProperty(PatternUtils.ok());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将依赖项添加到项目中</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为了使插件和</w:t>
      </w:r>
      <w:r w:rsidRPr="00E36C74">
        <w:rPr>
          <w:rFonts w:ascii="inherit" w:eastAsia="宋体" w:hAnsi="inherit" w:cs="Times New Roman"/>
          <w:spacing w:val="-2"/>
          <w:kern w:val="0"/>
          <w:sz w:val="24"/>
          <w:szCs w:val="24"/>
        </w:rPr>
        <w:t>IDE</w:t>
      </w:r>
      <w:r w:rsidRPr="00E36C74">
        <w:rPr>
          <w:rFonts w:ascii="inherit" w:eastAsia="宋体" w:hAnsi="inherit" w:cs="Times New Roman"/>
          <w:spacing w:val="-2"/>
          <w:kern w:val="0"/>
          <w:sz w:val="24"/>
          <w:szCs w:val="24"/>
        </w:rPr>
        <w:t>能够引用常见的</w:t>
      </w:r>
      <w:r w:rsidRPr="00E36C74">
        <w:rPr>
          <w:rFonts w:ascii="inherit" w:eastAsia="宋体" w:hAnsi="inherit" w:cs="Times New Roman"/>
          <w:spacing w:val="-2"/>
          <w:kern w:val="0"/>
          <w:sz w:val="24"/>
          <w:szCs w:val="24"/>
        </w:rPr>
        <w:t>JAR</w:t>
      </w:r>
      <w:r w:rsidRPr="00E36C74">
        <w:rPr>
          <w:rFonts w:ascii="inherit" w:eastAsia="宋体" w:hAnsi="inherit" w:cs="Times New Roman"/>
          <w:spacing w:val="-2"/>
          <w:kern w:val="0"/>
          <w:sz w:val="24"/>
          <w:szCs w:val="24"/>
        </w:rPr>
        <w:t>类，您需要将依赖关系传递给您的项目。</w:t>
      </w:r>
    </w:p>
    <w:p w:rsidR="00E36C74" w:rsidRPr="00E36C74" w:rsidRDefault="00E36C74" w:rsidP="00E36C74">
      <w:pPr>
        <w:widowControl/>
        <w:shd w:val="clear" w:color="auto" w:fill="FFFFFF"/>
        <w:spacing w:before="240" w:after="120"/>
        <w:jc w:val="left"/>
        <w:outlineLvl w:val="5"/>
        <w:rPr>
          <w:rFonts w:ascii="Arial" w:eastAsia="宋体" w:hAnsi="Arial" w:cs="Arial"/>
          <w:color w:val="BA3925"/>
          <w:kern w:val="0"/>
          <w:sz w:val="24"/>
          <w:szCs w:val="24"/>
        </w:rPr>
      </w:pPr>
      <w:r w:rsidRPr="00E36C74">
        <w:rPr>
          <w:rFonts w:ascii="Arial" w:eastAsia="宋体" w:hAnsi="Arial" w:cs="Arial"/>
          <w:color w:val="BA3925"/>
          <w:kern w:val="0"/>
          <w:sz w:val="24"/>
          <w:szCs w:val="24"/>
        </w:rPr>
        <w:t>测试依赖项目的依赖关系</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首先将常见的</w:t>
      </w:r>
      <w:r w:rsidRPr="00E36C74">
        <w:rPr>
          <w:rFonts w:ascii="inherit" w:eastAsia="宋体" w:hAnsi="inherit" w:cs="Times New Roman"/>
          <w:spacing w:val="-2"/>
          <w:kern w:val="0"/>
          <w:sz w:val="24"/>
          <w:szCs w:val="24"/>
        </w:rPr>
        <w:t>jar</w:t>
      </w:r>
      <w:r w:rsidRPr="00E36C74">
        <w:rPr>
          <w:rFonts w:ascii="inherit" w:eastAsia="宋体" w:hAnsi="inherit" w:cs="Times New Roman"/>
          <w:spacing w:val="-2"/>
          <w:kern w:val="0"/>
          <w:sz w:val="24"/>
          <w:szCs w:val="24"/>
        </w:rPr>
        <w:t>依赖项添加为测试依赖关系。这样，由于您的合同文件在测试资源路径中可用，所以公用的</w:t>
      </w:r>
      <w:r w:rsidRPr="00E36C74">
        <w:rPr>
          <w:rFonts w:ascii="inherit" w:eastAsia="宋体" w:hAnsi="inherit" w:cs="Times New Roman"/>
          <w:spacing w:val="-2"/>
          <w:kern w:val="0"/>
          <w:sz w:val="24"/>
          <w:szCs w:val="24"/>
        </w:rPr>
        <w:t>jar</w:t>
      </w:r>
      <w:r w:rsidRPr="00E36C74">
        <w:rPr>
          <w:rFonts w:ascii="inherit" w:eastAsia="宋体" w:hAnsi="inherit" w:cs="Times New Roman"/>
          <w:spacing w:val="-2"/>
          <w:kern w:val="0"/>
          <w:sz w:val="24"/>
          <w:szCs w:val="24"/>
        </w:rPr>
        <w:t>类将自动显示在您的</w:t>
      </w:r>
      <w:r w:rsidRPr="00E36C74">
        <w:rPr>
          <w:rFonts w:ascii="inherit" w:eastAsia="宋体" w:hAnsi="inherit" w:cs="Times New Roman"/>
          <w:spacing w:val="-2"/>
          <w:kern w:val="0"/>
          <w:sz w:val="24"/>
          <w:szCs w:val="24"/>
        </w:rPr>
        <w:t>Groovy</w:t>
      </w:r>
      <w:r w:rsidRPr="00E36C74">
        <w:rPr>
          <w:rFonts w:ascii="inherit" w:eastAsia="宋体" w:hAnsi="inherit" w:cs="Times New Roman"/>
          <w:spacing w:val="-2"/>
          <w:kern w:val="0"/>
          <w:sz w:val="24"/>
          <w:szCs w:val="24"/>
        </w:rPr>
        <w:t>文件中。</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Maven</w:t>
      </w:r>
      <w:r w:rsidRPr="00E36C74">
        <w:rPr>
          <w:rFonts w:ascii="Times New Roman" w:eastAsia="宋体" w:hAnsi="Times New Roman" w:cs="Times New Roman"/>
          <w:i/>
          <w:iCs/>
          <w:color w:val="7A2518"/>
          <w:kern w:val="0"/>
          <w:sz w:val="24"/>
          <w:szCs w:val="24"/>
        </w:rPr>
        <w:t>的</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&lt;groupId&gt;com.example&lt;/groupId&gt;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&lt;artifactId&gt;beer-common&lt;/artifactId&gt;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&lt;version&gt;${project.version}&lt;/version&gt;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&lt;scope&gt;test&lt;/scope&gt;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&lt;/dependency&gt;</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摇篮</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testCompile("com.example:beer-common:0.0.1-SNAPSHOT")</w:t>
      </w:r>
    </w:p>
    <w:p w:rsidR="00E36C74" w:rsidRPr="00E36C74" w:rsidRDefault="00E36C74" w:rsidP="00E36C74">
      <w:pPr>
        <w:widowControl/>
        <w:shd w:val="clear" w:color="auto" w:fill="FFFFFF"/>
        <w:spacing w:before="240" w:after="120"/>
        <w:jc w:val="left"/>
        <w:outlineLvl w:val="5"/>
        <w:rPr>
          <w:rFonts w:ascii="Arial" w:eastAsia="宋体" w:hAnsi="Arial" w:cs="Arial"/>
          <w:color w:val="BA3925"/>
          <w:kern w:val="0"/>
          <w:sz w:val="24"/>
          <w:szCs w:val="24"/>
        </w:rPr>
      </w:pPr>
      <w:r w:rsidRPr="00E36C74">
        <w:rPr>
          <w:rFonts w:ascii="Arial" w:eastAsia="宋体" w:hAnsi="Arial" w:cs="Arial"/>
          <w:color w:val="BA3925"/>
          <w:kern w:val="0"/>
          <w:sz w:val="24"/>
          <w:szCs w:val="24"/>
        </w:rPr>
        <w:t>测试插件依赖关系</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现在你必须添加插件的依赖关系，以便在运行时重用。</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Maven</w:t>
      </w:r>
      <w:r w:rsidRPr="00E36C74">
        <w:rPr>
          <w:rFonts w:ascii="Times New Roman" w:eastAsia="宋体" w:hAnsi="Times New Roman" w:cs="Times New Roman"/>
          <w:i/>
          <w:iCs/>
          <w:color w:val="7A2518"/>
          <w:kern w:val="0"/>
          <w:sz w:val="24"/>
          <w:szCs w:val="24"/>
        </w:rPr>
        <w:t>的</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&lt;plugin&gt;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&lt;artifactId&gt;spring-cloud-contract-maven-plugin&lt;/artifactId&gt;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&lt;version&gt;${spring-cloud-contract.version}&lt;/version&gt;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&lt;extensions&gt;true&lt;/extensions&gt;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&lt;configuration&gt;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&lt;packageWithBaseClasses&gt;com.example&lt;/packageWithBaseClasses&gt;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&lt;/configuration&gt;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&lt;dependencies&gt;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&lt;artifactId&gt;spring-cloud-contract-verifier&lt;/artifactId&gt;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&lt;version&gt;${spring-cloud-contract.version}&lt;/version&gt;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&lt;groupId&gt;com.example&lt;/groupId&gt;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&lt;artifactId&gt;beer-common&lt;/artifactId&gt;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&lt;version&gt;${project.version}&lt;/version&gt;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&lt;scope&gt;compile&lt;/scope&gt;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&lt;/dependencies&gt;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&lt;/plugin&gt;</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摇篮</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classpath "com.example:beer-common:0.0.1-SNAPSHOT"</w:t>
      </w:r>
    </w:p>
    <w:p w:rsidR="00E36C74" w:rsidRPr="00E36C74" w:rsidRDefault="00E36C74" w:rsidP="00E36C74">
      <w:pPr>
        <w:widowControl/>
        <w:shd w:val="clear" w:color="auto" w:fill="FFFFFF"/>
        <w:spacing w:before="240" w:after="120"/>
        <w:jc w:val="left"/>
        <w:outlineLvl w:val="5"/>
        <w:rPr>
          <w:rFonts w:ascii="Arial" w:eastAsia="宋体" w:hAnsi="Arial" w:cs="Arial"/>
          <w:color w:val="BA3925"/>
          <w:kern w:val="0"/>
          <w:sz w:val="24"/>
          <w:szCs w:val="24"/>
        </w:rPr>
      </w:pPr>
      <w:r w:rsidRPr="00E36C74">
        <w:rPr>
          <w:rFonts w:ascii="Arial" w:eastAsia="宋体" w:hAnsi="Arial" w:cs="Arial"/>
          <w:color w:val="BA3925"/>
          <w:kern w:val="0"/>
          <w:sz w:val="24"/>
          <w:szCs w:val="24"/>
        </w:rPr>
        <w:t>在</w:t>
      </w:r>
      <w:r w:rsidRPr="00E36C74">
        <w:rPr>
          <w:rFonts w:ascii="Arial" w:eastAsia="宋体" w:hAnsi="Arial" w:cs="Arial"/>
          <w:color w:val="BA3925"/>
          <w:kern w:val="0"/>
          <w:sz w:val="24"/>
          <w:szCs w:val="24"/>
        </w:rPr>
        <w:t>DSL</w:t>
      </w:r>
      <w:r w:rsidRPr="00E36C74">
        <w:rPr>
          <w:rFonts w:ascii="Arial" w:eastAsia="宋体" w:hAnsi="Arial" w:cs="Arial"/>
          <w:color w:val="BA3925"/>
          <w:kern w:val="0"/>
          <w:sz w:val="24"/>
          <w:szCs w:val="24"/>
        </w:rPr>
        <w:t>中引用类</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现在您可以参考</w:t>
      </w:r>
      <w:r w:rsidRPr="00E36C74">
        <w:rPr>
          <w:rFonts w:ascii="inherit" w:eastAsia="宋体" w:hAnsi="inherit" w:cs="Times New Roman"/>
          <w:spacing w:val="-2"/>
          <w:kern w:val="0"/>
          <w:sz w:val="24"/>
          <w:szCs w:val="24"/>
        </w:rPr>
        <w:t>DSL</w:t>
      </w:r>
      <w:r w:rsidRPr="00E36C74">
        <w:rPr>
          <w:rFonts w:ascii="inherit" w:eastAsia="宋体" w:hAnsi="inherit" w:cs="Times New Roman"/>
          <w:spacing w:val="-2"/>
          <w:kern w:val="0"/>
          <w:sz w:val="24"/>
          <w:szCs w:val="24"/>
        </w:rPr>
        <w:t>中的课程。例：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package contracts.beer.rest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org.springframework.cloud.contract.spec.Contract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static com.example.ConsumerUtils.oldEnough</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static com.example.ProducerUtils.ok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Contract.make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request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description("""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Represents a successful scenario of getting a beer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given: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client is old enough</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he applies for a beer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then: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we'll grant him the beer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method 'POST'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url '/check'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body(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age: $(oldEnough())</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contentType(applicationJson())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response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status 200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body("""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"status": "${value(ok())}"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contentType(applicationJson())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可插拔架构</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在某些情况下，您将合同定义为其他格式，如</w:t>
      </w:r>
      <w:r w:rsidRPr="00E36C74">
        <w:rPr>
          <w:rFonts w:ascii="inherit" w:eastAsia="宋体" w:hAnsi="inherit" w:cs="Times New Roman"/>
          <w:spacing w:val="-2"/>
          <w:kern w:val="0"/>
          <w:sz w:val="24"/>
          <w:szCs w:val="24"/>
        </w:rPr>
        <w:t>YAML</w:t>
      </w:r>
      <w:r w:rsidRPr="00E36C74">
        <w:rPr>
          <w:rFonts w:ascii="inherit" w:eastAsia="宋体" w:hAnsi="inherit" w:cs="Times New Roman"/>
          <w:spacing w:val="-2"/>
          <w:kern w:val="0"/>
          <w:sz w:val="24"/>
          <w:szCs w:val="24"/>
        </w:rPr>
        <w:t>，</w:t>
      </w:r>
      <w:r w:rsidRPr="00E36C74">
        <w:rPr>
          <w:rFonts w:ascii="inherit" w:eastAsia="宋体" w:hAnsi="inherit" w:cs="Times New Roman"/>
          <w:spacing w:val="-2"/>
          <w:kern w:val="0"/>
          <w:sz w:val="24"/>
          <w:szCs w:val="24"/>
        </w:rPr>
        <w:t>RAML</w:t>
      </w:r>
      <w:r w:rsidRPr="00E36C74">
        <w:rPr>
          <w:rFonts w:ascii="inherit" w:eastAsia="宋体" w:hAnsi="inherit" w:cs="Times New Roman"/>
          <w:spacing w:val="-2"/>
          <w:kern w:val="0"/>
          <w:sz w:val="24"/>
          <w:szCs w:val="24"/>
        </w:rPr>
        <w:t>或</w:t>
      </w:r>
      <w:r w:rsidRPr="00E36C74">
        <w:rPr>
          <w:rFonts w:ascii="inherit" w:eastAsia="宋体" w:hAnsi="inherit" w:cs="Times New Roman"/>
          <w:spacing w:val="-2"/>
          <w:kern w:val="0"/>
          <w:sz w:val="24"/>
          <w:szCs w:val="24"/>
        </w:rPr>
        <w:t>PACT</w:t>
      </w:r>
      <w:r w:rsidRPr="00E36C74">
        <w:rPr>
          <w:rFonts w:ascii="inherit" w:eastAsia="宋体" w:hAnsi="inherit" w:cs="Times New Roman"/>
          <w:spacing w:val="-2"/>
          <w:kern w:val="0"/>
          <w:sz w:val="24"/>
          <w:szCs w:val="24"/>
        </w:rPr>
        <w:t>。另一方面，您希望从测试和存根生成中获利。添加自己的任何一个实现是很容易的。此外，您还可以自定义测试生成的方式（例如，您可以为其他语言生成测试），并且可以对存根生成执行相同操作（可为其他存根</w:t>
      </w:r>
      <w:r w:rsidRPr="00E36C74">
        <w:rPr>
          <w:rFonts w:ascii="inherit" w:eastAsia="宋体" w:hAnsi="inherit" w:cs="Times New Roman"/>
          <w:spacing w:val="-2"/>
          <w:kern w:val="0"/>
          <w:sz w:val="24"/>
          <w:szCs w:val="24"/>
        </w:rPr>
        <w:t>http</w:t>
      </w:r>
      <w:r w:rsidRPr="00E36C74">
        <w:rPr>
          <w:rFonts w:ascii="inherit" w:eastAsia="宋体" w:hAnsi="inherit" w:cs="Times New Roman"/>
          <w:spacing w:val="-2"/>
          <w:kern w:val="0"/>
          <w:sz w:val="24"/>
          <w:szCs w:val="24"/>
        </w:rPr>
        <w:t>服务器实现生成存根）。</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定制合同转换器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我们假设您的合同是用</w:t>
      </w:r>
      <w:r w:rsidRPr="00E36C74">
        <w:rPr>
          <w:rFonts w:ascii="inherit" w:eastAsia="宋体" w:hAnsi="inherit" w:cs="Times New Roman"/>
          <w:spacing w:val="-2"/>
          <w:kern w:val="0"/>
          <w:sz w:val="24"/>
          <w:szCs w:val="24"/>
        </w:rPr>
        <w:t>YAML</w:t>
      </w:r>
      <w:r w:rsidRPr="00E36C74">
        <w:rPr>
          <w:rFonts w:ascii="inherit" w:eastAsia="宋体" w:hAnsi="inherit" w:cs="Times New Roman"/>
          <w:spacing w:val="-2"/>
          <w:kern w:val="0"/>
          <w:sz w:val="24"/>
          <w:szCs w:val="24"/>
        </w:rPr>
        <w:t>文件写成的：</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request: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url: /foo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method: 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headers: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foo: bar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body: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foo: bar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response: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status: 200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headers: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foo2: bar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body: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foo2: bar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感谢界面</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package org.springframework.cloud.contract.spec</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Converter to be used to convert FROM {@link File} TO {@link Contract}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and from {@link Contract} to {@code 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@param &lt;T&gt; - type to which we want to convert the contract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@author Marcin Grzejszczak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@since 1.1.0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interface ContractConverter&lt;T&gt;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Should this file be accepted by the converter. Can use the file extension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to check if the conversion is possible.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@param file - file to be considered for conversion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@return - {@code true} if the given implementation can convert the file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boolean isAccepted(File file)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Converts the given {@link File} to its {@link Contract} representation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@param file - file to convert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@return - {@link Contract} representation of the file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Collection&lt;Contract&gt; convertFrom(File file)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Converts the given {@link Contract} to a {@link T} representation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@param contract - the parsed contract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@return - {@link T} the type to which we do the conversion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T convertTo(Collection&lt;Contract&gt; contract)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您可以注册自己的合同结构转换器的实现。您的实现需要说明开始转换的条件。此外，您必须定义如何以两种方式执行转换。</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776057326"/>
              <w:rPr>
                <w:rFonts w:ascii="Arial" w:eastAsia="宋体" w:hAnsi="Arial" w:cs="Arial"/>
                <w:b/>
                <w:bCs/>
                <w:caps/>
                <w:kern w:val="0"/>
                <w:sz w:val="24"/>
                <w:szCs w:val="24"/>
              </w:rPr>
            </w:pPr>
            <w:r w:rsidRPr="00E36C74">
              <w:rPr>
                <w:rFonts w:ascii="Arial" w:eastAsia="宋体" w:hAnsi="Arial" w:cs="Arial"/>
                <w:b/>
                <w:bCs/>
                <w:caps/>
                <w:kern w:val="0"/>
                <w:sz w:val="24"/>
                <w:szCs w:val="24"/>
              </w:rPr>
              <w:t>重要</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创建实施后，您必须创建一个</w:t>
            </w:r>
            <w:r w:rsidRPr="00E36C74">
              <w:rPr>
                <w:rFonts w:ascii="DejaVu Sans Mono" w:eastAsia="宋体" w:hAnsi="DejaVu Sans Mono" w:cs="DejaVu Sans Mono"/>
                <w:kern w:val="0"/>
                <w:sz w:val="23"/>
                <w:szCs w:val="23"/>
                <w:shd w:val="clear" w:color="auto" w:fill="F7F7F8"/>
              </w:rPr>
              <w:t>/META-INF/spring.factories</w:t>
            </w:r>
            <w:r w:rsidRPr="00E36C74">
              <w:rPr>
                <w:rFonts w:ascii="宋体" w:eastAsia="宋体" w:hAnsi="宋体" w:cs="宋体"/>
                <w:spacing w:val="-2"/>
                <w:kern w:val="0"/>
                <w:sz w:val="24"/>
                <w:szCs w:val="24"/>
              </w:rPr>
              <w:t>文件，您可以在其中提供实施的完全限定名称。</w:t>
            </w:r>
          </w:p>
        </w:tc>
      </w:tr>
    </w:tbl>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DejaVu Sans Mono" w:eastAsia="宋体" w:hAnsi="DejaVu Sans Mono" w:cs="DejaVu Sans Mono"/>
          <w:kern w:val="0"/>
          <w:sz w:val="23"/>
          <w:szCs w:val="23"/>
          <w:shd w:val="clear" w:color="auto" w:fill="F7F7F8"/>
        </w:rPr>
        <w:t>spring.factories</w:t>
      </w:r>
      <w:r w:rsidRPr="00E36C74">
        <w:rPr>
          <w:rFonts w:ascii="inherit" w:eastAsia="宋体" w:hAnsi="inherit" w:cs="Times New Roman"/>
          <w:spacing w:val="-2"/>
          <w:kern w:val="0"/>
          <w:sz w:val="24"/>
          <w:szCs w:val="24"/>
        </w:rPr>
        <w:t>文件的示例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Converters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org.springframework.cloud.contract.spec.ContractConverter=\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org.springframework.cloud.contract.verifier.converter.YamlContractConverter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和</w:t>
      </w:r>
      <w:r w:rsidRPr="00E36C74">
        <w:rPr>
          <w:rFonts w:ascii="inherit" w:eastAsia="宋体" w:hAnsi="inherit" w:cs="Times New Roman"/>
          <w:spacing w:val="-2"/>
          <w:kern w:val="0"/>
          <w:sz w:val="24"/>
          <w:szCs w:val="24"/>
        </w:rPr>
        <w:t>YAML</w:t>
      </w:r>
      <w:r w:rsidRPr="00E36C74">
        <w:rPr>
          <w:rFonts w:ascii="inherit" w:eastAsia="宋体" w:hAnsi="inherit" w:cs="Times New Roman"/>
          <w:spacing w:val="-2"/>
          <w:kern w:val="0"/>
          <w:sz w:val="24"/>
          <w:szCs w:val="24"/>
        </w:rPr>
        <w:t>实现</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package org.springframework.cloud.contract.verifier.converter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groovy.transform.CompileStatic</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org.springframework.cloud.contract.spec.Contract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org.springframework.cloud.contract.spec.ContractConverter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org.springframework.cloud.contract.spec.internal.Headers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org.yaml.snakeyaml.Yaml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Simple converter from and to a {@link YamlContract} to a collection of {@link Contract}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@CompileStatic</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class YamlContractConverter implements ContractConverter&lt;List&lt;YamlContract&gt;&gt;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boolean isAccepted(File file)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String name = file.getName()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name.endsWith(".yml") || name.endsWith(".yaml")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Collection&lt;Contract&gt; convertFrom(File file)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try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YamlContract yamlContract = new Yaml().loadAs(new FileInputStream(file), YamlContract.class)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[Contract.make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request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method(yamlContract?.request?.method)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url(yamlContract?.request?.url)</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yamlContract?.request?.headers?.each { String key, Object value -&gt;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header(key, value)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body(yamlContract?.request?.body)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response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status(yamlContract?.response?.status)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yamlContract?.response?.headers?.each { String key, Object value -&gt;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header(key, value)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body(yamlContract?.response?.body)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catch (FileNotFoundException 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throw new IllegalStateException(e)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List&lt;YamlContract&gt; convertTo(Collection&lt;Contract&gt; contracts)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contracts.collect { Contract contract -&gt;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YamlContract yamlContract = new YamlContract()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yamlContract.request.with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method = contract?.request?.method?.clientValue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url = contract?.request?.url?.clientValue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headers = (contract?.request?.headers as Headers)?.asStubSideMap()</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body = contract?.request?.body?.clientValue as Map</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yamlContract.response.with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status = contract?.response?.status?.clientValue as Integer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headers = (contract?.response?.headers as Headers)?.asStubSideMap()</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body = contract?.response?.body?.clientValue as Map</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yamlContract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4"/>
        <w:rPr>
          <w:rFonts w:ascii="Arial" w:eastAsia="宋体" w:hAnsi="Arial" w:cs="Arial"/>
          <w:color w:val="BA3925"/>
          <w:kern w:val="0"/>
          <w:sz w:val="27"/>
          <w:szCs w:val="27"/>
        </w:rPr>
      </w:pPr>
      <w:r w:rsidRPr="00E36C74">
        <w:rPr>
          <w:rFonts w:ascii="Arial" w:eastAsia="宋体" w:hAnsi="Arial" w:cs="Arial"/>
          <w:color w:val="BA3925"/>
          <w:kern w:val="0"/>
          <w:sz w:val="27"/>
          <w:szCs w:val="27"/>
        </w:rPr>
        <w:t>契约转换器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Spring Cloud Contract</w:t>
      </w:r>
      <w:r w:rsidRPr="00E36C74">
        <w:rPr>
          <w:rFonts w:ascii="inherit" w:eastAsia="宋体" w:hAnsi="inherit" w:cs="Times New Roman"/>
          <w:spacing w:val="-2"/>
          <w:kern w:val="0"/>
          <w:sz w:val="24"/>
          <w:szCs w:val="24"/>
        </w:rPr>
        <w:t>提供了</w:t>
      </w:r>
      <w:hyperlink r:id="rId295" w:history="1">
        <w:r w:rsidRPr="00E36C74">
          <w:rPr>
            <w:rFonts w:ascii="inherit" w:eastAsia="宋体" w:hAnsi="inherit" w:cs="Times New Roman"/>
            <w:color w:val="2156A5"/>
            <w:spacing w:val="-2"/>
            <w:kern w:val="0"/>
            <w:sz w:val="24"/>
            <w:szCs w:val="24"/>
            <w:u w:val="single"/>
          </w:rPr>
          <w:t>协议</w:t>
        </w:r>
      </w:hyperlink>
      <w:r w:rsidRPr="00E36C74">
        <w:rPr>
          <w:rFonts w:ascii="inherit" w:eastAsia="宋体" w:hAnsi="inherit" w:cs="Times New Roman"/>
          <w:spacing w:val="-2"/>
          <w:kern w:val="0"/>
          <w:sz w:val="24"/>
          <w:szCs w:val="24"/>
        </w:rPr>
        <w:t>代表合同的开箱即用支持。换句话说，而不是使用</w:t>
      </w:r>
      <w:r w:rsidRPr="00E36C74">
        <w:rPr>
          <w:rFonts w:ascii="inherit" w:eastAsia="宋体" w:hAnsi="inherit" w:cs="Times New Roman"/>
          <w:spacing w:val="-2"/>
          <w:kern w:val="0"/>
          <w:sz w:val="24"/>
          <w:szCs w:val="24"/>
        </w:rPr>
        <w:t>Groovy DSL</w:t>
      </w:r>
      <w:r w:rsidRPr="00E36C74">
        <w:rPr>
          <w:rFonts w:ascii="inherit" w:eastAsia="宋体" w:hAnsi="inherit" w:cs="Times New Roman"/>
          <w:spacing w:val="-2"/>
          <w:kern w:val="0"/>
          <w:sz w:val="24"/>
          <w:szCs w:val="24"/>
        </w:rPr>
        <w:t>，您可以使用</w:t>
      </w:r>
      <w:r w:rsidRPr="00E36C74">
        <w:rPr>
          <w:rFonts w:ascii="inherit" w:eastAsia="宋体" w:hAnsi="inherit" w:cs="Times New Roman"/>
          <w:spacing w:val="-2"/>
          <w:kern w:val="0"/>
          <w:sz w:val="24"/>
          <w:szCs w:val="24"/>
        </w:rPr>
        <w:t>Pact</w:t>
      </w:r>
      <w:r w:rsidRPr="00E36C74">
        <w:rPr>
          <w:rFonts w:ascii="inherit" w:eastAsia="宋体" w:hAnsi="inherit" w:cs="Times New Roman"/>
          <w:spacing w:val="-2"/>
          <w:kern w:val="0"/>
          <w:sz w:val="24"/>
          <w:szCs w:val="24"/>
        </w:rPr>
        <w:t>文件。在本节中，我们将介绍如何为您的项目添加此类支持。</w:t>
      </w:r>
    </w:p>
    <w:p w:rsidR="00E36C74" w:rsidRPr="00E36C74" w:rsidRDefault="00E36C74" w:rsidP="00E36C74">
      <w:pPr>
        <w:widowControl/>
        <w:shd w:val="clear" w:color="auto" w:fill="FFFFFF"/>
        <w:spacing w:before="240" w:after="120"/>
        <w:jc w:val="left"/>
        <w:outlineLvl w:val="5"/>
        <w:rPr>
          <w:rFonts w:ascii="Arial" w:eastAsia="宋体" w:hAnsi="Arial" w:cs="Arial"/>
          <w:color w:val="BA3925"/>
          <w:kern w:val="0"/>
          <w:sz w:val="24"/>
          <w:szCs w:val="24"/>
        </w:rPr>
      </w:pPr>
      <w:r w:rsidRPr="00E36C74">
        <w:rPr>
          <w:rFonts w:ascii="Arial" w:eastAsia="宋体" w:hAnsi="Arial" w:cs="Arial"/>
          <w:color w:val="BA3925"/>
          <w:kern w:val="0"/>
          <w:sz w:val="24"/>
          <w:szCs w:val="24"/>
        </w:rPr>
        <w:t>契约契约</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我们将在下面的一个契约契约的例子中工作。我们将此文件放在</w:t>
      </w:r>
      <w:r w:rsidRPr="00E36C74">
        <w:rPr>
          <w:rFonts w:ascii="DejaVu Sans Mono" w:eastAsia="宋体" w:hAnsi="DejaVu Sans Mono" w:cs="DejaVu Sans Mono"/>
          <w:kern w:val="0"/>
          <w:sz w:val="23"/>
          <w:szCs w:val="23"/>
          <w:shd w:val="clear" w:color="auto" w:fill="F7F7F8"/>
        </w:rPr>
        <w:t>src/test/resources/contracts</w:t>
      </w:r>
      <w:r w:rsidRPr="00E36C74">
        <w:rPr>
          <w:rFonts w:ascii="inherit" w:eastAsia="宋体" w:hAnsi="inherit" w:cs="Times New Roman"/>
          <w:spacing w:val="-2"/>
          <w:kern w:val="0"/>
          <w:sz w:val="24"/>
          <w:szCs w:val="24"/>
        </w:rPr>
        <w:t>文件夹下。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"provider":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"name": "Provider"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"consumer":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"name": "Consumer"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"interactions":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"description":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"request":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"method": "PUT",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"path": "/fraudcheck",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"headers":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"Content-Type": "application/vnd.fraud.v1+json"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"body":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"clientId": "1234567890",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"loanAmount": 99999</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"matchingRules":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"$.body.clientId":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"match": "regex",</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"regex": "[0-9]{10}"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"response":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"status": 200,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"headers":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"Content-Type": "application/vnd.fraud.v1+json;charset=UTF-8"</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"body":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"fraudCheckStatus": "FRAUD",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"rejectionReason": "Amount too high"</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"matchingRules":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"$.body.fraudCheckStatus":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"match": "regex",</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"regex": "FRAUD"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"metadata":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"pact-specification":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"version": "2.0.0"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"pact-jvm":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"version": "2.4.18"</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5"/>
        <w:rPr>
          <w:rFonts w:ascii="Arial" w:eastAsia="宋体" w:hAnsi="Arial" w:cs="Arial"/>
          <w:color w:val="BA3925"/>
          <w:kern w:val="0"/>
          <w:sz w:val="24"/>
          <w:szCs w:val="24"/>
        </w:rPr>
      </w:pPr>
      <w:r w:rsidRPr="00E36C74">
        <w:rPr>
          <w:rFonts w:ascii="Arial" w:eastAsia="宋体" w:hAnsi="Arial" w:cs="Arial"/>
          <w:color w:val="BA3925"/>
          <w:kern w:val="0"/>
          <w:sz w:val="24"/>
          <w:szCs w:val="24"/>
        </w:rPr>
        <w:t>生产者契约</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在生产者方面，您可以添加两个附加依赖关系的插件配置。一个是</w:t>
      </w:r>
      <w:r w:rsidRPr="00E36C74">
        <w:rPr>
          <w:rFonts w:ascii="inherit" w:eastAsia="宋体" w:hAnsi="inherit" w:cs="Times New Roman"/>
          <w:spacing w:val="-2"/>
          <w:kern w:val="0"/>
          <w:sz w:val="24"/>
          <w:szCs w:val="24"/>
        </w:rPr>
        <w:t>Spring Cloud Contract Pact</w:t>
      </w:r>
      <w:r w:rsidRPr="00E36C74">
        <w:rPr>
          <w:rFonts w:ascii="inherit" w:eastAsia="宋体" w:hAnsi="inherit" w:cs="Times New Roman"/>
          <w:spacing w:val="-2"/>
          <w:kern w:val="0"/>
          <w:sz w:val="24"/>
          <w:szCs w:val="24"/>
        </w:rPr>
        <w:t>支持，另一个表示您正在使用的当前</w:t>
      </w:r>
      <w:r w:rsidRPr="00E36C74">
        <w:rPr>
          <w:rFonts w:ascii="inherit" w:eastAsia="宋体" w:hAnsi="inherit" w:cs="Times New Roman"/>
          <w:spacing w:val="-2"/>
          <w:kern w:val="0"/>
          <w:sz w:val="24"/>
          <w:szCs w:val="24"/>
        </w:rPr>
        <w:t>Pact</w:t>
      </w:r>
      <w:r w:rsidRPr="00E36C74">
        <w:rPr>
          <w:rFonts w:ascii="inherit" w:eastAsia="宋体" w:hAnsi="inherit" w:cs="Times New Roman"/>
          <w:spacing w:val="-2"/>
          <w:kern w:val="0"/>
          <w:sz w:val="24"/>
          <w:szCs w:val="24"/>
        </w:rPr>
        <w:t>版本。</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Maven</w:t>
      </w:r>
      <w:r w:rsidRPr="00E36C74">
        <w:rPr>
          <w:rFonts w:ascii="Times New Roman" w:eastAsia="宋体" w:hAnsi="Times New Roman" w:cs="Times New Roman"/>
          <w:i/>
          <w:iCs/>
          <w:color w:val="7A2518"/>
          <w:kern w:val="0"/>
          <w:sz w:val="24"/>
          <w:szCs w:val="24"/>
        </w:rPr>
        <w:t>的</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&lt;plugin&gt;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&lt;artifactId&gt;spring-cloud-contract-maven-plugin&lt;/artifactId&gt;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&lt;version&gt;${spring-cloud-contract.version}&lt;/version&gt;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&lt;extensions&gt;true&lt;/extensions&gt;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&lt;configuration&gt;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&lt;packageWithBaseClasses&gt;com.example.fraud&lt;/packageWithBaseClasses&gt;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&lt;/configuration&gt;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&lt;dependencies&gt;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&lt;artifactId&gt;spring-cloud-contract-spec-pact&lt;/artifactId&gt;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&lt;version&gt;${spring-cloud-contract.version}&lt;/version&gt;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&lt;groupId&gt;au.com.dius&lt;/groupId&gt;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&lt;artifactId&gt;pact-jvm-model&lt;/artifactId&gt;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&lt;version&gt;2.4.18&lt;/version&gt;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&lt;/dependencies&gt;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&lt;/plugin&gt;</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摇篮</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classpath "org.springframework.cloud:spring-cloud-contract-spec-pact:${findProperty('verifierVersion') ?: verifierVersion}"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classpath 'au.com.dius:pact-jvm-model:2.4.18'</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当您执行应用程序的构建时，将会产生一个或多或少的这样的测试</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@Test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public void validate_shouldMarkClientAsFraud() throws Exception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given: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MockMvcRequestSpecification request = given()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.header("Content-Type", "application/vnd.fraud.v1+json")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.body("{\"clientId\":\"1234567890\",\"loanAmount\":99999}");</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when: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ResponseOptions response = given().spec(request)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.put("/fraudcheck");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then: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assertThat(response.statusCode()).isEqualTo(200);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assertThat(response.header("Content-Type")).isEqualTo("application/vnd.fraud.v1+json;charset=UTF-8");</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and: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DocumentContext parsedJson = JsonPath.parse(response.getBody().asString());</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assertThatJson(parsedJson).field("rejectionReason").isEqualTo("Amount too high");</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and: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assertThat(parsedJson.read("$.fraudCheckStatus", String.class)).matches("FRAUD");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并且这样的存根看起来像这样</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"uuid" : "996ae5ae-6834-4db6-8fac-358ca187ab62",</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"request"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"url" : "/fraudcheck",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"method" : "PUT",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"headers"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"Content-Type"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"equalTo" : "application/vnd.fraud.v1+json"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"bodyPatterns" :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"matchesJsonPath" : "$[?(@.loanAmount == 99999)]"</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"matchesJsonPath" : "$[?(@.clientId =~ /([0-9]{10})/)]"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"response"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"status" : 200,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"body" : "{\"fraudCheckStatus\":\"FRAUD\",\"rejectionReason\":\"Amount too high\"}",</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"headers"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"Content-Type" : "application/vnd.fraud.v1+json;charset=UTF-8"</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240" w:after="120"/>
        <w:jc w:val="left"/>
        <w:outlineLvl w:val="5"/>
        <w:rPr>
          <w:rFonts w:ascii="Arial" w:eastAsia="宋体" w:hAnsi="Arial" w:cs="Arial"/>
          <w:color w:val="BA3925"/>
          <w:kern w:val="0"/>
          <w:sz w:val="24"/>
          <w:szCs w:val="24"/>
        </w:rPr>
      </w:pPr>
      <w:r w:rsidRPr="00E36C74">
        <w:rPr>
          <w:rFonts w:ascii="Arial" w:eastAsia="宋体" w:hAnsi="Arial" w:cs="Arial"/>
          <w:color w:val="BA3925"/>
          <w:kern w:val="0"/>
          <w:sz w:val="24"/>
          <w:szCs w:val="24"/>
        </w:rPr>
        <w:t>消费者契约</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在生产者方面，您可以添加项目依赖关系两个附加依赖关系。一个是</w:t>
      </w:r>
      <w:r w:rsidRPr="00E36C74">
        <w:rPr>
          <w:rFonts w:ascii="inherit" w:eastAsia="宋体" w:hAnsi="inherit" w:cs="Times New Roman"/>
          <w:spacing w:val="-2"/>
          <w:kern w:val="0"/>
          <w:sz w:val="24"/>
          <w:szCs w:val="24"/>
        </w:rPr>
        <w:t>Spring Cloud Contract Pact</w:t>
      </w:r>
      <w:r w:rsidRPr="00E36C74">
        <w:rPr>
          <w:rFonts w:ascii="inherit" w:eastAsia="宋体" w:hAnsi="inherit" w:cs="Times New Roman"/>
          <w:spacing w:val="-2"/>
          <w:kern w:val="0"/>
          <w:sz w:val="24"/>
          <w:szCs w:val="24"/>
        </w:rPr>
        <w:t>支持，另一个表示您正在使用的当前</w:t>
      </w:r>
      <w:r w:rsidRPr="00E36C74">
        <w:rPr>
          <w:rFonts w:ascii="inherit" w:eastAsia="宋体" w:hAnsi="inherit" w:cs="Times New Roman"/>
          <w:spacing w:val="-2"/>
          <w:kern w:val="0"/>
          <w:sz w:val="24"/>
          <w:szCs w:val="24"/>
        </w:rPr>
        <w:t>Pact</w:t>
      </w:r>
      <w:r w:rsidRPr="00E36C74">
        <w:rPr>
          <w:rFonts w:ascii="inherit" w:eastAsia="宋体" w:hAnsi="inherit" w:cs="Times New Roman"/>
          <w:spacing w:val="-2"/>
          <w:kern w:val="0"/>
          <w:sz w:val="24"/>
          <w:szCs w:val="24"/>
        </w:rPr>
        <w:t>版本。</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Maven</w:t>
      </w:r>
      <w:r w:rsidRPr="00E36C74">
        <w:rPr>
          <w:rFonts w:ascii="Times New Roman" w:eastAsia="宋体" w:hAnsi="Times New Roman" w:cs="Times New Roman"/>
          <w:i/>
          <w:iCs/>
          <w:color w:val="7A2518"/>
          <w:kern w:val="0"/>
          <w:sz w:val="24"/>
          <w:szCs w:val="24"/>
        </w:rPr>
        <w:t>的</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&lt;groupId&gt;org.springframework.cloud&lt;/groupId&gt;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&lt;artifactId&gt;spring-cloud-contract-spec-pact&lt;/artifactId&gt;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&lt;scope&gt;test&lt;/scope&gt;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&lt;dependency&gt;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&lt;groupId&gt;au.com.dius&lt;/groupId&gt;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&lt;artifactId&gt;pact-jvm-model&lt;/artifactId&gt;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&lt;version&gt;2.4.18&lt;/version&gt;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&lt;scope&gt;test&lt;/scope&gt;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&lt;/dependency&gt;</w:t>
      </w:r>
    </w:p>
    <w:p w:rsidR="00E36C74" w:rsidRPr="00E36C74" w:rsidRDefault="00E36C74" w:rsidP="00E36C74">
      <w:pPr>
        <w:widowControl/>
        <w:shd w:val="clear" w:color="auto" w:fill="FFFFFF"/>
        <w:jc w:val="left"/>
        <w:rPr>
          <w:rFonts w:ascii="Times New Roman" w:eastAsia="宋体" w:hAnsi="Times New Roman" w:cs="Times New Roman"/>
          <w:i/>
          <w:iCs/>
          <w:color w:val="7A2518"/>
          <w:kern w:val="0"/>
          <w:sz w:val="24"/>
          <w:szCs w:val="24"/>
        </w:rPr>
      </w:pPr>
      <w:r w:rsidRPr="00E36C74">
        <w:rPr>
          <w:rFonts w:ascii="Times New Roman" w:eastAsia="宋体" w:hAnsi="Times New Roman" w:cs="Times New Roman"/>
          <w:i/>
          <w:iCs/>
          <w:color w:val="7A2518"/>
          <w:kern w:val="0"/>
          <w:sz w:val="24"/>
          <w:szCs w:val="24"/>
        </w:rPr>
        <w:t>摇篮</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testCompile "org.springframework.cloud:spring-cloud-contract-spec-pact"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testCompile 'au.com.dius:pact-jvm-model:2.4.18'</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定制测试发生器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如果您想为</w:t>
      </w:r>
      <w:r w:rsidRPr="00E36C74">
        <w:rPr>
          <w:rFonts w:ascii="inherit" w:eastAsia="宋体" w:hAnsi="inherit" w:cs="Times New Roman"/>
          <w:spacing w:val="-2"/>
          <w:kern w:val="0"/>
          <w:sz w:val="24"/>
          <w:szCs w:val="24"/>
        </w:rPr>
        <w:t>Java</w:t>
      </w:r>
      <w:r w:rsidRPr="00E36C74">
        <w:rPr>
          <w:rFonts w:ascii="inherit" w:eastAsia="宋体" w:hAnsi="inherit" w:cs="Times New Roman"/>
          <w:spacing w:val="-2"/>
          <w:kern w:val="0"/>
          <w:sz w:val="24"/>
          <w:szCs w:val="24"/>
        </w:rPr>
        <w:t>生成不同语言的测试，或者您不满意我们为您建立</w:t>
      </w:r>
      <w:r w:rsidRPr="00E36C74">
        <w:rPr>
          <w:rFonts w:ascii="inherit" w:eastAsia="宋体" w:hAnsi="inherit" w:cs="Times New Roman"/>
          <w:spacing w:val="-2"/>
          <w:kern w:val="0"/>
          <w:sz w:val="24"/>
          <w:szCs w:val="24"/>
        </w:rPr>
        <w:t>Java</w:t>
      </w:r>
      <w:r w:rsidRPr="00E36C74">
        <w:rPr>
          <w:rFonts w:ascii="inherit" w:eastAsia="宋体" w:hAnsi="inherit" w:cs="Times New Roman"/>
          <w:spacing w:val="-2"/>
          <w:kern w:val="0"/>
          <w:sz w:val="24"/>
          <w:szCs w:val="24"/>
        </w:rPr>
        <w:t>测试的方式，那么您可以注册自己的实现来做到这一点。</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感谢界面</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package org.springframework.cloud.contract.verifier.builder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org.springframework.cloud.contract.verifier.config.ContractVerifierConfigProperties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org.springframework.cloud.contract.verifier.file.ContractMetadata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Builds a single test.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@since 1.1.0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interface SingleTestGenerator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Creates contents of a single test class in which all test scenarios from</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the contract metadata should be placed.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@param properties - properties passed to the plugin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@param listOfFiles - list of parsed contracts with additional metadata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@param className - the name of the generated test 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@param classPackage - the name of the package in which the test class should be stored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@param includedDirectoryRelativePath - relative path to the included directory</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@return contents of a single test class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String buildClass(ContractVerifierConfigProperties properties, Collection&lt;ContractMetadata&gt; listOfFiles,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xml:space="preserve">  String className, String classPackage, String includedDirectoryRelativePath)</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Extension that should be appended to the generated test class. E.g. {@code .java} or {@code .php}</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@param properties - properties passed to the plugin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String fileExtension(ContractVerifierConfigProperties properties)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您可以注册自己的生成测试的实现。再次提供一个合适的</w:t>
      </w:r>
      <w:r w:rsidRPr="00E36C74">
        <w:rPr>
          <w:rFonts w:ascii="DejaVu Sans Mono" w:eastAsia="宋体" w:hAnsi="DejaVu Sans Mono" w:cs="DejaVu Sans Mono"/>
          <w:kern w:val="0"/>
          <w:sz w:val="23"/>
          <w:szCs w:val="23"/>
          <w:shd w:val="clear" w:color="auto" w:fill="F7F7F8"/>
        </w:rPr>
        <w:t>spring.factories</w:t>
      </w:r>
      <w:r w:rsidRPr="00E36C74">
        <w:rPr>
          <w:rFonts w:ascii="inherit" w:eastAsia="宋体" w:hAnsi="inherit" w:cs="Times New Roman"/>
          <w:spacing w:val="-2"/>
          <w:kern w:val="0"/>
          <w:sz w:val="24"/>
          <w:szCs w:val="24"/>
        </w:rPr>
        <w:t>文件就足够了。例：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org.springframework.cloud.contract.verifier.builder.SingleTestGenerator=/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com.example.MyGenerator</w:t>
      </w:r>
    </w:p>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自定义存根发生器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如果要为</w:t>
      </w:r>
      <w:r w:rsidRPr="00E36C74">
        <w:rPr>
          <w:rFonts w:ascii="inherit" w:eastAsia="宋体" w:hAnsi="inherit" w:cs="Times New Roman"/>
          <w:spacing w:val="-2"/>
          <w:kern w:val="0"/>
          <w:sz w:val="24"/>
          <w:szCs w:val="24"/>
        </w:rPr>
        <w:t>WireMock</w:t>
      </w:r>
      <w:r w:rsidRPr="00E36C74">
        <w:rPr>
          <w:rFonts w:ascii="inherit" w:eastAsia="宋体" w:hAnsi="inherit" w:cs="Times New Roman"/>
          <w:spacing w:val="-2"/>
          <w:kern w:val="0"/>
          <w:sz w:val="24"/>
          <w:szCs w:val="24"/>
        </w:rPr>
        <w:t>生成其他存根服务器的存根，就可以插入您自己的此接口的实现：</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package org.springframework.cloud.contract.verifier.converter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groovy.transform.CompileStatic</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org.springframework.cloud.contract.spec.Contract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org.springframework.cloud.contract.verifier.file.ContractMetadata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Converts contracts into their stub representation.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@since 1.1.0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@CompileStatic</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interface StubGenerator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Returns {@code true} if the converter can handle the file to convert it into a stub.</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boolean canHandleFileName(String fileName)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Returns the collection of converted contracts into stubs. One contract can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result in multiple stubs.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Map&lt;Contract, String&gt; convertContents(String rootName, ContractMetadata content)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Returns the name of the converted stub file. If you have multiple contracts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in a single file then a prefix will be added to the generated file. If you</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provide the {@link Contract#name} field then that field will override the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generated file name.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Example: name of file with 2 contracts is {@code foo.groovy}, it will be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converted by the implementation to {@code foo.json}. The recursive file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 converter will create two files {@code 0_foo.json} and {@code 1_foo.json}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String generateOutputFileNameForInput(String inputFileName)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您可以注册自己的生成存根的实现。再次提供一个合适的</w:t>
      </w:r>
      <w:r w:rsidRPr="00E36C74">
        <w:rPr>
          <w:rFonts w:ascii="DejaVu Sans Mono" w:eastAsia="宋体" w:hAnsi="DejaVu Sans Mono" w:cs="DejaVu Sans Mono"/>
          <w:kern w:val="0"/>
          <w:sz w:val="23"/>
          <w:szCs w:val="23"/>
          <w:shd w:val="clear" w:color="auto" w:fill="F7F7F8"/>
        </w:rPr>
        <w:t>spring.factories</w:t>
      </w:r>
      <w:r w:rsidRPr="00E36C74">
        <w:rPr>
          <w:rFonts w:ascii="inherit" w:eastAsia="宋体" w:hAnsi="inherit" w:cs="Times New Roman"/>
          <w:spacing w:val="-2"/>
          <w:kern w:val="0"/>
          <w:sz w:val="24"/>
          <w:szCs w:val="24"/>
        </w:rPr>
        <w:t>文件就足够了。例：</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Stub converters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org.springframework.cloud.contract.verifier.converter.StubGenerator=\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org.springframework.cloud.contract.verifier.wiremock.DslToWireMockClientConverter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默认实现是</w:t>
      </w:r>
      <w:r w:rsidRPr="00E36C74">
        <w:rPr>
          <w:rFonts w:ascii="inherit" w:eastAsia="宋体" w:hAnsi="inherit" w:cs="Times New Roman"/>
          <w:spacing w:val="-2"/>
          <w:kern w:val="0"/>
          <w:sz w:val="24"/>
          <w:szCs w:val="24"/>
        </w:rPr>
        <w:t>WireMock</w:t>
      </w:r>
      <w:r w:rsidRPr="00E36C74">
        <w:rPr>
          <w:rFonts w:ascii="inherit" w:eastAsia="宋体" w:hAnsi="inherit" w:cs="Times New Roman"/>
          <w:spacing w:val="-2"/>
          <w:kern w:val="0"/>
          <w:sz w:val="24"/>
          <w:szCs w:val="24"/>
        </w:rPr>
        <w:t>存根生成。</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613903326"/>
              <w:rPr>
                <w:rFonts w:ascii="Arial" w:eastAsia="宋体" w:hAnsi="Arial" w:cs="Arial"/>
                <w:b/>
                <w:bCs/>
                <w:caps/>
                <w:kern w:val="0"/>
                <w:sz w:val="24"/>
                <w:szCs w:val="24"/>
              </w:rPr>
            </w:pPr>
            <w:r w:rsidRPr="00E36C74">
              <w:rPr>
                <w:rFonts w:ascii="Arial" w:eastAsia="宋体" w:hAnsi="Arial" w:cs="Arial"/>
                <w:b/>
                <w:bCs/>
                <w:caps/>
                <w:kern w:val="0"/>
                <w:sz w:val="24"/>
                <w:szCs w:val="24"/>
              </w:rPr>
              <w:t>小费</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您可以提供多个存根生成器实现。这样，例如从单个DSL作为输入，您可以例如生成WireMock存根和Pact文件！</w:t>
            </w:r>
          </w:p>
        </w:tc>
      </w:tr>
    </w:tbl>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自定义</w:t>
      </w:r>
      <w:r w:rsidRPr="00E36C74">
        <w:rPr>
          <w:rFonts w:ascii="Arial" w:eastAsia="宋体" w:hAnsi="Arial" w:cs="Arial"/>
          <w:color w:val="BA3925"/>
          <w:kern w:val="0"/>
          <w:sz w:val="35"/>
          <w:szCs w:val="35"/>
        </w:rPr>
        <w:t>Stub Runner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如果您决定使用自定义存根生成器，则还需要使用不同的存根提供程序来运行存根的自定义方式。</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让我们假设您正在使用</w:t>
      </w:r>
      <w:hyperlink r:id="rId296" w:history="1">
        <w:r w:rsidRPr="00E36C74">
          <w:rPr>
            <w:rFonts w:ascii="inherit" w:eastAsia="宋体" w:hAnsi="inherit" w:cs="Times New Roman"/>
            <w:color w:val="2156A5"/>
            <w:spacing w:val="-2"/>
            <w:kern w:val="0"/>
            <w:sz w:val="24"/>
            <w:szCs w:val="24"/>
            <w:u w:val="single"/>
          </w:rPr>
          <w:t>Moco</w:t>
        </w:r>
      </w:hyperlink>
      <w:r w:rsidRPr="00E36C74">
        <w:rPr>
          <w:rFonts w:ascii="inherit" w:eastAsia="宋体" w:hAnsi="inherit" w:cs="Times New Roman"/>
          <w:spacing w:val="-2"/>
          <w:kern w:val="0"/>
          <w:sz w:val="24"/>
          <w:szCs w:val="24"/>
        </w:rPr>
        <w:t>来构建您的存根。你写了一个正确的存根生成器，你的存根被放在一个</w:t>
      </w:r>
      <w:r w:rsidRPr="00E36C74">
        <w:rPr>
          <w:rFonts w:ascii="inherit" w:eastAsia="宋体" w:hAnsi="inherit" w:cs="Times New Roman"/>
          <w:spacing w:val="-2"/>
          <w:kern w:val="0"/>
          <w:sz w:val="24"/>
          <w:szCs w:val="24"/>
        </w:rPr>
        <w:t>JAR</w:t>
      </w:r>
      <w:r w:rsidRPr="00E36C74">
        <w:rPr>
          <w:rFonts w:ascii="inherit" w:eastAsia="宋体" w:hAnsi="inherit" w:cs="Times New Roman"/>
          <w:spacing w:val="-2"/>
          <w:kern w:val="0"/>
          <w:sz w:val="24"/>
          <w:szCs w:val="24"/>
        </w:rPr>
        <w:t>文件中。</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为了</w:t>
      </w:r>
      <w:r w:rsidRPr="00E36C74">
        <w:rPr>
          <w:rFonts w:ascii="inherit" w:eastAsia="宋体" w:hAnsi="inherit" w:cs="Times New Roman"/>
          <w:spacing w:val="-2"/>
          <w:kern w:val="0"/>
          <w:sz w:val="24"/>
          <w:szCs w:val="24"/>
        </w:rPr>
        <w:t>Stub Runner</w:t>
      </w:r>
      <w:r w:rsidRPr="00E36C74">
        <w:rPr>
          <w:rFonts w:ascii="inherit" w:eastAsia="宋体" w:hAnsi="inherit" w:cs="Times New Roman"/>
          <w:spacing w:val="-2"/>
          <w:kern w:val="0"/>
          <w:sz w:val="24"/>
          <w:szCs w:val="24"/>
        </w:rPr>
        <w:t>知道如何运行存根，您必须定义一个自定义的</w:t>
      </w:r>
      <w:r w:rsidRPr="00E36C74">
        <w:rPr>
          <w:rFonts w:ascii="inherit" w:eastAsia="宋体" w:hAnsi="inherit" w:cs="Times New Roman"/>
          <w:spacing w:val="-2"/>
          <w:kern w:val="0"/>
          <w:sz w:val="24"/>
          <w:szCs w:val="24"/>
        </w:rPr>
        <w:t>HTTP Stub</w:t>
      </w:r>
      <w:r w:rsidRPr="00E36C74">
        <w:rPr>
          <w:rFonts w:ascii="inherit" w:eastAsia="宋体" w:hAnsi="inherit" w:cs="Times New Roman"/>
          <w:spacing w:val="-2"/>
          <w:kern w:val="0"/>
          <w:sz w:val="24"/>
          <w:szCs w:val="24"/>
        </w:rPr>
        <w:t>服务器实现。它可以看起来像这样：</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package org.springframework.cloud.contract.stubrunner.provider.moco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com.github.dreamhead.moco.bootstrap.arg.HttpArgs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com.github.dreamhead.moco.runner.JsonRunner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org.springframework.cloud.contract.stubrunner.HttpServerStub</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org.springframework.util.SocketUtils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class MocoHttpServerStub implements HttpServerStub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private boolean started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private JsonRunner runner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private int port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int port()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if (!isRunning())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-1</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port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boolean isRunning()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started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HttpServerStub start()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start(SocketUtils.findAvailableTcpPort())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HttpServerStub start(int port)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this.port = port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this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HttpServerStub stop()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if (!isRunning())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this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this.runner.stop()</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this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HttpServerStub registerMappings(Collection&lt;File&gt; stubFiles)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List&lt;InputStream&gt; streams = stubFiles.collect { it.newInputStream()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this.runner = JsonRunner.newJsonRunnerWithStreams(streams,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HttpArgs.httpArgs().withPort(this.port).build())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this.runner.run()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this.started = true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this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boolean isAccepted(File file)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file.name.endsWith(".json")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并将其注册到您的</w:t>
      </w:r>
      <w:r w:rsidRPr="00E36C74">
        <w:rPr>
          <w:rFonts w:ascii="DejaVu Sans Mono" w:eastAsia="宋体" w:hAnsi="DejaVu Sans Mono" w:cs="DejaVu Sans Mono"/>
          <w:kern w:val="0"/>
          <w:sz w:val="23"/>
          <w:szCs w:val="23"/>
          <w:shd w:val="clear" w:color="auto" w:fill="F7F7F8"/>
        </w:rPr>
        <w:t>spring.factories</w:t>
      </w:r>
      <w:r w:rsidRPr="00E36C74">
        <w:rPr>
          <w:rFonts w:ascii="inherit" w:eastAsia="宋体" w:hAnsi="inherit" w:cs="Times New Roman"/>
          <w:spacing w:val="-2"/>
          <w:kern w:val="0"/>
          <w:sz w:val="24"/>
          <w:szCs w:val="24"/>
        </w:rPr>
        <w:t>文件中</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Example of a custom HTTP Server Stub</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org.springframework.cloud.contract.stubrunner.HttpServerStub=\</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org.springframework.cloud.contract.stubrunner.provider.moco.MocoHttpServerStub</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这样你就可以使用</w:t>
      </w:r>
      <w:r w:rsidRPr="00E36C74">
        <w:rPr>
          <w:rFonts w:ascii="inherit" w:eastAsia="宋体" w:hAnsi="inherit" w:cs="Times New Roman"/>
          <w:spacing w:val="-2"/>
          <w:kern w:val="0"/>
          <w:sz w:val="24"/>
          <w:szCs w:val="24"/>
        </w:rPr>
        <w:t>Moco</w:t>
      </w:r>
      <w:r w:rsidRPr="00E36C74">
        <w:rPr>
          <w:rFonts w:ascii="inherit" w:eastAsia="宋体" w:hAnsi="inherit" w:cs="Times New Roman"/>
          <w:spacing w:val="-2"/>
          <w:kern w:val="0"/>
          <w:sz w:val="24"/>
          <w:szCs w:val="24"/>
        </w:rPr>
        <w:t>来运行存根。</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386105727"/>
              <w:rPr>
                <w:rFonts w:ascii="Arial" w:eastAsia="宋体" w:hAnsi="Arial" w:cs="Arial"/>
                <w:b/>
                <w:bCs/>
                <w:caps/>
                <w:kern w:val="0"/>
                <w:sz w:val="24"/>
                <w:szCs w:val="24"/>
              </w:rPr>
            </w:pPr>
            <w:r w:rsidRPr="00E36C74">
              <w:rPr>
                <w:rFonts w:ascii="Arial" w:eastAsia="宋体" w:hAnsi="Arial" w:cs="Arial"/>
                <w:b/>
                <w:bCs/>
                <w:caps/>
                <w:kern w:val="0"/>
                <w:sz w:val="24"/>
                <w:szCs w:val="24"/>
              </w:rPr>
              <w:t>重要</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如果您不提供任何实现，那么将选择默认的 - 基于WireMock的。如果您提供多个，那么列表中的第一个将被选中。</w:t>
            </w:r>
          </w:p>
        </w:tc>
      </w:tr>
    </w:tbl>
    <w:p w:rsidR="00E36C74" w:rsidRPr="00E36C74" w:rsidRDefault="00E36C74" w:rsidP="00E36C74">
      <w:pPr>
        <w:widowControl/>
        <w:shd w:val="clear" w:color="auto" w:fill="FFFFFF"/>
        <w:spacing w:before="240" w:after="120"/>
        <w:jc w:val="left"/>
        <w:outlineLvl w:val="3"/>
        <w:rPr>
          <w:rFonts w:ascii="Arial" w:eastAsia="宋体" w:hAnsi="Arial" w:cs="Arial"/>
          <w:color w:val="BA3925"/>
          <w:kern w:val="0"/>
          <w:sz w:val="35"/>
          <w:szCs w:val="35"/>
        </w:rPr>
      </w:pPr>
      <w:r w:rsidRPr="00E36C74">
        <w:rPr>
          <w:rFonts w:ascii="Arial" w:eastAsia="宋体" w:hAnsi="Arial" w:cs="Arial"/>
          <w:color w:val="BA3925"/>
          <w:kern w:val="0"/>
          <w:sz w:val="35"/>
          <w:szCs w:val="35"/>
        </w:rPr>
        <w:t>自定义存根下载器</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您可以自定义存根的下载方式。如果您不想以默认方式从</w:t>
      </w:r>
      <w:r w:rsidRPr="00E36C74">
        <w:rPr>
          <w:rFonts w:ascii="inherit" w:eastAsia="宋体" w:hAnsi="inherit" w:cs="Times New Roman"/>
          <w:spacing w:val="-2"/>
          <w:kern w:val="0"/>
          <w:sz w:val="24"/>
          <w:szCs w:val="24"/>
        </w:rPr>
        <w:t>Nexus / Artifactory</w:t>
      </w:r>
      <w:r w:rsidRPr="00E36C74">
        <w:rPr>
          <w:rFonts w:ascii="inherit" w:eastAsia="宋体" w:hAnsi="inherit" w:cs="Times New Roman"/>
          <w:spacing w:val="-2"/>
          <w:kern w:val="0"/>
          <w:sz w:val="24"/>
          <w:szCs w:val="24"/>
        </w:rPr>
        <w:t>下载</w:t>
      </w:r>
      <w:r w:rsidRPr="00E36C74">
        <w:rPr>
          <w:rFonts w:ascii="inherit" w:eastAsia="宋体" w:hAnsi="inherit" w:cs="Times New Roman"/>
          <w:spacing w:val="-2"/>
          <w:kern w:val="0"/>
          <w:sz w:val="24"/>
          <w:szCs w:val="24"/>
        </w:rPr>
        <w:t>JAR</w:t>
      </w:r>
      <w:r w:rsidRPr="00E36C74">
        <w:rPr>
          <w:rFonts w:ascii="inherit" w:eastAsia="宋体" w:hAnsi="inherit" w:cs="Times New Roman"/>
          <w:spacing w:val="-2"/>
          <w:kern w:val="0"/>
          <w:sz w:val="24"/>
          <w:szCs w:val="24"/>
        </w:rPr>
        <w:t>，您可以设置自己的实现。下面您可以找到一个</w:t>
      </w:r>
      <w:r w:rsidRPr="00E36C74">
        <w:rPr>
          <w:rFonts w:ascii="inherit" w:eastAsia="宋体" w:hAnsi="inherit" w:cs="Times New Roman"/>
          <w:spacing w:val="-2"/>
          <w:kern w:val="0"/>
          <w:sz w:val="24"/>
          <w:szCs w:val="24"/>
        </w:rPr>
        <w:t>Stub Downloader Provider</w:t>
      </w:r>
      <w:r w:rsidRPr="00E36C74">
        <w:rPr>
          <w:rFonts w:ascii="inherit" w:eastAsia="宋体" w:hAnsi="inherit" w:cs="Times New Roman"/>
          <w:spacing w:val="-2"/>
          <w:kern w:val="0"/>
          <w:sz w:val="24"/>
          <w:szCs w:val="24"/>
        </w:rPr>
        <w:t>示例，它从</w:t>
      </w:r>
      <w:r w:rsidRPr="00E36C74">
        <w:rPr>
          <w:rFonts w:ascii="inherit" w:eastAsia="宋体" w:hAnsi="inherit" w:cs="Times New Roman"/>
          <w:spacing w:val="-2"/>
          <w:kern w:val="0"/>
          <w:sz w:val="24"/>
          <w:szCs w:val="24"/>
        </w:rPr>
        <w:t>classpath</w:t>
      </w:r>
      <w:r w:rsidRPr="00E36C74">
        <w:rPr>
          <w:rFonts w:ascii="inherit" w:eastAsia="宋体" w:hAnsi="inherit" w:cs="Times New Roman"/>
          <w:spacing w:val="-2"/>
          <w:kern w:val="0"/>
          <w:sz w:val="24"/>
          <w:szCs w:val="24"/>
        </w:rPr>
        <w:t>的测试资源获取</w:t>
      </w:r>
      <w:r w:rsidRPr="00E36C74">
        <w:rPr>
          <w:rFonts w:ascii="DejaVu Sans Mono" w:eastAsia="宋体" w:hAnsi="DejaVu Sans Mono" w:cs="DejaVu Sans Mono"/>
          <w:kern w:val="0"/>
          <w:sz w:val="23"/>
          <w:szCs w:val="23"/>
          <w:shd w:val="clear" w:color="auto" w:fill="F7F7F8"/>
        </w:rPr>
        <w:t>json</w:t>
      </w:r>
      <w:r w:rsidRPr="00E36C74">
        <w:rPr>
          <w:rFonts w:ascii="inherit" w:eastAsia="宋体" w:hAnsi="inherit" w:cs="Times New Roman"/>
          <w:spacing w:val="-2"/>
          <w:kern w:val="0"/>
          <w:sz w:val="24"/>
          <w:szCs w:val="24"/>
        </w:rPr>
        <w:t>文件，将它们复制到临时文件，然后将该临时文件夹作为存根的根传递。</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package org.springframework.cloud.contract.stubrunner.provider.moco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org.springframework.cloud.contract.stubrunner.StubConfiguration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org.springframework.cloud.contract.stubrunner.StubDownloader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org.springframework.cloud.contract.stubrunner.StubDownloaderBuilder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org.springframework.cloud.contract.stubrunner.StubRunnerOptions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org.springframework.core.io.DefaultResourceLoader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org.springframework.core.io.Resource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org.springframework.core.io.support.PathMatchingResourcePatternResolver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import java.nio.file.Files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Poor man's version of taking stubs from classpath. It needs much more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love and attention to go to the main sources.</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 @author Marcin Grzejszczak</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xml:space="preserv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class ClasspathStubProvider implements StubDownloaderBuilder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private static final int TEMP_DIR_ATTEMPTS = 10000</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public StubDownloader build(StubRunnerOptions stubRunnerOptions)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final StubConfiguration configuration = stubRunnerOptions.getDependencies().first()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PathMatchingResourcePatternResolver resolver = new PathMatchingResourcePatternResolver(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new DefaultResourceLoader())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try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String rootFolder = repoRoot(stubRunnerOptions) ?: "**/" + separatedArtifact(configuration) + "/**/*.json"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Resource[] resources = resolver.getResources(rootFolder)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final File tmp = createTempDir()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tmp.deleteOnExit()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you'd have to write an impl to maintain the folder structure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this is just for demo</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resources.each { Resource resource -&gt;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Files.copy(resource.getInputStream(), new File(tmp, resource.getFile().getName()).toPath())</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new StubDownloader()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@Override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public Map.Entry&lt;StubConfiguration, File&gt; downloadAndUnpackStubJar(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StubConfiguration stubConfiguration)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new AbstractMap.SimpleEntry(configuration, tmp)</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 catch (IOException e)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throw new IllegalStateException(e)</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private String repoRoot(StubRunnerOptions stubRunnerOptions)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switch (stubRunnerOptions.stubRepositoryRoot)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case { !it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case { String root -&gt; root.endsWith("**/*.json")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stubRunnerOptions.stubRepositoryRoot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default: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stubRunnerOptions.stubRepositoryRoot + "/**/*.json"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private String separatedArtifact(StubConfiguration configuration)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configuration.getGroupId().replace(".", File.separator)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File.separator + configuration.getArtifactId()</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 Taken from Guava</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private File createTempDir()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File baseDir = new File(System.getProperty("java.io.tmpdir"))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String baseName = System.currentTimeMillis()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for (int counter = 0; counter &lt; TEMP_DIR_ATTEMPTS; counter++)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File tempDir = new File(baseDir, baseName + counter)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if (tempDir.mkdir())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return tempDir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throw new IllegalStateException(</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"Failed to create directory within " + TEMP_DIR_ATTEMPTS + " attempts (tried " + baseName + "0 to " + baseName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r>
      <w:r w:rsidRPr="00E36C74">
        <w:rPr>
          <w:rFonts w:ascii="DejaVu Sans Mono" w:eastAsia="宋体" w:hAnsi="DejaVu Sans Mono" w:cs="DejaVu Sans Mono"/>
          <w:kern w:val="0"/>
          <w:sz w:val="24"/>
          <w:szCs w:val="24"/>
        </w:rPr>
        <w:tab/>
        <w:t>TEMP_DIR_ATTEMPTS - 1) + ")")</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ab/>
        <w:t>}</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并将其注册到您的</w:t>
      </w:r>
      <w:r w:rsidRPr="00E36C74">
        <w:rPr>
          <w:rFonts w:ascii="DejaVu Sans Mono" w:eastAsia="宋体" w:hAnsi="DejaVu Sans Mono" w:cs="DejaVu Sans Mono"/>
          <w:kern w:val="0"/>
          <w:sz w:val="23"/>
          <w:szCs w:val="23"/>
          <w:shd w:val="clear" w:color="auto" w:fill="F7F7F8"/>
        </w:rPr>
        <w:t>spring.factories</w:t>
      </w:r>
      <w:r w:rsidRPr="00E36C74">
        <w:rPr>
          <w:rFonts w:ascii="inherit" w:eastAsia="宋体" w:hAnsi="inherit" w:cs="Times New Roman"/>
          <w:spacing w:val="-2"/>
          <w:kern w:val="0"/>
          <w:sz w:val="24"/>
          <w:szCs w:val="24"/>
        </w:rPr>
        <w:t>文件中</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 Example of a custom Stub Downloader Provider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org.springframework.cloud.contract.stubrunner.StubDownloaderBuilder=\</w:t>
      </w:r>
    </w:p>
    <w:p w:rsidR="00E36C74" w:rsidRPr="00E36C74" w:rsidRDefault="00E36C74" w:rsidP="00E36C74">
      <w:pPr>
        <w:widowControl/>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DejaVu Sans Mono" w:eastAsia="宋体" w:hAnsi="DejaVu Sans Mono" w:cs="DejaVu Sans Mono"/>
          <w:kern w:val="0"/>
          <w:sz w:val="24"/>
          <w:szCs w:val="24"/>
        </w:rPr>
      </w:pPr>
      <w:r w:rsidRPr="00E36C74">
        <w:rPr>
          <w:rFonts w:ascii="DejaVu Sans Mono" w:eastAsia="宋体" w:hAnsi="DejaVu Sans Mono" w:cs="DejaVu Sans Mono"/>
          <w:kern w:val="0"/>
          <w:sz w:val="24"/>
          <w:szCs w:val="24"/>
        </w:rPr>
        <w:t>org.springframework.cloud.contract.stubrunner.provider.moco.ClasspathStubProvider</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这样你就可以选择一个文件夹与你的存根的来源。</w:t>
      </w:r>
    </w:p>
    <w:tbl>
      <w:tblPr>
        <w:tblW w:w="14550" w:type="dxa"/>
        <w:tblCellSpacing w:w="15" w:type="dxa"/>
        <w:tblCellMar>
          <w:top w:w="15" w:type="dxa"/>
          <w:left w:w="15" w:type="dxa"/>
          <w:bottom w:w="15" w:type="dxa"/>
          <w:right w:w="15" w:type="dxa"/>
        </w:tblCellMar>
        <w:tblLook w:val="04A0" w:firstRow="1" w:lastRow="0" w:firstColumn="1" w:lastColumn="0" w:noHBand="0" w:noVBand="1"/>
      </w:tblPr>
      <w:tblGrid>
        <w:gridCol w:w="1245"/>
        <w:gridCol w:w="13305"/>
      </w:tblGrid>
      <w:tr w:rsidR="00E36C74" w:rsidRPr="00E36C74" w:rsidTr="00E36C74">
        <w:trPr>
          <w:tblCellSpacing w:w="15" w:type="dxa"/>
        </w:trPr>
        <w:tc>
          <w:tcPr>
            <w:tcW w:w="1200" w:type="dxa"/>
            <w:tcMar>
              <w:top w:w="135" w:type="dxa"/>
              <w:left w:w="150" w:type="dxa"/>
              <w:bottom w:w="135" w:type="dxa"/>
              <w:right w:w="150" w:type="dxa"/>
            </w:tcMar>
            <w:vAlign w:val="center"/>
            <w:hideMark/>
          </w:tcPr>
          <w:p w:rsidR="00E36C74" w:rsidRPr="00E36C74" w:rsidRDefault="00E36C74" w:rsidP="00E36C74">
            <w:pPr>
              <w:widowControl/>
              <w:jc w:val="center"/>
              <w:divId w:val="1227912268"/>
              <w:rPr>
                <w:rFonts w:ascii="Arial" w:eastAsia="宋体" w:hAnsi="Arial" w:cs="Arial"/>
                <w:b/>
                <w:bCs/>
                <w:caps/>
                <w:kern w:val="0"/>
                <w:sz w:val="24"/>
                <w:szCs w:val="24"/>
              </w:rPr>
            </w:pPr>
            <w:r w:rsidRPr="00E36C74">
              <w:rPr>
                <w:rFonts w:ascii="Arial" w:eastAsia="宋体" w:hAnsi="Arial" w:cs="Arial"/>
                <w:b/>
                <w:bCs/>
                <w:caps/>
                <w:kern w:val="0"/>
                <w:sz w:val="24"/>
                <w:szCs w:val="24"/>
              </w:rPr>
              <w:t>重要</w:t>
            </w:r>
          </w:p>
        </w:tc>
        <w:tc>
          <w:tcPr>
            <w:tcW w:w="0" w:type="auto"/>
            <w:tcBorders>
              <w:left w:val="single" w:sz="6" w:space="0" w:color="DDDDD8"/>
            </w:tcBorders>
            <w:tcMar>
              <w:top w:w="135" w:type="dxa"/>
              <w:left w:w="270" w:type="dxa"/>
              <w:bottom w:w="135" w:type="dxa"/>
              <w:right w:w="300" w:type="dxa"/>
            </w:tcMar>
            <w:vAlign w:val="center"/>
            <w:hideMark/>
          </w:tcPr>
          <w:p w:rsidR="00E36C74" w:rsidRPr="00E36C74" w:rsidRDefault="00E36C74" w:rsidP="00E36C74">
            <w:pPr>
              <w:widowControl/>
              <w:jc w:val="left"/>
              <w:rPr>
                <w:rFonts w:ascii="宋体" w:eastAsia="宋体" w:hAnsi="宋体" w:cs="宋体"/>
                <w:spacing w:val="-2"/>
                <w:kern w:val="0"/>
                <w:sz w:val="24"/>
                <w:szCs w:val="24"/>
              </w:rPr>
            </w:pPr>
            <w:r w:rsidRPr="00E36C74">
              <w:rPr>
                <w:rFonts w:ascii="宋体" w:eastAsia="宋体" w:hAnsi="宋体" w:cs="宋体"/>
                <w:spacing w:val="-2"/>
                <w:kern w:val="0"/>
                <w:sz w:val="24"/>
                <w:szCs w:val="24"/>
              </w:rPr>
              <w:t>如果您没有提供任何实现，那么将选择从远程备份中下载存根的默认Aether。如果您提供多个，那么列表中的第一个将被选中。</w:t>
            </w:r>
          </w:p>
        </w:tc>
      </w:tr>
    </w:tbl>
    <w:p w:rsidR="00E36C74" w:rsidRPr="00E36C74" w:rsidRDefault="00E36C74" w:rsidP="00E36C74">
      <w:pPr>
        <w:widowControl/>
        <w:shd w:val="clear" w:color="auto" w:fill="FFFFFF"/>
        <w:spacing w:before="240" w:after="120"/>
        <w:jc w:val="left"/>
        <w:outlineLvl w:val="2"/>
        <w:rPr>
          <w:rFonts w:ascii="Arial" w:eastAsia="宋体" w:hAnsi="Arial" w:cs="Arial"/>
          <w:color w:val="BA3925"/>
          <w:kern w:val="0"/>
          <w:sz w:val="41"/>
          <w:szCs w:val="41"/>
        </w:rPr>
      </w:pPr>
      <w:r w:rsidRPr="00E36C74">
        <w:rPr>
          <w:rFonts w:ascii="Arial" w:eastAsia="宋体" w:hAnsi="Arial" w:cs="Arial"/>
          <w:color w:val="BA3925"/>
          <w:kern w:val="0"/>
          <w:sz w:val="41"/>
          <w:szCs w:val="41"/>
        </w:rPr>
        <w:t>链接</w:t>
      </w:r>
    </w:p>
    <w:p w:rsidR="00E36C74" w:rsidRPr="00E36C74" w:rsidRDefault="00E36C74" w:rsidP="00E36C74">
      <w:pPr>
        <w:widowControl/>
        <w:shd w:val="clear" w:color="auto" w:fill="FFFFFF"/>
        <w:spacing w:before="100" w:beforeAutospacing="1" w:after="100" w:afterAutospacing="1"/>
        <w:jc w:val="left"/>
        <w:rPr>
          <w:rFonts w:ascii="inherit" w:eastAsia="宋体" w:hAnsi="inherit" w:cs="Times New Roman" w:hint="eastAsia"/>
          <w:spacing w:val="-2"/>
          <w:kern w:val="0"/>
          <w:sz w:val="24"/>
          <w:szCs w:val="24"/>
        </w:rPr>
      </w:pPr>
      <w:r w:rsidRPr="00E36C74">
        <w:rPr>
          <w:rFonts w:ascii="inherit" w:eastAsia="宋体" w:hAnsi="inherit" w:cs="Times New Roman"/>
          <w:spacing w:val="-2"/>
          <w:kern w:val="0"/>
          <w:sz w:val="24"/>
          <w:szCs w:val="24"/>
        </w:rPr>
        <w:t>在这里，您可以找到有关</w:t>
      </w:r>
      <w:r w:rsidRPr="00E36C74">
        <w:rPr>
          <w:rFonts w:ascii="inherit" w:eastAsia="宋体" w:hAnsi="inherit" w:cs="Times New Roman"/>
          <w:spacing w:val="-2"/>
          <w:kern w:val="0"/>
          <w:sz w:val="24"/>
          <w:szCs w:val="24"/>
        </w:rPr>
        <w:t>Spring Cloud Contract</w:t>
      </w:r>
      <w:r w:rsidRPr="00E36C74">
        <w:rPr>
          <w:rFonts w:ascii="inherit" w:eastAsia="宋体" w:hAnsi="inherit" w:cs="Times New Roman"/>
          <w:spacing w:val="-2"/>
          <w:kern w:val="0"/>
          <w:sz w:val="24"/>
          <w:szCs w:val="24"/>
        </w:rPr>
        <w:t>验证器的有趣链接：</w:t>
      </w:r>
    </w:p>
    <w:p w:rsidR="00E36C74" w:rsidRPr="00E36C74" w:rsidRDefault="005E7EE7" w:rsidP="00E36C74">
      <w:pPr>
        <w:widowControl/>
        <w:numPr>
          <w:ilvl w:val="0"/>
          <w:numId w:val="118"/>
        </w:numPr>
        <w:shd w:val="clear" w:color="auto" w:fill="FFFFFF"/>
        <w:spacing w:after="150"/>
        <w:ind w:left="360"/>
        <w:jc w:val="left"/>
        <w:rPr>
          <w:rFonts w:ascii="inherit" w:eastAsia="宋体" w:hAnsi="inherit" w:cs="Times New Roman" w:hint="eastAsia"/>
          <w:spacing w:val="-2"/>
          <w:kern w:val="0"/>
          <w:sz w:val="24"/>
          <w:szCs w:val="24"/>
        </w:rPr>
      </w:pPr>
      <w:hyperlink r:id="rId297" w:history="1">
        <w:r w:rsidR="00E36C74" w:rsidRPr="00E36C74">
          <w:rPr>
            <w:rFonts w:ascii="inherit" w:eastAsia="宋体" w:hAnsi="inherit" w:cs="Times New Roman"/>
            <w:color w:val="2156A5"/>
            <w:spacing w:val="-2"/>
            <w:kern w:val="0"/>
            <w:sz w:val="24"/>
            <w:szCs w:val="24"/>
            <w:u w:val="single"/>
          </w:rPr>
          <w:t>Spring Cloud Contract Github Repository</w:t>
        </w:r>
      </w:hyperlink>
    </w:p>
    <w:p w:rsidR="00E36C74" w:rsidRPr="00E36C74" w:rsidRDefault="005E7EE7" w:rsidP="00E36C74">
      <w:pPr>
        <w:widowControl/>
        <w:numPr>
          <w:ilvl w:val="0"/>
          <w:numId w:val="118"/>
        </w:numPr>
        <w:shd w:val="clear" w:color="auto" w:fill="FFFFFF"/>
        <w:spacing w:after="150"/>
        <w:ind w:left="360"/>
        <w:jc w:val="left"/>
        <w:rPr>
          <w:rFonts w:ascii="inherit" w:eastAsia="宋体" w:hAnsi="inherit" w:cs="Times New Roman" w:hint="eastAsia"/>
          <w:spacing w:val="-2"/>
          <w:kern w:val="0"/>
          <w:sz w:val="24"/>
          <w:szCs w:val="24"/>
        </w:rPr>
      </w:pPr>
      <w:hyperlink r:id="rId298" w:history="1">
        <w:r w:rsidR="00E36C74" w:rsidRPr="00E36C74">
          <w:rPr>
            <w:rFonts w:ascii="inherit" w:eastAsia="宋体" w:hAnsi="inherit" w:cs="Times New Roman"/>
            <w:color w:val="2156A5"/>
            <w:spacing w:val="-2"/>
            <w:kern w:val="0"/>
            <w:sz w:val="24"/>
            <w:szCs w:val="24"/>
            <w:u w:val="single"/>
          </w:rPr>
          <w:t>Spring Cloud Contract</w:t>
        </w:r>
        <w:r w:rsidR="00E36C74" w:rsidRPr="00E36C74">
          <w:rPr>
            <w:rFonts w:ascii="inherit" w:eastAsia="宋体" w:hAnsi="inherit" w:cs="Times New Roman"/>
            <w:color w:val="2156A5"/>
            <w:spacing w:val="-2"/>
            <w:kern w:val="0"/>
            <w:sz w:val="24"/>
            <w:szCs w:val="24"/>
            <w:u w:val="single"/>
          </w:rPr>
          <w:t>样本</w:t>
        </w:r>
      </w:hyperlink>
    </w:p>
    <w:p w:rsidR="00E36C74" w:rsidRPr="00E36C74" w:rsidRDefault="005E7EE7" w:rsidP="00E36C74">
      <w:pPr>
        <w:widowControl/>
        <w:numPr>
          <w:ilvl w:val="0"/>
          <w:numId w:val="118"/>
        </w:numPr>
        <w:shd w:val="clear" w:color="auto" w:fill="FFFFFF"/>
        <w:spacing w:after="150"/>
        <w:ind w:left="360"/>
        <w:jc w:val="left"/>
        <w:rPr>
          <w:rFonts w:ascii="inherit" w:eastAsia="宋体" w:hAnsi="inherit" w:cs="Times New Roman" w:hint="eastAsia"/>
          <w:spacing w:val="-2"/>
          <w:kern w:val="0"/>
          <w:sz w:val="24"/>
          <w:szCs w:val="24"/>
        </w:rPr>
      </w:pPr>
      <w:hyperlink r:id="rId299" w:history="1">
        <w:r w:rsidR="00E36C74" w:rsidRPr="00E36C74">
          <w:rPr>
            <w:rFonts w:ascii="inherit" w:eastAsia="宋体" w:hAnsi="inherit" w:cs="Times New Roman"/>
            <w:color w:val="2156A5"/>
            <w:spacing w:val="-2"/>
            <w:kern w:val="0"/>
            <w:sz w:val="24"/>
            <w:szCs w:val="24"/>
            <w:u w:val="single"/>
          </w:rPr>
          <w:t>Spring Cloud Contract</w:t>
        </w:r>
        <w:r w:rsidR="00E36C74" w:rsidRPr="00E36C74">
          <w:rPr>
            <w:rFonts w:ascii="inherit" w:eastAsia="宋体" w:hAnsi="inherit" w:cs="Times New Roman"/>
            <w:color w:val="2156A5"/>
            <w:spacing w:val="-2"/>
            <w:kern w:val="0"/>
            <w:sz w:val="24"/>
            <w:szCs w:val="24"/>
            <w:u w:val="single"/>
          </w:rPr>
          <w:t>文档</w:t>
        </w:r>
      </w:hyperlink>
    </w:p>
    <w:p w:rsidR="00E36C74" w:rsidRPr="00E36C74" w:rsidRDefault="005E7EE7" w:rsidP="00E36C74">
      <w:pPr>
        <w:widowControl/>
        <w:numPr>
          <w:ilvl w:val="0"/>
          <w:numId w:val="118"/>
        </w:numPr>
        <w:shd w:val="clear" w:color="auto" w:fill="FFFFFF"/>
        <w:spacing w:after="150"/>
        <w:ind w:left="360"/>
        <w:jc w:val="left"/>
        <w:rPr>
          <w:rFonts w:ascii="inherit" w:eastAsia="宋体" w:hAnsi="inherit" w:cs="Times New Roman" w:hint="eastAsia"/>
          <w:spacing w:val="-2"/>
          <w:kern w:val="0"/>
          <w:sz w:val="24"/>
          <w:szCs w:val="24"/>
        </w:rPr>
      </w:pPr>
      <w:hyperlink r:id="rId300" w:history="1">
        <w:r w:rsidR="00E36C74" w:rsidRPr="00E36C74">
          <w:rPr>
            <w:rFonts w:ascii="inherit" w:eastAsia="宋体" w:hAnsi="inherit" w:cs="Times New Roman"/>
            <w:color w:val="2156A5"/>
            <w:spacing w:val="-2"/>
            <w:kern w:val="0"/>
            <w:sz w:val="24"/>
            <w:szCs w:val="24"/>
            <w:u w:val="single"/>
          </w:rPr>
          <w:t>Accurest</w:t>
        </w:r>
        <w:r w:rsidR="00E36C74" w:rsidRPr="00E36C74">
          <w:rPr>
            <w:rFonts w:ascii="inherit" w:eastAsia="宋体" w:hAnsi="inherit" w:cs="Times New Roman"/>
            <w:color w:val="2156A5"/>
            <w:spacing w:val="-2"/>
            <w:kern w:val="0"/>
            <w:sz w:val="24"/>
            <w:szCs w:val="24"/>
            <w:u w:val="single"/>
          </w:rPr>
          <w:t>遗产文件</w:t>
        </w:r>
      </w:hyperlink>
    </w:p>
    <w:p w:rsidR="00E36C74" w:rsidRPr="00E36C74" w:rsidRDefault="005E7EE7" w:rsidP="00E36C74">
      <w:pPr>
        <w:widowControl/>
        <w:numPr>
          <w:ilvl w:val="0"/>
          <w:numId w:val="118"/>
        </w:numPr>
        <w:shd w:val="clear" w:color="auto" w:fill="FFFFFF"/>
        <w:spacing w:after="150"/>
        <w:ind w:left="360"/>
        <w:jc w:val="left"/>
        <w:rPr>
          <w:rFonts w:ascii="inherit" w:eastAsia="宋体" w:hAnsi="inherit" w:cs="Times New Roman" w:hint="eastAsia"/>
          <w:spacing w:val="-2"/>
          <w:kern w:val="0"/>
          <w:sz w:val="24"/>
          <w:szCs w:val="24"/>
        </w:rPr>
      </w:pPr>
      <w:hyperlink r:id="rId301" w:anchor="spring-cloud-contract-stub-runner" w:history="1">
        <w:r w:rsidR="00E36C74" w:rsidRPr="00E36C74">
          <w:rPr>
            <w:rFonts w:ascii="inherit" w:eastAsia="宋体" w:hAnsi="inherit" w:cs="Times New Roman"/>
            <w:color w:val="2156A5"/>
            <w:spacing w:val="-2"/>
            <w:kern w:val="0"/>
            <w:sz w:val="24"/>
            <w:szCs w:val="24"/>
            <w:u w:val="single"/>
          </w:rPr>
          <w:t>Spring Cloud Contract Stub Runner</w:t>
        </w:r>
        <w:r w:rsidR="00E36C74" w:rsidRPr="00E36C74">
          <w:rPr>
            <w:rFonts w:ascii="inherit" w:eastAsia="宋体" w:hAnsi="inherit" w:cs="Times New Roman"/>
            <w:color w:val="2156A5"/>
            <w:spacing w:val="-2"/>
            <w:kern w:val="0"/>
            <w:sz w:val="24"/>
            <w:szCs w:val="24"/>
            <w:u w:val="single"/>
          </w:rPr>
          <w:t>文档</w:t>
        </w:r>
      </w:hyperlink>
    </w:p>
    <w:p w:rsidR="00E36C74" w:rsidRPr="00E36C74" w:rsidRDefault="005E7EE7" w:rsidP="00E36C74">
      <w:pPr>
        <w:widowControl/>
        <w:numPr>
          <w:ilvl w:val="0"/>
          <w:numId w:val="118"/>
        </w:numPr>
        <w:shd w:val="clear" w:color="auto" w:fill="FFFFFF"/>
        <w:spacing w:after="150"/>
        <w:ind w:left="360"/>
        <w:jc w:val="left"/>
        <w:rPr>
          <w:rFonts w:ascii="inherit" w:eastAsia="宋体" w:hAnsi="inherit" w:cs="Times New Roman" w:hint="eastAsia"/>
          <w:spacing w:val="-2"/>
          <w:kern w:val="0"/>
          <w:sz w:val="24"/>
          <w:szCs w:val="24"/>
        </w:rPr>
      </w:pPr>
      <w:hyperlink r:id="rId302" w:anchor="stub-runner-for-messaging" w:history="1">
        <w:r w:rsidR="00E36C74" w:rsidRPr="00E36C74">
          <w:rPr>
            <w:rFonts w:ascii="inherit" w:eastAsia="宋体" w:hAnsi="inherit" w:cs="Times New Roman"/>
            <w:color w:val="2156A5"/>
            <w:spacing w:val="-2"/>
            <w:kern w:val="0"/>
            <w:sz w:val="24"/>
            <w:szCs w:val="24"/>
            <w:u w:val="single"/>
          </w:rPr>
          <w:t>Spring Cloud Contract Stub Runner</w:t>
        </w:r>
        <w:r w:rsidR="00E36C74" w:rsidRPr="00E36C74">
          <w:rPr>
            <w:rFonts w:ascii="inherit" w:eastAsia="宋体" w:hAnsi="inherit" w:cs="Times New Roman"/>
            <w:color w:val="2156A5"/>
            <w:spacing w:val="-2"/>
            <w:kern w:val="0"/>
            <w:sz w:val="24"/>
            <w:szCs w:val="24"/>
            <w:u w:val="single"/>
          </w:rPr>
          <w:t>消息传递文档</w:t>
        </w:r>
      </w:hyperlink>
    </w:p>
    <w:p w:rsidR="00E36C74" w:rsidRPr="00E36C74" w:rsidRDefault="005E7EE7" w:rsidP="00E36C74">
      <w:pPr>
        <w:widowControl/>
        <w:numPr>
          <w:ilvl w:val="0"/>
          <w:numId w:val="118"/>
        </w:numPr>
        <w:shd w:val="clear" w:color="auto" w:fill="FFFFFF"/>
        <w:spacing w:after="150"/>
        <w:ind w:left="360"/>
        <w:jc w:val="left"/>
        <w:rPr>
          <w:rFonts w:ascii="inherit" w:eastAsia="宋体" w:hAnsi="inherit" w:cs="Times New Roman" w:hint="eastAsia"/>
          <w:spacing w:val="-2"/>
          <w:kern w:val="0"/>
          <w:sz w:val="24"/>
          <w:szCs w:val="24"/>
        </w:rPr>
      </w:pPr>
      <w:hyperlink r:id="rId303" w:history="1">
        <w:r w:rsidR="00E36C74" w:rsidRPr="00E36C74">
          <w:rPr>
            <w:rFonts w:ascii="inherit" w:eastAsia="宋体" w:hAnsi="inherit" w:cs="Times New Roman"/>
            <w:color w:val="2156A5"/>
            <w:spacing w:val="-2"/>
            <w:kern w:val="0"/>
            <w:sz w:val="24"/>
            <w:szCs w:val="24"/>
            <w:u w:val="single"/>
          </w:rPr>
          <w:t>Spring Cloud Contract Gitter</w:t>
        </w:r>
      </w:hyperlink>
    </w:p>
    <w:p w:rsidR="00E36C74" w:rsidRPr="00E36C74" w:rsidRDefault="005E7EE7" w:rsidP="00E36C74">
      <w:pPr>
        <w:widowControl/>
        <w:numPr>
          <w:ilvl w:val="0"/>
          <w:numId w:val="118"/>
        </w:numPr>
        <w:shd w:val="clear" w:color="auto" w:fill="FFFFFF"/>
        <w:spacing w:after="150"/>
        <w:ind w:left="360"/>
        <w:jc w:val="left"/>
        <w:rPr>
          <w:rFonts w:ascii="inherit" w:eastAsia="宋体" w:hAnsi="inherit" w:cs="Times New Roman" w:hint="eastAsia"/>
          <w:spacing w:val="-2"/>
          <w:kern w:val="0"/>
          <w:sz w:val="24"/>
          <w:szCs w:val="24"/>
        </w:rPr>
      </w:pPr>
      <w:hyperlink r:id="rId304" w:history="1">
        <w:r w:rsidR="00E36C74" w:rsidRPr="00E36C74">
          <w:rPr>
            <w:rFonts w:ascii="inherit" w:eastAsia="宋体" w:hAnsi="inherit" w:cs="Times New Roman"/>
            <w:color w:val="2156A5"/>
            <w:spacing w:val="-2"/>
            <w:kern w:val="0"/>
            <w:sz w:val="24"/>
            <w:szCs w:val="24"/>
            <w:u w:val="single"/>
          </w:rPr>
          <w:t>Spring Cloud Contract Maven</w:t>
        </w:r>
        <w:r w:rsidR="00E36C74" w:rsidRPr="00E36C74">
          <w:rPr>
            <w:rFonts w:ascii="inherit" w:eastAsia="宋体" w:hAnsi="inherit" w:cs="Times New Roman"/>
            <w:color w:val="2156A5"/>
            <w:spacing w:val="-2"/>
            <w:kern w:val="0"/>
            <w:sz w:val="24"/>
            <w:szCs w:val="24"/>
            <w:u w:val="single"/>
          </w:rPr>
          <w:t>插件</w:t>
        </w:r>
      </w:hyperlink>
    </w:p>
    <w:p w:rsidR="00E36C74" w:rsidRPr="00E36C74" w:rsidRDefault="00E36C74" w:rsidP="00E36C74">
      <w:pPr>
        <w:widowControl/>
        <w:numPr>
          <w:ilvl w:val="0"/>
          <w:numId w:val="1"/>
        </w:numPr>
        <w:shd w:val="clear" w:color="auto" w:fill="FFFFFF"/>
        <w:spacing w:before="240" w:after="120"/>
        <w:ind w:left="0" w:firstLine="0"/>
        <w:jc w:val="left"/>
        <w:outlineLvl w:val="0"/>
        <w:rPr>
          <w:rFonts w:ascii="Arial" w:eastAsia="宋体" w:hAnsi="Arial" w:cs="Arial"/>
          <w:color w:val="BA3925"/>
          <w:spacing w:val="-2"/>
          <w:kern w:val="36"/>
          <w:sz w:val="66"/>
          <w:szCs w:val="66"/>
        </w:rPr>
      </w:pPr>
      <w:r w:rsidRPr="00E36C74">
        <w:rPr>
          <w:rFonts w:ascii="Arial" w:eastAsia="宋体" w:hAnsi="Arial" w:cs="Arial"/>
          <w:color w:val="BA3925"/>
          <w:spacing w:val="-2"/>
          <w:kern w:val="36"/>
          <w:sz w:val="66"/>
          <w:szCs w:val="66"/>
        </w:rPr>
        <w:t>附录：配置纲要</w:t>
      </w:r>
      <w:r w:rsidRPr="00E36C74">
        <w:rPr>
          <w:rFonts w:ascii="Arial" w:eastAsia="宋体" w:hAnsi="Arial" w:cs="Arial"/>
          <w:color w:val="BA3925"/>
          <w:spacing w:val="-2"/>
          <w:kern w:val="36"/>
          <w:sz w:val="66"/>
          <w:szCs w:val="66"/>
        </w:rPr>
        <w:t>Properties</w:t>
      </w:r>
    </w:p>
    <w:tbl>
      <w:tblPr>
        <w:tblW w:w="18645" w:type="dxa"/>
        <w:tblCellSpacing w:w="15" w:type="dxa"/>
        <w:tblBorders>
          <w:top w:val="single" w:sz="6" w:space="0" w:color="DEDEDE"/>
          <w:left w:val="single" w:sz="6" w:space="0" w:color="DEDEDE"/>
          <w:bottom w:val="single" w:sz="6" w:space="0" w:color="DEDEDE"/>
          <w:right w:val="single" w:sz="6" w:space="0" w:color="DEDEDE"/>
        </w:tblBorders>
        <w:shd w:val="clear" w:color="auto" w:fill="FFFFFF"/>
        <w:tblCellMar>
          <w:top w:w="15" w:type="dxa"/>
          <w:left w:w="15" w:type="dxa"/>
          <w:bottom w:w="15" w:type="dxa"/>
          <w:right w:w="15" w:type="dxa"/>
        </w:tblCellMar>
        <w:tblLook w:val="04A0" w:firstRow="1" w:lastRow="0" w:firstColumn="1" w:lastColumn="0" w:noHBand="0" w:noVBand="1"/>
      </w:tblPr>
      <w:tblGrid>
        <w:gridCol w:w="5578"/>
        <w:gridCol w:w="4340"/>
        <w:gridCol w:w="8727"/>
      </w:tblGrid>
      <w:tr w:rsidR="00E36C74" w:rsidRPr="00E36C74" w:rsidTr="00E36C74">
        <w:trPr>
          <w:tblHeade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7F8F7"/>
            <w:tcMar>
              <w:top w:w="120" w:type="dxa"/>
              <w:left w:w="150" w:type="dxa"/>
              <w:bottom w:w="150" w:type="dxa"/>
              <w:right w:w="150" w:type="dxa"/>
            </w:tcMar>
            <w:hideMark/>
          </w:tcPr>
          <w:p w:rsidR="00E36C74" w:rsidRPr="00E36C74" w:rsidRDefault="00E36C74" w:rsidP="00E36C74">
            <w:pPr>
              <w:widowControl/>
              <w:jc w:val="left"/>
              <w:rPr>
                <w:rFonts w:ascii="宋体" w:eastAsia="宋体" w:hAnsi="宋体" w:cs="宋体"/>
                <w:b/>
                <w:bCs/>
                <w:kern w:val="0"/>
                <w:sz w:val="24"/>
                <w:szCs w:val="24"/>
              </w:rPr>
            </w:pPr>
            <w:r w:rsidRPr="00E36C74">
              <w:rPr>
                <w:rFonts w:ascii="宋体" w:eastAsia="宋体" w:hAnsi="宋体" w:cs="宋体"/>
                <w:b/>
                <w:bCs/>
                <w:kern w:val="0"/>
                <w:sz w:val="24"/>
                <w:szCs w:val="24"/>
              </w:rPr>
              <w:t>名称</w:t>
            </w:r>
          </w:p>
        </w:tc>
        <w:tc>
          <w:tcPr>
            <w:tcW w:w="0" w:type="auto"/>
            <w:tcBorders>
              <w:top w:val="single" w:sz="2" w:space="0" w:color="DEDEDE"/>
              <w:left w:val="single" w:sz="2" w:space="0" w:color="DEDEDE"/>
              <w:bottom w:val="single" w:sz="6" w:space="0" w:color="DEDEDE"/>
              <w:right w:val="single" w:sz="6" w:space="0" w:color="DEDEDE"/>
            </w:tcBorders>
            <w:shd w:val="clear" w:color="auto" w:fill="F7F8F7"/>
            <w:tcMar>
              <w:top w:w="120" w:type="dxa"/>
              <w:left w:w="150" w:type="dxa"/>
              <w:bottom w:w="150" w:type="dxa"/>
              <w:right w:w="150" w:type="dxa"/>
            </w:tcMar>
            <w:hideMark/>
          </w:tcPr>
          <w:p w:rsidR="00E36C74" w:rsidRPr="00E36C74" w:rsidRDefault="00E36C74" w:rsidP="00E36C74">
            <w:pPr>
              <w:widowControl/>
              <w:jc w:val="left"/>
              <w:rPr>
                <w:rFonts w:ascii="宋体" w:eastAsia="宋体" w:hAnsi="宋体" w:cs="宋体"/>
                <w:b/>
                <w:bCs/>
                <w:kern w:val="0"/>
                <w:sz w:val="24"/>
                <w:szCs w:val="24"/>
              </w:rPr>
            </w:pPr>
            <w:r w:rsidRPr="00E36C74">
              <w:rPr>
                <w:rFonts w:ascii="宋体" w:eastAsia="宋体" w:hAnsi="宋体" w:cs="宋体"/>
                <w:b/>
                <w:bCs/>
                <w:kern w:val="0"/>
                <w:sz w:val="24"/>
                <w:szCs w:val="24"/>
              </w:rPr>
              <w:t>默认</w:t>
            </w:r>
          </w:p>
        </w:tc>
        <w:tc>
          <w:tcPr>
            <w:tcW w:w="0" w:type="auto"/>
            <w:tcBorders>
              <w:top w:val="single" w:sz="2" w:space="0" w:color="DEDEDE"/>
              <w:left w:val="single" w:sz="2" w:space="0" w:color="DEDEDE"/>
              <w:bottom w:val="single" w:sz="6" w:space="0" w:color="DEDEDE"/>
              <w:right w:val="single" w:sz="2" w:space="0" w:color="DEDEDE"/>
            </w:tcBorders>
            <w:shd w:val="clear" w:color="auto" w:fill="F7F8F7"/>
            <w:tcMar>
              <w:top w:w="120" w:type="dxa"/>
              <w:left w:w="150" w:type="dxa"/>
              <w:bottom w:w="150" w:type="dxa"/>
              <w:right w:w="150" w:type="dxa"/>
            </w:tcMar>
            <w:hideMark/>
          </w:tcPr>
          <w:p w:rsidR="00E36C74" w:rsidRPr="00E36C74" w:rsidRDefault="00E36C74" w:rsidP="00E36C74">
            <w:pPr>
              <w:widowControl/>
              <w:jc w:val="left"/>
              <w:rPr>
                <w:rFonts w:ascii="宋体" w:eastAsia="宋体" w:hAnsi="宋体" w:cs="宋体"/>
                <w:b/>
                <w:bCs/>
                <w:kern w:val="0"/>
                <w:sz w:val="24"/>
                <w:szCs w:val="24"/>
              </w:rPr>
            </w:pPr>
            <w:r w:rsidRPr="00E36C74">
              <w:rPr>
                <w:rFonts w:ascii="宋体" w:eastAsia="宋体" w:hAnsi="宋体" w:cs="宋体"/>
                <w:b/>
                <w:bCs/>
                <w:kern w:val="0"/>
                <w:sz w:val="24"/>
                <w:szCs w:val="24"/>
              </w:rPr>
              <w:t>描述</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encrypt.fail-on-error</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标记说，如果存在加密或解密错误，进程将失败。</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encrypt.key</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对称密钥。作为一个更强大的替代方案，考虑使用密钥库。</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encrypt.key-store.alias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商店中的钥匙别名</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encrypt.key-store.location</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密钥存储文件的位置，例如</w:t>
            </w:r>
            <w:r w:rsidRPr="00E36C74">
              <w:rPr>
                <w:rFonts w:ascii="inherit" w:eastAsia="宋体" w:hAnsi="inherit" w:cs="宋体"/>
                <w:spacing w:val="-2"/>
                <w:kern w:val="0"/>
                <w:sz w:val="24"/>
                <w:szCs w:val="24"/>
              </w:rPr>
              <w:t>classpath</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/keystore.jks</w:t>
            </w:r>
            <w:r w:rsidRPr="00E36C74">
              <w:rPr>
                <w:rFonts w:ascii="inherit" w:eastAsia="宋体" w:hAnsi="inherit" w:cs="宋体"/>
                <w:spacing w:val="-2"/>
                <w:kern w:val="0"/>
                <w:sz w:val="24"/>
                <w:szCs w:val="24"/>
              </w:rPr>
              <w:t>。</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encrypt.key-store.password</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锁定密钥库的密码。</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encrypt.key-store.secret</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秘密保护密钥（默认为密码相同）。</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encrypt.rsa.algorithm</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使用</w:t>
            </w:r>
            <w:r w:rsidRPr="00E36C74">
              <w:rPr>
                <w:rFonts w:ascii="inherit" w:eastAsia="宋体" w:hAnsi="inherit" w:cs="宋体"/>
                <w:spacing w:val="-2"/>
                <w:kern w:val="0"/>
                <w:sz w:val="24"/>
                <w:szCs w:val="24"/>
              </w:rPr>
              <w:t>RSA</w:t>
            </w:r>
            <w:r w:rsidRPr="00E36C74">
              <w:rPr>
                <w:rFonts w:ascii="inherit" w:eastAsia="宋体" w:hAnsi="inherit" w:cs="宋体"/>
                <w:spacing w:val="-2"/>
                <w:kern w:val="0"/>
                <w:sz w:val="24"/>
                <w:szCs w:val="24"/>
              </w:rPr>
              <w:t>算法（</w:t>
            </w:r>
            <w:r w:rsidRPr="00E36C74">
              <w:rPr>
                <w:rFonts w:ascii="inherit" w:eastAsia="宋体" w:hAnsi="inherit" w:cs="宋体"/>
                <w:spacing w:val="-2"/>
                <w:kern w:val="0"/>
                <w:sz w:val="24"/>
                <w:szCs w:val="24"/>
              </w:rPr>
              <w:t>DEFAULT</w:t>
            </w:r>
            <w:r w:rsidRPr="00E36C74">
              <w:rPr>
                <w:rFonts w:ascii="inherit" w:eastAsia="宋体" w:hAnsi="inherit" w:cs="宋体"/>
                <w:spacing w:val="-2"/>
                <w:kern w:val="0"/>
                <w:sz w:val="24"/>
                <w:szCs w:val="24"/>
              </w:rPr>
              <w:t>或</w:t>
            </w:r>
            <w:r w:rsidRPr="00E36C74">
              <w:rPr>
                <w:rFonts w:ascii="inherit" w:eastAsia="宋体" w:hAnsi="inherit" w:cs="宋体"/>
                <w:spacing w:val="-2"/>
                <w:kern w:val="0"/>
                <w:sz w:val="24"/>
                <w:szCs w:val="24"/>
              </w:rPr>
              <w:t>OEAP</w:t>
            </w:r>
            <w:r w:rsidRPr="00E36C74">
              <w:rPr>
                <w:rFonts w:ascii="inherit" w:eastAsia="宋体" w:hAnsi="inherit" w:cs="宋体"/>
                <w:spacing w:val="-2"/>
                <w:kern w:val="0"/>
                <w:sz w:val="24"/>
                <w:szCs w:val="24"/>
              </w:rPr>
              <w:t>）。一旦设置不改变它（或现有的密码将不可解密）。</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encrypt.rsa.salt</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deadbeef</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Salt</w:t>
            </w:r>
            <w:r w:rsidRPr="00E36C74">
              <w:rPr>
                <w:rFonts w:ascii="inherit" w:eastAsia="宋体" w:hAnsi="inherit" w:cs="宋体"/>
                <w:spacing w:val="-2"/>
                <w:kern w:val="0"/>
                <w:sz w:val="24"/>
                <w:szCs w:val="24"/>
              </w:rPr>
              <w:t>用于加密密文的随机秘密。一旦设置不改变它（或现有的密码将不可解密）。</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encrypt.rsa.strong</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false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标志表示应该在内部使用</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强</w:t>
            </w:r>
            <w:r w:rsidRPr="00E36C74">
              <w:rPr>
                <w:rFonts w:ascii="inherit" w:eastAsia="宋体" w:hAnsi="inherit" w:cs="宋体"/>
                <w:spacing w:val="-2"/>
                <w:kern w:val="0"/>
                <w:sz w:val="24"/>
                <w:szCs w:val="24"/>
              </w:rPr>
              <w:t>”AES</w:t>
            </w:r>
            <w:r w:rsidRPr="00E36C74">
              <w:rPr>
                <w:rFonts w:ascii="inherit" w:eastAsia="宋体" w:hAnsi="inherit" w:cs="宋体"/>
                <w:spacing w:val="-2"/>
                <w:kern w:val="0"/>
                <w:sz w:val="24"/>
                <w:szCs w:val="24"/>
              </w:rPr>
              <w:t>加密。如果为真，则将</w:t>
            </w:r>
            <w:r w:rsidRPr="00E36C74">
              <w:rPr>
                <w:rFonts w:ascii="inherit" w:eastAsia="宋体" w:hAnsi="inherit" w:cs="宋体"/>
                <w:spacing w:val="-2"/>
                <w:kern w:val="0"/>
                <w:sz w:val="24"/>
                <w:szCs w:val="24"/>
              </w:rPr>
              <w:t>GCM</w:t>
            </w:r>
            <w:r w:rsidRPr="00E36C74">
              <w:rPr>
                <w:rFonts w:ascii="inherit" w:eastAsia="宋体" w:hAnsi="inherit" w:cs="宋体"/>
                <w:spacing w:val="-2"/>
                <w:kern w:val="0"/>
                <w:sz w:val="24"/>
                <w:szCs w:val="24"/>
              </w:rPr>
              <w:t>算法应用于</w:t>
            </w:r>
            <w:r w:rsidRPr="00E36C74">
              <w:rPr>
                <w:rFonts w:ascii="inherit" w:eastAsia="宋体" w:hAnsi="inherit" w:cs="宋体"/>
                <w:spacing w:val="-2"/>
                <w:kern w:val="0"/>
                <w:sz w:val="24"/>
                <w:szCs w:val="24"/>
              </w:rPr>
              <w:t>AES</w:t>
            </w:r>
            <w:r w:rsidRPr="00E36C74">
              <w:rPr>
                <w:rFonts w:ascii="inherit" w:eastAsia="宋体" w:hAnsi="inherit" w:cs="宋体"/>
                <w:spacing w:val="-2"/>
                <w:kern w:val="0"/>
                <w:sz w:val="24"/>
                <w:szCs w:val="24"/>
              </w:rPr>
              <w:t>加密字节。默认值为</w:t>
            </w:r>
            <w:r w:rsidRPr="00E36C74">
              <w:rPr>
                <w:rFonts w:ascii="inherit" w:eastAsia="宋体" w:hAnsi="inherit" w:cs="宋体"/>
                <w:spacing w:val="-2"/>
                <w:kern w:val="0"/>
                <w:sz w:val="24"/>
                <w:szCs w:val="24"/>
              </w:rPr>
              <w:t>false</w:t>
            </w:r>
            <w:r w:rsidRPr="00E36C74">
              <w:rPr>
                <w:rFonts w:ascii="inherit" w:eastAsia="宋体" w:hAnsi="inherit" w:cs="宋体"/>
                <w:spacing w:val="-2"/>
                <w:kern w:val="0"/>
                <w:sz w:val="24"/>
                <w:szCs w:val="24"/>
              </w:rPr>
              <w:t>（在这种情况下使用</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标准</w:t>
            </w:r>
            <w:r w:rsidRPr="00E36C74">
              <w:rPr>
                <w:rFonts w:ascii="inherit" w:eastAsia="宋体" w:hAnsi="inherit" w:cs="宋体"/>
                <w:spacing w:val="-2"/>
                <w:kern w:val="0"/>
                <w:sz w:val="24"/>
                <w:szCs w:val="24"/>
              </w:rPr>
              <w:t>”CBC</w:t>
            </w:r>
            <w:r w:rsidRPr="00E36C74">
              <w:rPr>
                <w:rFonts w:ascii="inherit" w:eastAsia="宋体" w:hAnsi="inherit" w:cs="宋体"/>
                <w:spacing w:val="-2"/>
                <w:kern w:val="0"/>
                <w:sz w:val="24"/>
                <w:szCs w:val="24"/>
              </w:rPr>
              <w:t>代替）。一旦设置不改变它（或现有的密码将不可解密）。</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endpoints.bus.enabled</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endpoints.bus.id</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endpoints.bus.sensitive</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endpoints.consul.enabled</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endpoints.consul.id</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endpoints.consul.sensitive</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endpoints.env.post.enabled</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通过</w:t>
            </w:r>
            <w:r w:rsidRPr="00E36C74">
              <w:rPr>
                <w:rFonts w:ascii="inherit" w:eastAsia="宋体" w:hAnsi="inherit" w:cs="宋体"/>
                <w:spacing w:val="-2"/>
                <w:kern w:val="0"/>
                <w:sz w:val="24"/>
                <w:szCs w:val="24"/>
              </w:rPr>
              <w:t>POST</w:t>
            </w:r>
            <w:r w:rsidRPr="00E36C74">
              <w:rPr>
                <w:rFonts w:ascii="inherit" w:eastAsia="宋体" w:hAnsi="inherit" w:cs="宋体"/>
                <w:spacing w:val="-2"/>
                <w:kern w:val="0"/>
                <w:sz w:val="24"/>
                <w:szCs w:val="24"/>
              </w:rPr>
              <w:t>将环境更改为</w:t>
            </w:r>
            <w:r w:rsidRPr="00E36C74">
              <w:rPr>
                <w:rFonts w:ascii="inherit" w:eastAsia="宋体" w:hAnsi="inherit" w:cs="宋体"/>
                <w:spacing w:val="-2"/>
                <w:kern w:val="0"/>
                <w:sz w:val="24"/>
                <w:szCs w:val="24"/>
              </w:rPr>
              <w:t>/ env</w:t>
            </w:r>
            <w:r w:rsidRPr="00E36C74">
              <w:rPr>
                <w:rFonts w:ascii="inherit" w:eastAsia="宋体" w:hAnsi="inherit" w:cs="宋体"/>
                <w:spacing w:val="-2"/>
                <w:kern w:val="0"/>
                <w:sz w:val="24"/>
                <w:szCs w:val="24"/>
              </w:rPr>
              <w:t>。</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endpoints.features.enabled</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endpoints.features.id</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endpoints.features.sensitive</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endpoints.pause.enabled</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启用</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暂停端点（发送</w:t>
            </w:r>
            <w:r w:rsidRPr="00E36C74">
              <w:rPr>
                <w:rFonts w:ascii="inherit" w:eastAsia="宋体" w:hAnsi="inherit" w:cs="宋体"/>
                <w:spacing w:val="-2"/>
                <w:kern w:val="0"/>
                <w:sz w:val="24"/>
                <w:szCs w:val="24"/>
              </w:rPr>
              <w:t>Lifecycle.stop</w:t>
            </w:r>
            <w:r w:rsidRPr="00E36C74">
              <w:rPr>
                <w:rFonts w:ascii="inherit" w:eastAsia="宋体" w:hAnsi="inherit" w:cs="宋体"/>
                <w:spacing w:val="-2"/>
                <w:kern w:val="0"/>
                <w:sz w:val="24"/>
                <w:szCs w:val="24"/>
              </w:rPr>
              <w:t>（））。</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endpoints.pause.id</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endpoints.pause.sensitive</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endpoints.refresh.enabled</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启用</w:t>
            </w:r>
            <w:r w:rsidRPr="00E36C74">
              <w:rPr>
                <w:rFonts w:ascii="inherit" w:eastAsia="宋体" w:hAnsi="inherit" w:cs="宋体"/>
                <w:spacing w:val="-2"/>
                <w:kern w:val="0"/>
                <w:sz w:val="24"/>
                <w:szCs w:val="24"/>
              </w:rPr>
              <w:t>/ refresh</w:t>
            </w:r>
            <w:r w:rsidRPr="00E36C74">
              <w:rPr>
                <w:rFonts w:ascii="inherit" w:eastAsia="宋体" w:hAnsi="inherit" w:cs="宋体"/>
                <w:spacing w:val="-2"/>
                <w:kern w:val="0"/>
                <w:sz w:val="24"/>
                <w:szCs w:val="24"/>
              </w:rPr>
              <w:t>端点刷新配置并重新初始化刷新作用域</w:t>
            </w:r>
            <w:r w:rsidRPr="00E36C74">
              <w:rPr>
                <w:rFonts w:ascii="inherit" w:eastAsia="宋体" w:hAnsi="inherit" w:cs="宋体"/>
                <w:spacing w:val="-2"/>
                <w:kern w:val="0"/>
                <w:sz w:val="24"/>
                <w:szCs w:val="24"/>
              </w:rPr>
              <w:t>bean</w:t>
            </w:r>
            <w:r w:rsidRPr="00E36C74">
              <w:rPr>
                <w:rFonts w:ascii="inherit" w:eastAsia="宋体" w:hAnsi="inherit" w:cs="宋体"/>
                <w:spacing w:val="-2"/>
                <w:kern w:val="0"/>
                <w:sz w:val="24"/>
                <w:szCs w:val="24"/>
              </w:rPr>
              <w:t>。</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endpoints.refresh.id</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endpoints.refresh.sensitive</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endpoints.restart.enabled</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启用</w:t>
            </w:r>
            <w:r w:rsidRPr="00E36C74">
              <w:rPr>
                <w:rFonts w:ascii="inherit" w:eastAsia="宋体" w:hAnsi="inherit" w:cs="宋体"/>
                <w:spacing w:val="-2"/>
                <w:kern w:val="0"/>
                <w:sz w:val="24"/>
                <w:szCs w:val="24"/>
              </w:rPr>
              <w:t>/ restart</w:t>
            </w:r>
            <w:r w:rsidRPr="00E36C74">
              <w:rPr>
                <w:rFonts w:ascii="inherit" w:eastAsia="宋体" w:hAnsi="inherit" w:cs="宋体"/>
                <w:spacing w:val="-2"/>
                <w:kern w:val="0"/>
                <w:sz w:val="24"/>
                <w:szCs w:val="24"/>
              </w:rPr>
              <w:t>端点重新启动应用程序上下文。</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endpoints.restart.id</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endpoints.restart.pause-endpoint.enabled</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endpoints.restart.pause-endpoint.id</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endpoints.restart.pause-endpoint.sensitive</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endpoints.restart.resume-endpoint.enabled</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endpoints.restart.resume-endpoint.id</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endpoints.restart.resume-endpoint.sensitive</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endpoints.restart.sensitive</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endpoints.restart.timeout</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0</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endpoints.resume.enabled</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启用</w:t>
            </w:r>
            <w:r w:rsidRPr="00E36C74">
              <w:rPr>
                <w:rFonts w:ascii="inherit" w:eastAsia="宋体" w:hAnsi="inherit" w:cs="宋体"/>
                <w:spacing w:val="-2"/>
                <w:kern w:val="0"/>
                <w:sz w:val="24"/>
                <w:szCs w:val="24"/>
              </w:rPr>
              <w:t>/ resume</w:t>
            </w:r>
            <w:r w:rsidRPr="00E36C74">
              <w:rPr>
                <w:rFonts w:ascii="inherit" w:eastAsia="宋体" w:hAnsi="inherit" w:cs="宋体"/>
                <w:spacing w:val="-2"/>
                <w:kern w:val="0"/>
                <w:sz w:val="24"/>
                <w:szCs w:val="24"/>
              </w:rPr>
              <w:t>端点（发送</w:t>
            </w:r>
            <w:r w:rsidRPr="00E36C74">
              <w:rPr>
                <w:rFonts w:ascii="inherit" w:eastAsia="宋体" w:hAnsi="inherit" w:cs="宋体"/>
                <w:spacing w:val="-2"/>
                <w:kern w:val="0"/>
                <w:sz w:val="24"/>
                <w:szCs w:val="24"/>
              </w:rPr>
              <w:t>Lifecycle.start</w:t>
            </w:r>
            <w:r w:rsidRPr="00E36C74">
              <w:rPr>
                <w:rFonts w:ascii="inherit" w:eastAsia="宋体" w:hAnsi="inherit" w:cs="宋体"/>
                <w:spacing w:val="-2"/>
                <w:kern w:val="0"/>
                <w:sz w:val="24"/>
                <w:szCs w:val="24"/>
              </w:rPr>
              <w:t>（））。</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endpoints.resume.id</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endpoints.resume.sensitive</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endpoints.zookeeper.enabled</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启用</w:t>
            </w:r>
            <w:r w:rsidRPr="00E36C74">
              <w:rPr>
                <w:rFonts w:ascii="inherit" w:eastAsia="宋体" w:hAnsi="inherit" w:cs="宋体"/>
                <w:spacing w:val="-2"/>
                <w:kern w:val="0"/>
                <w:sz w:val="24"/>
                <w:szCs w:val="24"/>
              </w:rPr>
              <w:t>/ zookeeper</w:t>
            </w:r>
            <w:r w:rsidRPr="00E36C74">
              <w:rPr>
                <w:rFonts w:ascii="inherit" w:eastAsia="宋体" w:hAnsi="inherit" w:cs="宋体"/>
                <w:spacing w:val="-2"/>
                <w:kern w:val="0"/>
                <w:sz w:val="24"/>
                <w:szCs w:val="24"/>
              </w:rPr>
              <w:t>端点来检查</w:t>
            </w:r>
            <w:r w:rsidRPr="00E36C74">
              <w:rPr>
                <w:rFonts w:ascii="inherit" w:eastAsia="宋体" w:hAnsi="inherit" w:cs="宋体"/>
                <w:spacing w:val="-2"/>
                <w:kern w:val="0"/>
                <w:sz w:val="24"/>
                <w:szCs w:val="24"/>
              </w:rPr>
              <w:t>zookeeper</w:t>
            </w:r>
            <w:r w:rsidRPr="00E36C74">
              <w:rPr>
                <w:rFonts w:ascii="inherit" w:eastAsia="宋体" w:hAnsi="inherit" w:cs="宋体"/>
                <w:spacing w:val="-2"/>
                <w:kern w:val="0"/>
                <w:sz w:val="24"/>
                <w:szCs w:val="24"/>
              </w:rPr>
              <w:t>的状态。</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eureka.client.allow-redirects</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false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指示服务器是否可以将客户端请求重定向到备份服务器</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集群。如果设置为</w:t>
            </w:r>
            <w:r w:rsidRPr="00E36C74">
              <w:rPr>
                <w:rFonts w:ascii="inherit" w:eastAsia="宋体" w:hAnsi="inherit" w:cs="宋体"/>
                <w:spacing w:val="-2"/>
                <w:kern w:val="0"/>
                <w:sz w:val="24"/>
                <w:szCs w:val="24"/>
              </w:rPr>
              <w:t>false</w:t>
            </w:r>
            <w:r w:rsidRPr="00E36C74">
              <w:rPr>
                <w:rFonts w:ascii="inherit" w:eastAsia="宋体" w:hAnsi="inherit" w:cs="宋体"/>
                <w:spacing w:val="-2"/>
                <w:kern w:val="0"/>
                <w:sz w:val="24"/>
                <w:szCs w:val="24"/>
              </w:rPr>
              <w:t>，服务器将直接处理请求，如果设置为</w:t>
            </w:r>
            <w:r w:rsidRPr="00E36C74">
              <w:rPr>
                <w:rFonts w:ascii="inherit" w:eastAsia="宋体" w:hAnsi="inherit" w:cs="宋体"/>
                <w:spacing w:val="-2"/>
                <w:kern w:val="0"/>
                <w:sz w:val="24"/>
                <w:szCs w:val="24"/>
              </w:rPr>
              <w:t>true</w:t>
            </w:r>
            <w:r w:rsidRPr="00E36C74">
              <w:rPr>
                <w:rFonts w:ascii="inherit" w:eastAsia="宋体" w:hAnsi="inherit" w:cs="宋体"/>
                <w:spacing w:val="-2"/>
                <w:kern w:val="0"/>
                <w:sz w:val="24"/>
                <w:szCs w:val="24"/>
              </w:rPr>
              <w:t>，则可能会向客户端发送</w:t>
            </w:r>
            <w:r w:rsidRPr="00E36C74">
              <w:rPr>
                <w:rFonts w:ascii="inherit" w:eastAsia="宋体" w:hAnsi="inherit" w:cs="宋体"/>
                <w:spacing w:val="-2"/>
                <w:kern w:val="0"/>
                <w:sz w:val="24"/>
                <w:szCs w:val="24"/>
              </w:rPr>
              <w:t>HTTP</w:t>
            </w:r>
            <w:r w:rsidRPr="00E36C74">
              <w:rPr>
                <w:rFonts w:ascii="inherit" w:eastAsia="宋体" w:hAnsi="inherit" w:cs="宋体"/>
                <w:spacing w:val="-2"/>
                <w:kern w:val="0"/>
                <w:sz w:val="24"/>
                <w:szCs w:val="24"/>
              </w:rPr>
              <w:t>重定向，并具有新的服务器位置。</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eureka.client.availability-zones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spacing w:before="100" w:beforeAutospacing="1" w:after="100" w:afterAutospacing="1"/>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获取此实例所在区域的可用性区域列表（用于</w:t>
            </w:r>
            <w:r w:rsidRPr="00E36C74">
              <w:rPr>
                <w:rFonts w:ascii="inherit" w:eastAsia="宋体" w:hAnsi="inherit" w:cs="宋体"/>
                <w:spacing w:val="-2"/>
                <w:kern w:val="0"/>
                <w:sz w:val="24"/>
                <w:szCs w:val="24"/>
              </w:rPr>
              <w:t>AWS</w:t>
            </w:r>
            <w:r w:rsidRPr="00E36C74">
              <w:rPr>
                <w:rFonts w:ascii="inherit" w:eastAsia="宋体" w:hAnsi="inherit" w:cs="宋体"/>
                <w:spacing w:val="-2"/>
                <w:kern w:val="0"/>
                <w:sz w:val="24"/>
                <w:szCs w:val="24"/>
              </w:rPr>
              <w:t>数据中心）。</w:t>
            </w:r>
          </w:p>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更改在运行时在</w:t>
            </w:r>
            <w:r w:rsidRPr="00E36C74">
              <w:rPr>
                <w:rFonts w:ascii="inherit" w:eastAsia="宋体" w:hAnsi="inherit" w:cs="宋体"/>
                <w:spacing w:val="-2"/>
                <w:kern w:val="0"/>
                <w:sz w:val="24"/>
                <w:szCs w:val="24"/>
              </w:rPr>
              <w:t>registryFetchIntervalSeconds</w:t>
            </w:r>
            <w:r w:rsidRPr="00E36C74">
              <w:rPr>
                <w:rFonts w:ascii="inherit" w:eastAsia="宋体" w:hAnsi="inherit" w:cs="宋体"/>
                <w:spacing w:val="-2"/>
                <w:kern w:val="0"/>
                <w:sz w:val="24"/>
                <w:szCs w:val="24"/>
              </w:rPr>
              <w:t>指定的下一个注册表提取周期中有效。</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eureka.client.backup-registry-impl</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spacing w:before="100" w:beforeAutospacing="1" w:after="100" w:afterAutospacing="1"/>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获取执行</w:t>
            </w:r>
            <w:r w:rsidRPr="00E36C74">
              <w:rPr>
                <w:rFonts w:ascii="inherit" w:eastAsia="宋体" w:hAnsi="inherit" w:cs="宋体"/>
                <w:spacing w:val="-2"/>
                <w:kern w:val="0"/>
                <w:sz w:val="24"/>
                <w:szCs w:val="24"/>
              </w:rPr>
              <w:t>BackupRegistry</w:t>
            </w:r>
            <w:r w:rsidRPr="00E36C74">
              <w:rPr>
                <w:rFonts w:ascii="inherit" w:eastAsia="宋体" w:hAnsi="inherit" w:cs="宋体"/>
                <w:spacing w:val="-2"/>
                <w:kern w:val="0"/>
                <w:sz w:val="24"/>
                <w:szCs w:val="24"/>
              </w:rPr>
              <w:t>的实现的名称，以便仅在</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客户端启动时首次将注册表信息作为回退选项提取。</w:t>
            </w:r>
          </w:p>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对于需要额外的弹性的注册表信息的应用程序可能需要这一点，而无法运行它们。</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eureka.client.cache-refresh-executor-exponential-back-off-bound</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10</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缓存刷新执行者指数退出相关属性。在发生超时序列的情况下，它是重试延迟的最大乘数值。</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eureka.client.cache-refresh-executor-thread-pool-size</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2</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cacheRefreshExecutor</w:t>
            </w:r>
            <w:r w:rsidRPr="00E36C74">
              <w:rPr>
                <w:rFonts w:ascii="inherit" w:eastAsia="宋体" w:hAnsi="inherit" w:cs="宋体"/>
                <w:spacing w:val="-2"/>
                <w:kern w:val="0"/>
                <w:sz w:val="24"/>
                <w:szCs w:val="24"/>
              </w:rPr>
              <w:t>初始化的线程池大小</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eureka.client.client-data-accept</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EurekaAccept</w:t>
            </w:r>
            <w:r w:rsidRPr="00E36C74">
              <w:rPr>
                <w:rFonts w:ascii="inherit" w:eastAsia="宋体" w:hAnsi="inherit" w:cs="宋体"/>
                <w:spacing w:val="-2"/>
                <w:kern w:val="0"/>
                <w:sz w:val="24"/>
                <w:szCs w:val="24"/>
              </w:rPr>
              <w:t>客户端数据接受名称</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eureka.client.decoder-name</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这是一个瞬态配置，一旦最新的编解码器稳定，可以删除（因为只有一个）</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eureka.client.disable-delta</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false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spacing w:before="100" w:beforeAutospacing="1" w:after="100" w:afterAutospacing="1"/>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指示</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客户端是否应该禁用提取</w:t>
            </w:r>
            <w:r w:rsidRPr="00E36C74">
              <w:rPr>
                <w:rFonts w:ascii="inherit" w:eastAsia="宋体" w:hAnsi="inherit" w:cs="宋体"/>
                <w:spacing w:val="-2"/>
                <w:kern w:val="0"/>
                <w:sz w:val="24"/>
                <w:szCs w:val="24"/>
              </w:rPr>
              <w:t>delta</w:t>
            </w:r>
            <w:r w:rsidRPr="00E36C74">
              <w:rPr>
                <w:rFonts w:ascii="inherit" w:eastAsia="宋体" w:hAnsi="inherit" w:cs="宋体"/>
                <w:spacing w:val="-2"/>
                <w:kern w:val="0"/>
                <w:sz w:val="24"/>
                <w:szCs w:val="24"/>
              </w:rPr>
              <w:t>，而应该诉诸于获取完整的注册表信息。</w:t>
            </w:r>
          </w:p>
          <w:p w:rsidR="00E36C74" w:rsidRPr="00E36C74" w:rsidRDefault="00E36C74" w:rsidP="00E36C74">
            <w:pPr>
              <w:widowControl/>
              <w:spacing w:before="100" w:beforeAutospacing="1" w:after="100" w:afterAutospacing="1"/>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请注意，增量获取可以极大地减少流量，因为尤利卡服务器的更改速率通常远低于提取速率。</w:t>
            </w:r>
          </w:p>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更改在运行时在</w:t>
            </w:r>
            <w:r w:rsidRPr="00E36C74">
              <w:rPr>
                <w:rFonts w:ascii="inherit" w:eastAsia="宋体" w:hAnsi="inherit" w:cs="宋体"/>
                <w:spacing w:val="-2"/>
                <w:kern w:val="0"/>
                <w:sz w:val="24"/>
                <w:szCs w:val="24"/>
              </w:rPr>
              <w:t>registryFetchIntervalSeconds</w:t>
            </w:r>
            <w:r w:rsidRPr="00E36C74">
              <w:rPr>
                <w:rFonts w:ascii="inherit" w:eastAsia="宋体" w:hAnsi="inherit" w:cs="宋体"/>
                <w:spacing w:val="-2"/>
                <w:kern w:val="0"/>
                <w:sz w:val="24"/>
                <w:szCs w:val="24"/>
              </w:rPr>
              <w:t>指定的下一个注册表提取周期中有效</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eureka.client.dollar-replacement</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_-</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在</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服务器的序列化</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反序列化信息期间，获取</w:t>
            </w:r>
            <w:r w:rsidRPr="00E36C74">
              <w:rPr>
                <w:rFonts w:ascii="inherit" w:eastAsia="宋体" w:hAnsi="inherit" w:cs="宋体"/>
                <w:spacing w:val="-2"/>
                <w:kern w:val="0"/>
                <w:sz w:val="24"/>
                <w:szCs w:val="24"/>
              </w:rPr>
              <w:t>Dollar</w:t>
            </w:r>
            <w:r w:rsidRPr="00E36C74">
              <w:rPr>
                <w:rFonts w:ascii="inherit" w:eastAsia="宋体" w:hAnsi="inherit" w:cs="宋体"/>
                <w:spacing w:val="-2"/>
                <w:kern w:val="0"/>
                <w:sz w:val="24"/>
                <w:szCs w:val="24"/>
              </w:rPr>
              <w:t>符号</w:t>
            </w:r>
            <w:r w:rsidRPr="00E36C74">
              <w:rPr>
                <w:rFonts w:ascii="inherit" w:eastAsia="宋体" w:hAnsi="inherit" w:cs="宋体"/>
                <w:spacing w:val="-2"/>
                <w:kern w:val="0"/>
                <w:sz w:val="24"/>
                <w:szCs w:val="24"/>
              </w:rPr>
              <w:t>&lt;code&gt; $ &lt;/ code&gt;</w:t>
            </w:r>
            <w:r w:rsidRPr="00E36C74">
              <w:rPr>
                <w:rFonts w:ascii="inherit" w:eastAsia="宋体" w:hAnsi="inherit" w:cs="宋体"/>
                <w:spacing w:val="-2"/>
                <w:kern w:val="0"/>
                <w:sz w:val="24"/>
                <w:szCs w:val="24"/>
              </w:rPr>
              <w:t>的替换字符串。</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eureka.client.enabled</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标记以指示启用</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客户端。</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eureka.client.encoder-name</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这是一个瞬态配置，一旦最新的编解码器稳定，可以删除（因为只有一个）</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eureka.client.escape-char-replacement</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__</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在</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服务器的序列化</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反序列化信息期间获取下划线符号</w:t>
            </w:r>
            <w:r w:rsidRPr="00E36C74">
              <w:rPr>
                <w:rFonts w:ascii="inherit" w:eastAsia="宋体" w:hAnsi="inherit" w:cs="宋体"/>
                <w:spacing w:val="-2"/>
                <w:kern w:val="0"/>
                <w:sz w:val="24"/>
                <w:szCs w:val="24"/>
              </w:rPr>
              <w:t>&lt;code&gt; _ &lt;/ code&gt;</w:t>
            </w:r>
            <w:r w:rsidRPr="00E36C74">
              <w:rPr>
                <w:rFonts w:ascii="inherit" w:eastAsia="宋体" w:hAnsi="inherit" w:cs="宋体"/>
                <w:spacing w:val="-2"/>
                <w:kern w:val="0"/>
                <w:sz w:val="24"/>
                <w:szCs w:val="24"/>
              </w:rPr>
              <w:t>的替换字符串。</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eureka.client.eureka-connection-idle-timeout-seconds</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30</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spacing w:before="100" w:beforeAutospacing="1" w:after="100" w:afterAutospacing="1"/>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表示到</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服务器的</w:t>
            </w:r>
            <w:r w:rsidRPr="00E36C74">
              <w:rPr>
                <w:rFonts w:ascii="inherit" w:eastAsia="宋体" w:hAnsi="inherit" w:cs="宋体"/>
                <w:spacing w:val="-2"/>
                <w:kern w:val="0"/>
                <w:sz w:val="24"/>
                <w:szCs w:val="24"/>
              </w:rPr>
              <w:t>HTTP</w:t>
            </w:r>
            <w:r w:rsidRPr="00E36C74">
              <w:rPr>
                <w:rFonts w:ascii="inherit" w:eastAsia="宋体" w:hAnsi="inherit" w:cs="宋体"/>
                <w:spacing w:val="-2"/>
                <w:kern w:val="0"/>
                <w:sz w:val="24"/>
                <w:szCs w:val="24"/>
              </w:rPr>
              <w:t>连接可以在关闭之前保持空闲状态的时间（以秒为单位）。</w:t>
            </w:r>
          </w:p>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在</w:t>
            </w:r>
            <w:r w:rsidRPr="00E36C74">
              <w:rPr>
                <w:rFonts w:ascii="inherit" w:eastAsia="宋体" w:hAnsi="inherit" w:cs="宋体"/>
                <w:spacing w:val="-2"/>
                <w:kern w:val="0"/>
                <w:sz w:val="24"/>
                <w:szCs w:val="24"/>
              </w:rPr>
              <w:t>AWS</w:t>
            </w:r>
            <w:r w:rsidRPr="00E36C74">
              <w:rPr>
                <w:rFonts w:ascii="inherit" w:eastAsia="宋体" w:hAnsi="inherit" w:cs="宋体"/>
                <w:spacing w:val="-2"/>
                <w:kern w:val="0"/>
                <w:sz w:val="24"/>
                <w:szCs w:val="24"/>
              </w:rPr>
              <w:t>环境中，建议值为</w:t>
            </w:r>
            <w:r w:rsidRPr="00E36C74">
              <w:rPr>
                <w:rFonts w:ascii="inherit" w:eastAsia="宋体" w:hAnsi="inherit" w:cs="宋体"/>
                <w:spacing w:val="-2"/>
                <w:kern w:val="0"/>
                <w:sz w:val="24"/>
                <w:szCs w:val="24"/>
              </w:rPr>
              <w:t>30</w:t>
            </w:r>
            <w:r w:rsidRPr="00E36C74">
              <w:rPr>
                <w:rFonts w:ascii="inherit" w:eastAsia="宋体" w:hAnsi="inherit" w:cs="宋体"/>
                <w:spacing w:val="-2"/>
                <w:kern w:val="0"/>
                <w:sz w:val="24"/>
                <w:szCs w:val="24"/>
              </w:rPr>
              <w:t>秒或更短，因为防火墙在几分钟内清除连接信息，将连接挂在空中</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eureka.client.eureka-server-connect-timeout-seconds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5</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指示在连接到</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服务器需要超时之前等待（以秒为单位）的时间。请注意，客户端中的连接由</w:t>
            </w:r>
            <w:r w:rsidRPr="00E36C74">
              <w:rPr>
                <w:rFonts w:ascii="inherit" w:eastAsia="宋体" w:hAnsi="inherit" w:cs="宋体"/>
                <w:spacing w:val="-2"/>
                <w:kern w:val="0"/>
                <w:sz w:val="24"/>
                <w:szCs w:val="24"/>
              </w:rPr>
              <w:t>org.apache.http.client.HttpClient</w:t>
            </w:r>
            <w:r w:rsidRPr="00E36C74">
              <w:rPr>
                <w:rFonts w:ascii="inherit" w:eastAsia="宋体" w:hAnsi="inherit" w:cs="宋体"/>
                <w:spacing w:val="-2"/>
                <w:kern w:val="0"/>
                <w:sz w:val="24"/>
                <w:szCs w:val="24"/>
              </w:rPr>
              <w:t>汇集，此设置会影响实际的连接创建以及从池中获取连接的等待时间。</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eureka.client.eureka-server-d-n-s-name</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spacing w:before="100" w:beforeAutospacing="1" w:after="100" w:afterAutospacing="1"/>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获取要查询的</w:t>
            </w:r>
            <w:r w:rsidRPr="00E36C74">
              <w:rPr>
                <w:rFonts w:ascii="inherit" w:eastAsia="宋体" w:hAnsi="inherit" w:cs="宋体"/>
                <w:spacing w:val="-2"/>
                <w:kern w:val="0"/>
                <w:sz w:val="24"/>
                <w:szCs w:val="24"/>
              </w:rPr>
              <w:t>DNS</w:t>
            </w:r>
            <w:r w:rsidRPr="00E36C74">
              <w:rPr>
                <w:rFonts w:ascii="inherit" w:eastAsia="宋体" w:hAnsi="inherit" w:cs="宋体"/>
                <w:spacing w:val="-2"/>
                <w:kern w:val="0"/>
                <w:sz w:val="24"/>
                <w:szCs w:val="24"/>
              </w:rPr>
              <w:t>名称以获取</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服务器的列表。如果合同通过实现</w:t>
            </w:r>
            <w:r w:rsidRPr="00E36C74">
              <w:rPr>
                <w:rFonts w:ascii="inherit" w:eastAsia="宋体" w:hAnsi="inherit" w:cs="宋体"/>
                <w:spacing w:val="-2"/>
                <w:kern w:val="0"/>
                <w:sz w:val="24"/>
                <w:szCs w:val="24"/>
              </w:rPr>
              <w:t>serviceUrls</w:t>
            </w:r>
            <w:r w:rsidRPr="00E36C74">
              <w:rPr>
                <w:rFonts w:ascii="inherit" w:eastAsia="宋体" w:hAnsi="inherit" w:cs="宋体"/>
                <w:spacing w:val="-2"/>
                <w:kern w:val="0"/>
                <w:sz w:val="24"/>
                <w:szCs w:val="24"/>
              </w:rPr>
              <w:t>返回服务</w:t>
            </w:r>
            <w:r w:rsidRPr="00E36C74">
              <w:rPr>
                <w:rFonts w:ascii="inherit" w:eastAsia="宋体" w:hAnsi="inherit" w:cs="宋体"/>
                <w:spacing w:val="-2"/>
                <w:kern w:val="0"/>
                <w:sz w:val="24"/>
                <w:szCs w:val="24"/>
              </w:rPr>
              <w:t>URL</w:t>
            </w:r>
            <w:r w:rsidRPr="00E36C74">
              <w:rPr>
                <w:rFonts w:ascii="inherit" w:eastAsia="宋体" w:hAnsi="inherit" w:cs="宋体"/>
                <w:spacing w:val="-2"/>
                <w:kern w:val="0"/>
                <w:sz w:val="24"/>
                <w:szCs w:val="24"/>
              </w:rPr>
              <w:t>，则不需要此信息。</w:t>
            </w:r>
          </w:p>
          <w:p w:rsidR="00E36C74" w:rsidRPr="00E36C74" w:rsidRDefault="00E36C74" w:rsidP="00E36C74">
            <w:pPr>
              <w:widowControl/>
              <w:spacing w:before="100" w:beforeAutospacing="1" w:after="100" w:afterAutospacing="1"/>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当</w:t>
            </w:r>
            <w:r w:rsidRPr="00E36C74">
              <w:rPr>
                <w:rFonts w:ascii="inherit" w:eastAsia="宋体" w:hAnsi="inherit" w:cs="宋体"/>
                <w:spacing w:val="-2"/>
                <w:kern w:val="0"/>
                <w:sz w:val="24"/>
                <w:szCs w:val="24"/>
              </w:rPr>
              <w:t>useDnsForFetchingServiceUrls</w:t>
            </w:r>
            <w:r w:rsidRPr="00E36C74">
              <w:rPr>
                <w:rFonts w:ascii="inherit" w:eastAsia="宋体" w:hAnsi="inherit" w:cs="宋体"/>
                <w:spacing w:val="-2"/>
                <w:kern w:val="0"/>
                <w:sz w:val="24"/>
                <w:szCs w:val="24"/>
              </w:rPr>
              <w:t>设置为</w:t>
            </w:r>
            <w:r w:rsidRPr="00E36C74">
              <w:rPr>
                <w:rFonts w:ascii="inherit" w:eastAsia="宋体" w:hAnsi="inherit" w:cs="宋体"/>
                <w:spacing w:val="-2"/>
                <w:kern w:val="0"/>
                <w:sz w:val="24"/>
                <w:szCs w:val="24"/>
              </w:rPr>
              <w:t>true</w:t>
            </w:r>
            <w:r w:rsidRPr="00E36C74">
              <w:rPr>
                <w:rFonts w:ascii="inherit" w:eastAsia="宋体" w:hAnsi="inherit" w:cs="宋体"/>
                <w:spacing w:val="-2"/>
                <w:kern w:val="0"/>
                <w:sz w:val="24"/>
                <w:szCs w:val="24"/>
              </w:rPr>
              <w:t>时，使用</w:t>
            </w:r>
            <w:r w:rsidRPr="00E36C74">
              <w:rPr>
                <w:rFonts w:ascii="inherit" w:eastAsia="宋体" w:hAnsi="inherit" w:cs="宋体"/>
                <w:spacing w:val="-2"/>
                <w:kern w:val="0"/>
                <w:sz w:val="24"/>
                <w:szCs w:val="24"/>
              </w:rPr>
              <w:t>DNS</w:t>
            </w:r>
            <w:r w:rsidRPr="00E36C74">
              <w:rPr>
                <w:rFonts w:ascii="inherit" w:eastAsia="宋体" w:hAnsi="inherit" w:cs="宋体"/>
                <w:spacing w:val="-2"/>
                <w:kern w:val="0"/>
                <w:sz w:val="24"/>
                <w:szCs w:val="24"/>
              </w:rPr>
              <w:t>机制，而</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客户端希望</w:t>
            </w:r>
            <w:r w:rsidRPr="00E36C74">
              <w:rPr>
                <w:rFonts w:ascii="inherit" w:eastAsia="宋体" w:hAnsi="inherit" w:cs="宋体"/>
                <w:spacing w:val="-2"/>
                <w:kern w:val="0"/>
                <w:sz w:val="24"/>
                <w:szCs w:val="24"/>
              </w:rPr>
              <w:t>DNS</w:t>
            </w:r>
            <w:r w:rsidRPr="00E36C74">
              <w:rPr>
                <w:rFonts w:ascii="inherit" w:eastAsia="宋体" w:hAnsi="inherit" w:cs="宋体"/>
                <w:spacing w:val="-2"/>
                <w:kern w:val="0"/>
                <w:sz w:val="24"/>
                <w:szCs w:val="24"/>
              </w:rPr>
              <w:t>以某种方式配置，以便可以动态获取更改的</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服务器。</w:t>
            </w:r>
          </w:p>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更改在运行时有效。</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eureka.client.eureka-server-port</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spacing w:before="100" w:beforeAutospacing="1" w:after="100" w:afterAutospacing="1"/>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获取用于构建服务</w:t>
            </w:r>
            <w:r w:rsidRPr="00E36C74">
              <w:rPr>
                <w:rFonts w:ascii="inherit" w:eastAsia="宋体" w:hAnsi="inherit" w:cs="宋体"/>
                <w:spacing w:val="-2"/>
                <w:kern w:val="0"/>
                <w:sz w:val="24"/>
                <w:szCs w:val="24"/>
              </w:rPr>
              <w:t>url</w:t>
            </w:r>
            <w:r w:rsidRPr="00E36C74">
              <w:rPr>
                <w:rFonts w:ascii="inherit" w:eastAsia="宋体" w:hAnsi="inherit" w:cs="宋体"/>
                <w:spacing w:val="-2"/>
                <w:kern w:val="0"/>
                <w:sz w:val="24"/>
                <w:szCs w:val="24"/>
              </w:rPr>
              <w:t>的端口，以在</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服务器列表来自</w:t>
            </w:r>
            <w:r w:rsidRPr="00E36C74">
              <w:rPr>
                <w:rFonts w:ascii="inherit" w:eastAsia="宋体" w:hAnsi="inherit" w:cs="宋体"/>
                <w:spacing w:val="-2"/>
                <w:kern w:val="0"/>
                <w:sz w:val="24"/>
                <w:szCs w:val="24"/>
              </w:rPr>
              <w:t>DNS</w:t>
            </w:r>
            <w:r w:rsidRPr="00E36C74">
              <w:rPr>
                <w:rFonts w:ascii="inherit" w:eastAsia="宋体" w:hAnsi="inherit" w:cs="宋体"/>
                <w:spacing w:val="-2"/>
                <w:kern w:val="0"/>
                <w:sz w:val="24"/>
                <w:szCs w:val="24"/>
              </w:rPr>
              <w:t>时联系</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服务器。如果合同返回服务</w:t>
            </w:r>
            <w:r w:rsidRPr="00E36C74">
              <w:rPr>
                <w:rFonts w:ascii="inherit" w:eastAsia="宋体" w:hAnsi="inherit" w:cs="宋体"/>
                <w:spacing w:val="-2"/>
                <w:kern w:val="0"/>
                <w:sz w:val="24"/>
                <w:szCs w:val="24"/>
              </w:rPr>
              <w:t>url eurekaServerServiceUrls</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String</w:t>
            </w:r>
            <w:r w:rsidRPr="00E36C74">
              <w:rPr>
                <w:rFonts w:ascii="inherit" w:eastAsia="宋体" w:hAnsi="inherit" w:cs="宋体"/>
                <w:spacing w:val="-2"/>
                <w:kern w:val="0"/>
                <w:sz w:val="24"/>
                <w:szCs w:val="24"/>
              </w:rPr>
              <w:t>），则不需要此信息。</w:t>
            </w:r>
          </w:p>
          <w:p w:rsidR="00E36C74" w:rsidRPr="00E36C74" w:rsidRDefault="00E36C74" w:rsidP="00E36C74">
            <w:pPr>
              <w:widowControl/>
              <w:spacing w:before="100" w:beforeAutospacing="1" w:after="100" w:afterAutospacing="1"/>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当</w:t>
            </w:r>
            <w:r w:rsidRPr="00E36C74">
              <w:rPr>
                <w:rFonts w:ascii="inherit" w:eastAsia="宋体" w:hAnsi="inherit" w:cs="宋体"/>
                <w:spacing w:val="-2"/>
                <w:kern w:val="0"/>
                <w:sz w:val="24"/>
                <w:szCs w:val="24"/>
              </w:rPr>
              <w:t>useDnsForFetchingServiceUrls</w:t>
            </w:r>
            <w:r w:rsidRPr="00E36C74">
              <w:rPr>
                <w:rFonts w:ascii="inherit" w:eastAsia="宋体" w:hAnsi="inherit" w:cs="宋体"/>
                <w:spacing w:val="-2"/>
                <w:kern w:val="0"/>
                <w:sz w:val="24"/>
                <w:szCs w:val="24"/>
              </w:rPr>
              <w:t>设置为</w:t>
            </w:r>
            <w:r w:rsidRPr="00E36C74">
              <w:rPr>
                <w:rFonts w:ascii="inherit" w:eastAsia="宋体" w:hAnsi="inherit" w:cs="宋体"/>
                <w:spacing w:val="-2"/>
                <w:kern w:val="0"/>
                <w:sz w:val="24"/>
                <w:szCs w:val="24"/>
              </w:rPr>
              <w:t>true</w:t>
            </w:r>
            <w:r w:rsidRPr="00E36C74">
              <w:rPr>
                <w:rFonts w:ascii="inherit" w:eastAsia="宋体" w:hAnsi="inherit" w:cs="宋体"/>
                <w:spacing w:val="-2"/>
                <w:kern w:val="0"/>
                <w:sz w:val="24"/>
                <w:szCs w:val="24"/>
              </w:rPr>
              <w:t>时，使用</w:t>
            </w:r>
            <w:r w:rsidRPr="00E36C74">
              <w:rPr>
                <w:rFonts w:ascii="inherit" w:eastAsia="宋体" w:hAnsi="inherit" w:cs="宋体"/>
                <w:spacing w:val="-2"/>
                <w:kern w:val="0"/>
                <w:sz w:val="24"/>
                <w:szCs w:val="24"/>
              </w:rPr>
              <w:t>DNS</w:t>
            </w:r>
            <w:r w:rsidRPr="00E36C74">
              <w:rPr>
                <w:rFonts w:ascii="inherit" w:eastAsia="宋体" w:hAnsi="inherit" w:cs="宋体"/>
                <w:spacing w:val="-2"/>
                <w:kern w:val="0"/>
                <w:sz w:val="24"/>
                <w:szCs w:val="24"/>
              </w:rPr>
              <w:t>机制，而</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客户端希望</w:t>
            </w:r>
            <w:r w:rsidRPr="00E36C74">
              <w:rPr>
                <w:rFonts w:ascii="inherit" w:eastAsia="宋体" w:hAnsi="inherit" w:cs="宋体"/>
                <w:spacing w:val="-2"/>
                <w:kern w:val="0"/>
                <w:sz w:val="24"/>
                <w:szCs w:val="24"/>
              </w:rPr>
              <w:t>DNS</w:t>
            </w:r>
            <w:r w:rsidRPr="00E36C74">
              <w:rPr>
                <w:rFonts w:ascii="inherit" w:eastAsia="宋体" w:hAnsi="inherit" w:cs="宋体"/>
                <w:spacing w:val="-2"/>
                <w:kern w:val="0"/>
                <w:sz w:val="24"/>
                <w:szCs w:val="24"/>
              </w:rPr>
              <w:t>以某种方式配置，以便可以动态获取更改的</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服务器。</w:t>
            </w:r>
          </w:p>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更改在运行时有效。</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eureka.client.eureka-server-read-timeout-seconds</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8</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指示从</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服务器读取之前需要等待（秒）多久才能超时。</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eureka.client.eureka-server-total-connections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200</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获取从</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客户端到所有</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服务器允许的总连接数。</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eureka.client.eureka-server-total-connections-per-host</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50</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获取从</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客户端到</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服务器主机允许的总连接数。</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eureka.client.eureka-server-u-r-l-context</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spacing w:before="100" w:beforeAutospacing="1" w:after="100" w:afterAutospacing="1"/>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获取用于构建服务网址的</w:t>
            </w:r>
            <w:r w:rsidRPr="00E36C74">
              <w:rPr>
                <w:rFonts w:ascii="inherit" w:eastAsia="宋体" w:hAnsi="inherit" w:cs="宋体"/>
                <w:spacing w:val="-2"/>
                <w:kern w:val="0"/>
                <w:sz w:val="24"/>
                <w:szCs w:val="24"/>
              </w:rPr>
              <w:t>URL</w:t>
            </w:r>
            <w:r w:rsidRPr="00E36C74">
              <w:rPr>
                <w:rFonts w:ascii="inherit" w:eastAsia="宋体" w:hAnsi="inherit" w:cs="宋体"/>
                <w:spacing w:val="-2"/>
                <w:kern w:val="0"/>
                <w:sz w:val="24"/>
                <w:szCs w:val="24"/>
              </w:rPr>
              <w:t>上下文，以便在</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服务器列表来自</w:t>
            </w:r>
            <w:r w:rsidRPr="00E36C74">
              <w:rPr>
                <w:rFonts w:ascii="inherit" w:eastAsia="宋体" w:hAnsi="inherit" w:cs="宋体"/>
                <w:spacing w:val="-2"/>
                <w:kern w:val="0"/>
                <w:sz w:val="24"/>
                <w:szCs w:val="24"/>
              </w:rPr>
              <w:t>DNS</w:t>
            </w:r>
            <w:r w:rsidRPr="00E36C74">
              <w:rPr>
                <w:rFonts w:ascii="inherit" w:eastAsia="宋体" w:hAnsi="inherit" w:cs="宋体"/>
                <w:spacing w:val="-2"/>
                <w:kern w:val="0"/>
                <w:sz w:val="24"/>
                <w:szCs w:val="24"/>
              </w:rPr>
              <w:t>时联系</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服务器。如果合同从</w:t>
            </w:r>
            <w:r w:rsidRPr="00E36C74">
              <w:rPr>
                <w:rFonts w:ascii="inherit" w:eastAsia="宋体" w:hAnsi="inherit" w:cs="宋体"/>
                <w:spacing w:val="-2"/>
                <w:kern w:val="0"/>
                <w:sz w:val="24"/>
                <w:szCs w:val="24"/>
              </w:rPr>
              <w:t>eurekaServerServiceUrls</w:t>
            </w:r>
            <w:r w:rsidRPr="00E36C74">
              <w:rPr>
                <w:rFonts w:ascii="inherit" w:eastAsia="宋体" w:hAnsi="inherit" w:cs="宋体"/>
                <w:spacing w:val="-2"/>
                <w:kern w:val="0"/>
                <w:sz w:val="24"/>
                <w:szCs w:val="24"/>
              </w:rPr>
              <w:t>返回服务网址，则不需要此信息。</w:t>
            </w:r>
          </w:p>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当</w:t>
            </w:r>
            <w:r w:rsidRPr="00E36C74">
              <w:rPr>
                <w:rFonts w:ascii="inherit" w:eastAsia="宋体" w:hAnsi="inherit" w:cs="宋体"/>
                <w:spacing w:val="-2"/>
                <w:kern w:val="0"/>
                <w:sz w:val="24"/>
                <w:szCs w:val="24"/>
              </w:rPr>
              <w:t>useDnsForFetchingServiceUrls</w:t>
            </w:r>
            <w:r w:rsidRPr="00E36C74">
              <w:rPr>
                <w:rFonts w:ascii="inherit" w:eastAsia="宋体" w:hAnsi="inherit" w:cs="宋体"/>
                <w:spacing w:val="-2"/>
                <w:kern w:val="0"/>
                <w:sz w:val="24"/>
                <w:szCs w:val="24"/>
              </w:rPr>
              <w:t>设置为</w:t>
            </w:r>
            <w:r w:rsidRPr="00E36C74">
              <w:rPr>
                <w:rFonts w:ascii="inherit" w:eastAsia="宋体" w:hAnsi="inherit" w:cs="宋体"/>
                <w:spacing w:val="-2"/>
                <w:kern w:val="0"/>
                <w:sz w:val="24"/>
                <w:szCs w:val="24"/>
              </w:rPr>
              <w:t>true</w:t>
            </w:r>
            <w:r w:rsidRPr="00E36C74">
              <w:rPr>
                <w:rFonts w:ascii="inherit" w:eastAsia="宋体" w:hAnsi="inherit" w:cs="宋体"/>
                <w:spacing w:val="-2"/>
                <w:kern w:val="0"/>
                <w:sz w:val="24"/>
                <w:szCs w:val="24"/>
              </w:rPr>
              <w:t>时，使用</w:t>
            </w:r>
            <w:r w:rsidRPr="00E36C74">
              <w:rPr>
                <w:rFonts w:ascii="inherit" w:eastAsia="宋体" w:hAnsi="inherit" w:cs="宋体"/>
                <w:spacing w:val="-2"/>
                <w:kern w:val="0"/>
                <w:sz w:val="24"/>
                <w:szCs w:val="24"/>
              </w:rPr>
              <w:t>DNS</w:t>
            </w:r>
            <w:r w:rsidRPr="00E36C74">
              <w:rPr>
                <w:rFonts w:ascii="inherit" w:eastAsia="宋体" w:hAnsi="inherit" w:cs="宋体"/>
                <w:spacing w:val="-2"/>
                <w:kern w:val="0"/>
                <w:sz w:val="24"/>
                <w:szCs w:val="24"/>
              </w:rPr>
              <w:t>机制，而</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客户端希望</w:t>
            </w:r>
            <w:r w:rsidRPr="00E36C74">
              <w:rPr>
                <w:rFonts w:ascii="inherit" w:eastAsia="宋体" w:hAnsi="inherit" w:cs="宋体"/>
                <w:spacing w:val="-2"/>
                <w:kern w:val="0"/>
                <w:sz w:val="24"/>
                <w:szCs w:val="24"/>
              </w:rPr>
              <w:t>DNS</w:t>
            </w:r>
            <w:r w:rsidRPr="00E36C74">
              <w:rPr>
                <w:rFonts w:ascii="inherit" w:eastAsia="宋体" w:hAnsi="inherit" w:cs="宋体"/>
                <w:spacing w:val="-2"/>
                <w:kern w:val="0"/>
                <w:sz w:val="24"/>
                <w:szCs w:val="24"/>
              </w:rPr>
              <w:t>以某种方式配置，以便可以动态获取更改的</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服务器。更改在运行时有效。</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eureka.client.eureka-service-url-poll-interval-seconds</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0</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表示轮询对</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服务器信息进行更改的频率（以秒为单位）。可以添加或删除</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服务器，此设置控制</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客户端应该知道的时间。</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eureka.client.fetch-registry</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指示该客户端是否应从</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服务器获取</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注册表信息。</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eureka.client.fetch-remote-regions-registry</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逗号分隔将获取</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注册表信息的区域列表。必须为</w:t>
            </w:r>
            <w:r w:rsidRPr="00E36C74">
              <w:rPr>
                <w:rFonts w:ascii="inherit" w:eastAsia="宋体" w:hAnsi="inherit" w:cs="宋体"/>
                <w:spacing w:val="-2"/>
                <w:kern w:val="0"/>
                <w:sz w:val="24"/>
                <w:szCs w:val="24"/>
              </w:rPr>
              <w:t>availabilityZones</w:t>
            </w:r>
            <w:r w:rsidRPr="00E36C74">
              <w:rPr>
                <w:rFonts w:ascii="inherit" w:eastAsia="宋体" w:hAnsi="inherit" w:cs="宋体"/>
                <w:spacing w:val="-2"/>
                <w:kern w:val="0"/>
                <w:sz w:val="24"/>
                <w:szCs w:val="24"/>
              </w:rPr>
              <w:t>返回的每个区域定义可用性区域。否则，将导致发现客户端启动失败。</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eureka.client.filter-only-up-instances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指示是否在仅具有</w:t>
            </w:r>
            <w:r w:rsidRPr="00E36C74">
              <w:rPr>
                <w:rFonts w:ascii="inherit" w:eastAsia="宋体" w:hAnsi="inherit" w:cs="宋体"/>
                <w:spacing w:val="-2"/>
                <w:kern w:val="0"/>
                <w:sz w:val="24"/>
                <w:szCs w:val="24"/>
              </w:rPr>
              <w:t>InstanceStatus UP</w:t>
            </w:r>
            <w:r w:rsidRPr="00E36C74">
              <w:rPr>
                <w:rFonts w:ascii="inherit" w:eastAsia="宋体" w:hAnsi="inherit" w:cs="宋体"/>
                <w:spacing w:val="-2"/>
                <w:kern w:val="0"/>
                <w:sz w:val="24"/>
                <w:szCs w:val="24"/>
              </w:rPr>
              <w:t>状态的实例的过滤应用程序之后获取应用程序。</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eureka.client.g-zip-content</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指示从服务器支持时，是否必须压缩从</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服务器提取的内容。来自</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服务器的注册表信息被压缩以获得最佳的网络流量。</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eureka.client.heartbeat-executor-exponential-back-off-bound</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10</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心跳执行者指数回撤相关财产。在发生超时序列的情况下，它是重试延迟的最大乘数值。</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eureka.client.heartbeat-executor-thread-pool-size</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2</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heartbeat</w:t>
            </w:r>
            <w:r w:rsidRPr="00E36C74">
              <w:rPr>
                <w:rFonts w:ascii="inherit" w:eastAsia="宋体" w:hAnsi="inherit" w:cs="宋体"/>
                <w:spacing w:val="-2"/>
                <w:kern w:val="0"/>
                <w:sz w:val="24"/>
                <w:szCs w:val="24"/>
              </w:rPr>
              <w:t>执行器初始化的线程池大小</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eureka.client.initial-instance-info-replication-interval-seconds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40</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指示将实例信息复制到</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服务器的开始时间（以秒为单位）</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eureka.client.instance-info-replication-interval-seconds</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30</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指示复制要复制到</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服务器的实例更改的频率（以秒为单位）。</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eureka.client.log-delta-diff</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false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spacing w:before="100" w:beforeAutospacing="1" w:after="100" w:afterAutospacing="1"/>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指示在注册表信息方面是否记录</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服务器和</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客户端之间的差异。</w:t>
            </w:r>
          </w:p>
          <w:p w:rsidR="00E36C74" w:rsidRPr="00E36C74" w:rsidRDefault="00E36C74" w:rsidP="00E36C74">
            <w:pPr>
              <w:widowControl/>
              <w:spacing w:before="100" w:beforeAutospacing="1" w:after="100" w:afterAutospacing="1"/>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客户端尝试仅从欧莱雅服务器检索增量更改以最小化网络流量。收到三角形后，</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客户端将从服务器的信息进行协调，以验证它是否已经没有漏掉一些信息。当客户端发生网络问题与服务器通信时，可能会发生调解失败。如果对帐失败，</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客户端将获得完整的注册表信息。</w:t>
            </w:r>
          </w:p>
          <w:p w:rsidR="00E36C74" w:rsidRPr="00E36C74" w:rsidRDefault="00E36C74" w:rsidP="00E36C74">
            <w:pPr>
              <w:widowControl/>
              <w:spacing w:before="100" w:beforeAutospacing="1" w:after="100" w:afterAutospacing="1"/>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在获取完整的注册表信息的同时，</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客户端可以记录客户端和服务器之间的差异，并且此设置控制它。</w:t>
            </w:r>
          </w:p>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更改在运行时在</w:t>
            </w:r>
            <w:r w:rsidRPr="00E36C74">
              <w:rPr>
                <w:rFonts w:ascii="inherit" w:eastAsia="宋体" w:hAnsi="inherit" w:cs="宋体"/>
                <w:spacing w:val="-2"/>
                <w:kern w:val="0"/>
                <w:sz w:val="24"/>
                <w:szCs w:val="24"/>
              </w:rPr>
              <w:t>registryFetchIntervalSecondsr</w:t>
            </w:r>
            <w:r w:rsidRPr="00E36C74">
              <w:rPr>
                <w:rFonts w:ascii="inherit" w:eastAsia="宋体" w:hAnsi="inherit" w:cs="宋体"/>
                <w:spacing w:val="-2"/>
                <w:kern w:val="0"/>
                <w:sz w:val="24"/>
                <w:szCs w:val="24"/>
              </w:rPr>
              <w:t>指定的下一个注册表提取周期中有效</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eureka.client.on-demand-update-status-change</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如果设置为</w:t>
            </w:r>
            <w:r w:rsidRPr="00E36C74">
              <w:rPr>
                <w:rFonts w:ascii="inherit" w:eastAsia="宋体" w:hAnsi="inherit" w:cs="宋体"/>
                <w:spacing w:val="-2"/>
                <w:kern w:val="0"/>
                <w:sz w:val="24"/>
                <w:szCs w:val="24"/>
              </w:rPr>
              <w:t>true</w:t>
            </w:r>
            <w:r w:rsidRPr="00E36C74">
              <w:rPr>
                <w:rFonts w:ascii="inherit" w:eastAsia="宋体" w:hAnsi="inherit" w:cs="宋体"/>
                <w:spacing w:val="-2"/>
                <w:kern w:val="0"/>
                <w:sz w:val="24"/>
                <w:szCs w:val="24"/>
              </w:rPr>
              <w:t>，则通过</w:t>
            </w:r>
            <w:r w:rsidRPr="00E36C74">
              <w:rPr>
                <w:rFonts w:ascii="inherit" w:eastAsia="宋体" w:hAnsi="inherit" w:cs="宋体"/>
                <w:spacing w:val="-2"/>
                <w:kern w:val="0"/>
                <w:sz w:val="24"/>
                <w:szCs w:val="24"/>
              </w:rPr>
              <w:t>ApplicationInfoManager</w:t>
            </w:r>
            <w:r w:rsidRPr="00E36C74">
              <w:rPr>
                <w:rFonts w:ascii="inherit" w:eastAsia="宋体" w:hAnsi="inherit" w:cs="宋体"/>
                <w:spacing w:val="-2"/>
                <w:kern w:val="0"/>
                <w:sz w:val="24"/>
                <w:szCs w:val="24"/>
              </w:rPr>
              <w:t>进行的本地状态更新将触发对远程</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服务器的按需（但限速）注册</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更新</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eureka.client.prefer-same-zone-eureka</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spacing w:before="100" w:beforeAutospacing="1" w:after="100" w:afterAutospacing="1"/>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指示此实例是否应尝试在同一区域中使用尤里卡服务器延迟和</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或其他原因。</w:t>
            </w:r>
          </w:p>
          <w:p w:rsidR="00E36C74" w:rsidRPr="00E36C74" w:rsidRDefault="00E36C74" w:rsidP="00E36C74">
            <w:pPr>
              <w:widowControl/>
              <w:spacing w:before="100" w:beforeAutospacing="1" w:after="100" w:afterAutospacing="1"/>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理想情况下，</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客户端配置为与同一区域中的服务器通信</w:t>
            </w:r>
          </w:p>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更改在运行时在</w:t>
            </w:r>
            <w:r w:rsidRPr="00E36C74">
              <w:rPr>
                <w:rFonts w:ascii="inherit" w:eastAsia="宋体" w:hAnsi="inherit" w:cs="宋体"/>
                <w:spacing w:val="-2"/>
                <w:kern w:val="0"/>
                <w:sz w:val="24"/>
                <w:szCs w:val="24"/>
              </w:rPr>
              <w:t>registryFetchIntervalSeconds</w:t>
            </w:r>
            <w:r w:rsidRPr="00E36C74">
              <w:rPr>
                <w:rFonts w:ascii="inherit" w:eastAsia="宋体" w:hAnsi="inherit" w:cs="宋体"/>
                <w:spacing w:val="-2"/>
                <w:kern w:val="0"/>
                <w:sz w:val="24"/>
                <w:szCs w:val="24"/>
              </w:rPr>
              <w:t>指定的下一个注册表提取周期中有效</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eureka.client.property-resolver</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eureka.client.proxy-host</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获取代理主机到</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服务器（如果有的话）。</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eureka.client.proxy-password</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获取代理密码（如果有）。</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eureka.client.proxy-port</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获取代理端口到</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服务器（如果有的话）。</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eureka.client.proxy-user-name</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获取代理用户名（如果有）。</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eureka.client.region</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us-east-1</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获取此实例所在的区域（用于</w:t>
            </w:r>
            <w:r w:rsidRPr="00E36C74">
              <w:rPr>
                <w:rFonts w:ascii="inherit" w:eastAsia="宋体" w:hAnsi="inherit" w:cs="宋体"/>
                <w:spacing w:val="-2"/>
                <w:kern w:val="0"/>
                <w:sz w:val="24"/>
                <w:szCs w:val="24"/>
              </w:rPr>
              <w:t>AWS</w:t>
            </w:r>
            <w:r w:rsidRPr="00E36C74">
              <w:rPr>
                <w:rFonts w:ascii="inherit" w:eastAsia="宋体" w:hAnsi="inherit" w:cs="宋体"/>
                <w:spacing w:val="-2"/>
                <w:kern w:val="0"/>
                <w:sz w:val="24"/>
                <w:szCs w:val="24"/>
              </w:rPr>
              <w:t>数据中心）。</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eureka.client.register-with-eureka</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spacing w:before="100" w:beforeAutospacing="1" w:after="100" w:afterAutospacing="1"/>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指示此实例是否应将其信息注册到</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服务器以供其他人发现。</w:t>
            </w:r>
          </w:p>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在某些情况下，您不希望发现实例，而您只想发现其他实例。</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eureka.client.registry-fetch-interval-seconds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30</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指示从</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服务器获取注册表信息的频率（以秒为单位）。</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eureka.client.registry-refresh-single-vip-address</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指示客户端是否只对单个</w:t>
            </w:r>
            <w:r w:rsidRPr="00E36C74">
              <w:rPr>
                <w:rFonts w:ascii="inherit" w:eastAsia="宋体" w:hAnsi="inherit" w:cs="宋体"/>
                <w:spacing w:val="-2"/>
                <w:kern w:val="0"/>
                <w:sz w:val="24"/>
                <w:szCs w:val="24"/>
              </w:rPr>
              <w:t>VIP</w:t>
            </w:r>
            <w:r w:rsidRPr="00E36C74">
              <w:rPr>
                <w:rFonts w:ascii="inherit" w:eastAsia="宋体" w:hAnsi="inherit" w:cs="宋体"/>
                <w:spacing w:val="-2"/>
                <w:kern w:val="0"/>
                <w:sz w:val="24"/>
                <w:szCs w:val="24"/>
              </w:rPr>
              <w:t>的注册表信息感兴趣。</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eureka.client.service-url</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spacing w:before="100" w:beforeAutospacing="1" w:after="100" w:afterAutospacing="1"/>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可用性区域映射到与</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服务器通信的完全限定</w:t>
            </w:r>
            <w:r w:rsidRPr="00E36C74">
              <w:rPr>
                <w:rFonts w:ascii="inherit" w:eastAsia="宋体" w:hAnsi="inherit" w:cs="宋体"/>
                <w:spacing w:val="-2"/>
                <w:kern w:val="0"/>
                <w:sz w:val="24"/>
                <w:szCs w:val="24"/>
              </w:rPr>
              <w:t>URL</w:t>
            </w:r>
            <w:r w:rsidRPr="00E36C74">
              <w:rPr>
                <w:rFonts w:ascii="inherit" w:eastAsia="宋体" w:hAnsi="inherit" w:cs="宋体"/>
                <w:spacing w:val="-2"/>
                <w:kern w:val="0"/>
                <w:sz w:val="24"/>
                <w:szCs w:val="24"/>
              </w:rPr>
              <w:t>的列表。每个值可以是单个</w:t>
            </w:r>
            <w:r w:rsidRPr="00E36C74">
              <w:rPr>
                <w:rFonts w:ascii="inherit" w:eastAsia="宋体" w:hAnsi="inherit" w:cs="宋体"/>
                <w:spacing w:val="-2"/>
                <w:kern w:val="0"/>
                <w:sz w:val="24"/>
                <w:szCs w:val="24"/>
              </w:rPr>
              <w:t>URL</w:t>
            </w:r>
            <w:r w:rsidRPr="00E36C74">
              <w:rPr>
                <w:rFonts w:ascii="inherit" w:eastAsia="宋体" w:hAnsi="inherit" w:cs="宋体"/>
                <w:spacing w:val="-2"/>
                <w:kern w:val="0"/>
                <w:sz w:val="24"/>
                <w:szCs w:val="24"/>
              </w:rPr>
              <w:t>或逗号分隔的替代位置列表。</w:t>
            </w:r>
          </w:p>
          <w:p w:rsidR="00E36C74" w:rsidRPr="00E36C74" w:rsidRDefault="00E36C74" w:rsidP="00E36C74">
            <w:pPr>
              <w:widowControl/>
              <w:spacing w:before="100" w:beforeAutospacing="1" w:after="100" w:afterAutospacing="1"/>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通常，尤里卡服务器</w:t>
            </w:r>
            <w:r w:rsidRPr="00E36C74">
              <w:rPr>
                <w:rFonts w:ascii="inherit" w:eastAsia="宋体" w:hAnsi="inherit" w:cs="宋体"/>
                <w:spacing w:val="-2"/>
                <w:kern w:val="0"/>
                <w:sz w:val="24"/>
                <w:szCs w:val="24"/>
              </w:rPr>
              <w:t>URL</w:t>
            </w:r>
            <w:r w:rsidRPr="00E36C74">
              <w:rPr>
                <w:rFonts w:ascii="inherit" w:eastAsia="宋体" w:hAnsi="inherit" w:cs="宋体"/>
                <w:spacing w:val="-2"/>
                <w:kern w:val="0"/>
                <w:sz w:val="24"/>
                <w:szCs w:val="24"/>
              </w:rPr>
              <w:t>携带协议，主机，端口，上下文和版本信息（如果有的话）。示例：</w:t>
            </w:r>
            <w:hyperlink r:id="rId305" w:history="1">
              <w:r w:rsidRPr="00E36C74">
                <w:rPr>
                  <w:rFonts w:ascii="inherit" w:eastAsia="宋体" w:hAnsi="inherit" w:cs="宋体"/>
                  <w:color w:val="2156A5"/>
                  <w:spacing w:val="-2"/>
                  <w:kern w:val="0"/>
                  <w:sz w:val="24"/>
                  <w:szCs w:val="24"/>
                  <w:u w:val="single"/>
                </w:rPr>
                <w:t>http</w:t>
              </w:r>
            </w:hyperlink>
            <w:r w:rsidRPr="00E36C74">
              <w:rPr>
                <w:rFonts w:ascii="inherit" w:eastAsia="宋体" w:hAnsi="inherit" w:cs="宋体"/>
                <w:spacing w:val="-2"/>
                <w:kern w:val="0"/>
                <w:sz w:val="24"/>
                <w:szCs w:val="24"/>
              </w:rPr>
              <w:t> : </w:t>
            </w:r>
            <w:hyperlink r:id="rId306" w:history="1">
              <w:r w:rsidRPr="00E36C74">
                <w:rPr>
                  <w:rFonts w:ascii="inherit" w:eastAsia="宋体" w:hAnsi="inherit" w:cs="宋体"/>
                  <w:color w:val="2156A5"/>
                  <w:spacing w:val="-2"/>
                  <w:kern w:val="0"/>
                  <w:sz w:val="24"/>
                  <w:szCs w:val="24"/>
                  <w:u w:val="single"/>
                </w:rPr>
                <w:t>//ec2-256-156-243-129.compute-1.amazonaws.com</w:t>
              </w:r>
            </w:hyperlink>
            <w:r w:rsidRPr="00E36C74">
              <w:rPr>
                <w:rFonts w:ascii="inherit" w:eastAsia="宋体" w:hAnsi="inherit" w:cs="宋体"/>
                <w:spacing w:val="-2"/>
                <w:kern w:val="0"/>
                <w:sz w:val="24"/>
                <w:szCs w:val="24"/>
              </w:rPr>
              <w:t> : </w:t>
            </w:r>
            <w:hyperlink r:id="rId307" w:history="1">
              <w:r w:rsidRPr="00E36C74">
                <w:rPr>
                  <w:rFonts w:ascii="inherit" w:eastAsia="宋体" w:hAnsi="inherit" w:cs="宋体"/>
                  <w:color w:val="2156A5"/>
                  <w:spacing w:val="-2"/>
                  <w:kern w:val="0"/>
                  <w:sz w:val="24"/>
                  <w:szCs w:val="24"/>
                  <w:u w:val="single"/>
                </w:rPr>
                <w:t>7001/eureka/</w:t>
              </w:r>
            </w:hyperlink>
          </w:p>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更改在运行时在</w:t>
            </w:r>
            <w:r w:rsidRPr="00E36C74">
              <w:rPr>
                <w:rFonts w:ascii="inherit" w:eastAsia="宋体" w:hAnsi="inherit" w:cs="宋体"/>
                <w:spacing w:val="-2"/>
                <w:kern w:val="0"/>
                <w:sz w:val="24"/>
                <w:szCs w:val="24"/>
              </w:rPr>
              <w:t>eurekaServiceUrlPollIntervalSeconds</w:t>
            </w:r>
            <w:r w:rsidRPr="00E36C74">
              <w:rPr>
                <w:rFonts w:ascii="inherit" w:eastAsia="宋体" w:hAnsi="inherit" w:cs="宋体"/>
                <w:spacing w:val="-2"/>
                <w:kern w:val="0"/>
                <w:sz w:val="24"/>
                <w:szCs w:val="24"/>
              </w:rPr>
              <w:t>指定的下一个服务网址刷新周期中有效。</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eureka.client.transport</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eureka.client.use-dns-for-fetching-service-urls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false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spacing w:before="100" w:beforeAutospacing="1" w:after="100" w:afterAutospacing="1"/>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指示</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客户端是否应该使用</w:t>
            </w:r>
            <w:r w:rsidRPr="00E36C74">
              <w:rPr>
                <w:rFonts w:ascii="inherit" w:eastAsia="宋体" w:hAnsi="inherit" w:cs="宋体"/>
                <w:spacing w:val="-2"/>
                <w:kern w:val="0"/>
                <w:sz w:val="24"/>
                <w:szCs w:val="24"/>
              </w:rPr>
              <w:t>DNS</w:t>
            </w:r>
            <w:r w:rsidRPr="00E36C74">
              <w:rPr>
                <w:rFonts w:ascii="inherit" w:eastAsia="宋体" w:hAnsi="inherit" w:cs="宋体"/>
                <w:spacing w:val="-2"/>
                <w:kern w:val="0"/>
                <w:sz w:val="24"/>
                <w:szCs w:val="24"/>
              </w:rPr>
              <w:t>机制来获取要与之通信的</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服务器列表。当</w:t>
            </w:r>
            <w:r w:rsidRPr="00E36C74">
              <w:rPr>
                <w:rFonts w:ascii="inherit" w:eastAsia="宋体" w:hAnsi="inherit" w:cs="宋体"/>
                <w:spacing w:val="-2"/>
                <w:kern w:val="0"/>
                <w:sz w:val="24"/>
                <w:szCs w:val="24"/>
              </w:rPr>
              <w:t>DNS</w:t>
            </w:r>
            <w:r w:rsidRPr="00E36C74">
              <w:rPr>
                <w:rFonts w:ascii="inherit" w:eastAsia="宋体" w:hAnsi="inherit" w:cs="宋体"/>
                <w:spacing w:val="-2"/>
                <w:kern w:val="0"/>
                <w:sz w:val="24"/>
                <w:szCs w:val="24"/>
              </w:rPr>
              <w:t>名称更新为具有其他服务器时，该信息将在</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客户端轮询该</w:t>
            </w:r>
            <w:r w:rsidRPr="00E36C74">
              <w:rPr>
                <w:rFonts w:ascii="inherit" w:eastAsia="宋体" w:hAnsi="inherit" w:cs="宋体"/>
                <w:spacing w:val="-2"/>
                <w:kern w:val="0"/>
                <w:sz w:val="24"/>
                <w:szCs w:val="24"/>
              </w:rPr>
              <w:t>eurka​​ServiceUrlPollIntervalSeconds</w:t>
            </w:r>
            <w:r w:rsidRPr="00E36C74">
              <w:rPr>
                <w:rFonts w:ascii="inherit" w:eastAsia="宋体" w:hAnsi="inherit" w:cs="宋体"/>
                <w:spacing w:val="-2"/>
                <w:kern w:val="0"/>
                <w:sz w:val="24"/>
                <w:szCs w:val="24"/>
              </w:rPr>
              <w:t>中指定的信息之后立即使用。</w:t>
            </w:r>
          </w:p>
          <w:p w:rsidR="00E36C74" w:rsidRPr="00E36C74" w:rsidRDefault="00E36C74" w:rsidP="00E36C74">
            <w:pPr>
              <w:widowControl/>
              <w:spacing w:before="100" w:beforeAutospacing="1" w:after="100" w:afterAutospacing="1"/>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或者，服务</w:t>
            </w:r>
            <w:r w:rsidRPr="00E36C74">
              <w:rPr>
                <w:rFonts w:ascii="inherit" w:eastAsia="宋体" w:hAnsi="inherit" w:cs="宋体"/>
                <w:spacing w:val="-2"/>
                <w:kern w:val="0"/>
                <w:sz w:val="24"/>
                <w:szCs w:val="24"/>
              </w:rPr>
              <w:t>urls</w:t>
            </w:r>
            <w:r w:rsidRPr="00E36C74">
              <w:rPr>
                <w:rFonts w:ascii="inherit" w:eastAsia="宋体" w:hAnsi="inherit" w:cs="宋体"/>
                <w:spacing w:val="-2"/>
                <w:kern w:val="0"/>
                <w:sz w:val="24"/>
                <w:szCs w:val="24"/>
              </w:rPr>
              <w:t>可以返回</w:t>
            </w:r>
            <w:r w:rsidRPr="00E36C74">
              <w:rPr>
                <w:rFonts w:ascii="inherit" w:eastAsia="宋体" w:hAnsi="inherit" w:cs="宋体"/>
                <w:spacing w:val="-2"/>
                <w:kern w:val="0"/>
                <w:sz w:val="24"/>
                <w:szCs w:val="24"/>
              </w:rPr>
              <w:t>serviceUrls</w:t>
            </w:r>
            <w:r w:rsidRPr="00E36C74">
              <w:rPr>
                <w:rFonts w:ascii="inherit" w:eastAsia="宋体" w:hAnsi="inherit" w:cs="宋体"/>
                <w:spacing w:val="-2"/>
                <w:kern w:val="0"/>
                <w:sz w:val="24"/>
                <w:szCs w:val="24"/>
              </w:rPr>
              <w:t>，但用户应该实现自己的机制来返回更新的列表，以防发生更改。</w:t>
            </w:r>
          </w:p>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更改在运行时有效。</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eureka.dashboard.enabled</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标志以启用</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仪表板。默认值为</w:t>
            </w:r>
            <w:r w:rsidRPr="00E36C74">
              <w:rPr>
                <w:rFonts w:ascii="inherit" w:eastAsia="宋体" w:hAnsi="inherit" w:cs="宋体"/>
                <w:spacing w:val="-2"/>
                <w:kern w:val="0"/>
                <w:sz w:val="24"/>
                <w:szCs w:val="24"/>
              </w:rPr>
              <w:t>true</w:t>
            </w:r>
            <w:r w:rsidRPr="00E36C74">
              <w:rPr>
                <w:rFonts w:ascii="inherit" w:eastAsia="宋体" w:hAnsi="inherit" w:cs="宋体"/>
                <w:spacing w:val="-2"/>
                <w:kern w:val="0"/>
                <w:sz w:val="24"/>
                <w:szCs w:val="24"/>
              </w:rPr>
              <w:t>。</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eureka.dashboard.path</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到</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仪表板（相对于</w:t>
            </w:r>
            <w:r w:rsidRPr="00E36C74">
              <w:rPr>
                <w:rFonts w:ascii="inherit" w:eastAsia="宋体" w:hAnsi="inherit" w:cs="宋体"/>
                <w:spacing w:val="-2"/>
                <w:kern w:val="0"/>
                <w:sz w:val="24"/>
                <w:szCs w:val="24"/>
              </w:rPr>
              <w:t>servlet</w:t>
            </w:r>
            <w:r w:rsidRPr="00E36C74">
              <w:rPr>
                <w:rFonts w:ascii="inherit" w:eastAsia="宋体" w:hAnsi="inherit" w:cs="宋体"/>
                <w:spacing w:val="-2"/>
                <w:kern w:val="0"/>
                <w:sz w:val="24"/>
                <w:szCs w:val="24"/>
              </w:rPr>
              <w:t>路径）的路径。默认为</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eureka.instance.a-s-g-name</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获取与此实例关联的</w:t>
            </w:r>
            <w:r w:rsidRPr="00E36C74">
              <w:rPr>
                <w:rFonts w:ascii="inherit" w:eastAsia="宋体" w:hAnsi="inherit" w:cs="宋体"/>
                <w:spacing w:val="-2"/>
                <w:kern w:val="0"/>
                <w:sz w:val="24"/>
                <w:szCs w:val="24"/>
              </w:rPr>
              <w:t>AWS</w:t>
            </w:r>
            <w:r w:rsidRPr="00E36C74">
              <w:rPr>
                <w:rFonts w:ascii="inherit" w:eastAsia="宋体" w:hAnsi="inherit" w:cs="宋体"/>
                <w:spacing w:val="-2"/>
                <w:kern w:val="0"/>
                <w:sz w:val="24"/>
                <w:szCs w:val="24"/>
              </w:rPr>
              <w:t>自动缩放组名称。该信息在</w:t>
            </w:r>
            <w:r w:rsidRPr="00E36C74">
              <w:rPr>
                <w:rFonts w:ascii="inherit" w:eastAsia="宋体" w:hAnsi="inherit" w:cs="宋体"/>
                <w:spacing w:val="-2"/>
                <w:kern w:val="0"/>
                <w:sz w:val="24"/>
                <w:szCs w:val="24"/>
              </w:rPr>
              <w:t>AWS</w:t>
            </w:r>
            <w:r w:rsidRPr="00E36C74">
              <w:rPr>
                <w:rFonts w:ascii="inherit" w:eastAsia="宋体" w:hAnsi="inherit" w:cs="宋体"/>
                <w:spacing w:val="-2"/>
                <w:kern w:val="0"/>
                <w:sz w:val="24"/>
                <w:szCs w:val="24"/>
              </w:rPr>
              <w:t>环境中专门用于在实例启动后自动将实例停止运行，并且已将其禁用。</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eureka.instance.app-group-name</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获取要在</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中注册的应用程序组的名称。</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eureka.instance.appname</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unknown</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获取要在</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注册的应用程序的名称。</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eureka.instance.data-center-info</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返回此实例部署的数据中心。如果实例部署在</w:t>
            </w:r>
            <w:r w:rsidRPr="00E36C74">
              <w:rPr>
                <w:rFonts w:ascii="inherit" w:eastAsia="宋体" w:hAnsi="inherit" w:cs="宋体"/>
                <w:spacing w:val="-2"/>
                <w:kern w:val="0"/>
                <w:sz w:val="24"/>
                <w:szCs w:val="24"/>
              </w:rPr>
              <w:t>AWS</w:t>
            </w:r>
            <w:r w:rsidRPr="00E36C74">
              <w:rPr>
                <w:rFonts w:ascii="inherit" w:eastAsia="宋体" w:hAnsi="inherit" w:cs="宋体"/>
                <w:spacing w:val="-2"/>
                <w:kern w:val="0"/>
                <w:sz w:val="24"/>
                <w:szCs w:val="24"/>
              </w:rPr>
              <w:t>中，则此信息用于获取一些</w:t>
            </w:r>
            <w:r w:rsidRPr="00E36C74">
              <w:rPr>
                <w:rFonts w:ascii="inherit" w:eastAsia="宋体" w:hAnsi="inherit" w:cs="宋体"/>
                <w:spacing w:val="-2"/>
                <w:kern w:val="0"/>
                <w:sz w:val="24"/>
                <w:szCs w:val="24"/>
              </w:rPr>
              <w:t>AWS</w:t>
            </w:r>
            <w:r w:rsidRPr="00E36C74">
              <w:rPr>
                <w:rFonts w:ascii="inherit" w:eastAsia="宋体" w:hAnsi="inherit" w:cs="宋体"/>
                <w:spacing w:val="-2"/>
                <w:kern w:val="0"/>
                <w:sz w:val="24"/>
                <w:szCs w:val="24"/>
              </w:rPr>
              <w:t>特定实例信息。</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eureka.instance.default-address-resolution-order</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eureka.instance.environment</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eureka.instance.health-check-url</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spacing w:before="100" w:beforeAutospacing="1" w:after="100" w:afterAutospacing="1"/>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获取此实例的绝对运行状况检查页面</w:t>
            </w:r>
            <w:r w:rsidRPr="00E36C74">
              <w:rPr>
                <w:rFonts w:ascii="inherit" w:eastAsia="宋体" w:hAnsi="inherit" w:cs="宋体"/>
                <w:spacing w:val="-2"/>
                <w:kern w:val="0"/>
                <w:sz w:val="24"/>
                <w:szCs w:val="24"/>
              </w:rPr>
              <w:t>URL</w:t>
            </w:r>
            <w:r w:rsidRPr="00E36C74">
              <w:rPr>
                <w:rFonts w:ascii="inherit" w:eastAsia="宋体" w:hAnsi="inherit" w:cs="宋体"/>
                <w:spacing w:val="-2"/>
                <w:kern w:val="0"/>
                <w:sz w:val="24"/>
                <w:szCs w:val="24"/>
              </w:rPr>
              <w:t>。如果运行状况检查页面驻留在与</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通话的同一个实例中，用户可以提供</w:t>
            </w:r>
            <w:r w:rsidRPr="00E36C74">
              <w:rPr>
                <w:rFonts w:ascii="inherit" w:eastAsia="宋体" w:hAnsi="inherit" w:cs="宋体"/>
                <w:spacing w:val="-2"/>
                <w:kern w:val="0"/>
                <w:sz w:val="24"/>
                <w:szCs w:val="24"/>
              </w:rPr>
              <w:t>healthCheckUrlPath</w:t>
            </w:r>
            <w:r w:rsidRPr="00E36C74">
              <w:rPr>
                <w:rFonts w:ascii="inherit" w:eastAsia="宋体" w:hAnsi="inherit" w:cs="宋体"/>
                <w:spacing w:val="-2"/>
                <w:kern w:val="0"/>
                <w:sz w:val="24"/>
                <w:szCs w:val="24"/>
              </w:rPr>
              <w:t>，否则在实例是其他服务器的代理的情况下，用户可以提供完整的</w:t>
            </w:r>
            <w:r w:rsidRPr="00E36C74">
              <w:rPr>
                <w:rFonts w:ascii="inherit" w:eastAsia="宋体" w:hAnsi="inherit" w:cs="宋体"/>
                <w:spacing w:val="-2"/>
                <w:kern w:val="0"/>
                <w:sz w:val="24"/>
                <w:szCs w:val="24"/>
              </w:rPr>
              <w:t>URL</w:t>
            </w:r>
            <w:r w:rsidRPr="00E36C74">
              <w:rPr>
                <w:rFonts w:ascii="inherit" w:eastAsia="宋体" w:hAnsi="inherit" w:cs="宋体"/>
                <w:spacing w:val="-2"/>
                <w:kern w:val="0"/>
                <w:sz w:val="24"/>
                <w:szCs w:val="24"/>
              </w:rPr>
              <w:t>。如果提供完整的</w:t>
            </w:r>
            <w:r w:rsidRPr="00E36C74">
              <w:rPr>
                <w:rFonts w:ascii="inherit" w:eastAsia="宋体" w:hAnsi="inherit" w:cs="宋体"/>
                <w:spacing w:val="-2"/>
                <w:kern w:val="0"/>
                <w:sz w:val="24"/>
                <w:szCs w:val="24"/>
              </w:rPr>
              <w:t>URL</w:t>
            </w:r>
            <w:r w:rsidRPr="00E36C74">
              <w:rPr>
                <w:rFonts w:ascii="inherit" w:eastAsia="宋体" w:hAnsi="inherit" w:cs="宋体"/>
                <w:spacing w:val="-2"/>
                <w:kern w:val="0"/>
                <w:sz w:val="24"/>
                <w:szCs w:val="24"/>
              </w:rPr>
              <w:t>，则优先。</w:t>
            </w:r>
          </w:p>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&lt;p&gt;</w:t>
            </w:r>
            <w:r w:rsidRPr="00E36C74">
              <w:rPr>
                <w:rFonts w:ascii="inherit" w:eastAsia="宋体" w:hAnsi="inherit" w:cs="宋体"/>
                <w:spacing w:val="-2"/>
                <w:kern w:val="0"/>
                <w:sz w:val="24"/>
                <w:szCs w:val="24"/>
              </w:rPr>
              <w:t>它通常用于根据实例的健康状况做出有根据的决策</w:t>
            </w:r>
            <w:r w:rsidRPr="00E36C74">
              <w:rPr>
                <w:rFonts w:ascii="inherit" w:eastAsia="宋体" w:hAnsi="inherit" w:cs="宋体"/>
                <w:spacing w:val="-2"/>
                <w:kern w:val="0"/>
                <w:sz w:val="24"/>
                <w:szCs w:val="24"/>
              </w:rPr>
              <w:t xml:space="preserve"> - </w:t>
            </w:r>
            <w:r w:rsidRPr="00E36C74">
              <w:rPr>
                <w:rFonts w:ascii="inherit" w:eastAsia="宋体" w:hAnsi="inherit" w:cs="宋体"/>
                <w:spacing w:val="-2"/>
                <w:kern w:val="0"/>
                <w:sz w:val="24"/>
                <w:szCs w:val="24"/>
              </w:rPr>
              <w:t>例如，它可用于确定是否继续部署到整个场，或者停止部署而不会造成进一步的损坏。完整的</w:t>
            </w:r>
            <w:r w:rsidRPr="00E36C74">
              <w:rPr>
                <w:rFonts w:ascii="inherit" w:eastAsia="宋体" w:hAnsi="inherit" w:cs="宋体"/>
                <w:spacing w:val="-2"/>
                <w:kern w:val="0"/>
                <w:sz w:val="24"/>
                <w:szCs w:val="24"/>
              </w:rPr>
              <w:t>URL</w:t>
            </w:r>
            <w:r w:rsidRPr="00E36C74">
              <w:rPr>
                <w:rFonts w:ascii="inherit" w:eastAsia="宋体" w:hAnsi="inherit" w:cs="宋体"/>
                <w:spacing w:val="-2"/>
                <w:kern w:val="0"/>
                <w:sz w:val="24"/>
                <w:szCs w:val="24"/>
              </w:rPr>
              <w:t>应遵循格式</w:t>
            </w:r>
            <w:hyperlink w:history="1">
              <w:r w:rsidRPr="00E36C74">
                <w:rPr>
                  <w:rFonts w:ascii="inherit" w:eastAsia="宋体" w:hAnsi="inherit" w:cs="宋体"/>
                  <w:color w:val="2156A5"/>
                  <w:spacing w:val="-2"/>
                  <w:kern w:val="0"/>
                  <w:sz w:val="24"/>
                  <w:szCs w:val="24"/>
                  <w:u w:val="single"/>
                </w:rPr>
                <w:t>http</w:t>
              </w:r>
              <w:r w:rsidRPr="00E36C74">
                <w:rPr>
                  <w:rFonts w:ascii="inherit" w:eastAsia="宋体" w:hAnsi="inherit" w:cs="宋体"/>
                  <w:color w:val="2156A5"/>
                  <w:spacing w:val="-2"/>
                  <w:kern w:val="0"/>
                  <w:sz w:val="24"/>
                  <w:szCs w:val="24"/>
                  <w:u w:val="single"/>
                </w:rPr>
                <w:t>：</w:t>
              </w:r>
              <w:r w:rsidRPr="00E36C74">
                <w:rPr>
                  <w:rFonts w:ascii="inherit" w:eastAsia="宋体" w:hAnsi="inherit" w:cs="宋体"/>
                  <w:color w:val="2156A5"/>
                  <w:spacing w:val="-2"/>
                  <w:kern w:val="0"/>
                  <w:sz w:val="24"/>
                  <w:szCs w:val="24"/>
                  <w:u w:val="single"/>
                </w:rPr>
                <w:t>// $ {eureka.hostname}</w:t>
              </w:r>
              <w:r w:rsidRPr="00E36C74">
                <w:rPr>
                  <w:rFonts w:ascii="inherit" w:eastAsia="宋体" w:hAnsi="inherit" w:cs="宋体"/>
                  <w:color w:val="2156A5"/>
                  <w:spacing w:val="-2"/>
                  <w:kern w:val="0"/>
                  <w:sz w:val="24"/>
                  <w:szCs w:val="24"/>
                  <w:u w:val="single"/>
                </w:rPr>
                <w:t>：</w:t>
              </w:r>
              <w:r w:rsidRPr="00E36C74">
                <w:rPr>
                  <w:rFonts w:ascii="inherit" w:eastAsia="宋体" w:hAnsi="inherit" w:cs="宋体"/>
                  <w:color w:val="2156A5"/>
                  <w:spacing w:val="-2"/>
                  <w:kern w:val="0"/>
                  <w:sz w:val="24"/>
                  <w:szCs w:val="24"/>
                  <w:u w:val="single"/>
                </w:rPr>
                <w:t>7001 /</w:t>
              </w:r>
            </w:hyperlink>
            <w:r w:rsidRPr="00E36C74">
              <w:rPr>
                <w:rFonts w:ascii="inherit" w:eastAsia="宋体" w:hAnsi="inherit" w:cs="宋体"/>
                <w:spacing w:val="-2"/>
                <w:kern w:val="0"/>
                <w:sz w:val="24"/>
                <w:szCs w:val="24"/>
              </w:rPr>
              <w:t>其中值</w:t>
            </w:r>
            <w:r w:rsidRPr="00E36C74">
              <w:rPr>
                <w:rFonts w:ascii="inherit" w:eastAsia="宋体" w:hAnsi="inherit" w:cs="宋体"/>
                <w:spacing w:val="-2"/>
                <w:kern w:val="0"/>
                <w:sz w:val="24"/>
                <w:szCs w:val="24"/>
              </w:rPr>
              <w:t>$ {eureka.hostname}</w:t>
            </w:r>
            <w:r w:rsidRPr="00E36C74">
              <w:rPr>
                <w:rFonts w:ascii="inherit" w:eastAsia="宋体" w:hAnsi="inherit" w:cs="宋体"/>
                <w:spacing w:val="-2"/>
                <w:kern w:val="0"/>
                <w:sz w:val="24"/>
                <w:szCs w:val="24"/>
              </w:rPr>
              <w:t>在运行时被替换。</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eureka.instance.health-check-url-path</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/health</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spacing w:before="100" w:beforeAutospacing="1" w:after="100" w:afterAutospacing="1"/>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获取此实例的相对运行状况检查</w:t>
            </w:r>
            <w:r w:rsidRPr="00E36C74">
              <w:rPr>
                <w:rFonts w:ascii="inherit" w:eastAsia="宋体" w:hAnsi="inherit" w:cs="宋体"/>
                <w:spacing w:val="-2"/>
                <w:kern w:val="0"/>
                <w:sz w:val="24"/>
                <w:szCs w:val="24"/>
              </w:rPr>
              <w:t>URL</w:t>
            </w:r>
            <w:r w:rsidRPr="00E36C74">
              <w:rPr>
                <w:rFonts w:ascii="inherit" w:eastAsia="宋体" w:hAnsi="inherit" w:cs="宋体"/>
                <w:spacing w:val="-2"/>
                <w:kern w:val="0"/>
                <w:sz w:val="24"/>
                <w:szCs w:val="24"/>
              </w:rPr>
              <w:t>路径。然后，健康检查页面</w:t>
            </w:r>
            <w:r w:rsidRPr="00E36C74">
              <w:rPr>
                <w:rFonts w:ascii="inherit" w:eastAsia="宋体" w:hAnsi="inherit" w:cs="宋体"/>
                <w:spacing w:val="-2"/>
                <w:kern w:val="0"/>
                <w:sz w:val="24"/>
                <w:szCs w:val="24"/>
              </w:rPr>
              <w:t>URL</w:t>
            </w:r>
            <w:r w:rsidRPr="00E36C74">
              <w:rPr>
                <w:rFonts w:ascii="inherit" w:eastAsia="宋体" w:hAnsi="inherit" w:cs="宋体"/>
                <w:spacing w:val="-2"/>
                <w:kern w:val="0"/>
                <w:sz w:val="24"/>
                <w:szCs w:val="24"/>
              </w:rPr>
              <w:t>由主机名和通信类型构建，如</w:t>
            </w:r>
            <w:r w:rsidRPr="00E36C74">
              <w:rPr>
                <w:rFonts w:ascii="inherit" w:eastAsia="宋体" w:hAnsi="inherit" w:cs="宋体"/>
                <w:spacing w:val="-2"/>
                <w:kern w:val="0"/>
                <w:sz w:val="24"/>
                <w:szCs w:val="24"/>
              </w:rPr>
              <w:t>securePort</w:t>
            </w:r>
            <w:r w:rsidRPr="00E36C74">
              <w:rPr>
                <w:rFonts w:ascii="inherit" w:eastAsia="宋体" w:hAnsi="inherit" w:cs="宋体"/>
                <w:spacing w:val="-2"/>
                <w:kern w:val="0"/>
                <w:sz w:val="24"/>
                <w:szCs w:val="24"/>
              </w:rPr>
              <w:t>和</w:t>
            </w:r>
            <w:r w:rsidRPr="00E36C74">
              <w:rPr>
                <w:rFonts w:ascii="inherit" w:eastAsia="宋体" w:hAnsi="inherit" w:cs="宋体"/>
                <w:spacing w:val="-2"/>
                <w:kern w:val="0"/>
                <w:sz w:val="24"/>
                <w:szCs w:val="24"/>
              </w:rPr>
              <w:t>nonSecurePort</w:t>
            </w:r>
            <w:r w:rsidRPr="00E36C74">
              <w:rPr>
                <w:rFonts w:ascii="inherit" w:eastAsia="宋体" w:hAnsi="inherit" w:cs="宋体"/>
                <w:spacing w:val="-2"/>
                <w:kern w:val="0"/>
                <w:sz w:val="24"/>
                <w:szCs w:val="24"/>
              </w:rPr>
              <w:t>中指定的安全或不安全。</w:t>
            </w:r>
          </w:p>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它通常用于根据实例的健康状况做出有根据的决策</w:t>
            </w:r>
            <w:r w:rsidRPr="00E36C74">
              <w:rPr>
                <w:rFonts w:ascii="inherit" w:eastAsia="宋体" w:hAnsi="inherit" w:cs="宋体"/>
                <w:spacing w:val="-2"/>
                <w:kern w:val="0"/>
                <w:sz w:val="24"/>
                <w:szCs w:val="24"/>
              </w:rPr>
              <w:t xml:space="preserve"> - </w:t>
            </w:r>
            <w:r w:rsidRPr="00E36C74">
              <w:rPr>
                <w:rFonts w:ascii="inherit" w:eastAsia="宋体" w:hAnsi="inherit" w:cs="宋体"/>
                <w:spacing w:val="-2"/>
                <w:kern w:val="0"/>
                <w:sz w:val="24"/>
                <w:szCs w:val="24"/>
              </w:rPr>
              <w:t>例如，它可用于确定是否继续部署到整个场，或者停止部署而不会造成进一步的损坏。</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eureka.instance.home-page-url</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spacing w:before="100" w:beforeAutospacing="1" w:after="100" w:afterAutospacing="1"/>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获取此实例的绝对主页</w:t>
            </w:r>
            <w:r w:rsidRPr="00E36C74">
              <w:rPr>
                <w:rFonts w:ascii="inherit" w:eastAsia="宋体" w:hAnsi="inherit" w:cs="宋体"/>
                <w:spacing w:val="-2"/>
                <w:kern w:val="0"/>
                <w:sz w:val="24"/>
                <w:szCs w:val="24"/>
              </w:rPr>
              <w:t>URL</w:t>
            </w:r>
            <w:r w:rsidRPr="00E36C74">
              <w:rPr>
                <w:rFonts w:ascii="inherit" w:eastAsia="宋体" w:hAnsi="inherit" w:cs="宋体"/>
                <w:spacing w:val="-2"/>
                <w:kern w:val="0"/>
                <w:sz w:val="24"/>
                <w:szCs w:val="24"/>
              </w:rPr>
              <w:t>。如果主页位于与</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通话的同一个实例中，用户可以提供</w:t>
            </w:r>
            <w:r w:rsidRPr="00E36C74">
              <w:rPr>
                <w:rFonts w:ascii="inherit" w:eastAsia="宋体" w:hAnsi="inherit" w:cs="宋体"/>
                <w:spacing w:val="-2"/>
                <w:kern w:val="0"/>
                <w:sz w:val="24"/>
                <w:szCs w:val="24"/>
              </w:rPr>
              <w:t>homePageUrlPath</w:t>
            </w:r>
            <w:r w:rsidRPr="00E36C74">
              <w:rPr>
                <w:rFonts w:ascii="inherit" w:eastAsia="宋体" w:hAnsi="inherit" w:cs="宋体"/>
                <w:spacing w:val="-2"/>
                <w:kern w:val="0"/>
                <w:sz w:val="24"/>
                <w:szCs w:val="24"/>
              </w:rPr>
              <w:t>，否则在实例是其他服务器的代理的情况下，用户可以提供完整的</w:t>
            </w:r>
            <w:r w:rsidRPr="00E36C74">
              <w:rPr>
                <w:rFonts w:ascii="inherit" w:eastAsia="宋体" w:hAnsi="inherit" w:cs="宋体"/>
                <w:spacing w:val="-2"/>
                <w:kern w:val="0"/>
                <w:sz w:val="24"/>
                <w:szCs w:val="24"/>
              </w:rPr>
              <w:t>URL</w:t>
            </w:r>
            <w:r w:rsidRPr="00E36C74">
              <w:rPr>
                <w:rFonts w:ascii="inherit" w:eastAsia="宋体" w:hAnsi="inherit" w:cs="宋体"/>
                <w:spacing w:val="-2"/>
                <w:kern w:val="0"/>
                <w:sz w:val="24"/>
                <w:szCs w:val="24"/>
              </w:rPr>
              <w:t>。如果提供完整的</w:t>
            </w:r>
            <w:r w:rsidRPr="00E36C74">
              <w:rPr>
                <w:rFonts w:ascii="inherit" w:eastAsia="宋体" w:hAnsi="inherit" w:cs="宋体"/>
                <w:spacing w:val="-2"/>
                <w:kern w:val="0"/>
                <w:sz w:val="24"/>
                <w:szCs w:val="24"/>
              </w:rPr>
              <w:t>URL</w:t>
            </w:r>
            <w:r w:rsidRPr="00E36C74">
              <w:rPr>
                <w:rFonts w:ascii="inherit" w:eastAsia="宋体" w:hAnsi="inherit" w:cs="宋体"/>
                <w:spacing w:val="-2"/>
                <w:kern w:val="0"/>
                <w:sz w:val="24"/>
                <w:szCs w:val="24"/>
              </w:rPr>
              <w:t>，则优先。</w:t>
            </w:r>
          </w:p>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它通常用于其他服务的信息目的，以将其用作着陆页。完整的</w:t>
            </w:r>
            <w:r w:rsidRPr="00E36C74">
              <w:rPr>
                <w:rFonts w:ascii="inherit" w:eastAsia="宋体" w:hAnsi="inherit" w:cs="宋体"/>
                <w:spacing w:val="-2"/>
                <w:kern w:val="0"/>
                <w:sz w:val="24"/>
                <w:szCs w:val="24"/>
              </w:rPr>
              <w:t>URL</w:t>
            </w:r>
            <w:r w:rsidRPr="00E36C74">
              <w:rPr>
                <w:rFonts w:ascii="inherit" w:eastAsia="宋体" w:hAnsi="inherit" w:cs="宋体"/>
                <w:spacing w:val="-2"/>
                <w:kern w:val="0"/>
                <w:sz w:val="24"/>
                <w:szCs w:val="24"/>
              </w:rPr>
              <w:t>应遵循格式</w:t>
            </w:r>
            <w:hyperlink w:history="1">
              <w:r w:rsidRPr="00E36C74">
                <w:rPr>
                  <w:rFonts w:ascii="inherit" w:eastAsia="宋体" w:hAnsi="inherit" w:cs="宋体"/>
                  <w:color w:val="2156A5"/>
                  <w:spacing w:val="-2"/>
                  <w:kern w:val="0"/>
                  <w:sz w:val="24"/>
                  <w:szCs w:val="24"/>
                  <w:u w:val="single"/>
                </w:rPr>
                <w:t>http</w:t>
              </w:r>
              <w:r w:rsidRPr="00E36C74">
                <w:rPr>
                  <w:rFonts w:ascii="inherit" w:eastAsia="宋体" w:hAnsi="inherit" w:cs="宋体"/>
                  <w:color w:val="2156A5"/>
                  <w:spacing w:val="-2"/>
                  <w:kern w:val="0"/>
                  <w:sz w:val="24"/>
                  <w:szCs w:val="24"/>
                  <w:u w:val="single"/>
                </w:rPr>
                <w:t>：</w:t>
              </w:r>
              <w:r w:rsidRPr="00E36C74">
                <w:rPr>
                  <w:rFonts w:ascii="inherit" w:eastAsia="宋体" w:hAnsi="inherit" w:cs="宋体"/>
                  <w:color w:val="2156A5"/>
                  <w:spacing w:val="-2"/>
                  <w:kern w:val="0"/>
                  <w:sz w:val="24"/>
                  <w:szCs w:val="24"/>
                  <w:u w:val="single"/>
                </w:rPr>
                <w:t>// $ {eureka.hostname}</w:t>
              </w:r>
              <w:r w:rsidRPr="00E36C74">
                <w:rPr>
                  <w:rFonts w:ascii="inherit" w:eastAsia="宋体" w:hAnsi="inherit" w:cs="宋体"/>
                  <w:color w:val="2156A5"/>
                  <w:spacing w:val="-2"/>
                  <w:kern w:val="0"/>
                  <w:sz w:val="24"/>
                  <w:szCs w:val="24"/>
                  <w:u w:val="single"/>
                </w:rPr>
                <w:t>：</w:t>
              </w:r>
              <w:r w:rsidRPr="00E36C74">
                <w:rPr>
                  <w:rFonts w:ascii="inherit" w:eastAsia="宋体" w:hAnsi="inherit" w:cs="宋体"/>
                  <w:color w:val="2156A5"/>
                  <w:spacing w:val="-2"/>
                  <w:kern w:val="0"/>
                  <w:sz w:val="24"/>
                  <w:szCs w:val="24"/>
                  <w:u w:val="single"/>
                </w:rPr>
                <w:t>7001 /</w:t>
              </w:r>
            </w:hyperlink>
            <w:r w:rsidRPr="00E36C74">
              <w:rPr>
                <w:rFonts w:ascii="inherit" w:eastAsia="宋体" w:hAnsi="inherit" w:cs="宋体"/>
                <w:spacing w:val="-2"/>
                <w:kern w:val="0"/>
                <w:sz w:val="24"/>
                <w:szCs w:val="24"/>
              </w:rPr>
              <w:t> </w:t>
            </w:r>
            <w:r w:rsidRPr="00E36C74">
              <w:rPr>
                <w:rFonts w:ascii="inherit" w:eastAsia="宋体" w:hAnsi="inherit" w:cs="宋体"/>
                <w:spacing w:val="-2"/>
                <w:kern w:val="0"/>
                <w:sz w:val="24"/>
                <w:szCs w:val="24"/>
              </w:rPr>
              <w:t>其中值</w:t>
            </w:r>
            <w:r w:rsidRPr="00E36C74">
              <w:rPr>
                <w:rFonts w:ascii="inherit" w:eastAsia="宋体" w:hAnsi="inherit" w:cs="宋体"/>
                <w:spacing w:val="-2"/>
                <w:kern w:val="0"/>
                <w:sz w:val="24"/>
                <w:szCs w:val="24"/>
              </w:rPr>
              <w:t>$ {eureka.hostname}</w:t>
            </w:r>
            <w:r w:rsidRPr="00E36C74">
              <w:rPr>
                <w:rFonts w:ascii="inherit" w:eastAsia="宋体" w:hAnsi="inherit" w:cs="宋体"/>
                <w:spacing w:val="-2"/>
                <w:kern w:val="0"/>
                <w:sz w:val="24"/>
                <w:szCs w:val="24"/>
              </w:rPr>
              <w:t>在运行时被替换。</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eureka.instance.home-page-url-path</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spacing w:before="100" w:beforeAutospacing="1" w:after="100" w:afterAutospacing="1"/>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获取此实例的相对主页</w:t>
            </w:r>
            <w:r w:rsidRPr="00E36C74">
              <w:rPr>
                <w:rFonts w:ascii="inherit" w:eastAsia="宋体" w:hAnsi="inherit" w:cs="宋体"/>
                <w:spacing w:val="-2"/>
                <w:kern w:val="0"/>
                <w:sz w:val="24"/>
                <w:szCs w:val="24"/>
              </w:rPr>
              <w:t>URL</w:t>
            </w:r>
            <w:r w:rsidRPr="00E36C74">
              <w:rPr>
                <w:rFonts w:ascii="inherit" w:eastAsia="宋体" w:hAnsi="inherit" w:cs="宋体"/>
                <w:spacing w:val="-2"/>
                <w:kern w:val="0"/>
                <w:sz w:val="24"/>
                <w:szCs w:val="24"/>
              </w:rPr>
              <w:t>路径。然后，主页</w:t>
            </w:r>
            <w:r w:rsidRPr="00E36C74">
              <w:rPr>
                <w:rFonts w:ascii="inherit" w:eastAsia="宋体" w:hAnsi="inherit" w:cs="宋体"/>
                <w:spacing w:val="-2"/>
                <w:kern w:val="0"/>
                <w:sz w:val="24"/>
                <w:szCs w:val="24"/>
              </w:rPr>
              <w:t>URL</w:t>
            </w:r>
            <w:r w:rsidRPr="00E36C74">
              <w:rPr>
                <w:rFonts w:ascii="inherit" w:eastAsia="宋体" w:hAnsi="inherit" w:cs="宋体"/>
                <w:spacing w:val="-2"/>
                <w:kern w:val="0"/>
                <w:sz w:val="24"/>
                <w:szCs w:val="24"/>
              </w:rPr>
              <w:t>由</w:t>
            </w:r>
            <w:r w:rsidRPr="00E36C74">
              <w:rPr>
                <w:rFonts w:ascii="inherit" w:eastAsia="宋体" w:hAnsi="inherit" w:cs="宋体"/>
                <w:spacing w:val="-2"/>
                <w:kern w:val="0"/>
                <w:sz w:val="24"/>
                <w:szCs w:val="24"/>
              </w:rPr>
              <w:t>hostName</w:t>
            </w:r>
            <w:r w:rsidRPr="00E36C74">
              <w:rPr>
                <w:rFonts w:ascii="inherit" w:eastAsia="宋体" w:hAnsi="inherit" w:cs="宋体"/>
                <w:spacing w:val="-2"/>
                <w:kern w:val="0"/>
                <w:sz w:val="24"/>
                <w:szCs w:val="24"/>
              </w:rPr>
              <w:t>和通信类型构建</w:t>
            </w:r>
            <w:r w:rsidRPr="00E36C74">
              <w:rPr>
                <w:rFonts w:ascii="inherit" w:eastAsia="宋体" w:hAnsi="inherit" w:cs="宋体"/>
                <w:spacing w:val="-2"/>
                <w:kern w:val="0"/>
                <w:sz w:val="24"/>
                <w:szCs w:val="24"/>
              </w:rPr>
              <w:t xml:space="preserve"> - </w:t>
            </w:r>
            <w:r w:rsidRPr="00E36C74">
              <w:rPr>
                <w:rFonts w:ascii="inherit" w:eastAsia="宋体" w:hAnsi="inherit" w:cs="宋体"/>
                <w:spacing w:val="-2"/>
                <w:kern w:val="0"/>
                <w:sz w:val="24"/>
                <w:szCs w:val="24"/>
              </w:rPr>
              <w:t>安全或不安全。</w:t>
            </w:r>
          </w:p>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它通常用于其他服务的信息目的，以将其用作着陆页。</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eureka.instance.host-info</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eureka.instance.hostname</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如果可以在配置时确定主机名（否则将从操作系统原语中猜出）。</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eureka.instance.inet-utils</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eureka.instance.initial-status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使用</w:t>
            </w:r>
            <w:r w:rsidRPr="00E36C74">
              <w:rPr>
                <w:rFonts w:ascii="inherit" w:eastAsia="宋体" w:hAnsi="inherit" w:cs="宋体"/>
                <w:spacing w:val="-2"/>
                <w:kern w:val="0"/>
                <w:sz w:val="24"/>
                <w:szCs w:val="24"/>
              </w:rPr>
              <w:t>rmeote Eureka</w:t>
            </w:r>
            <w:r w:rsidRPr="00E36C74">
              <w:rPr>
                <w:rFonts w:ascii="inherit" w:eastAsia="宋体" w:hAnsi="inherit" w:cs="宋体"/>
                <w:spacing w:val="-2"/>
                <w:kern w:val="0"/>
                <w:sz w:val="24"/>
                <w:szCs w:val="24"/>
              </w:rPr>
              <w:t>服务器注册的初始状态。</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eureka.instance.instance-enabled-onit</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false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指示在</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注册后，实例是否应该启用流量。有时候，应用程序可能需要做一些预处理，才能准备好交通。</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eureka.instance.instance-id</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获取要在</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注册的此实例的唯一</w:t>
            </w:r>
            <w:r w:rsidRPr="00E36C74">
              <w:rPr>
                <w:rFonts w:ascii="inherit" w:eastAsia="宋体" w:hAnsi="inherit" w:cs="宋体"/>
                <w:spacing w:val="-2"/>
                <w:kern w:val="0"/>
                <w:sz w:val="24"/>
                <w:szCs w:val="24"/>
              </w:rPr>
              <w:t>ID</w:t>
            </w:r>
            <w:r w:rsidRPr="00E36C74">
              <w:rPr>
                <w:rFonts w:ascii="inherit" w:eastAsia="宋体" w:hAnsi="inherit" w:cs="宋体"/>
                <w:spacing w:val="-2"/>
                <w:kern w:val="0"/>
                <w:sz w:val="24"/>
                <w:szCs w:val="24"/>
              </w:rPr>
              <w:t>（在</w:t>
            </w:r>
            <w:r w:rsidRPr="00E36C74">
              <w:rPr>
                <w:rFonts w:ascii="inherit" w:eastAsia="宋体" w:hAnsi="inherit" w:cs="宋体"/>
                <w:spacing w:val="-2"/>
                <w:kern w:val="0"/>
                <w:sz w:val="24"/>
                <w:szCs w:val="24"/>
              </w:rPr>
              <w:t>appName</w:t>
            </w:r>
            <w:r w:rsidRPr="00E36C74">
              <w:rPr>
                <w:rFonts w:ascii="inherit" w:eastAsia="宋体" w:hAnsi="inherit" w:cs="宋体"/>
                <w:spacing w:val="-2"/>
                <w:kern w:val="0"/>
                <w:sz w:val="24"/>
                <w:szCs w:val="24"/>
              </w:rPr>
              <w:t>的范围内）。</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eureka.instance.ip-address</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获取实例的</w:t>
            </w:r>
            <w:r w:rsidRPr="00E36C74">
              <w:rPr>
                <w:rFonts w:ascii="inherit" w:eastAsia="宋体" w:hAnsi="inherit" w:cs="宋体"/>
                <w:spacing w:val="-2"/>
                <w:kern w:val="0"/>
                <w:sz w:val="24"/>
                <w:szCs w:val="24"/>
              </w:rPr>
              <w:t>IPAdress</w:t>
            </w:r>
            <w:r w:rsidRPr="00E36C74">
              <w:rPr>
                <w:rFonts w:ascii="inherit" w:eastAsia="宋体" w:hAnsi="inherit" w:cs="宋体"/>
                <w:spacing w:val="-2"/>
                <w:kern w:val="0"/>
                <w:sz w:val="24"/>
                <w:szCs w:val="24"/>
              </w:rPr>
              <w:t>。此信息仅用于学术目的，因为来自其他实例的通信主要发生在使用</w:t>
            </w:r>
            <w:r w:rsidRPr="00E36C74">
              <w:rPr>
                <w:rFonts w:ascii="inherit" w:eastAsia="宋体" w:hAnsi="inherit" w:cs="宋体"/>
                <w:spacing w:val="-2"/>
                <w:kern w:val="0"/>
                <w:sz w:val="24"/>
                <w:szCs w:val="24"/>
              </w:rPr>
              <w:t>{@link #getHostName</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boolean</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中提供的信息。</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eureka.instance.lease-expiration-duration-in-seconds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90</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spacing w:before="100" w:beforeAutospacing="1" w:after="100" w:afterAutospacing="1"/>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指示</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服务器在接收到最后一个心跳之后等待的时间（秒），然后才能从此视图中删除此实例，并禁止此实例的流量。</w:t>
            </w:r>
          </w:p>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将此值设置得太长可能意味着流量可以路由到实例，即使实例不存在。设置此值太小可能意味着，由于临时网络故障，实例可能会被取消流量。此值将设置为至少高于</w:t>
            </w:r>
            <w:r w:rsidRPr="00E36C74">
              <w:rPr>
                <w:rFonts w:ascii="inherit" w:eastAsia="宋体" w:hAnsi="inherit" w:cs="宋体"/>
                <w:spacing w:val="-2"/>
                <w:kern w:val="0"/>
                <w:sz w:val="24"/>
                <w:szCs w:val="24"/>
              </w:rPr>
              <w:t>leaseRenewalIntervalInSeconds</w:t>
            </w:r>
            <w:r w:rsidRPr="00E36C74">
              <w:rPr>
                <w:rFonts w:ascii="inherit" w:eastAsia="宋体" w:hAnsi="inherit" w:cs="宋体"/>
                <w:spacing w:val="-2"/>
                <w:kern w:val="0"/>
                <w:sz w:val="24"/>
                <w:szCs w:val="24"/>
              </w:rPr>
              <w:t>中指定的值。</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eureka.instance.lease-renewal-interval-in-seconds</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30</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spacing w:before="100" w:beforeAutospacing="1" w:after="100" w:afterAutospacing="1"/>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指示</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客户端需要向</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服务器发送心跳以指示它仍然存在的频率（以秒为单位）。如果在</w:t>
            </w:r>
            <w:r w:rsidRPr="00E36C74">
              <w:rPr>
                <w:rFonts w:ascii="inherit" w:eastAsia="宋体" w:hAnsi="inherit" w:cs="宋体"/>
                <w:spacing w:val="-2"/>
                <w:kern w:val="0"/>
                <w:sz w:val="24"/>
                <w:szCs w:val="24"/>
              </w:rPr>
              <w:t>leaseExpirationDurationInSeconds</w:t>
            </w:r>
            <w:r w:rsidRPr="00E36C74">
              <w:rPr>
                <w:rFonts w:ascii="inherit" w:eastAsia="宋体" w:hAnsi="inherit" w:cs="宋体"/>
                <w:spacing w:val="-2"/>
                <w:kern w:val="0"/>
                <w:sz w:val="24"/>
                <w:szCs w:val="24"/>
              </w:rPr>
              <w:t>中指定的时间段内未收到心跳线，则</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服务器将从其视图中删除该实例，因此不允许此实例的流量。</w:t>
            </w:r>
          </w:p>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请注意，如果该实例实现</w:t>
            </w:r>
            <w:r w:rsidRPr="00E36C74">
              <w:rPr>
                <w:rFonts w:ascii="inherit" w:eastAsia="宋体" w:hAnsi="inherit" w:cs="宋体"/>
                <w:spacing w:val="-2"/>
                <w:kern w:val="0"/>
                <w:sz w:val="24"/>
                <w:szCs w:val="24"/>
              </w:rPr>
              <w:t>HealthCheckCallback</w:t>
            </w:r>
            <w:r w:rsidRPr="00E36C74">
              <w:rPr>
                <w:rFonts w:ascii="inherit" w:eastAsia="宋体" w:hAnsi="inherit" w:cs="宋体"/>
                <w:spacing w:val="-2"/>
                <w:kern w:val="0"/>
                <w:sz w:val="24"/>
                <w:szCs w:val="24"/>
              </w:rPr>
              <w:t>，然后决定使其本身不可用，则该实例仍然可能无法访问流量。</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eureka.instance.metadata-map</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获取与此实例关联的元数据名称</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值对。该信息发送到</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服务器，可以被其他实例使用。</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eureka.instance.namespace</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获取用于查找属性的命名空间。忽略</w:t>
            </w:r>
            <w:r w:rsidRPr="00E36C74">
              <w:rPr>
                <w:rFonts w:ascii="inherit" w:eastAsia="宋体" w:hAnsi="inherit" w:cs="宋体"/>
                <w:spacing w:val="-2"/>
                <w:kern w:val="0"/>
                <w:sz w:val="24"/>
                <w:szCs w:val="24"/>
              </w:rPr>
              <w:t>Spring Cloud</w:t>
            </w:r>
            <w:r w:rsidRPr="00E36C74">
              <w:rPr>
                <w:rFonts w:ascii="inherit" w:eastAsia="宋体" w:hAnsi="inherit" w:cs="宋体"/>
                <w:spacing w:val="-2"/>
                <w:kern w:val="0"/>
                <w:sz w:val="24"/>
                <w:szCs w:val="24"/>
              </w:rPr>
              <w:t>。</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eureka.instance.non-secure-port</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80</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获取实例应该接收流量的非安全端口。</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eureka.instance.non-secure-port-enabled</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指示是否应启用非安全端口的流量。</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eureka.instance.prefer-ip-address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false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标示说，当猜测主机名时，服务器的</w:t>
            </w:r>
            <w:r w:rsidRPr="00E36C74">
              <w:rPr>
                <w:rFonts w:ascii="inherit" w:eastAsia="宋体" w:hAnsi="inherit" w:cs="宋体"/>
                <w:spacing w:val="-2"/>
                <w:kern w:val="0"/>
                <w:sz w:val="24"/>
                <w:szCs w:val="24"/>
              </w:rPr>
              <w:t>IP</w:t>
            </w:r>
            <w:r w:rsidRPr="00E36C74">
              <w:rPr>
                <w:rFonts w:ascii="inherit" w:eastAsia="宋体" w:hAnsi="inherit" w:cs="宋体"/>
                <w:spacing w:val="-2"/>
                <w:kern w:val="0"/>
                <w:sz w:val="24"/>
                <w:szCs w:val="24"/>
              </w:rPr>
              <w:t>地址应该在操作系统报告的主机名中使用。</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eureka.instance.registry.default-open-for-traffic-count</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1</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用于确定租赁期间取消的价值，独立时默认为</w:t>
            </w:r>
            <w:r w:rsidRPr="00E36C74">
              <w:rPr>
                <w:rFonts w:ascii="inherit" w:eastAsia="宋体" w:hAnsi="inherit" w:cs="宋体"/>
                <w:spacing w:val="-2"/>
                <w:kern w:val="0"/>
                <w:sz w:val="24"/>
                <w:szCs w:val="24"/>
              </w:rPr>
              <w:t>1</w:t>
            </w:r>
            <w:r w:rsidRPr="00E36C74">
              <w:rPr>
                <w:rFonts w:ascii="inherit" w:eastAsia="宋体" w:hAnsi="inherit" w:cs="宋体"/>
                <w:spacing w:val="-2"/>
                <w:kern w:val="0"/>
                <w:sz w:val="24"/>
                <w:szCs w:val="24"/>
              </w:rPr>
              <w:t>。应该为对等复制的</w:t>
            </w:r>
            <w:r w:rsidRPr="00E36C74">
              <w:rPr>
                <w:rFonts w:ascii="inherit" w:eastAsia="宋体" w:hAnsi="inherit" w:cs="宋体"/>
                <w:spacing w:val="-2"/>
                <w:kern w:val="0"/>
                <w:sz w:val="24"/>
                <w:szCs w:val="24"/>
              </w:rPr>
              <w:t>eurekas</w:t>
            </w:r>
            <w:r w:rsidRPr="00E36C74">
              <w:rPr>
                <w:rFonts w:ascii="inherit" w:eastAsia="宋体" w:hAnsi="inherit" w:cs="宋体"/>
                <w:spacing w:val="-2"/>
                <w:kern w:val="0"/>
                <w:sz w:val="24"/>
                <w:szCs w:val="24"/>
              </w:rPr>
              <w:t>设置为</w:t>
            </w:r>
            <w:r w:rsidRPr="00E36C74">
              <w:rPr>
                <w:rFonts w:ascii="inherit" w:eastAsia="宋体" w:hAnsi="inherit" w:cs="宋体"/>
                <w:spacing w:val="-2"/>
                <w:kern w:val="0"/>
                <w:sz w:val="24"/>
                <w:szCs w:val="24"/>
              </w:rPr>
              <w:t>0</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eureka.instance.registry.expected-number-of-renews-per-min</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1</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eureka.instance.secure-health-check-url</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spacing w:before="100" w:beforeAutospacing="1" w:after="100" w:afterAutospacing="1"/>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获取此实例的绝对安全运行状况检查页面</w:t>
            </w:r>
            <w:r w:rsidRPr="00E36C74">
              <w:rPr>
                <w:rFonts w:ascii="inherit" w:eastAsia="宋体" w:hAnsi="inherit" w:cs="宋体"/>
                <w:spacing w:val="-2"/>
                <w:kern w:val="0"/>
                <w:sz w:val="24"/>
                <w:szCs w:val="24"/>
              </w:rPr>
              <w:t>URL</w:t>
            </w:r>
            <w:r w:rsidRPr="00E36C74">
              <w:rPr>
                <w:rFonts w:ascii="inherit" w:eastAsia="宋体" w:hAnsi="inherit" w:cs="宋体"/>
                <w:spacing w:val="-2"/>
                <w:kern w:val="0"/>
                <w:sz w:val="24"/>
                <w:szCs w:val="24"/>
              </w:rPr>
              <w:t>。如果健康检查页面驻留在与</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通话的同一个实例中，用户可以提供</w:t>
            </w:r>
            <w:r w:rsidRPr="00E36C74">
              <w:rPr>
                <w:rFonts w:ascii="inherit" w:eastAsia="宋体" w:hAnsi="inherit" w:cs="宋体"/>
                <w:spacing w:val="-2"/>
                <w:kern w:val="0"/>
                <w:sz w:val="24"/>
                <w:szCs w:val="24"/>
              </w:rPr>
              <w:t>secureHealthCheckUrl</w:t>
            </w:r>
            <w:r w:rsidRPr="00E36C74">
              <w:rPr>
                <w:rFonts w:ascii="inherit" w:eastAsia="宋体" w:hAnsi="inherit" w:cs="宋体"/>
                <w:spacing w:val="-2"/>
                <w:kern w:val="0"/>
                <w:sz w:val="24"/>
                <w:szCs w:val="24"/>
              </w:rPr>
              <w:t>，否则在实例是其他服务器的代理的情况下，用户可以提供完整的</w:t>
            </w:r>
            <w:r w:rsidRPr="00E36C74">
              <w:rPr>
                <w:rFonts w:ascii="inherit" w:eastAsia="宋体" w:hAnsi="inherit" w:cs="宋体"/>
                <w:spacing w:val="-2"/>
                <w:kern w:val="0"/>
                <w:sz w:val="24"/>
                <w:szCs w:val="24"/>
              </w:rPr>
              <w:t>URL</w:t>
            </w:r>
            <w:r w:rsidRPr="00E36C74">
              <w:rPr>
                <w:rFonts w:ascii="inherit" w:eastAsia="宋体" w:hAnsi="inherit" w:cs="宋体"/>
                <w:spacing w:val="-2"/>
                <w:kern w:val="0"/>
                <w:sz w:val="24"/>
                <w:szCs w:val="24"/>
              </w:rPr>
              <w:t>。如果提供完整的</w:t>
            </w:r>
            <w:r w:rsidRPr="00E36C74">
              <w:rPr>
                <w:rFonts w:ascii="inherit" w:eastAsia="宋体" w:hAnsi="inherit" w:cs="宋体"/>
                <w:spacing w:val="-2"/>
                <w:kern w:val="0"/>
                <w:sz w:val="24"/>
                <w:szCs w:val="24"/>
              </w:rPr>
              <w:t>URL</w:t>
            </w:r>
            <w:r w:rsidRPr="00E36C74">
              <w:rPr>
                <w:rFonts w:ascii="inherit" w:eastAsia="宋体" w:hAnsi="inherit" w:cs="宋体"/>
                <w:spacing w:val="-2"/>
                <w:kern w:val="0"/>
                <w:sz w:val="24"/>
                <w:szCs w:val="24"/>
              </w:rPr>
              <w:t>，则优先。</w:t>
            </w:r>
          </w:p>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&lt;p&gt;</w:t>
            </w:r>
            <w:r w:rsidRPr="00E36C74">
              <w:rPr>
                <w:rFonts w:ascii="inherit" w:eastAsia="宋体" w:hAnsi="inherit" w:cs="宋体"/>
                <w:spacing w:val="-2"/>
                <w:kern w:val="0"/>
                <w:sz w:val="24"/>
                <w:szCs w:val="24"/>
              </w:rPr>
              <w:t>它通常用于根据实例的健康状况做出有根据的决策</w:t>
            </w:r>
            <w:r w:rsidRPr="00E36C74">
              <w:rPr>
                <w:rFonts w:ascii="inherit" w:eastAsia="宋体" w:hAnsi="inherit" w:cs="宋体"/>
                <w:spacing w:val="-2"/>
                <w:kern w:val="0"/>
                <w:sz w:val="24"/>
                <w:szCs w:val="24"/>
              </w:rPr>
              <w:t xml:space="preserve"> - </w:t>
            </w:r>
            <w:r w:rsidRPr="00E36C74">
              <w:rPr>
                <w:rFonts w:ascii="inherit" w:eastAsia="宋体" w:hAnsi="inherit" w:cs="宋体"/>
                <w:spacing w:val="-2"/>
                <w:kern w:val="0"/>
                <w:sz w:val="24"/>
                <w:szCs w:val="24"/>
              </w:rPr>
              <w:t>例如，它可用于确定是否继续部署到整个场，或者停止部署而不会造成进一步的损坏。完整的</w:t>
            </w:r>
            <w:r w:rsidRPr="00E36C74">
              <w:rPr>
                <w:rFonts w:ascii="inherit" w:eastAsia="宋体" w:hAnsi="inherit" w:cs="宋体"/>
                <w:spacing w:val="-2"/>
                <w:kern w:val="0"/>
                <w:sz w:val="24"/>
                <w:szCs w:val="24"/>
              </w:rPr>
              <w:t>URL</w:t>
            </w:r>
            <w:r w:rsidRPr="00E36C74">
              <w:rPr>
                <w:rFonts w:ascii="inherit" w:eastAsia="宋体" w:hAnsi="inherit" w:cs="宋体"/>
                <w:spacing w:val="-2"/>
                <w:kern w:val="0"/>
                <w:sz w:val="24"/>
                <w:szCs w:val="24"/>
              </w:rPr>
              <w:t>应遵循格式</w:t>
            </w:r>
            <w:hyperlink w:history="1">
              <w:r w:rsidRPr="00E36C74">
                <w:rPr>
                  <w:rFonts w:ascii="inherit" w:eastAsia="宋体" w:hAnsi="inherit" w:cs="宋体"/>
                  <w:color w:val="2156A5"/>
                  <w:spacing w:val="-2"/>
                  <w:kern w:val="0"/>
                  <w:sz w:val="24"/>
                  <w:szCs w:val="24"/>
                  <w:u w:val="single"/>
                </w:rPr>
                <w:t>http</w:t>
              </w:r>
              <w:r w:rsidRPr="00E36C74">
                <w:rPr>
                  <w:rFonts w:ascii="inherit" w:eastAsia="宋体" w:hAnsi="inherit" w:cs="宋体"/>
                  <w:color w:val="2156A5"/>
                  <w:spacing w:val="-2"/>
                  <w:kern w:val="0"/>
                  <w:sz w:val="24"/>
                  <w:szCs w:val="24"/>
                  <w:u w:val="single"/>
                </w:rPr>
                <w:t>：</w:t>
              </w:r>
              <w:r w:rsidRPr="00E36C74">
                <w:rPr>
                  <w:rFonts w:ascii="inherit" w:eastAsia="宋体" w:hAnsi="inherit" w:cs="宋体"/>
                  <w:color w:val="2156A5"/>
                  <w:spacing w:val="-2"/>
                  <w:kern w:val="0"/>
                  <w:sz w:val="24"/>
                  <w:szCs w:val="24"/>
                  <w:u w:val="single"/>
                </w:rPr>
                <w:t>// $ {eureka.hostname}</w:t>
              </w:r>
              <w:r w:rsidRPr="00E36C74">
                <w:rPr>
                  <w:rFonts w:ascii="inherit" w:eastAsia="宋体" w:hAnsi="inherit" w:cs="宋体"/>
                  <w:color w:val="2156A5"/>
                  <w:spacing w:val="-2"/>
                  <w:kern w:val="0"/>
                  <w:sz w:val="24"/>
                  <w:szCs w:val="24"/>
                  <w:u w:val="single"/>
                </w:rPr>
                <w:t>：</w:t>
              </w:r>
              <w:r w:rsidRPr="00E36C74">
                <w:rPr>
                  <w:rFonts w:ascii="inherit" w:eastAsia="宋体" w:hAnsi="inherit" w:cs="宋体"/>
                  <w:color w:val="2156A5"/>
                  <w:spacing w:val="-2"/>
                  <w:kern w:val="0"/>
                  <w:sz w:val="24"/>
                  <w:szCs w:val="24"/>
                  <w:u w:val="single"/>
                </w:rPr>
                <w:t>7001 /</w:t>
              </w:r>
            </w:hyperlink>
            <w:r w:rsidRPr="00E36C74">
              <w:rPr>
                <w:rFonts w:ascii="inherit" w:eastAsia="宋体" w:hAnsi="inherit" w:cs="宋体"/>
                <w:spacing w:val="-2"/>
                <w:kern w:val="0"/>
                <w:sz w:val="24"/>
                <w:szCs w:val="24"/>
              </w:rPr>
              <w:t>其中值</w:t>
            </w:r>
            <w:r w:rsidRPr="00E36C74">
              <w:rPr>
                <w:rFonts w:ascii="inherit" w:eastAsia="宋体" w:hAnsi="inherit" w:cs="宋体"/>
                <w:spacing w:val="-2"/>
                <w:kern w:val="0"/>
                <w:sz w:val="24"/>
                <w:szCs w:val="24"/>
              </w:rPr>
              <w:t>$ {eureka.hostname}</w:t>
            </w:r>
            <w:r w:rsidRPr="00E36C74">
              <w:rPr>
                <w:rFonts w:ascii="inherit" w:eastAsia="宋体" w:hAnsi="inherit" w:cs="宋体"/>
                <w:spacing w:val="-2"/>
                <w:kern w:val="0"/>
                <w:sz w:val="24"/>
                <w:szCs w:val="24"/>
              </w:rPr>
              <w:t>在运行时被替换。</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eureka.instance.secure-port</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443</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获取实例应该接收流量的安全端口。</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eureka.instance.secure-port-enabled</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false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指示安全端口是否应启用流量。</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eureka.instance.secure-virtual-host-name</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unknown</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spacing w:before="100" w:beforeAutospacing="1" w:after="100" w:afterAutospacing="1"/>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获取为此实例定义的安全虚拟主机名。</w:t>
            </w:r>
          </w:p>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这通常是其他实例通过使用安全虚拟主机名找到此实例的方式。这与完全限定域名相似，您的服务的用户将需要找到此实例。</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eureka.instance.status-page-url</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spacing w:before="100" w:beforeAutospacing="1" w:after="100" w:afterAutospacing="1"/>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获取此实例的绝对状态页面</w:t>
            </w:r>
            <w:r w:rsidRPr="00E36C74">
              <w:rPr>
                <w:rFonts w:ascii="inherit" w:eastAsia="宋体" w:hAnsi="inherit" w:cs="宋体"/>
                <w:spacing w:val="-2"/>
                <w:kern w:val="0"/>
                <w:sz w:val="24"/>
                <w:szCs w:val="24"/>
              </w:rPr>
              <w:t>URL</w:t>
            </w:r>
            <w:r w:rsidRPr="00E36C74">
              <w:rPr>
                <w:rFonts w:ascii="inherit" w:eastAsia="宋体" w:hAnsi="inherit" w:cs="宋体"/>
                <w:spacing w:val="-2"/>
                <w:kern w:val="0"/>
                <w:sz w:val="24"/>
                <w:szCs w:val="24"/>
              </w:rPr>
              <w:t>路径。如果状态页面驻留在与</w:t>
            </w:r>
            <w:r w:rsidRPr="00E36C74">
              <w:rPr>
                <w:rFonts w:ascii="inherit" w:eastAsia="宋体" w:hAnsi="inherit" w:cs="宋体"/>
                <w:spacing w:val="-2"/>
                <w:kern w:val="0"/>
                <w:sz w:val="24"/>
                <w:szCs w:val="24"/>
              </w:rPr>
              <w:t>eureka</w:t>
            </w:r>
            <w:r w:rsidRPr="00E36C74">
              <w:rPr>
                <w:rFonts w:ascii="inherit" w:eastAsia="宋体" w:hAnsi="inherit" w:cs="宋体"/>
                <w:spacing w:val="-2"/>
                <w:kern w:val="0"/>
                <w:sz w:val="24"/>
                <w:szCs w:val="24"/>
              </w:rPr>
              <w:t>通话的同一个实例中，用户可以提供</w:t>
            </w:r>
            <w:r w:rsidRPr="00E36C74">
              <w:rPr>
                <w:rFonts w:ascii="inherit" w:eastAsia="宋体" w:hAnsi="inherit" w:cs="宋体"/>
                <w:spacing w:val="-2"/>
                <w:kern w:val="0"/>
                <w:sz w:val="24"/>
                <w:szCs w:val="24"/>
              </w:rPr>
              <w:t>statusPageUrlPath</w:t>
            </w:r>
            <w:r w:rsidRPr="00E36C74">
              <w:rPr>
                <w:rFonts w:ascii="inherit" w:eastAsia="宋体" w:hAnsi="inherit" w:cs="宋体"/>
                <w:spacing w:val="-2"/>
                <w:kern w:val="0"/>
                <w:sz w:val="24"/>
                <w:szCs w:val="24"/>
              </w:rPr>
              <w:t>，否则在实例是其他服务器的代理的情况下，用户可以提供完整的</w:t>
            </w:r>
            <w:r w:rsidRPr="00E36C74">
              <w:rPr>
                <w:rFonts w:ascii="inherit" w:eastAsia="宋体" w:hAnsi="inherit" w:cs="宋体"/>
                <w:spacing w:val="-2"/>
                <w:kern w:val="0"/>
                <w:sz w:val="24"/>
                <w:szCs w:val="24"/>
              </w:rPr>
              <w:t>URL</w:t>
            </w:r>
            <w:r w:rsidRPr="00E36C74">
              <w:rPr>
                <w:rFonts w:ascii="inherit" w:eastAsia="宋体" w:hAnsi="inherit" w:cs="宋体"/>
                <w:spacing w:val="-2"/>
                <w:kern w:val="0"/>
                <w:sz w:val="24"/>
                <w:szCs w:val="24"/>
              </w:rPr>
              <w:t>。如果提供完整的</w:t>
            </w:r>
            <w:r w:rsidRPr="00E36C74">
              <w:rPr>
                <w:rFonts w:ascii="inherit" w:eastAsia="宋体" w:hAnsi="inherit" w:cs="宋体"/>
                <w:spacing w:val="-2"/>
                <w:kern w:val="0"/>
                <w:sz w:val="24"/>
                <w:szCs w:val="24"/>
              </w:rPr>
              <w:t>URL</w:t>
            </w:r>
            <w:r w:rsidRPr="00E36C74">
              <w:rPr>
                <w:rFonts w:ascii="inherit" w:eastAsia="宋体" w:hAnsi="inherit" w:cs="宋体"/>
                <w:spacing w:val="-2"/>
                <w:kern w:val="0"/>
                <w:sz w:val="24"/>
                <w:szCs w:val="24"/>
              </w:rPr>
              <w:t>，则优先。</w:t>
            </w:r>
          </w:p>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它通常用于其他服务的信息目的，以查找此实例的状态。用户可以提供一个简单的</w:t>
            </w:r>
            <w:r w:rsidRPr="00E36C74">
              <w:rPr>
                <w:rFonts w:ascii="inherit" w:eastAsia="宋体" w:hAnsi="inherit" w:cs="宋体"/>
                <w:spacing w:val="-2"/>
                <w:kern w:val="0"/>
                <w:sz w:val="24"/>
                <w:szCs w:val="24"/>
              </w:rPr>
              <w:t>HTML</w:t>
            </w:r>
            <w:r w:rsidRPr="00E36C74">
              <w:rPr>
                <w:rFonts w:ascii="inherit" w:eastAsia="宋体" w:hAnsi="inherit" w:cs="宋体"/>
                <w:spacing w:val="-2"/>
                <w:kern w:val="0"/>
                <w:sz w:val="24"/>
                <w:szCs w:val="24"/>
              </w:rPr>
              <w:t>来指示实例的当前状态。</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eureka.instance.status-page-url-path</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/info</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spacing w:before="100" w:beforeAutospacing="1" w:after="100" w:afterAutospacing="1"/>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获取此实例的相对状态页面</w:t>
            </w:r>
            <w:r w:rsidRPr="00E36C74">
              <w:rPr>
                <w:rFonts w:ascii="inherit" w:eastAsia="宋体" w:hAnsi="inherit" w:cs="宋体"/>
                <w:spacing w:val="-2"/>
                <w:kern w:val="0"/>
                <w:sz w:val="24"/>
                <w:szCs w:val="24"/>
              </w:rPr>
              <w:t>URL</w:t>
            </w:r>
            <w:r w:rsidRPr="00E36C74">
              <w:rPr>
                <w:rFonts w:ascii="inherit" w:eastAsia="宋体" w:hAnsi="inherit" w:cs="宋体"/>
                <w:spacing w:val="-2"/>
                <w:kern w:val="0"/>
                <w:sz w:val="24"/>
                <w:szCs w:val="24"/>
              </w:rPr>
              <w:t>路径。然后，状态页面</w:t>
            </w:r>
            <w:r w:rsidRPr="00E36C74">
              <w:rPr>
                <w:rFonts w:ascii="inherit" w:eastAsia="宋体" w:hAnsi="inherit" w:cs="宋体"/>
                <w:spacing w:val="-2"/>
                <w:kern w:val="0"/>
                <w:sz w:val="24"/>
                <w:szCs w:val="24"/>
              </w:rPr>
              <w:t>URL</w:t>
            </w:r>
            <w:r w:rsidRPr="00E36C74">
              <w:rPr>
                <w:rFonts w:ascii="inherit" w:eastAsia="宋体" w:hAnsi="inherit" w:cs="宋体"/>
                <w:spacing w:val="-2"/>
                <w:kern w:val="0"/>
                <w:sz w:val="24"/>
                <w:szCs w:val="24"/>
              </w:rPr>
              <w:t>由安全端口和非安全端口中指定的</w:t>
            </w:r>
            <w:r w:rsidRPr="00E36C74">
              <w:rPr>
                <w:rFonts w:ascii="inherit" w:eastAsia="宋体" w:hAnsi="inherit" w:cs="宋体"/>
                <w:spacing w:val="-2"/>
                <w:kern w:val="0"/>
                <w:sz w:val="24"/>
                <w:szCs w:val="24"/>
              </w:rPr>
              <w:t>hostName</w:t>
            </w:r>
            <w:r w:rsidRPr="00E36C74">
              <w:rPr>
                <w:rFonts w:ascii="inherit" w:eastAsia="宋体" w:hAnsi="inherit" w:cs="宋体"/>
                <w:spacing w:val="-2"/>
                <w:kern w:val="0"/>
                <w:sz w:val="24"/>
                <w:szCs w:val="24"/>
              </w:rPr>
              <w:t>和通信类型构建</w:t>
            </w:r>
            <w:r w:rsidRPr="00E36C74">
              <w:rPr>
                <w:rFonts w:ascii="inherit" w:eastAsia="宋体" w:hAnsi="inherit" w:cs="宋体"/>
                <w:spacing w:val="-2"/>
                <w:kern w:val="0"/>
                <w:sz w:val="24"/>
                <w:szCs w:val="24"/>
              </w:rPr>
              <w:t xml:space="preserve"> - </w:t>
            </w:r>
            <w:r w:rsidRPr="00E36C74">
              <w:rPr>
                <w:rFonts w:ascii="inherit" w:eastAsia="宋体" w:hAnsi="inherit" w:cs="宋体"/>
                <w:spacing w:val="-2"/>
                <w:kern w:val="0"/>
                <w:sz w:val="24"/>
                <w:szCs w:val="24"/>
              </w:rPr>
              <w:t>安全或不安全。</w:t>
            </w:r>
          </w:p>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它通常用于其他服务的信息目的，以查找此实例的状态。用户可以提供一个简单的</w:t>
            </w:r>
            <w:r w:rsidRPr="00E36C74">
              <w:rPr>
                <w:rFonts w:ascii="inherit" w:eastAsia="宋体" w:hAnsi="inherit" w:cs="宋体"/>
                <w:spacing w:val="-2"/>
                <w:kern w:val="0"/>
                <w:sz w:val="24"/>
                <w:szCs w:val="24"/>
              </w:rPr>
              <w:t>HTML</w:t>
            </w:r>
            <w:r w:rsidRPr="00E36C74">
              <w:rPr>
                <w:rFonts w:ascii="inherit" w:eastAsia="宋体" w:hAnsi="inherit" w:cs="宋体"/>
                <w:spacing w:val="-2"/>
                <w:kern w:val="0"/>
                <w:sz w:val="24"/>
                <w:szCs w:val="24"/>
              </w:rPr>
              <w:t>来指示实例的当前状态。</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eureka.instance.virtual-host-name</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unknown</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spacing w:before="100" w:beforeAutospacing="1" w:after="100" w:afterAutospacing="1"/>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获取为此实例定义的虚拟主机名。</w:t>
            </w:r>
          </w:p>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这通常是其他实例通过使用虚拟主机名找到此实例的方式。这与完全限定域名相似，您的服务的用户将需要找到此实例。</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eureka.server.a-s-g-cache-expiry-timeout-ms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0</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eureka.server.a-s-g-query-timeout-ms</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300</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eureka.server.a-s-g-update-interval-ms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0</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eureka.server.a-w-s-access-id</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eureka.server.a-w-s-secret-key</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eureka.server.batch-replication</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false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eureka.server.binding-strategy</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eureka.server.delta-retention-timer-interval-in-ms</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0</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eureka.server.disable-delta</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false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eureka.server.disable-delta-for-remote-regions</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false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eureka.server.disable-transparent-fallback-to-other-region</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false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eureka.server.e-i-p-bind-rebind-retries</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3</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eureka.server.e-i-p-binding-retry-interval-ms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0</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eureka.server.e-i-p-binding-retry-interval-ms-when-unbound</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0</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eureka.server.enable-replicated-request-compression</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false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eureka.server.enable-self-preservation</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eureka.server.eviction-interval-timer-in-ms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0</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eureka.server.g-zip-content-from-remote-region</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eureka.server.json-codec-name</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eureka.server.list-auto-scaling-groups-role-name</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ListAutoScalingGroups</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eureka.server.log-identity-headers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eureka.server.max-elements-in-peer-replication-pool</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10000</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eureka.server.max-elements-in-status-replication-pool</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10000</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eureka.server.max-idle-thread-age-in-minutes-for-peer-replication</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15</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eureka.server.max-idle-thread-in-minutes-age-for-status-replication</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10</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eureka.server.max-threads-for-peer-replication</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20</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eureka.server.max-threads-for-status-replication</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1</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eureka.server.max-time-for-replication</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30000</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eureka.server.min-threads-for-peer-replication</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5</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eureka.server.min-threads-for-status-replication</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1</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eureka.server.number-of-replication-retries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5</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eureka.server.peer-eureka-nodes-update-interval-ms</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0</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eureka.server.peer-eureka-status-refresh-time-interval-ms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0</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eureka.server.peer-node-connect-timeout-ms</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200</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eureka.server.peer-node-connection-idle-timeout-seconds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30</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eureka.server.peer-node-read-timeout-ms</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200</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eureka.server.peer-node-total-connections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1000</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eureka.server.peer-node-total-connections-per-host</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500</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eureka.server.prime-aws-replica-connections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eureka.server.property-resolver</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eureka.server.rate-limiter-burst-size</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10</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eureka.server.rate-limiter-enabled</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false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eureka.server.rate-limiter-full-fetch-average-rate</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100</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eureka.server.rate-limiter-privileged-clients</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eureka.server.rate-limiter-registry-fetch-average-rate</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500</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eureka.server.rate-limiter-throttle-standard-clients</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false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eureka.server.registry-sync-retries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0</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eureka.server.registry-sync-retry-wait-ms</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0</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eureka.server.remote-region-app-whitelist</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eureka.server.remote-region-connect-timeout-ms</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1000</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eureka.server.remote-region-connection-idle-timeout-seconds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30</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eureka.server.remote-region-fetch-thread-pool-size</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20</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eureka.server.remote-region-read-timeout-ms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1000</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eureka.server.remote-region-registry-fetch-interval</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30</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eureka.server.remote-region-total-connections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1000</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eureka.server.remote-region-total-connections-per-host</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500</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eureka.server.remote-region-trust-store</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eureka.server.remote-region-trust-store-password</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changeit</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eureka.server.remote-region-urls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eureka.server.remote-region-urls-with-name</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eureka.server.renewal-percent-threshold</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0.85</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eureka.server.renewal-threshold-update-interval-ms</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0</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eureka.server.response-cache-auto-expiration-in-seconds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180</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eureka.server.response-cache-update-interval-ms</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0</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eureka.server.retention-time-in-m-s-in-delta-queue</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0</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eureka.server.route53-bind-rebind-retries</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3</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eureka.server.route53-binding-retry-interval-ms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0</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eureka.server.route53-domain-t-t-l</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30</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eureka.server.sync-when-timestamp-differs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eureka.server.use-read-only-response-cache</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eureka.server.wait-time-in-ms-when-sync-empty</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0</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eureka.server.xml-codec-name</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feign.compression.request.mime-types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[text/xml, application/xml, application/json]</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支持的</w:t>
            </w:r>
            <w:r w:rsidRPr="00E36C74">
              <w:rPr>
                <w:rFonts w:ascii="inherit" w:eastAsia="宋体" w:hAnsi="inherit" w:cs="宋体"/>
                <w:spacing w:val="-2"/>
                <w:kern w:val="0"/>
                <w:sz w:val="24"/>
                <w:szCs w:val="24"/>
              </w:rPr>
              <w:t>MIME</w:t>
            </w:r>
            <w:r w:rsidRPr="00E36C74">
              <w:rPr>
                <w:rFonts w:ascii="inherit" w:eastAsia="宋体" w:hAnsi="inherit" w:cs="宋体"/>
                <w:spacing w:val="-2"/>
                <w:kern w:val="0"/>
                <w:sz w:val="24"/>
                <w:szCs w:val="24"/>
              </w:rPr>
              <w:t>类型列表。</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feign.compression.request.min-request-size</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2048</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最小阈值内容大小。</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health.config.enabled</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false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标记以指示应安装配置服务器运行状况指示器。</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health.config.time-to-live</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0</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生成缓存结果的时间，以毫秒为单位。默认</w:t>
            </w:r>
            <w:r w:rsidRPr="00E36C74">
              <w:rPr>
                <w:rFonts w:ascii="inherit" w:eastAsia="宋体" w:hAnsi="inherit" w:cs="宋体"/>
                <w:spacing w:val="-2"/>
                <w:kern w:val="0"/>
                <w:sz w:val="24"/>
                <w:szCs w:val="24"/>
              </w:rPr>
              <w:t>300000</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5</w:t>
            </w:r>
            <w:r w:rsidRPr="00E36C74">
              <w:rPr>
                <w:rFonts w:ascii="inherit" w:eastAsia="宋体" w:hAnsi="inherit" w:cs="宋体"/>
                <w:spacing w:val="-2"/>
                <w:kern w:val="0"/>
                <w:sz w:val="24"/>
                <w:szCs w:val="24"/>
              </w:rPr>
              <w:t>分钟）。</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hystrix.metrics.enabled</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启用</w:t>
            </w:r>
            <w:r w:rsidRPr="00E36C74">
              <w:rPr>
                <w:rFonts w:ascii="inherit" w:eastAsia="宋体" w:hAnsi="inherit" w:cs="宋体"/>
                <w:spacing w:val="-2"/>
                <w:kern w:val="0"/>
                <w:sz w:val="24"/>
                <w:szCs w:val="24"/>
              </w:rPr>
              <w:t>Hystrix</w:t>
            </w:r>
            <w:r w:rsidRPr="00E36C74">
              <w:rPr>
                <w:rFonts w:ascii="inherit" w:eastAsia="宋体" w:hAnsi="inherit" w:cs="宋体"/>
                <w:spacing w:val="-2"/>
                <w:kern w:val="0"/>
                <w:sz w:val="24"/>
                <w:szCs w:val="24"/>
              </w:rPr>
              <w:t>指标轮询。默认为</w:t>
            </w:r>
            <w:r w:rsidRPr="00E36C74">
              <w:rPr>
                <w:rFonts w:ascii="inherit" w:eastAsia="宋体" w:hAnsi="inherit" w:cs="宋体"/>
                <w:spacing w:val="-2"/>
                <w:kern w:val="0"/>
                <w:sz w:val="24"/>
                <w:szCs w:val="24"/>
              </w:rPr>
              <w:t>true</w:t>
            </w:r>
            <w:r w:rsidRPr="00E36C74">
              <w:rPr>
                <w:rFonts w:ascii="inherit" w:eastAsia="宋体" w:hAnsi="inherit" w:cs="宋体"/>
                <w:spacing w:val="-2"/>
                <w:kern w:val="0"/>
                <w:sz w:val="24"/>
                <w:szCs w:val="24"/>
              </w:rPr>
              <w:t>。</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hystrix.metrics.polling-interval-ms</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2000</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后续轮询度量之间的间隔。默认为</w:t>
            </w:r>
            <w:r w:rsidRPr="00E36C74">
              <w:rPr>
                <w:rFonts w:ascii="inherit" w:eastAsia="宋体" w:hAnsi="inherit" w:cs="宋体"/>
                <w:spacing w:val="-2"/>
                <w:kern w:val="0"/>
                <w:sz w:val="24"/>
                <w:szCs w:val="24"/>
              </w:rPr>
              <w:t>2000 ms</w:t>
            </w:r>
            <w:r w:rsidRPr="00E36C74">
              <w:rPr>
                <w:rFonts w:ascii="inherit" w:eastAsia="宋体" w:hAnsi="inherit" w:cs="宋体"/>
                <w:spacing w:val="-2"/>
                <w:kern w:val="0"/>
                <w:sz w:val="24"/>
                <w:szCs w:val="24"/>
              </w:rPr>
              <w:t>。</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management.health.refresh.enabled</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启用刷新范围的运行状况端点。</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management.health.zookeeper.enabled</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启用</w:t>
            </w:r>
            <w:r w:rsidRPr="00E36C74">
              <w:rPr>
                <w:rFonts w:ascii="inherit" w:eastAsia="宋体" w:hAnsi="inherit" w:cs="宋体"/>
                <w:spacing w:val="-2"/>
                <w:kern w:val="0"/>
                <w:sz w:val="24"/>
                <w:szCs w:val="24"/>
              </w:rPr>
              <w:t>zookeeper</w:t>
            </w:r>
            <w:r w:rsidRPr="00E36C74">
              <w:rPr>
                <w:rFonts w:ascii="inherit" w:eastAsia="宋体" w:hAnsi="inherit" w:cs="宋体"/>
                <w:spacing w:val="-2"/>
                <w:kern w:val="0"/>
                <w:sz w:val="24"/>
                <w:szCs w:val="24"/>
              </w:rPr>
              <w:t>的健康端点。</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netflix.atlas.batch-size</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10000</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netflix.atlas.enabled</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netflix.atlas.uri</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netflix.metrics.servo.cache-warning-threshold</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1000</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当</w:t>
            </w:r>
            <w:r w:rsidRPr="00E36C74">
              <w:rPr>
                <w:rFonts w:ascii="DejaVu Sans Mono" w:eastAsia="宋体" w:hAnsi="DejaVu Sans Mono" w:cs="DejaVu Sans Mono"/>
                <w:kern w:val="0"/>
                <w:sz w:val="23"/>
                <w:szCs w:val="23"/>
                <w:shd w:val="clear" w:color="auto" w:fill="F7F7F8"/>
              </w:rPr>
              <w:t>ServoMonitorCache</w:t>
            </w:r>
            <w:r w:rsidRPr="00E36C74">
              <w:rPr>
                <w:rFonts w:ascii="inherit" w:eastAsia="宋体" w:hAnsi="inherit" w:cs="宋体"/>
                <w:spacing w:val="-2"/>
                <w:kern w:val="0"/>
                <w:sz w:val="24"/>
                <w:szCs w:val="24"/>
              </w:rPr>
              <w:t>达到这个大小时，会记录一个警告。如果您在</w:t>
            </w:r>
            <w:r w:rsidRPr="00E36C74">
              <w:rPr>
                <w:rFonts w:ascii="inherit" w:eastAsia="宋体" w:hAnsi="inherit" w:cs="宋体"/>
                <w:spacing w:val="-2"/>
                <w:kern w:val="0"/>
                <w:sz w:val="24"/>
                <w:szCs w:val="24"/>
              </w:rPr>
              <w:t>RestTemplate url</w:t>
            </w:r>
            <w:r w:rsidRPr="00E36C74">
              <w:rPr>
                <w:rFonts w:ascii="inherit" w:eastAsia="宋体" w:hAnsi="inherit" w:cs="宋体"/>
                <w:spacing w:val="-2"/>
                <w:kern w:val="0"/>
                <w:sz w:val="24"/>
                <w:szCs w:val="24"/>
              </w:rPr>
              <w:t>中使用字符串连接，这将非常有用。</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netflix.metrics.servo.registry-class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com.netflix.servo.BasicMonitorRegistry</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Servo</w:t>
            </w:r>
            <w:r w:rsidRPr="00E36C74">
              <w:rPr>
                <w:rFonts w:ascii="inherit" w:eastAsia="宋体" w:hAnsi="inherit" w:cs="宋体"/>
                <w:spacing w:val="-2"/>
                <w:kern w:val="0"/>
                <w:sz w:val="24"/>
                <w:szCs w:val="24"/>
              </w:rPr>
              <w:t>使用的监视器注册表的完全限定类名。</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proxy.auth.load-balanced</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proxy.auth.routes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每个路由的认证策略。</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spring.cloud.bus.ack.destination-service</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想要听</w:t>
            </w:r>
            <w:r w:rsidRPr="00E36C74">
              <w:rPr>
                <w:rFonts w:ascii="inherit" w:eastAsia="宋体" w:hAnsi="inherit" w:cs="宋体"/>
                <w:spacing w:val="-2"/>
                <w:kern w:val="0"/>
                <w:sz w:val="24"/>
                <w:szCs w:val="24"/>
              </w:rPr>
              <w:t>ack</w:t>
            </w:r>
            <w:r w:rsidRPr="00E36C74">
              <w:rPr>
                <w:rFonts w:ascii="inherit" w:eastAsia="宋体" w:hAnsi="inherit" w:cs="宋体"/>
                <w:spacing w:val="-2"/>
                <w:kern w:val="0"/>
                <w:sz w:val="24"/>
                <w:szCs w:val="24"/>
              </w:rPr>
              <w:t>的服务。默认为</w:t>
            </w:r>
            <w:r w:rsidRPr="00E36C74">
              <w:rPr>
                <w:rFonts w:ascii="inherit" w:eastAsia="宋体" w:hAnsi="inherit" w:cs="宋体"/>
                <w:spacing w:val="-2"/>
                <w:kern w:val="0"/>
                <w:sz w:val="24"/>
                <w:szCs w:val="24"/>
              </w:rPr>
              <w:t>null</w:t>
            </w:r>
            <w:r w:rsidRPr="00E36C74">
              <w:rPr>
                <w:rFonts w:ascii="inherit" w:eastAsia="宋体" w:hAnsi="inherit" w:cs="宋体"/>
                <w:spacing w:val="-2"/>
                <w:kern w:val="0"/>
                <w:sz w:val="24"/>
                <w:szCs w:val="24"/>
              </w:rPr>
              <w:t>（表示所有服务）。</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spring.cloud.bus.ack.enabled</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标志关闭</w:t>
            </w:r>
            <w:r w:rsidRPr="00E36C74">
              <w:rPr>
                <w:rFonts w:ascii="inherit" w:eastAsia="宋体" w:hAnsi="inherit" w:cs="宋体"/>
                <w:spacing w:val="-2"/>
                <w:kern w:val="0"/>
                <w:sz w:val="24"/>
                <w:szCs w:val="24"/>
              </w:rPr>
              <w:t>acks</w:t>
            </w:r>
            <w:r w:rsidRPr="00E36C74">
              <w:rPr>
                <w:rFonts w:ascii="inherit" w:eastAsia="宋体" w:hAnsi="inherit" w:cs="宋体"/>
                <w:spacing w:val="-2"/>
                <w:kern w:val="0"/>
                <w:sz w:val="24"/>
                <w:szCs w:val="24"/>
              </w:rPr>
              <w:t>（默认打开）。</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spring.cloud.bus.destination</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springCloudBus</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名称</w:t>
            </w:r>
            <w:r w:rsidRPr="00E36C74">
              <w:rPr>
                <w:rFonts w:ascii="inherit" w:eastAsia="宋体" w:hAnsi="inherit" w:cs="宋体"/>
                <w:spacing w:val="-2"/>
                <w:kern w:val="0"/>
                <w:sz w:val="24"/>
                <w:szCs w:val="24"/>
              </w:rPr>
              <w:t>Spring Cloud</w:t>
            </w:r>
            <w:r w:rsidRPr="00E36C74">
              <w:rPr>
                <w:rFonts w:ascii="inherit" w:eastAsia="宋体" w:hAnsi="inherit" w:cs="宋体"/>
                <w:spacing w:val="-2"/>
                <w:kern w:val="0"/>
                <w:sz w:val="24"/>
                <w:szCs w:val="24"/>
              </w:rPr>
              <w:t>消息的流目的地。</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spring.cloud.bus.enabled</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标志表示总线已启用。</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spring.cloud.bus.env.enabled</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标志关闭环境变化事件（默认为开）。</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spring.cloud.bus.refresh.enabled</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关闭刷新事件的标志（默认为开）。</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spring.cloud.bus.trace.enabled</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false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打开</w:t>
            </w:r>
            <w:r w:rsidRPr="00E36C74">
              <w:rPr>
                <w:rFonts w:ascii="inherit" w:eastAsia="宋体" w:hAnsi="inherit" w:cs="宋体"/>
                <w:spacing w:val="-2"/>
                <w:kern w:val="0"/>
                <w:sz w:val="24"/>
                <w:szCs w:val="24"/>
              </w:rPr>
              <w:t>acks</w:t>
            </w:r>
            <w:r w:rsidRPr="00E36C74">
              <w:rPr>
                <w:rFonts w:ascii="inherit" w:eastAsia="宋体" w:hAnsi="inherit" w:cs="宋体"/>
                <w:spacing w:val="-2"/>
                <w:kern w:val="0"/>
                <w:sz w:val="24"/>
                <w:szCs w:val="24"/>
              </w:rPr>
              <w:t>跟踪的标志（默认关闭）。</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spring.cloud.cloudfoundry.discovery.enabled</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标记以指示启用发现。</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spring.cloud.cloudfoundry.discovery.heartbeat-frequency</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5000</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心跳次数以毫秒为单位的频率。客户端将轮询该频率并广播服务</w:t>
            </w:r>
            <w:r w:rsidRPr="00E36C74">
              <w:rPr>
                <w:rFonts w:ascii="inherit" w:eastAsia="宋体" w:hAnsi="inherit" w:cs="宋体"/>
                <w:spacing w:val="-2"/>
                <w:kern w:val="0"/>
                <w:sz w:val="24"/>
                <w:szCs w:val="24"/>
              </w:rPr>
              <w:t>ID</w:t>
            </w:r>
            <w:r w:rsidRPr="00E36C74">
              <w:rPr>
                <w:rFonts w:ascii="inherit" w:eastAsia="宋体" w:hAnsi="inherit" w:cs="宋体"/>
                <w:spacing w:val="-2"/>
                <w:kern w:val="0"/>
                <w:sz w:val="24"/>
                <w:szCs w:val="24"/>
              </w:rPr>
              <w:t>列表。</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spring.cloud.cloudfoundry.discovery.org</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要进行身份验证的组织名称（默认为用户默认值）。</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spring.cloud.cloudfoundry.discovery.password</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用户验证和获取令牌的密码。</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spring.cloud.cloudfoundry.discovery.space</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要进行身份验证的空间名称（默认为用户默认值）。</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spring.cloud.cloudfoundry.discovery.url</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5E7EE7" w:rsidP="00E36C74">
            <w:pPr>
              <w:widowControl/>
              <w:jc w:val="left"/>
              <w:rPr>
                <w:rFonts w:ascii="inherit" w:eastAsia="宋体" w:hAnsi="inherit" w:cs="宋体" w:hint="eastAsia"/>
                <w:spacing w:val="-2"/>
                <w:kern w:val="0"/>
                <w:sz w:val="24"/>
                <w:szCs w:val="24"/>
              </w:rPr>
            </w:pPr>
            <w:hyperlink r:id="rId308" w:history="1">
              <w:r w:rsidR="00E36C74" w:rsidRPr="00E36C74">
                <w:rPr>
                  <w:rFonts w:ascii="inherit" w:eastAsia="宋体" w:hAnsi="inherit" w:cs="宋体"/>
                  <w:color w:val="2156A5"/>
                  <w:spacing w:val="-2"/>
                  <w:kern w:val="0"/>
                  <w:sz w:val="24"/>
                  <w:szCs w:val="24"/>
                  <w:u w:val="single"/>
                </w:rPr>
                <w:t>https://api.run.pivotal.io</w:t>
              </w:r>
            </w:hyperlink>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Cloud Foundry API</w:t>
            </w:r>
            <w:r w:rsidRPr="00E36C74">
              <w:rPr>
                <w:rFonts w:ascii="inherit" w:eastAsia="宋体" w:hAnsi="inherit" w:cs="宋体"/>
                <w:spacing w:val="-2"/>
                <w:kern w:val="0"/>
                <w:sz w:val="24"/>
                <w:szCs w:val="24"/>
              </w:rPr>
              <w:t>（云控制器）的</w:t>
            </w:r>
            <w:r w:rsidRPr="00E36C74">
              <w:rPr>
                <w:rFonts w:ascii="inherit" w:eastAsia="宋体" w:hAnsi="inherit" w:cs="宋体"/>
                <w:spacing w:val="-2"/>
                <w:kern w:val="0"/>
                <w:sz w:val="24"/>
                <w:szCs w:val="24"/>
              </w:rPr>
              <w:t>URL</w:t>
            </w:r>
            <w:r w:rsidRPr="00E36C74">
              <w:rPr>
                <w:rFonts w:ascii="inherit" w:eastAsia="宋体" w:hAnsi="inherit" w:cs="宋体"/>
                <w:spacing w:val="-2"/>
                <w:kern w:val="0"/>
                <w:sz w:val="24"/>
                <w:szCs w:val="24"/>
              </w:rPr>
              <w:t>。</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spring.cloud.cloudfoundry.discovery.username</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验证用户名（通常是电子邮件地址）。</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spring.cloud.config.allow-override</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标记以指示可以使用</w:t>
            </w:r>
            <w:r w:rsidRPr="00E36C74">
              <w:rPr>
                <w:rFonts w:ascii="inherit" w:eastAsia="宋体" w:hAnsi="inherit" w:cs="宋体"/>
                <w:spacing w:val="-2"/>
                <w:kern w:val="0"/>
                <w:sz w:val="24"/>
                <w:szCs w:val="24"/>
              </w:rPr>
              <w:t>{@link #isSystemPropertiesOverride</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systemPropertiesOverride}</w:t>
            </w:r>
            <w:r w:rsidRPr="00E36C74">
              <w:rPr>
                <w:rFonts w:ascii="inherit" w:eastAsia="宋体" w:hAnsi="inherit" w:cs="宋体"/>
                <w:spacing w:val="-2"/>
                <w:kern w:val="0"/>
                <w:sz w:val="24"/>
                <w:szCs w:val="24"/>
              </w:rPr>
              <w:t>。设置为</w:t>
            </w:r>
            <w:r w:rsidRPr="00E36C74">
              <w:rPr>
                <w:rFonts w:ascii="inherit" w:eastAsia="宋体" w:hAnsi="inherit" w:cs="宋体"/>
                <w:spacing w:val="-2"/>
                <w:kern w:val="0"/>
                <w:sz w:val="24"/>
                <w:szCs w:val="24"/>
              </w:rPr>
              <w:t>false</w:t>
            </w:r>
            <w:r w:rsidRPr="00E36C74">
              <w:rPr>
                <w:rFonts w:ascii="inherit" w:eastAsia="宋体" w:hAnsi="inherit" w:cs="宋体"/>
                <w:spacing w:val="-2"/>
                <w:kern w:val="0"/>
                <w:sz w:val="24"/>
                <w:szCs w:val="24"/>
              </w:rPr>
              <w:t>以防止用户意外更改默认值。默认值为</w:t>
            </w:r>
            <w:r w:rsidRPr="00E36C74">
              <w:rPr>
                <w:rFonts w:ascii="inherit" w:eastAsia="宋体" w:hAnsi="inherit" w:cs="宋体"/>
                <w:spacing w:val="-2"/>
                <w:kern w:val="0"/>
                <w:sz w:val="24"/>
                <w:szCs w:val="24"/>
              </w:rPr>
              <w:t>true</w:t>
            </w:r>
            <w:r w:rsidRPr="00E36C74">
              <w:rPr>
                <w:rFonts w:ascii="inherit" w:eastAsia="宋体" w:hAnsi="inherit" w:cs="宋体"/>
                <w:spacing w:val="-2"/>
                <w:kern w:val="0"/>
                <w:sz w:val="24"/>
                <w:szCs w:val="24"/>
              </w:rPr>
              <w:t>。</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spring.cloud.config.authorization</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客户端使用的授权令牌连接到服务器。</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spring.cloud.config.discovery.enabled</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false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标记以指示启用配置服务器发现（配置服务器</w:t>
            </w:r>
            <w:r w:rsidRPr="00E36C74">
              <w:rPr>
                <w:rFonts w:ascii="inherit" w:eastAsia="宋体" w:hAnsi="inherit" w:cs="宋体"/>
                <w:spacing w:val="-2"/>
                <w:kern w:val="0"/>
                <w:sz w:val="24"/>
                <w:szCs w:val="24"/>
              </w:rPr>
              <w:t>URL</w:t>
            </w:r>
            <w:r w:rsidRPr="00E36C74">
              <w:rPr>
                <w:rFonts w:ascii="inherit" w:eastAsia="宋体" w:hAnsi="inherit" w:cs="宋体"/>
                <w:spacing w:val="-2"/>
                <w:kern w:val="0"/>
                <w:sz w:val="24"/>
                <w:szCs w:val="24"/>
              </w:rPr>
              <w:t>将通过发现查找）。</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spring.cloud.config.discovery.service-id</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configserver</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服务</w:t>
            </w:r>
            <w:r w:rsidRPr="00E36C74">
              <w:rPr>
                <w:rFonts w:ascii="inherit" w:eastAsia="宋体" w:hAnsi="inherit" w:cs="宋体"/>
                <w:spacing w:val="-2"/>
                <w:kern w:val="0"/>
                <w:sz w:val="24"/>
                <w:szCs w:val="24"/>
              </w:rPr>
              <w:t>ID</w:t>
            </w:r>
            <w:r w:rsidRPr="00E36C74">
              <w:rPr>
                <w:rFonts w:ascii="inherit" w:eastAsia="宋体" w:hAnsi="inherit" w:cs="宋体"/>
                <w:spacing w:val="-2"/>
                <w:kern w:val="0"/>
                <w:sz w:val="24"/>
                <w:szCs w:val="24"/>
              </w:rPr>
              <w:t>来定位配置服务器。</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spring.cloud.config.enabled</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标记说远程配置启用。默认为</w:t>
            </w:r>
            <w:r w:rsidRPr="00E36C74">
              <w:rPr>
                <w:rFonts w:ascii="inherit" w:eastAsia="宋体" w:hAnsi="inherit" w:cs="宋体"/>
                <w:spacing w:val="-2"/>
                <w:kern w:val="0"/>
                <w:sz w:val="24"/>
                <w:szCs w:val="24"/>
              </w:rPr>
              <w:t>true;</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spring.cloud.config.fail-fast</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false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标记表示无法连接到服务器是致命的（默认为</w:t>
            </w:r>
            <w:r w:rsidRPr="00E36C74">
              <w:rPr>
                <w:rFonts w:ascii="inherit" w:eastAsia="宋体" w:hAnsi="inherit" w:cs="宋体"/>
                <w:spacing w:val="-2"/>
                <w:kern w:val="0"/>
                <w:sz w:val="24"/>
                <w:szCs w:val="24"/>
              </w:rPr>
              <w:t>false</w:t>
            </w:r>
            <w:r w:rsidRPr="00E36C74">
              <w:rPr>
                <w:rFonts w:ascii="inherit" w:eastAsia="宋体" w:hAnsi="inherit" w:cs="宋体"/>
                <w:spacing w:val="-2"/>
                <w:kern w:val="0"/>
                <w:sz w:val="24"/>
                <w:szCs w:val="24"/>
              </w:rPr>
              <w:t>）。</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spring.cloud.config.label</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用于拉取远程配置属性的标签名称。默认设置在服务器上（通常是基于</w:t>
            </w:r>
            <w:r w:rsidRPr="00E36C74">
              <w:rPr>
                <w:rFonts w:ascii="inherit" w:eastAsia="宋体" w:hAnsi="inherit" w:cs="宋体"/>
                <w:spacing w:val="-2"/>
                <w:kern w:val="0"/>
                <w:sz w:val="24"/>
                <w:szCs w:val="24"/>
              </w:rPr>
              <w:t>git</w:t>
            </w:r>
            <w:r w:rsidRPr="00E36C74">
              <w:rPr>
                <w:rFonts w:ascii="inherit" w:eastAsia="宋体" w:hAnsi="inherit" w:cs="宋体"/>
                <w:spacing w:val="-2"/>
                <w:kern w:val="0"/>
                <w:sz w:val="24"/>
                <w:szCs w:val="24"/>
              </w:rPr>
              <w:t>的服务器的</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主</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spring.cloud.config.name</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用于获取远程属性的应用程序名称。</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spring.cloud.config.override-none</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false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标志表示当</w:t>
            </w:r>
            <w:r w:rsidRPr="00E36C74">
              <w:rPr>
                <w:rFonts w:ascii="inherit" w:eastAsia="宋体" w:hAnsi="inherit" w:cs="宋体"/>
                <w:spacing w:val="-2"/>
                <w:kern w:val="0"/>
                <w:sz w:val="24"/>
                <w:szCs w:val="24"/>
              </w:rPr>
              <w:t>{@link #setAllowOverride</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boolean</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allowOverride}</w:t>
            </w:r>
            <w:r w:rsidRPr="00E36C74">
              <w:rPr>
                <w:rFonts w:ascii="inherit" w:eastAsia="宋体" w:hAnsi="inherit" w:cs="宋体"/>
                <w:spacing w:val="-2"/>
                <w:kern w:val="0"/>
                <w:sz w:val="24"/>
                <w:szCs w:val="24"/>
              </w:rPr>
              <w:t>为</w:t>
            </w:r>
            <w:r w:rsidRPr="00E36C74">
              <w:rPr>
                <w:rFonts w:ascii="inherit" w:eastAsia="宋体" w:hAnsi="inherit" w:cs="宋体"/>
                <w:spacing w:val="-2"/>
                <w:kern w:val="0"/>
                <w:sz w:val="24"/>
                <w:szCs w:val="24"/>
              </w:rPr>
              <w:t>true</w:t>
            </w:r>
            <w:r w:rsidRPr="00E36C74">
              <w:rPr>
                <w:rFonts w:ascii="inherit" w:eastAsia="宋体" w:hAnsi="inherit" w:cs="宋体"/>
                <w:spacing w:val="-2"/>
                <w:kern w:val="0"/>
                <w:sz w:val="24"/>
                <w:szCs w:val="24"/>
              </w:rPr>
              <w:t>时，外部属性应该采用最低优先级，并且不覆盖任何现有的属性源（包括本地配置文件）。默认为</w:t>
            </w:r>
            <w:r w:rsidRPr="00E36C74">
              <w:rPr>
                <w:rFonts w:ascii="inherit" w:eastAsia="宋体" w:hAnsi="inherit" w:cs="宋体"/>
                <w:spacing w:val="-2"/>
                <w:kern w:val="0"/>
                <w:sz w:val="24"/>
                <w:szCs w:val="24"/>
              </w:rPr>
              <w:t>false</w:t>
            </w:r>
            <w:r w:rsidRPr="00E36C74">
              <w:rPr>
                <w:rFonts w:ascii="inherit" w:eastAsia="宋体" w:hAnsi="inherit" w:cs="宋体"/>
                <w:spacing w:val="-2"/>
                <w:kern w:val="0"/>
                <w:sz w:val="24"/>
                <w:szCs w:val="24"/>
              </w:rPr>
              <w:t>。</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spring.cloud.config.override-system-properties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标记以指示外部属性应覆盖系统属性。默认值为</w:t>
            </w:r>
            <w:r w:rsidRPr="00E36C74">
              <w:rPr>
                <w:rFonts w:ascii="inherit" w:eastAsia="宋体" w:hAnsi="inherit" w:cs="宋体"/>
                <w:spacing w:val="-2"/>
                <w:kern w:val="0"/>
                <w:sz w:val="24"/>
                <w:szCs w:val="24"/>
              </w:rPr>
              <w:t>true</w:t>
            </w:r>
            <w:r w:rsidRPr="00E36C74">
              <w:rPr>
                <w:rFonts w:ascii="inherit" w:eastAsia="宋体" w:hAnsi="inherit" w:cs="宋体"/>
                <w:spacing w:val="-2"/>
                <w:kern w:val="0"/>
                <w:sz w:val="24"/>
                <w:szCs w:val="24"/>
              </w:rPr>
              <w:t>。</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spring.cloud.config.password</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联系远程服务器时使用的密码（</w:t>
            </w:r>
            <w:r w:rsidRPr="00E36C74">
              <w:rPr>
                <w:rFonts w:ascii="inherit" w:eastAsia="宋体" w:hAnsi="inherit" w:cs="宋体"/>
                <w:spacing w:val="-2"/>
                <w:kern w:val="0"/>
                <w:sz w:val="24"/>
                <w:szCs w:val="24"/>
              </w:rPr>
              <w:t>HTTP Basic</w:t>
            </w:r>
            <w:r w:rsidRPr="00E36C74">
              <w:rPr>
                <w:rFonts w:ascii="inherit" w:eastAsia="宋体" w:hAnsi="inherit" w:cs="宋体"/>
                <w:spacing w:val="-2"/>
                <w:kern w:val="0"/>
                <w:sz w:val="24"/>
                <w:szCs w:val="24"/>
              </w:rPr>
              <w:t>）。</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spring.cloud.config.profile</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default</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获取远程配置时使用的默认配置文件（逗号分隔）。默认为</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默认</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spring.cloud.config.retry.initial-interval</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1000</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初始重试间隔（以毫秒为单位）。</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spring.cloud.config.retry.max-attempts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6</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最大尝试次数。</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spring.cloud.config.retry.max-interval</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2000</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退避的最大间隔</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spring.cloud.config.retry.multiplier</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1.1</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下一个间隔的乘数。</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spring.cloud.config.server.bootstrap</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false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表示配置服务器应使用远程存储库中的属性初始化其自己的环境。默认情况下关闭，因为它会延迟启动，但在将服务器嵌入到另一个应用程序中时很有用。</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spring.cloud.config.server.default-application-name</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application</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传入请求没有特定的默认应用程序名称。</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spring.cloud.config.server.default-label</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传入请求没有特定标签时的默认存储库标签。</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spring.cloud.config.server.default-profile</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default</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传入请求没有特定的默认应用程序配置文件时。</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spring.cloud.config.server.encrypt.enabled</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在发送给客户端之前启用对环境属性的解密。</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spring.cloud.config.server.git.basedir</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库的本地工作副本的基本目录。</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spring.cloud.config.server.git.clone-on-start</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标记以表明应该在启动时克隆存储库（不是按需）。通常会导致启动速度较慢，但</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第一次查询更快。</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spring.cloud.config.server.git.default-label</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spring.cloud.config.server.git.environment</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spring.cloud.config.server.git.force-pull</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标记表示存储库应该强制拉。如果真的丢弃任何本地更改并从远程存储库获取。</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spring.cloud.config.server.git.git-factory</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spring.cloud.config.server.git.password</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使用远程存储库验证密码。</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spring.cloud.config.server.git.repos</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存储库标识符映射到位置和其他属性。</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spring.cloud.config.server.git.search-paths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在本地工作副本中使用的搜索路径。默认情况下只搜索根。</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spring.cloud.config.server.git.timeout</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用于获取</w:t>
            </w:r>
            <w:r w:rsidRPr="00E36C74">
              <w:rPr>
                <w:rFonts w:ascii="inherit" w:eastAsia="宋体" w:hAnsi="inherit" w:cs="宋体"/>
                <w:spacing w:val="-2"/>
                <w:kern w:val="0"/>
                <w:sz w:val="24"/>
                <w:szCs w:val="24"/>
              </w:rPr>
              <w:t>HTTP</w:t>
            </w:r>
            <w:r w:rsidRPr="00E36C74">
              <w:rPr>
                <w:rFonts w:ascii="inherit" w:eastAsia="宋体" w:hAnsi="inherit" w:cs="宋体"/>
                <w:spacing w:val="-2"/>
                <w:kern w:val="0"/>
                <w:sz w:val="24"/>
                <w:szCs w:val="24"/>
              </w:rPr>
              <w:t>或</w:t>
            </w:r>
            <w:r w:rsidRPr="00E36C74">
              <w:rPr>
                <w:rFonts w:ascii="inherit" w:eastAsia="宋体" w:hAnsi="inherit" w:cs="宋体"/>
                <w:spacing w:val="-2"/>
                <w:kern w:val="0"/>
                <w:sz w:val="24"/>
                <w:szCs w:val="24"/>
              </w:rPr>
              <w:t>SSH</w:t>
            </w:r>
            <w:r w:rsidRPr="00E36C74">
              <w:rPr>
                <w:rFonts w:ascii="inherit" w:eastAsia="宋体" w:hAnsi="inherit" w:cs="宋体"/>
                <w:spacing w:val="-2"/>
                <w:kern w:val="0"/>
                <w:sz w:val="24"/>
                <w:szCs w:val="24"/>
              </w:rPr>
              <w:t>连接的超时（以秒为单位）（如果适用）。默认</w:t>
            </w:r>
            <w:r w:rsidRPr="00E36C74">
              <w:rPr>
                <w:rFonts w:ascii="inherit" w:eastAsia="宋体" w:hAnsi="inherit" w:cs="宋体"/>
                <w:spacing w:val="-2"/>
                <w:kern w:val="0"/>
                <w:sz w:val="24"/>
                <w:szCs w:val="24"/>
              </w:rPr>
              <w:t>5</w:t>
            </w:r>
            <w:r w:rsidRPr="00E36C74">
              <w:rPr>
                <w:rFonts w:ascii="inherit" w:eastAsia="宋体" w:hAnsi="inherit" w:cs="宋体"/>
                <w:spacing w:val="-2"/>
                <w:kern w:val="0"/>
                <w:sz w:val="24"/>
                <w:szCs w:val="24"/>
              </w:rPr>
              <w:t>秒。</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spring.cloud.config.server.git.uri</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远程存储库的</w:t>
            </w:r>
            <w:r w:rsidRPr="00E36C74">
              <w:rPr>
                <w:rFonts w:ascii="inherit" w:eastAsia="宋体" w:hAnsi="inherit" w:cs="宋体"/>
                <w:spacing w:val="-2"/>
                <w:kern w:val="0"/>
                <w:sz w:val="24"/>
                <w:szCs w:val="24"/>
              </w:rPr>
              <w:t>URI</w:t>
            </w:r>
            <w:r w:rsidRPr="00E36C74">
              <w:rPr>
                <w:rFonts w:ascii="inherit" w:eastAsia="宋体" w:hAnsi="inherit" w:cs="宋体"/>
                <w:spacing w:val="-2"/>
                <w:kern w:val="0"/>
                <w:sz w:val="24"/>
                <w:szCs w:val="24"/>
              </w:rPr>
              <w:t>。</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spring.cloud.config.server.git.username</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用于远程存储库的身份验证用户名。</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spring.cloud.config.server.health.repositories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spring.cloud.config.server.native.fail-on-error</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false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标识以确定在解密期间如何处理异常（默认为</w:t>
            </w:r>
            <w:r w:rsidRPr="00E36C74">
              <w:rPr>
                <w:rFonts w:ascii="inherit" w:eastAsia="宋体" w:hAnsi="inherit" w:cs="宋体"/>
                <w:spacing w:val="-2"/>
                <w:kern w:val="0"/>
                <w:sz w:val="24"/>
                <w:szCs w:val="24"/>
              </w:rPr>
              <w:t>false</w:t>
            </w:r>
            <w:r w:rsidRPr="00E36C74">
              <w:rPr>
                <w:rFonts w:ascii="inherit" w:eastAsia="宋体" w:hAnsi="inherit" w:cs="宋体"/>
                <w:spacing w:val="-2"/>
                <w:kern w:val="0"/>
                <w:sz w:val="24"/>
                <w:szCs w:val="24"/>
              </w:rPr>
              <w:t>）。</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spring.cloud.config.server.native.search-locations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搜索配置文件的位置。默认与</w:t>
            </w:r>
            <w:r w:rsidRPr="00E36C74">
              <w:rPr>
                <w:rFonts w:ascii="inherit" w:eastAsia="宋体" w:hAnsi="inherit" w:cs="宋体"/>
                <w:spacing w:val="-2"/>
                <w:kern w:val="0"/>
                <w:sz w:val="24"/>
                <w:szCs w:val="24"/>
              </w:rPr>
              <w:t>Spring Boot</w:t>
            </w:r>
            <w:r w:rsidRPr="00E36C74">
              <w:rPr>
                <w:rFonts w:ascii="inherit" w:eastAsia="宋体" w:hAnsi="inherit" w:cs="宋体"/>
                <w:spacing w:val="-2"/>
                <w:kern w:val="0"/>
                <w:sz w:val="24"/>
                <w:szCs w:val="24"/>
              </w:rPr>
              <w:t>应用程序相同，因此</w:t>
            </w:r>
            <w:r w:rsidRPr="00E36C74">
              <w:rPr>
                <w:rFonts w:ascii="inherit" w:eastAsia="宋体" w:hAnsi="inherit" w:cs="宋体"/>
                <w:spacing w:val="-2"/>
                <w:kern w:val="0"/>
                <w:sz w:val="24"/>
                <w:szCs w:val="24"/>
              </w:rPr>
              <w:t>[classpath</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classpath</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 config /</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file</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file</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 config /]</w:t>
            </w:r>
            <w:r w:rsidRPr="00E36C74">
              <w:rPr>
                <w:rFonts w:ascii="inherit" w:eastAsia="宋体" w:hAnsi="inherit" w:cs="宋体"/>
                <w:spacing w:val="-2"/>
                <w:kern w:val="0"/>
                <w:sz w:val="24"/>
                <w:szCs w:val="24"/>
              </w:rPr>
              <w:t>。</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spring.cloud.config.server.native.version</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为本地存储库报告的版本字符串</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spring.cloud.config.server.overrides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无条件发送给所有客户的资源的额外地图。</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spring.cloud.config.server.prefix</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配置资源路径的前缀（默认为空）。当您不想更改上下文路径或</w:t>
            </w:r>
            <w:r w:rsidRPr="00E36C74">
              <w:rPr>
                <w:rFonts w:ascii="inherit" w:eastAsia="宋体" w:hAnsi="inherit" w:cs="宋体"/>
                <w:spacing w:val="-2"/>
                <w:kern w:val="0"/>
                <w:sz w:val="24"/>
                <w:szCs w:val="24"/>
              </w:rPr>
              <w:t>servlet</w:t>
            </w:r>
            <w:r w:rsidRPr="00E36C74">
              <w:rPr>
                <w:rFonts w:ascii="inherit" w:eastAsia="宋体" w:hAnsi="inherit" w:cs="宋体"/>
                <w:spacing w:val="-2"/>
                <w:kern w:val="0"/>
                <w:sz w:val="24"/>
                <w:szCs w:val="24"/>
              </w:rPr>
              <w:t>路径时嵌入其他应用程序时很有用。</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spring.cloud.config.server.strip-document-from-yaml</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标记为指示作为文本或集合（而不是映射）的</w:t>
            </w:r>
            <w:r w:rsidRPr="00E36C74">
              <w:rPr>
                <w:rFonts w:ascii="inherit" w:eastAsia="宋体" w:hAnsi="inherit" w:cs="宋体"/>
                <w:spacing w:val="-2"/>
                <w:kern w:val="0"/>
                <w:sz w:val="24"/>
                <w:szCs w:val="24"/>
              </w:rPr>
              <w:t>YAML</w:t>
            </w:r>
            <w:r w:rsidRPr="00E36C74">
              <w:rPr>
                <w:rFonts w:ascii="inherit" w:eastAsia="宋体" w:hAnsi="inherit" w:cs="宋体"/>
                <w:spacing w:val="-2"/>
                <w:kern w:val="0"/>
                <w:sz w:val="24"/>
                <w:szCs w:val="24"/>
              </w:rPr>
              <w:t>文档应以</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本机</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形式返回。</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spring.cloud.config.server.svn.basedir</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库的本地工作副本的基本目录。</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spring.cloud.config.server.svn.default-label</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trunk</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用于环境属性请求的默认标签。</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spring.cloud.config.server.svn.environment</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spring.cloud.config.server.svn.password</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使用远程存储库验证密码。</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spring.cloud.config.server.svn.search-paths</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在本地工作副本中使用的搜索路径。默认情况下只搜索根。</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spring.cloud.config.server.svn.uri</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远程存储库的</w:t>
            </w:r>
            <w:r w:rsidRPr="00E36C74">
              <w:rPr>
                <w:rFonts w:ascii="inherit" w:eastAsia="宋体" w:hAnsi="inherit" w:cs="宋体"/>
                <w:spacing w:val="-2"/>
                <w:kern w:val="0"/>
                <w:sz w:val="24"/>
                <w:szCs w:val="24"/>
              </w:rPr>
              <w:t>URI</w:t>
            </w:r>
            <w:r w:rsidRPr="00E36C74">
              <w:rPr>
                <w:rFonts w:ascii="inherit" w:eastAsia="宋体" w:hAnsi="inherit" w:cs="宋体"/>
                <w:spacing w:val="-2"/>
                <w:kern w:val="0"/>
                <w:sz w:val="24"/>
                <w:szCs w:val="24"/>
              </w:rPr>
              <w:t>。</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spring.cloud.config.server.svn.username</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用于远程存储库的身份验证用户名。</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spring.cloud.config.token</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安全令牌通过到底层环境库。</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spring.cloud.config.uri</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5E7EE7" w:rsidP="00E36C74">
            <w:pPr>
              <w:widowControl/>
              <w:jc w:val="left"/>
              <w:rPr>
                <w:rFonts w:ascii="inherit" w:eastAsia="宋体" w:hAnsi="inherit" w:cs="宋体" w:hint="eastAsia"/>
                <w:spacing w:val="-2"/>
                <w:kern w:val="0"/>
                <w:sz w:val="24"/>
                <w:szCs w:val="24"/>
              </w:rPr>
            </w:pPr>
            <w:hyperlink r:id="rId309" w:history="1">
              <w:r w:rsidR="00E36C74" w:rsidRPr="00E36C74">
                <w:rPr>
                  <w:rFonts w:ascii="inherit" w:eastAsia="宋体" w:hAnsi="inherit" w:cs="宋体"/>
                  <w:color w:val="2156A5"/>
                  <w:spacing w:val="-2"/>
                  <w:kern w:val="0"/>
                  <w:sz w:val="24"/>
                  <w:szCs w:val="24"/>
                  <w:u w:val="single"/>
                </w:rPr>
                <w:t>http://localhost:8888</w:t>
              </w:r>
            </w:hyperlink>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远程服务器的</w:t>
            </w:r>
            <w:r w:rsidRPr="00E36C74">
              <w:rPr>
                <w:rFonts w:ascii="inherit" w:eastAsia="宋体" w:hAnsi="inherit" w:cs="宋体"/>
                <w:spacing w:val="-2"/>
                <w:kern w:val="0"/>
                <w:sz w:val="24"/>
                <w:szCs w:val="24"/>
              </w:rPr>
              <w:t>URI</w:t>
            </w:r>
            <w:r w:rsidRPr="00E36C74">
              <w:rPr>
                <w:rFonts w:ascii="inherit" w:eastAsia="宋体" w:hAnsi="inherit" w:cs="宋体"/>
                <w:spacing w:val="-2"/>
                <w:kern w:val="0"/>
                <w:sz w:val="24"/>
                <w:szCs w:val="24"/>
              </w:rPr>
              <w:t>（默认</w:t>
            </w:r>
            <w:hyperlink r:id="rId310" w:history="1">
              <w:r w:rsidRPr="00E36C74">
                <w:rPr>
                  <w:rFonts w:ascii="inherit" w:eastAsia="宋体" w:hAnsi="inherit" w:cs="宋体"/>
                  <w:color w:val="2156A5"/>
                  <w:spacing w:val="-2"/>
                  <w:kern w:val="0"/>
                  <w:sz w:val="24"/>
                  <w:szCs w:val="24"/>
                  <w:u w:val="single"/>
                </w:rPr>
                <w:t>http</w:t>
              </w:r>
              <w:r w:rsidRPr="00E36C74">
                <w:rPr>
                  <w:rFonts w:ascii="inherit" w:eastAsia="宋体" w:hAnsi="inherit" w:cs="宋体"/>
                  <w:color w:val="2156A5"/>
                  <w:spacing w:val="-2"/>
                  <w:kern w:val="0"/>
                  <w:sz w:val="24"/>
                  <w:szCs w:val="24"/>
                  <w:u w:val="single"/>
                </w:rPr>
                <w:t>：</w:t>
              </w:r>
              <w:r w:rsidRPr="00E36C74">
                <w:rPr>
                  <w:rFonts w:ascii="inherit" w:eastAsia="宋体" w:hAnsi="inherit" w:cs="宋体"/>
                  <w:color w:val="2156A5"/>
                  <w:spacing w:val="-2"/>
                  <w:kern w:val="0"/>
                  <w:sz w:val="24"/>
                  <w:szCs w:val="24"/>
                  <w:u w:val="single"/>
                </w:rPr>
                <w:t>// localhost</w:t>
              </w:r>
              <w:r w:rsidRPr="00E36C74">
                <w:rPr>
                  <w:rFonts w:ascii="inherit" w:eastAsia="宋体" w:hAnsi="inherit" w:cs="宋体"/>
                  <w:color w:val="2156A5"/>
                  <w:spacing w:val="-2"/>
                  <w:kern w:val="0"/>
                  <w:sz w:val="24"/>
                  <w:szCs w:val="24"/>
                  <w:u w:val="single"/>
                </w:rPr>
                <w:t>：</w:t>
              </w:r>
              <w:r w:rsidRPr="00E36C74">
                <w:rPr>
                  <w:rFonts w:ascii="inherit" w:eastAsia="宋体" w:hAnsi="inherit" w:cs="宋体"/>
                  <w:color w:val="2156A5"/>
                  <w:spacing w:val="-2"/>
                  <w:kern w:val="0"/>
                  <w:sz w:val="24"/>
                  <w:szCs w:val="24"/>
                  <w:u w:val="single"/>
                </w:rPr>
                <w:t>8888</w:t>
              </w:r>
            </w:hyperlink>
            <w:r w:rsidRPr="00E36C74">
              <w:rPr>
                <w:rFonts w:ascii="inherit" w:eastAsia="宋体" w:hAnsi="inherit" w:cs="宋体"/>
                <w:spacing w:val="-2"/>
                <w:kern w:val="0"/>
                <w:sz w:val="24"/>
                <w:szCs w:val="24"/>
              </w:rPr>
              <w:t>）。</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spring.cloud.config.username</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联系远程服务器时使用的用户名（</w:t>
            </w:r>
            <w:r w:rsidRPr="00E36C74">
              <w:rPr>
                <w:rFonts w:ascii="inherit" w:eastAsia="宋体" w:hAnsi="inherit" w:cs="宋体"/>
                <w:spacing w:val="-2"/>
                <w:kern w:val="0"/>
                <w:sz w:val="24"/>
                <w:szCs w:val="24"/>
              </w:rPr>
              <w:t>HTTP Basic</w:t>
            </w:r>
            <w:r w:rsidRPr="00E36C74">
              <w:rPr>
                <w:rFonts w:ascii="inherit" w:eastAsia="宋体" w:hAnsi="inherit" w:cs="宋体"/>
                <w:spacing w:val="-2"/>
                <w:kern w:val="0"/>
                <w:sz w:val="24"/>
                <w:szCs w:val="24"/>
              </w:rPr>
              <w:t>）。</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spring.cloud.consul.config.acl-token</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spring.cloud.consul.config.data-key</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data</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如果格式为</w:t>
            </w:r>
            <w:r w:rsidRPr="00E36C74">
              <w:rPr>
                <w:rFonts w:ascii="inherit" w:eastAsia="宋体" w:hAnsi="inherit" w:cs="宋体"/>
                <w:spacing w:val="-2"/>
                <w:kern w:val="0"/>
                <w:sz w:val="24"/>
                <w:szCs w:val="24"/>
              </w:rPr>
              <w:t>Format.PROPERTIES</w:t>
            </w:r>
            <w:r w:rsidRPr="00E36C74">
              <w:rPr>
                <w:rFonts w:ascii="inherit" w:eastAsia="宋体" w:hAnsi="inherit" w:cs="宋体"/>
                <w:spacing w:val="-2"/>
                <w:kern w:val="0"/>
                <w:sz w:val="24"/>
                <w:szCs w:val="24"/>
              </w:rPr>
              <w:t>或</w:t>
            </w:r>
            <w:r w:rsidRPr="00E36C74">
              <w:rPr>
                <w:rFonts w:ascii="inherit" w:eastAsia="宋体" w:hAnsi="inherit" w:cs="宋体"/>
                <w:spacing w:val="-2"/>
                <w:kern w:val="0"/>
                <w:sz w:val="24"/>
                <w:szCs w:val="24"/>
              </w:rPr>
              <w:t>Format.YAML</w:t>
            </w:r>
            <w:r w:rsidRPr="00E36C74">
              <w:rPr>
                <w:rFonts w:ascii="inherit" w:eastAsia="宋体" w:hAnsi="inherit" w:cs="宋体"/>
                <w:spacing w:val="-2"/>
                <w:kern w:val="0"/>
                <w:sz w:val="24"/>
                <w:szCs w:val="24"/>
              </w:rPr>
              <w:t>，则使用以下字段来查找协调配置。</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spring.cloud.consul.config.default-context</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application</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spring.cloud.consul.config.enabled</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spring.cloud.consul.config.fail-fast</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在配置查找期间抛出异常，如果为</w:t>
            </w:r>
            <w:r w:rsidRPr="00E36C74">
              <w:rPr>
                <w:rFonts w:ascii="inherit" w:eastAsia="宋体" w:hAnsi="inherit" w:cs="宋体"/>
                <w:spacing w:val="-2"/>
                <w:kern w:val="0"/>
                <w:sz w:val="24"/>
                <w:szCs w:val="24"/>
              </w:rPr>
              <w:t>true</w:t>
            </w:r>
            <w:r w:rsidRPr="00E36C74">
              <w:rPr>
                <w:rFonts w:ascii="inherit" w:eastAsia="宋体" w:hAnsi="inherit" w:cs="宋体"/>
                <w:spacing w:val="-2"/>
                <w:kern w:val="0"/>
                <w:sz w:val="24"/>
                <w:szCs w:val="24"/>
              </w:rPr>
              <w:t>，否则为日志警告。</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spring.cloud.consul.config.format</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spring.cloud.consul.config.prefix</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config</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spring.cloud.consul.config.profile-separator</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spring.cloud.consul.config.watch.delay</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1000</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手表的固定延迟的价值在毫秒。默认为</w:t>
            </w:r>
            <w:r w:rsidRPr="00E36C74">
              <w:rPr>
                <w:rFonts w:ascii="inherit" w:eastAsia="宋体" w:hAnsi="inherit" w:cs="宋体"/>
                <w:spacing w:val="-2"/>
                <w:kern w:val="0"/>
                <w:sz w:val="24"/>
                <w:szCs w:val="24"/>
              </w:rPr>
              <w:t>1000</w:t>
            </w:r>
            <w:r w:rsidRPr="00E36C74">
              <w:rPr>
                <w:rFonts w:ascii="inherit" w:eastAsia="宋体" w:hAnsi="inherit" w:cs="宋体"/>
                <w:spacing w:val="-2"/>
                <w:kern w:val="0"/>
                <w:sz w:val="24"/>
                <w:szCs w:val="24"/>
              </w:rPr>
              <w:t>。</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spring.cloud.consul.config.watch.enabled</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如果手表启用</w:t>
            </w:r>
            <w:r w:rsidRPr="00E36C74">
              <w:rPr>
                <w:rFonts w:ascii="inherit" w:eastAsia="宋体" w:hAnsi="inherit" w:cs="宋体"/>
                <w:spacing w:val="-2"/>
                <w:kern w:val="0"/>
                <w:sz w:val="24"/>
                <w:szCs w:val="24"/>
              </w:rPr>
              <w:t> </w:t>
            </w:r>
            <w:r w:rsidRPr="00E36C74">
              <w:rPr>
                <w:rFonts w:ascii="inherit" w:eastAsia="宋体" w:hAnsi="inherit" w:cs="宋体"/>
                <w:spacing w:val="-2"/>
                <w:kern w:val="0"/>
                <w:sz w:val="24"/>
                <w:szCs w:val="24"/>
              </w:rPr>
              <w:t>默认为</w:t>
            </w:r>
            <w:r w:rsidRPr="00E36C74">
              <w:rPr>
                <w:rFonts w:ascii="inherit" w:eastAsia="宋体" w:hAnsi="inherit" w:cs="宋体"/>
                <w:spacing w:val="-2"/>
                <w:kern w:val="0"/>
                <w:sz w:val="24"/>
                <w:szCs w:val="24"/>
              </w:rPr>
              <w:t>true</w:t>
            </w:r>
            <w:r w:rsidRPr="00E36C74">
              <w:rPr>
                <w:rFonts w:ascii="inherit" w:eastAsia="宋体" w:hAnsi="inherit" w:cs="宋体"/>
                <w:spacing w:val="-2"/>
                <w:kern w:val="0"/>
                <w:sz w:val="24"/>
                <w:szCs w:val="24"/>
              </w:rPr>
              <w:t>。</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spring.cloud.consul.config.watch.wait-time</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55</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等待（或阻止）观看查询的秒数，默认为</w:t>
            </w:r>
            <w:r w:rsidRPr="00E36C74">
              <w:rPr>
                <w:rFonts w:ascii="inherit" w:eastAsia="宋体" w:hAnsi="inherit" w:cs="宋体"/>
                <w:spacing w:val="-2"/>
                <w:kern w:val="0"/>
                <w:sz w:val="24"/>
                <w:szCs w:val="24"/>
              </w:rPr>
              <w:t>55.</w:t>
            </w:r>
            <w:r w:rsidRPr="00E36C74">
              <w:rPr>
                <w:rFonts w:ascii="inherit" w:eastAsia="宋体" w:hAnsi="inherit" w:cs="宋体"/>
                <w:spacing w:val="-2"/>
                <w:kern w:val="0"/>
                <w:sz w:val="24"/>
                <w:szCs w:val="24"/>
              </w:rPr>
              <w:t>需要小于默认的</w:t>
            </w:r>
            <w:r w:rsidRPr="00E36C74">
              <w:rPr>
                <w:rFonts w:ascii="inherit" w:eastAsia="宋体" w:hAnsi="inherit" w:cs="宋体"/>
                <w:spacing w:val="-2"/>
                <w:kern w:val="0"/>
                <w:sz w:val="24"/>
                <w:szCs w:val="24"/>
              </w:rPr>
              <w:t>ConsulClient</w:t>
            </w:r>
            <w:r w:rsidRPr="00E36C74">
              <w:rPr>
                <w:rFonts w:ascii="inherit" w:eastAsia="宋体" w:hAnsi="inherit" w:cs="宋体"/>
                <w:spacing w:val="-2"/>
                <w:kern w:val="0"/>
                <w:sz w:val="24"/>
                <w:szCs w:val="24"/>
              </w:rPr>
              <w:t>（默认为</w:t>
            </w:r>
            <w:r w:rsidRPr="00E36C74">
              <w:rPr>
                <w:rFonts w:ascii="inherit" w:eastAsia="宋体" w:hAnsi="inherit" w:cs="宋体"/>
                <w:spacing w:val="-2"/>
                <w:kern w:val="0"/>
                <w:sz w:val="24"/>
                <w:szCs w:val="24"/>
              </w:rPr>
              <w:t>60</w:t>
            </w:r>
            <w:r w:rsidRPr="00E36C74">
              <w:rPr>
                <w:rFonts w:ascii="inherit" w:eastAsia="宋体" w:hAnsi="inherit" w:cs="宋体"/>
                <w:spacing w:val="-2"/>
                <w:kern w:val="0"/>
                <w:sz w:val="24"/>
                <w:szCs w:val="24"/>
              </w:rPr>
              <w:t>）。要增加</w:t>
            </w:r>
            <w:r w:rsidRPr="00E36C74">
              <w:rPr>
                <w:rFonts w:ascii="inherit" w:eastAsia="宋体" w:hAnsi="inherit" w:cs="宋体"/>
                <w:spacing w:val="-2"/>
                <w:kern w:val="0"/>
                <w:sz w:val="24"/>
                <w:szCs w:val="24"/>
              </w:rPr>
              <w:t>ConsulClient</w:t>
            </w:r>
            <w:r w:rsidRPr="00E36C74">
              <w:rPr>
                <w:rFonts w:ascii="inherit" w:eastAsia="宋体" w:hAnsi="inherit" w:cs="宋体"/>
                <w:spacing w:val="-2"/>
                <w:kern w:val="0"/>
                <w:sz w:val="24"/>
                <w:szCs w:val="24"/>
              </w:rPr>
              <w:t>超时，使用自定义的</w:t>
            </w:r>
            <w:r w:rsidRPr="00E36C74">
              <w:rPr>
                <w:rFonts w:ascii="inherit" w:eastAsia="宋体" w:hAnsi="inherit" w:cs="宋体"/>
                <w:spacing w:val="-2"/>
                <w:kern w:val="0"/>
                <w:sz w:val="24"/>
                <w:szCs w:val="24"/>
              </w:rPr>
              <w:t>HttpClient</w:t>
            </w:r>
            <w:r w:rsidRPr="00E36C74">
              <w:rPr>
                <w:rFonts w:ascii="inherit" w:eastAsia="宋体" w:hAnsi="inherit" w:cs="宋体"/>
                <w:spacing w:val="-2"/>
                <w:kern w:val="0"/>
                <w:sz w:val="24"/>
                <w:szCs w:val="24"/>
              </w:rPr>
              <w:t>创建一个带有自定义</w:t>
            </w:r>
            <w:r w:rsidRPr="00E36C74">
              <w:rPr>
                <w:rFonts w:ascii="inherit" w:eastAsia="宋体" w:hAnsi="inherit" w:cs="宋体"/>
                <w:spacing w:val="-2"/>
                <w:kern w:val="0"/>
                <w:sz w:val="24"/>
                <w:szCs w:val="24"/>
              </w:rPr>
              <w:t>ConsulRawClient</w:t>
            </w:r>
            <w:r w:rsidRPr="00E36C74">
              <w:rPr>
                <w:rFonts w:ascii="inherit" w:eastAsia="宋体" w:hAnsi="inherit" w:cs="宋体"/>
                <w:spacing w:val="-2"/>
                <w:kern w:val="0"/>
                <w:sz w:val="24"/>
                <w:szCs w:val="24"/>
              </w:rPr>
              <w:t>的</w:t>
            </w:r>
            <w:r w:rsidRPr="00E36C74">
              <w:rPr>
                <w:rFonts w:ascii="inherit" w:eastAsia="宋体" w:hAnsi="inherit" w:cs="宋体"/>
                <w:spacing w:val="-2"/>
                <w:kern w:val="0"/>
                <w:sz w:val="24"/>
                <w:szCs w:val="24"/>
              </w:rPr>
              <w:t>ConsulClient bean</w:t>
            </w:r>
            <w:r w:rsidRPr="00E36C74">
              <w:rPr>
                <w:rFonts w:ascii="inherit" w:eastAsia="宋体" w:hAnsi="inherit" w:cs="宋体"/>
                <w:spacing w:val="-2"/>
                <w:kern w:val="0"/>
                <w:sz w:val="24"/>
                <w:szCs w:val="24"/>
              </w:rPr>
              <w:t>。</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spring.cloud.consul.discovery.acl-token</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spring.cloud.consul.discovery.catalog-services-watch-delay</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10</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spring.cloud.consul.discovery.catalog-services-watch-timeout</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2</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spring.cloud.consul.discovery.default-query-tag</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如果没有在</w:t>
            </w:r>
            <w:r w:rsidRPr="00E36C74">
              <w:rPr>
                <w:rFonts w:ascii="inherit" w:eastAsia="宋体" w:hAnsi="inherit" w:cs="宋体"/>
                <w:spacing w:val="-2"/>
                <w:kern w:val="0"/>
                <w:sz w:val="24"/>
                <w:szCs w:val="24"/>
              </w:rPr>
              <w:t>serverListQueryTags</w:t>
            </w:r>
            <w:r w:rsidRPr="00E36C74">
              <w:rPr>
                <w:rFonts w:ascii="inherit" w:eastAsia="宋体" w:hAnsi="inherit" w:cs="宋体"/>
                <w:spacing w:val="-2"/>
                <w:kern w:val="0"/>
                <w:sz w:val="24"/>
                <w:szCs w:val="24"/>
              </w:rPr>
              <w:t>中列出，请在服务列表中查询标签。</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spring.cloud.consul.discovery.default-zone-metadata-name</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zone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服务实例区域来自元数据。这允许更改元数据标签名称。</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spring.cloud.consul.discovery.enabled</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是否启用服务发现？</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spring.cloud.consul.discovery.fail-fast</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在服务注册期间抛出异常，如果为</w:t>
            </w:r>
            <w:r w:rsidRPr="00E36C74">
              <w:rPr>
                <w:rFonts w:ascii="inherit" w:eastAsia="宋体" w:hAnsi="inherit" w:cs="宋体"/>
                <w:spacing w:val="-2"/>
                <w:kern w:val="0"/>
                <w:sz w:val="24"/>
                <w:szCs w:val="24"/>
              </w:rPr>
              <w:t>true</w:t>
            </w:r>
            <w:r w:rsidRPr="00E36C74">
              <w:rPr>
                <w:rFonts w:ascii="inherit" w:eastAsia="宋体" w:hAnsi="inherit" w:cs="宋体"/>
                <w:spacing w:val="-2"/>
                <w:kern w:val="0"/>
                <w:sz w:val="24"/>
                <w:szCs w:val="24"/>
              </w:rPr>
              <w:t>，否则，记录警告（默认为</w:t>
            </w:r>
            <w:r w:rsidRPr="00E36C74">
              <w:rPr>
                <w:rFonts w:ascii="inherit" w:eastAsia="宋体" w:hAnsi="inherit" w:cs="宋体"/>
                <w:spacing w:val="-2"/>
                <w:kern w:val="0"/>
                <w:sz w:val="24"/>
                <w:szCs w:val="24"/>
              </w:rPr>
              <w:t>true</w:t>
            </w:r>
            <w:r w:rsidRPr="00E36C74">
              <w:rPr>
                <w:rFonts w:ascii="inherit" w:eastAsia="宋体" w:hAnsi="inherit" w:cs="宋体"/>
                <w:spacing w:val="-2"/>
                <w:kern w:val="0"/>
                <w:sz w:val="24"/>
                <w:szCs w:val="24"/>
              </w:rPr>
              <w:t>）。</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spring.cloud.consul.discovery.health-check-interval</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10s</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执行健康检查的频率（例如</w:t>
            </w:r>
            <w:r w:rsidRPr="00E36C74">
              <w:rPr>
                <w:rFonts w:ascii="inherit" w:eastAsia="宋体" w:hAnsi="inherit" w:cs="宋体"/>
                <w:spacing w:val="-2"/>
                <w:kern w:val="0"/>
                <w:sz w:val="24"/>
                <w:szCs w:val="24"/>
              </w:rPr>
              <w:t>10s</w:t>
            </w:r>
            <w:r w:rsidRPr="00E36C74">
              <w:rPr>
                <w:rFonts w:ascii="inherit" w:eastAsia="宋体" w:hAnsi="inherit" w:cs="宋体"/>
                <w:spacing w:val="-2"/>
                <w:kern w:val="0"/>
                <w:sz w:val="24"/>
                <w:szCs w:val="24"/>
              </w:rPr>
              <w:t>）</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spring.cloud.consul.discovery.health-check-path</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/health</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调用健康检查的备用服务器路径</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spring.cloud.consul.discovery.health-check-timeout</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健康检查超时（例如</w:t>
            </w:r>
            <w:r w:rsidRPr="00E36C74">
              <w:rPr>
                <w:rFonts w:ascii="inherit" w:eastAsia="宋体" w:hAnsi="inherit" w:cs="宋体"/>
                <w:spacing w:val="-2"/>
                <w:kern w:val="0"/>
                <w:sz w:val="24"/>
                <w:szCs w:val="24"/>
              </w:rPr>
              <w:t>10s</w:t>
            </w:r>
            <w:r w:rsidRPr="00E36C74">
              <w:rPr>
                <w:rFonts w:ascii="inherit" w:eastAsia="宋体" w:hAnsi="inherit" w:cs="宋体"/>
                <w:spacing w:val="-2"/>
                <w:kern w:val="0"/>
                <w:sz w:val="24"/>
                <w:szCs w:val="24"/>
              </w:rPr>
              <w:t>）</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spring.cloud.consul.discovery.health-check-url</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自定义健康检查网址覆盖默认值</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spring.cloud.consul.discovery.heartbeat.enabled</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false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spring.cloud.consul.discovery.heartbeat.heartbeat-interval</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spring.cloud.consul.discovery.heartbeat.interval-ratio</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spring.cloud.consul.discovery.heartbeat.ttl-unit</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spring.cloud.consul.discovery.heartbeat.ttl-value</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30</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spring.cloud.consul.discovery.host-info</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spring.cloud.consul.discovery.hostname</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访问服务器时使用的主机名</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spring.cloud.consul.discovery.instance-id</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唯一的服务实例</w:t>
            </w:r>
            <w:r w:rsidRPr="00E36C74">
              <w:rPr>
                <w:rFonts w:ascii="inherit" w:eastAsia="宋体" w:hAnsi="inherit" w:cs="宋体"/>
                <w:spacing w:val="-2"/>
                <w:kern w:val="0"/>
                <w:sz w:val="24"/>
                <w:szCs w:val="24"/>
              </w:rPr>
              <w:t>ID</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spring.cloud.consul.discovery.instance-zone</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服务实例区</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spring.cloud.consul.discovery.ip-address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访问服务时使用的</w:t>
            </w:r>
            <w:r w:rsidRPr="00E36C74">
              <w:rPr>
                <w:rFonts w:ascii="inherit" w:eastAsia="宋体" w:hAnsi="inherit" w:cs="宋体"/>
                <w:spacing w:val="-2"/>
                <w:kern w:val="0"/>
                <w:sz w:val="24"/>
                <w:szCs w:val="24"/>
              </w:rPr>
              <w:t>IP</w:t>
            </w:r>
            <w:r w:rsidRPr="00E36C74">
              <w:rPr>
                <w:rFonts w:ascii="inherit" w:eastAsia="宋体" w:hAnsi="inherit" w:cs="宋体"/>
                <w:spacing w:val="-2"/>
                <w:kern w:val="0"/>
                <w:sz w:val="24"/>
                <w:szCs w:val="24"/>
              </w:rPr>
              <w:t>地址（还必须设置</w:t>
            </w:r>
            <w:r w:rsidRPr="00E36C74">
              <w:rPr>
                <w:rFonts w:ascii="inherit" w:eastAsia="宋体" w:hAnsi="inherit" w:cs="宋体"/>
                <w:spacing w:val="-2"/>
                <w:kern w:val="0"/>
                <w:sz w:val="24"/>
                <w:szCs w:val="24"/>
              </w:rPr>
              <w:t>preferIpAddress</w:t>
            </w:r>
            <w:r w:rsidRPr="00E36C74">
              <w:rPr>
                <w:rFonts w:ascii="inherit" w:eastAsia="宋体" w:hAnsi="inherit" w:cs="宋体"/>
                <w:spacing w:val="-2"/>
                <w:kern w:val="0"/>
                <w:sz w:val="24"/>
                <w:szCs w:val="24"/>
              </w:rPr>
              <w:t>才能使用）</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spring.cloud.consul.discovery.lifecycle.enabled</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spring.cloud.consul.discovery.management-port</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端口注册管理服务（默认为管理端口）</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spring.cloud.consul.discovery.management-suffix</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management</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注册管理服务时使用后缀</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spring.cloud.consul.discovery.management-tags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注册管理服务时使用的标签</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spring.cloud.consul.discovery.port</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端口注册服务（默认为侦听端口）</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spring.cloud.consul.discovery.prefer-agent-address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false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我们将如何确定使用地址的来源</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spring.cloud.consul.discovery.prefer-ip-address</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false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在注册时使用</w:t>
            </w:r>
            <w:r w:rsidRPr="00E36C74">
              <w:rPr>
                <w:rFonts w:ascii="inherit" w:eastAsia="宋体" w:hAnsi="inherit" w:cs="宋体"/>
                <w:spacing w:val="-2"/>
                <w:kern w:val="0"/>
                <w:sz w:val="24"/>
                <w:szCs w:val="24"/>
              </w:rPr>
              <w:t>ip</w:t>
            </w:r>
            <w:r w:rsidRPr="00E36C74">
              <w:rPr>
                <w:rFonts w:ascii="inherit" w:eastAsia="宋体" w:hAnsi="inherit" w:cs="宋体"/>
                <w:spacing w:val="-2"/>
                <w:kern w:val="0"/>
                <w:sz w:val="24"/>
                <w:szCs w:val="24"/>
              </w:rPr>
              <w:t>地址而不是主机名</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spring.cloud.consul.discovery.query-passing</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false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将</w:t>
            </w:r>
            <w:r w:rsidRPr="00E36C74">
              <w:rPr>
                <w:rFonts w:ascii="inherit" w:eastAsia="宋体" w:hAnsi="inherit" w:cs="宋体"/>
                <w:spacing w:val="-2"/>
                <w:kern w:val="0"/>
                <w:sz w:val="24"/>
                <w:szCs w:val="24"/>
              </w:rPr>
              <w:t>“pass”</w:t>
            </w:r>
            <w:r w:rsidRPr="00E36C74">
              <w:rPr>
                <w:rFonts w:ascii="inherit" w:eastAsia="宋体" w:hAnsi="inherit" w:cs="宋体"/>
                <w:spacing w:val="-2"/>
                <w:kern w:val="0"/>
                <w:sz w:val="24"/>
                <w:szCs w:val="24"/>
              </w:rPr>
              <w:t>参数添加到</w:t>
            </w:r>
            <w:r w:rsidRPr="00E36C74">
              <w:rPr>
                <w:rFonts w:ascii="inherit" w:eastAsia="宋体" w:hAnsi="inherit" w:cs="宋体"/>
                <w:spacing w:val="-2"/>
                <w:kern w:val="0"/>
                <w:sz w:val="24"/>
                <w:szCs w:val="24"/>
              </w:rPr>
              <w:t>/ v1 / health / service / serviceName</w:t>
            </w:r>
            <w:r w:rsidRPr="00E36C74">
              <w:rPr>
                <w:rFonts w:ascii="inherit" w:eastAsia="宋体" w:hAnsi="inherit" w:cs="宋体"/>
                <w:spacing w:val="-2"/>
                <w:kern w:val="0"/>
                <w:sz w:val="24"/>
                <w:szCs w:val="24"/>
              </w:rPr>
              <w:t>。这会将健康检查推送到服务器。</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spring.cloud.consul.discovery.register</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注册为领事服务。</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spring.cloud.consul.discovery.register-health-check</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注册领事健康检查。在开发服务期间有用。</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spring.cloud.consul.discovery.scheme</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http</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是否注册</w:t>
            </w:r>
            <w:r w:rsidRPr="00E36C74">
              <w:rPr>
                <w:rFonts w:ascii="inherit" w:eastAsia="宋体" w:hAnsi="inherit" w:cs="宋体"/>
                <w:spacing w:val="-2"/>
                <w:kern w:val="0"/>
                <w:sz w:val="24"/>
                <w:szCs w:val="24"/>
              </w:rPr>
              <w:t>http</w:t>
            </w:r>
            <w:r w:rsidRPr="00E36C74">
              <w:rPr>
                <w:rFonts w:ascii="inherit" w:eastAsia="宋体" w:hAnsi="inherit" w:cs="宋体"/>
                <w:spacing w:val="-2"/>
                <w:kern w:val="0"/>
                <w:sz w:val="24"/>
                <w:szCs w:val="24"/>
              </w:rPr>
              <w:t>或</w:t>
            </w:r>
            <w:r w:rsidRPr="00E36C74">
              <w:rPr>
                <w:rFonts w:ascii="inherit" w:eastAsia="宋体" w:hAnsi="inherit" w:cs="宋体"/>
                <w:spacing w:val="-2"/>
                <w:kern w:val="0"/>
                <w:sz w:val="24"/>
                <w:szCs w:val="24"/>
              </w:rPr>
              <w:t>https</w:t>
            </w:r>
            <w:r w:rsidRPr="00E36C74">
              <w:rPr>
                <w:rFonts w:ascii="inherit" w:eastAsia="宋体" w:hAnsi="inherit" w:cs="宋体"/>
                <w:spacing w:val="-2"/>
                <w:kern w:val="0"/>
                <w:sz w:val="24"/>
                <w:szCs w:val="24"/>
              </w:rPr>
              <w:t>服务</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spring.cloud.consul.discovery.server-list-query-tags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服务器列表中要查询的</w:t>
            </w:r>
            <w:r w:rsidRPr="00E36C74">
              <w:rPr>
                <w:rFonts w:ascii="inherit" w:eastAsia="宋体" w:hAnsi="inherit" w:cs="宋体"/>
                <w:spacing w:val="-2"/>
                <w:kern w:val="0"/>
                <w:sz w:val="24"/>
                <w:szCs w:val="24"/>
              </w:rPr>
              <w:t>serviceId</w:t>
            </w:r>
            <w:r w:rsidRPr="00E36C74">
              <w:rPr>
                <w:rFonts w:ascii="inherit" w:eastAsia="宋体" w:hAnsi="inherit" w:cs="宋体"/>
                <w:spacing w:val="-2"/>
                <w:kern w:val="0"/>
                <w:sz w:val="24"/>
                <w:szCs w:val="24"/>
              </w:rPr>
              <w:t>的</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标签的映射。这允许通过单个标签过滤服务。</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spring.cloud.consul.discovery.service-name</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服务名称</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spring.cloud.consul.discovery.tags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注册服务时使用的标签</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spring.cloud.consul.enabled</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启用了</w:t>
            </w:r>
            <w:r w:rsidRPr="00E36C74">
              <w:rPr>
                <w:rFonts w:ascii="inherit" w:eastAsia="宋体" w:hAnsi="inherit" w:cs="宋体"/>
                <w:spacing w:val="-2"/>
                <w:kern w:val="0"/>
                <w:sz w:val="24"/>
                <w:szCs w:val="24"/>
              </w:rPr>
              <w:t>spring cloud consul</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spring.cloud.consul.host</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localhost</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Consul</w:t>
            </w:r>
            <w:r w:rsidRPr="00E36C74">
              <w:rPr>
                <w:rFonts w:ascii="inherit" w:eastAsia="宋体" w:hAnsi="inherit" w:cs="宋体"/>
                <w:spacing w:val="-2"/>
                <w:kern w:val="0"/>
                <w:sz w:val="24"/>
                <w:szCs w:val="24"/>
              </w:rPr>
              <w:t>代理主机名。默认为</w:t>
            </w:r>
            <w:r w:rsidRPr="00E36C74">
              <w:rPr>
                <w:rFonts w:ascii="inherit" w:eastAsia="宋体" w:hAnsi="inherit" w:cs="宋体"/>
                <w:spacing w:val="-2"/>
                <w:kern w:val="0"/>
                <w:sz w:val="24"/>
                <w:szCs w:val="24"/>
              </w:rPr>
              <w:t>“localhost”</w:t>
            </w:r>
            <w:r w:rsidRPr="00E36C74">
              <w:rPr>
                <w:rFonts w:ascii="inherit" w:eastAsia="宋体" w:hAnsi="inherit" w:cs="宋体"/>
                <w:spacing w:val="-2"/>
                <w:kern w:val="0"/>
                <w:sz w:val="24"/>
                <w:szCs w:val="24"/>
              </w:rPr>
              <w:t>。</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spring.cloud.consul.port</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8500</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Consul</w:t>
            </w:r>
            <w:r w:rsidRPr="00E36C74">
              <w:rPr>
                <w:rFonts w:ascii="inherit" w:eastAsia="宋体" w:hAnsi="inherit" w:cs="宋体"/>
                <w:spacing w:val="-2"/>
                <w:kern w:val="0"/>
                <w:sz w:val="24"/>
                <w:szCs w:val="24"/>
              </w:rPr>
              <w:t>代理端口。默认为</w:t>
            </w:r>
            <w:r w:rsidRPr="00E36C74">
              <w:rPr>
                <w:rFonts w:ascii="inherit" w:eastAsia="宋体" w:hAnsi="inherit" w:cs="宋体"/>
                <w:spacing w:val="-2"/>
                <w:kern w:val="0"/>
                <w:sz w:val="24"/>
                <w:szCs w:val="24"/>
              </w:rPr>
              <w:t>'8500'</w:t>
            </w:r>
            <w:r w:rsidRPr="00E36C74">
              <w:rPr>
                <w:rFonts w:ascii="inherit" w:eastAsia="宋体" w:hAnsi="inherit" w:cs="宋体"/>
                <w:spacing w:val="-2"/>
                <w:kern w:val="0"/>
                <w:sz w:val="24"/>
                <w:szCs w:val="24"/>
              </w:rPr>
              <w:t>。</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spring.cloud.consul.retry.initial-interval</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1000</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初始重试间隔（以毫秒为单位）。</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spring.cloud.consul.retry.max-attempts</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6</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最大尝试次数。</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spring.cloud.consul.retry.max-interval</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2000</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退避的最大间隔</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spring.cloud.consul.retry.multiplier</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1.1</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下一个间隔的乘数。</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spring.cloud.hypermedia.refresh.fixed-delay</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5000</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spring.cloud.hypermedia.refresh.initial-delay</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10000</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spring.cloud.inetutils.default-hostname</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localhost</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默认主机名。用于发生错误的情况。</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spring.cloud.inetutils.default-ip-address</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127.0.0.1</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默认</w:t>
            </w:r>
            <w:r w:rsidRPr="00E36C74">
              <w:rPr>
                <w:rFonts w:ascii="inherit" w:eastAsia="宋体" w:hAnsi="inherit" w:cs="宋体"/>
                <w:spacing w:val="-2"/>
                <w:kern w:val="0"/>
                <w:sz w:val="24"/>
                <w:szCs w:val="24"/>
              </w:rPr>
              <w:t>ipaddress</w:t>
            </w:r>
            <w:r w:rsidRPr="00E36C74">
              <w:rPr>
                <w:rFonts w:ascii="inherit" w:eastAsia="宋体" w:hAnsi="inherit" w:cs="宋体"/>
                <w:spacing w:val="-2"/>
                <w:kern w:val="0"/>
                <w:sz w:val="24"/>
                <w:szCs w:val="24"/>
              </w:rPr>
              <w:t>。用于发生错误的情况。</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spring.cloud.inetutils.ignored-interfaces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将被忽略的网络接口的</w:t>
            </w:r>
            <w:r w:rsidRPr="00E36C74">
              <w:rPr>
                <w:rFonts w:ascii="inherit" w:eastAsia="宋体" w:hAnsi="inherit" w:cs="宋体"/>
                <w:spacing w:val="-2"/>
                <w:kern w:val="0"/>
                <w:sz w:val="24"/>
                <w:szCs w:val="24"/>
              </w:rPr>
              <w:t>Java</w:t>
            </w:r>
            <w:r w:rsidRPr="00E36C74">
              <w:rPr>
                <w:rFonts w:ascii="inherit" w:eastAsia="宋体" w:hAnsi="inherit" w:cs="宋体"/>
                <w:spacing w:val="-2"/>
                <w:kern w:val="0"/>
                <w:sz w:val="24"/>
                <w:szCs w:val="24"/>
              </w:rPr>
              <w:t>正则表达式列表。</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spring.cloud.inetutils.preferred-networks</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将被忽略的网络地址的</w:t>
            </w:r>
            <w:r w:rsidRPr="00E36C74">
              <w:rPr>
                <w:rFonts w:ascii="inherit" w:eastAsia="宋体" w:hAnsi="inherit" w:cs="宋体"/>
                <w:spacing w:val="-2"/>
                <w:kern w:val="0"/>
                <w:sz w:val="24"/>
                <w:szCs w:val="24"/>
              </w:rPr>
              <w:t>Java</w:t>
            </w:r>
            <w:r w:rsidRPr="00E36C74">
              <w:rPr>
                <w:rFonts w:ascii="inherit" w:eastAsia="宋体" w:hAnsi="inherit" w:cs="宋体"/>
                <w:spacing w:val="-2"/>
                <w:kern w:val="0"/>
                <w:sz w:val="24"/>
                <w:szCs w:val="24"/>
              </w:rPr>
              <w:t>正则表达式列表。</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spring.cloud.inetutils.timeout-seconds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1</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计算主机名的超时秒数。</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spring.cloud.inetutils.use-only-site-local-interfaces</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false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仅使用与站点本地地址的接口。有关详细信息，请参阅</w:t>
            </w:r>
            <w:r w:rsidRPr="00E36C74">
              <w:rPr>
                <w:rFonts w:ascii="inherit" w:eastAsia="宋体" w:hAnsi="inherit" w:cs="宋体"/>
                <w:spacing w:val="-2"/>
                <w:kern w:val="0"/>
                <w:sz w:val="24"/>
                <w:szCs w:val="24"/>
              </w:rPr>
              <w:t>{@link InetAddress</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isSiteLocalAddress</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spring.cloud.loadbalancer.retry.enabled</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false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spring.cloud.stream.binders</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spring.cloud.stream.bindings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spring.cloud.stream.consul.binder.event-timeout</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5</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spring.cloud.stream.consumer-defaults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spring.cloud.stream.default-binder</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spring.cloud.stream.dynamic-destinations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spring.cloud.stream.ignore-unknown-properties</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spring.cloud.stream.instance-count</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1</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spring.cloud.stream.instance-index</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0</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spring.cloud.stream.producer-defaults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spring.cloud.stream.rabbit.binder.admin-adresses</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spring.cloud.stream.rabbit.binder.compression-level</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0</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spring.cloud.stream.rabbit.binder.nodes</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spring.cloud.stream.rabbit.bindings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spring.cloud.zookeeper.base-sleep-time-ms</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50</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重试之间等待的初始时间</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spring.cloud.zookeeper.block-until-connected-unit</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与</w:t>
            </w:r>
            <w:r w:rsidRPr="00E36C74">
              <w:rPr>
                <w:rFonts w:ascii="inherit" w:eastAsia="宋体" w:hAnsi="inherit" w:cs="宋体"/>
                <w:spacing w:val="-2"/>
                <w:kern w:val="0"/>
                <w:sz w:val="24"/>
                <w:szCs w:val="24"/>
              </w:rPr>
              <w:t>Zookeeper</w:t>
            </w:r>
            <w:r w:rsidRPr="00E36C74">
              <w:rPr>
                <w:rFonts w:ascii="inherit" w:eastAsia="宋体" w:hAnsi="inherit" w:cs="宋体"/>
                <w:spacing w:val="-2"/>
                <w:kern w:val="0"/>
                <w:sz w:val="24"/>
                <w:szCs w:val="24"/>
              </w:rPr>
              <w:t>连接时阻止的时间单位</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spring.cloud.zookeeper.block-until-connected-wait</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10</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等待时间阻止连接到</w:t>
            </w:r>
            <w:r w:rsidRPr="00E36C74">
              <w:rPr>
                <w:rFonts w:ascii="inherit" w:eastAsia="宋体" w:hAnsi="inherit" w:cs="宋体"/>
                <w:spacing w:val="-2"/>
                <w:kern w:val="0"/>
                <w:sz w:val="24"/>
                <w:szCs w:val="24"/>
              </w:rPr>
              <w:t>Zookeeper</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spring.cloud.zookeeper.connect-string</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localhost:2181</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连接字符串到</w:t>
            </w:r>
            <w:r w:rsidRPr="00E36C74">
              <w:rPr>
                <w:rFonts w:ascii="inherit" w:eastAsia="宋体" w:hAnsi="inherit" w:cs="宋体"/>
                <w:spacing w:val="-2"/>
                <w:kern w:val="0"/>
                <w:sz w:val="24"/>
                <w:szCs w:val="24"/>
              </w:rPr>
              <w:t>Zookeeper</w:t>
            </w:r>
            <w:r w:rsidRPr="00E36C74">
              <w:rPr>
                <w:rFonts w:ascii="inherit" w:eastAsia="宋体" w:hAnsi="inherit" w:cs="宋体"/>
                <w:spacing w:val="-2"/>
                <w:kern w:val="0"/>
                <w:sz w:val="24"/>
                <w:szCs w:val="24"/>
              </w:rPr>
              <w:t>集群</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spring.cloud.zookeeper.default-health-endpoint</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将检查以验证依赖关系是否存在的默认运行状况端点</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spring.cloud.zookeeper.dependencies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将别名映射到</w:t>
            </w:r>
            <w:r w:rsidRPr="00E36C74">
              <w:rPr>
                <w:rFonts w:ascii="inherit" w:eastAsia="宋体" w:hAnsi="inherit" w:cs="宋体"/>
                <w:spacing w:val="-2"/>
                <w:kern w:val="0"/>
                <w:sz w:val="24"/>
                <w:szCs w:val="24"/>
              </w:rPr>
              <w:t>ZookeeperDependency</w:t>
            </w:r>
            <w:r w:rsidRPr="00E36C74">
              <w:rPr>
                <w:rFonts w:ascii="inherit" w:eastAsia="宋体" w:hAnsi="inherit" w:cs="宋体"/>
                <w:spacing w:val="-2"/>
                <w:kern w:val="0"/>
                <w:sz w:val="24"/>
                <w:szCs w:val="24"/>
              </w:rPr>
              <w:t>。从</w:t>
            </w:r>
            <w:r w:rsidRPr="00E36C74">
              <w:rPr>
                <w:rFonts w:ascii="inherit" w:eastAsia="宋体" w:hAnsi="inherit" w:cs="宋体"/>
                <w:spacing w:val="-2"/>
                <w:kern w:val="0"/>
                <w:sz w:val="24"/>
                <w:szCs w:val="24"/>
              </w:rPr>
              <w:t>Ribbon</w:t>
            </w:r>
            <w:r w:rsidRPr="00E36C74">
              <w:rPr>
                <w:rFonts w:ascii="inherit" w:eastAsia="宋体" w:hAnsi="inherit" w:cs="宋体"/>
                <w:spacing w:val="-2"/>
                <w:kern w:val="0"/>
                <w:sz w:val="24"/>
                <w:szCs w:val="24"/>
              </w:rPr>
              <w:t>的角度看，别名实际上是</w:t>
            </w:r>
            <w:r w:rsidRPr="00E36C74">
              <w:rPr>
                <w:rFonts w:ascii="inherit" w:eastAsia="宋体" w:hAnsi="inherit" w:cs="宋体"/>
                <w:spacing w:val="-2"/>
                <w:kern w:val="0"/>
                <w:sz w:val="24"/>
                <w:szCs w:val="24"/>
              </w:rPr>
              <w:t>serviceID</w:t>
            </w:r>
            <w:r w:rsidRPr="00E36C74">
              <w:rPr>
                <w:rFonts w:ascii="inherit" w:eastAsia="宋体" w:hAnsi="inherit" w:cs="宋体"/>
                <w:spacing w:val="-2"/>
                <w:kern w:val="0"/>
                <w:sz w:val="24"/>
                <w:szCs w:val="24"/>
              </w:rPr>
              <w:t>，因为</w:t>
            </w:r>
            <w:r w:rsidRPr="00E36C74">
              <w:rPr>
                <w:rFonts w:ascii="inherit" w:eastAsia="宋体" w:hAnsi="inherit" w:cs="宋体"/>
                <w:spacing w:val="-2"/>
                <w:kern w:val="0"/>
                <w:sz w:val="24"/>
                <w:szCs w:val="24"/>
              </w:rPr>
              <w:t>Ribbon</w:t>
            </w:r>
            <w:r w:rsidRPr="00E36C74">
              <w:rPr>
                <w:rFonts w:ascii="inherit" w:eastAsia="宋体" w:hAnsi="inherit" w:cs="宋体"/>
                <w:spacing w:val="-2"/>
                <w:kern w:val="0"/>
                <w:sz w:val="24"/>
                <w:szCs w:val="24"/>
              </w:rPr>
              <w:t>不能接受</w:t>
            </w:r>
            <w:r w:rsidRPr="00E36C74">
              <w:rPr>
                <w:rFonts w:ascii="inherit" w:eastAsia="宋体" w:hAnsi="inherit" w:cs="宋体"/>
                <w:spacing w:val="-2"/>
                <w:kern w:val="0"/>
                <w:sz w:val="24"/>
                <w:szCs w:val="24"/>
              </w:rPr>
              <w:t>serviceID</w:t>
            </w:r>
            <w:r w:rsidRPr="00E36C74">
              <w:rPr>
                <w:rFonts w:ascii="inherit" w:eastAsia="宋体" w:hAnsi="inherit" w:cs="宋体"/>
                <w:spacing w:val="-2"/>
                <w:kern w:val="0"/>
                <w:sz w:val="24"/>
                <w:szCs w:val="24"/>
              </w:rPr>
              <w:t>中的嵌套结构</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spring.cloud.zookeeper.dependency-configurations</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spring.cloud.zookeeper.dependency-names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spring.cloud.zookeeper.discovery.enabled</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spring.cloud.zookeeper.discovery.instance-host</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预定义的主机可以在</w:t>
            </w:r>
            <w:r w:rsidRPr="00E36C74">
              <w:rPr>
                <w:rFonts w:ascii="inherit" w:eastAsia="宋体" w:hAnsi="inherit" w:cs="宋体"/>
                <w:spacing w:val="-2"/>
                <w:kern w:val="0"/>
                <w:sz w:val="24"/>
                <w:szCs w:val="24"/>
              </w:rPr>
              <w:t>Zookeeper</w:t>
            </w:r>
            <w:r w:rsidRPr="00E36C74">
              <w:rPr>
                <w:rFonts w:ascii="inherit" w:eastAsia="宋体" w:hAnsi="inherit" w:cs="宋体"/>
                <w:spacing w:val="-2"/>
                <w:kern w:val="0"/>
                <w:sz w:val="24"/>
                <w:szCs w:val="24"/>
              </w:rPr>
              <w:t>中注册自己的服务。对应于</w:t>
            </w:r>
            <w:r w:rsidRPr="00E36C74">
              <w:rPr>
                <w:rFonts w:ascii="inherit" w:eastAsia="宋体" w:hAnsi="inherit" w:cs="宋体"/>
                <w:spacing w:val="-2"/>
                <w:kern w:val="0"/>
                <w:sz w:val="24"/>
                <w:szCs w:val="24"/>
              </w:rPr>
              <w:t>URI</w:t>
            </w:r>
            <w:r w:rsidRPr="00E36C74">
              <w:rPr>
                <w:rFonts w:ascii="inherit" w:eastAsia="宋体" w:hAnsi="inherit" w:cs="宋体"/>
                <w:spacing w:val="-2"/>
                <w:kern w:val="0"/>
                <w:sz w:val="24"/>
                <w:szCs w:val="24"/>
              </w:rPr>
              <w:t>规范中的</w:t>
            </w:r>
            <w:r w:rsidRPr="00E36C74">
              <w:rPr>
                <w:rFonts w:ascii="inherit" w:eastAsia="宋体" w:hAnsi="inherit" w:cs="宋体"/>
                <w:spacing w:val="-2"/>
                <w:kern w:val="0"/>
                <w:sz w:val="24"/>
                <w:szCs w:val="24"/>
              </w:rPr>
              <w:t>{code address}</w:t>
            </w:r>
            <w:r w:rsidRPr="00E36C74">
              <w:rPr>
                <w:rFonts w:ascii="inherit" w:eastAsia="宋体" w:hAnsi="inherit" w:cs="宋体"/>
                <w:spacing w:val="-2"/>
                <w:kern w:val="0"/>
                <w:sz w:val="24"/>
                <w:szCs w:val="24"/>
              </w:rPr>
              <w:t>。</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spring.cloud.zookeeper.discovery.instance-port</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端口注册服务（默认为侦听端口）</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spring.cloud.zookeeper.discovery.metadata</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获取与此实例关联的元数据名称</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值对。该信息被发送到动物管理员，可以被其他实例使用。</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spring.cloud.zookeeper.discovery.register</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在动物园管理员中注册为服务。</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spring.cloud.zookeeper.discovery.root</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/services</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所有实例都被注册的根</w:t>
            </w:r>
            <w:r w:rsidRPr="00E36C74">
              <w:rPr>
                <w:rFonts w:ascii="inherit" w:eastAsia="宋体" w:hAnsi="inherit" w:cs="宋体"/>
                <w:spacing w:val="-2"/>
                <w:kern w:val="0"/>
                <w:sz w:val="24"/>
                <w:szCs w:val="24"/>
              </w:rPr>
              <w:t>Zookeeper</w:t>
            </w:r>
            <w:r w:rsidRPr="00E36C74">
              <w:rPr>
                <w:rFonts w:ascii="inherit" w:eastAsia="宋体" w:hAnsi="inherit" w:cs="宋体"/>
                <w:spacing w:val="-2"/>
                <w:kern w:val="0"/>
                <w:sz w:val="24"/>
                <w:szCs w:val="24"/>
              </w:rPr>
              <w:t>文件夹</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spring.cloud.zookeeper.discovery.uri-spec</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{scheme}://{address}:{port}</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在</w:t>
            </w:r>
            <w:r w:rsidRPr="00E36C74">
              <w:rPr>
                <w:rFonts w:ascii="inherit" w:eastAsia="宋体" w:hAnsi="inherit" w:cs="宋体"/>
                <w:spacing w:val="-2"/>
                <w:kern w:val="0"/>
                <w:sz w:val="24"/>
                <w:szCs w:val="24"/>
              </w:rPr>
              <w:t>Zookeeper</w:t>
            </w:r>
            <w:r w:rsidRPr="00E36C74">
              <w:rPr>
                <w:rFonts w:ascii="inherit" w:eastAsia="宋体" w:hAnsi="inherit" w:cs="宋体"/>
                <w:spacing w:val="-2"/>
                <w:kern w:val="0"/>
                <w:sz w:val="24"/>
                <w:szCs w:val="24"/>
              </w:rPr>
              <w:t>服务注册期间解决的</w:t>
            </w:r>
            <w:r w:rsidRPr="00E36C74">
              <w:rPr>
                <w:rFonts w:ascii="inherit" w:eastAsia="宋体" w:hAnsi="inherit" w:cs="宋体"/>
                <w:spacing w:val="-2"/>
                <w:kern w:val="0"/>
                <w:sz w:val="24"/>
                <w:szCs w:val="24"/>
              </w:rPr>
              <w:t>URI</w:t>
            </w:r>
            <w:r w:rsidRPr="00E36C74">
              <w:rPr>
                <w:rFonts w:ascii="inherit" w:eastAsia="宋体" w:hAnsi="inherit" w:cs="宋体"/>
                <w:spacing w:val="-2"/>
                <w:kern w:val="0"/>
                <w:sz w:val="24"/>
                <w:szCs w:val="24"/>
              </w:rPr>
              <w:t>规范</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spring.cloud.zookeeper.enabled</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启用了</w:t>
            </w:r>
            <w:r w:rsidRPr="00E36C74">
              <w:rPr>
                <w:rFonts w:ascii="inherit" w:eastAsia="宋体" w:hAnsi="inherit" w:cs="宋体"/>
                <w:spacing w:val="-2"/>
                <w:kern w:val="0"/>
                <w:sz w:val="24"/>
                <w:szCs w:val="24"/>
              </w:rPr>
              <w:t>Zookeeper</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spring.cloud.zookeeper.max-retries</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10</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最多重试次数</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spring.cloud.zookeeper.max-sleep-ms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500</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每次重试最多可以以</w:t>
            </w:r>
            <w:r w:rsidRPr="00E36C74">
              <w:rPr>
                <w:rFonts w:ascii="inherit" w:eastAsia="宋体" w:hAnsi="inherit" w:cs="宋体"/>
                <w:spacing w:val="-2"/>
                <w:kern w:val="0"/>
                <w:sz w:val="24"/>
                <w:szCs w:val="24"/>
              </w:rPr>
              <w:t>ms</w:t>
            </w:r>
            <w:r w:rsidRPr="00E36C74">
              <w:rPr>
                <w:rFonts w:ascii="inherit" w:eastAsia="宋体" w:hAnsi="inherit" w:cs="宋体"/>
                <w:spacing w:val="-2"/>
                <w:kern w:val="0"/>
                <w:sz w:val="24"/>
                <w:szCs w:val="24"/>
              </w:rPr>
              <w:t>为单位睡眠</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spring.cloud.zookeeper.prefix</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将应用于所有</w:t>
            </w:r>
            <w:r w:rsidRPr="00E36C74">
              <w:rPr>
                <w:rFonts w:ascii="inherit" w:eastAsia="宋体" w:hAnsi="inherit" w:cs="宋体"/>
                <w:spacing w:val="-2"/>
                <w:kern w:val="0"/>
                <w:sz w:val="24"/>
                <w:szCs w:val="24"/>
              </w:rPr>
              <w:t>Zookeeper</w:t>
            </w:r>
            <w:r w:rsidRPr="00E36C74">
              <w:rPr>
                <w:rFonts w:ascii="inherit" w:eastAsia="宋体" w:hAnsi="inherit" w:cs="宋体"/>
                <w:spacing w:val="-2"/>
                <w:kern w:val="0"/>
                <w:sz w:val="24"/>
                <w:szCs w:val="24"/>
              </w:rPr>
              <w:t>依赖关系的路径的公共前缀</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spring.integration.poller.fixed-delay</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1000</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修复默认轮询器的延迟。</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spring.integration.poller.max-messages-per-poll</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1</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默认轮询器每轮询的最大消息。</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spring.sleuth.integration.enabled</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启用</w:t>
            </w:r>
            <w:r w:rsidRPr="00E36C74">
              <w:rPr>
                <w:rFonts w:ascii="inherit" w:eastAsia="宋体" w:hAnsi="inherit" w:cs="宋体"/>
                <w:spacing w:val="-2"/>
                <w:kern w:val="0"/>
                <w:sz w:val="24"/>
                <w:szCs w:val="24"/>
              </w:rPr>
              <w:t>Spring Integration</w:t>
            </w:r>
            <w:r w:rsidRPr="00E36C74">
              <w:rPr>
                <w:rFonts w:ascii="inherit" w:eastAsia="宋体" w:hAnsi="inherit" w:cs="宋体"/>
                <w:spacing w:val="-2"/>
                <w:kern w:val="0"/>
                <w:sz w:val="24"/>
                <w:szCs w:val="24"/>
              </w:rPr>
              <w:t>侦察器。</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spring.sleuth.integration.patterns</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一组简单的模式，通道名称将与之匹配。默认值为</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（所有通道）。请参阅</w:t>
            </w:r>
            <w:r w:rsidRPr="00E36C74">
              <w:rPr>
                <w:rFonts w:ascii="inherit" w:eastAsia="宋体" w:hAnsi="inherit" w:cs="宋体"/>
                <w:spacing w:val="-2"/>
                <w:kern w:val="0"/>
                <w:sz w:val="24"/>
                <w:szCs w:val="24"/>
              </w:rPr>
              <w:t>org.springframework.util.PatternMatchUtils.simpleMatch</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String</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String</w:t>
            </w:r>
            <w:r w:rsidRPr="00E36C74">
              <w:rPr>
                <w:rFonts w:ascii="inherit" w:eastAsia="宋体" w:hAnsi="inherit" w:cs="宋体"/>
                <w:spacing w:val="-2"/>
                <w:kern w:val="0"/>
                <w:sz w:val="24"/>
                <w:szCs w:val="24"/>
              </w:rPr>
              <w:t>）。</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spring.sleuth.keys.async.class-name-key</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class</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spacing w:before="100" w:beforeAutospacing="1" w:after="100" w:afterAutospacing="1"/>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具有使用</w:t>
            </w:r>
            <w:r w:rsidRPr="00E36C74">
              <w:rPr>
                <w:rFonts w:ascii="inherit" w:eastAsia="宋体" w:hAnsi="inherit" w:cs="宋体"/>
                <w:spacing w:val="-2"/>
                <w:kern w:val="0"/>
                <w:sz w:val="24"/>
                <w:szCs w:val="24"/>
              </w:rPr>
              <w:t>{@code @Async} </w:t>
            </w:r>
            <w:r w:rsidRPr="00E36C74">
              <w:rPr>
                <w:rFonts w:ascii="inherit" w:eastAsia="宋体" w:hAnsi="inherit" w:cs="宋体"/>
                <w:spacing w:val="-2"/>
                <w:kern w:val="0"/>
                <w:sz w:val="24"/>
                <w:szCs w:val="24"/>
              </w:rPr>
              <w:t>注释的方法的类的简单名称，从异步进程开始</w:t>
            </w:r>
          </w:p>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@see org.springframework.scheduling.annotation.Async</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spring.sleuth.keys.async.method-name-key</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method</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spacing w:before="100" w:beforeAutospacing="1" w:after="100" w:afterAutospacing="1"/>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使用</w:t>
            </w:r>
            <w:r w:rsidRPr="00E36C74">
              <w:rPr>
                <w:rFonts w:ascii="inherit" w:eastAsia="宋体" w:hAnsi="inherit" w:cs="宋体"/>
                <w:spacing w:val="-2"/>
                <w:kern w:val="0"/>
                <w:sz w:val="24"/>
                <w:szCs w:val="24"/>
              </w:rPr>
              <w:t>{@code @Async} </w:t>
            </w:r>
            <w:r w:rsidRPr="00E36C74">
              <w:rPr>
                <w:rFonts w:ascii="inherit" w:eastAsia="宋体" w:hAnsi="inherit" w:cs="宋体"/>
                <w:spacing w:val="-2"/>
                <w:kern w:val="0"/>
                <w:sz w:val="24"/>
                <w:szCs w:val="24"/>
              </w:rPr>
              <w:t>注释的方法的名称</w:t>
            </w:r>
          </w:p>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@see org.springframework.scheduling.annotation.Async</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spring.sleuth.keys.async.prefix</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如果标题名称被添加为标签，则使用前缀。</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spring.sleuth.keys.async.thread-name-key</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thread</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spacing w:before="100" w:beforeAutospacing="1" w:after="100" w:afterAutospacing="1"/>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执行异步方法的线程的名称</w:t>
            </w:r>
          </w:p>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@see org.springframework.scheduling.annotation.Async</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spring.sleuth.keys.http.headers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额外的标题应该作为标签添加，如果它们存在。如果头值是多值的，则标签值将是逗号分隔的单引号列表。</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spring.sleuth.keys.http.host</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http.host</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URL</w:t>
            </w:r>
            <w:r w:rsidRPr="00E36C74">
              <w:rPr>
                <w:rFonts w:ascii="inherit" w:eastAsia="宋体" w:hAnsi="inherit" w:cs="宋体"/>
                <w:spacing w:val="-2"/>
                <w:kern w:val="0"/>
                <w:sz w:val="24"/>
                <w:szCs w:val="24"/>
              </w:rPr>
              <w:t>或主机头的域部分。示例：</w:t>
            </w:r>
            <w:r w:rsidRPr="00E36C74">
              <w:rPr>
                <w:rFonts w:ascii="inherit" w:eastAsia="宋体" w:hAnsi="inherit" w:cs="宋体"/>
                <w:spacing w:val="-2"/>
                <w:kern w:val="0"/>
                <w:sz w:val="24"/>
                <w:szCs w:val="24"/>
              </w:rPr>
              <w:t>“mybucket.s3.amazonaws.com”</w:t>
            </w:r>
            <w:r w:rsidRPr="00E36C74">
              <w:rPr>
                <w:rFonts w:ascii="inherit" w:eastAsia="宋体" w:hAnsi="inherit" w:cs="宋体"/>
                <w:spacing w:val="-2"/>
                <w:kern w:val="0"/>
                <w:sz w:val="24"/>
                <w:szCs w:val="24"/>
              </w:rPr>
              <w:t>。用于过滤主机而不是</w:t>
            </w:r>
            <w:r w:rsidRPr="00E36C74">
              <w:rPr>
                <w:rFonts w:ascii="inherit" w:eastAsia="宋体" w:hAnsi="inherit" w:cs="宋体"/>
                <w:spacing w:val="-2"/>
                <w:kern w:val="0"/>
                <w:sz w:val="24"/>
                <w:szCs w:val="24"/>
              </w:rPr>
              <w:t>ip</w:t>
            </w:r>
            <w:r w:rsidRPr="00E36C74">
              <w:rPr>
                <w:rFonts w:ascii="inherit" w:eastAsia="宋体" w:hAnsi="inherit" w:cs="宋体"/>
                <w:spacing w:val="-2"/>
                <w:kern w:val="0"/>
                <w:sz w:val="24"/>
                <w:szCs w:val="24"/>
              </w:rPr>
              <w:t>地址。</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spring.sleuth.keys.http.method</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http.method</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HTTP</w:t>
            </w:r>
            <w:r w:rsidRPr="00E36C74">
              <w:rPr>
                <w:rFonts w:ascii="inherit" w:eastAsia="宋体" w:hAnsi="inherit" w:cs="宋体"/>
                <w:spacing w:val="-2"/>
                <w:kern w:val="0"/>
                <w:sz w:val="24"/>
                <w:szCs w:val="24"/>
              </w:rPr>
              <w:t>方法或动词，如</w:t>
            </w:r>
            <w:r w:rsidRPr="00E36C74">
              <w:rPr>
                <w:rFonts w:ascii="inherit" w:eastAsia="宋体" w:hAnsi="inherit" w:cs="宋体"/>
                <w:spacing w:val="-2"/>
                <w:kern w:val="0"/>
                <w:sz w:val="24"/>
                <w:szCs w:val="24"/>
              </w:rPr>
              <w:t>“GET”</w:t>
            </w:r>
            <w:r w:rsidRPr="00E36C74">
              <w:rPr>
                <w:rFonts w:ascii="inherit" w:eastAsia="宋体" w:hAnsi="inherit" w:cs="宋体"/>
                <w:spacing w:val="-2"/>
                <w:kern w:val="0"/>
                <w:sz w:val="24"/>
                <w:szCs w:val="24"/>
              </w:rPr>
              <w:t>或</w:t>
            </w:r>
            <w:r w:rsidRPr="00E36C74">
              <w:rPr>
                <w:rFonts w:ascii="inherit" w:eastAsia="宋体" w:hAnsi="inherit" w:cs="宋体"/>
                <w:spacing w:val="-2"/>
                <w:kern w:val="0"/>
                <w:sz w:val="24"/>
                <w:szCs w:val="24"/>
              </w:rPr>
              <w:t>“POST”</w:t>
            </w:r>
            <w:r w:rsidRPr="00E36C74">
              <w:rPr>
                <w:rFonts w:ascii="inherit" w:eastAsia="宋体" w:hAnsi="inherit" w:cs="宋体"/>
                <w:spacing w:val="-2"/>
                <w:kern w:val="0"/>
                <w:sz w:val="24"/>
                <w:szCs w:val="24"/>
              </w:rPr>
              <w:t>。用于过滤</w:t>
            </w:r>
            <w:r w:rsidRPr="00E36C74">
              <w:rPr>
                <w:rFonts w:ascii="inherit" w:eastAsia="宋体" w:hAnsi="inherit" w:cs="宋体"/>
                <w:spacing w:val="-2"/>
                <w:kern w:val="0"/>
                <w:sz w:val="24"/>
                <w:szCs w:val="24"/>
              </w:rPr>
              <w:t>http</w:t>
            </w:r>
            <w:r w:rsidRPr="00E36C74">
              <w:rPr>
                <w:rFonts w:ascii="inherit" w:eastAsia="宋体" w:hAnsi="inherit" w:cs="宋体"/>
                <w:spacing w:val="-2"/>
                <w:kern w:val="0"/>
                <w:sz w:val="24"/>
                <w:szCs w:val="24"/>
              </w:rPr>
              <w:t>路由。</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spring.sleuth.keys.http.path</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http.path</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绝对的</w:t>
            </w:r>
            <w:r w:rsidRPr="00E36C74">
              <w:rPr>
                <w:rFonts w:ascii="inherit" w:eastAsia="宋体" w:hAnsi="inherit" w:cs="宋体"/>
                <w:spacing w:val="-2"/>
                <w:kern w:val="0"/>
                <w:sz w:val="24"/>
                <w:szCs w:val="24"/>
              </w:rPr>
              <w:t>http</w:t>
            </w:r>
            <w:r w:rsidRPr="00E36C74">
              <w:rPr>
                <w:rFonts w:ascii="inherit" w:eastAsia="宋体" w:hAnsi="inherit" w:cs="宋体"/>
                <w:spacing w:val="-2"/>
                <w:kern w:val="0"/>
                <w:sz w:val="24"/>
                <w:szCs w:val="24"/>
              </w:rPr>
              <w:t>路径，没有任何查询参数。示例：</w:t>
            </w:r>
            <w:r w:rsidRPr="00E36C74">
              <w:rPr>
                <w:rFonts w:ascii="inherit" w:eastAsia="宋体" w:hAnsi="inherit" w:cs="宋体"/>
                <w:spacing w:val="-2"/>
                <w:kern w:val="0"/>
                <w:sz w:val="24"/>
                <w:szCs w:val="24"/>
              </w:rPr>
              <w:t>“/ objects / abcd-ff”</w:t>
            </w:r>
            <w:r w:rsidRPr="00E36C74">
              <w:rPr>
                <w:rFonts w:ascii="inherit" w:eastAsia="宋体" w:hAnsi="inherit" w:cs="宋体"/>
                <w:spacing w:val="-2"/>
                <w:kern w:val="0"/>
                <w:sz w:val="24"/>
                <w:szCs w:val="24"/>
              </w:rPr>
              <w:t>。用于过滤</w:t>
            </w:r>
            <w:r w:rsidRPr="00E36C74">
              <w:rPr>
                <w:rFonts w:ascii="inherit" w:eastAsia="宋体" w:hAnsi="inherit" w:cs="宋体"/>
                <w:spacing w:val="-2"/>
                <w:kern w:val="0"/>
                <w:sz w:val="24"/>
                <w:szCs w:val="24"/>
              </w:rPr>
              <w:t>http</w:t>
            </w:r>
            <w:r w:rsidRPr="00E36C74">
              <w:rPr>
                <w:rFonts w:ascii="inherit" w:eastAsia="宋体" w:hAnsi="inherit" w:cs="宋体"/>
                <w:spacing w:val="-2"/>
                <w:kern w:val="0"/>
                <w:sz w:val="24"/>
                <w:szCs w:val="24"/>
              </w:rPr>
              <w:t>路由，可以与</w:t>
            </w:r>
            <w:r w:rsidRPr="00E36C74">
              <w:rPr>
                <w:rFonts w:ascii="inherit" w:eastAsia="宋体" w:hAnsi="inherit" w:cs="宋体"/>
                <w:spacing w:val="-2"/>
                <w:kern w:val="0"/>
                <w:sz w:val="24"/>
                <w:szCs w:val="24"/>
              </w:rPr>
              <w:t>zipkin v1</w:t>
            </w:r>
            <w:r w:rsidRPr="00E36C74">
              <w:rPr>
                <w:rFonts w:ascii="inherit" w:eastAsia="宋体" w:hAnsi="inherit" w:cs="宋体"/>
                <w:spacing w:val="-2"/>
                <w:kern w:val="0"/>
                <w:sz w:val="24"/>
                <w:szCs w:val="24"/>
              </w:rPr>
              <w:t>一起移植。在</w:t>
            </w:r>
            <w:r w:rsidRPr="00E36C74">
              <w:rPr>
                <w:rFonts w:ascii="inherit" w:eastAsia="宋体" w:hAnsi="inherit" w:cs="宋体"/>
                <w:spacing w:val="-2"/>
                <w:kern w:val="0"/>
                <w:sz w:val="24"/>
                <w:szCs w:val="24"/>
              </w:rPr>
              <w:t>zipkin v1</w:t>
            </w:r>
            <w:r w:rsidRPr="00E36C74">
              <w:rPr>
                <w:rFonts w:ascii="inherit" w:eastAsia="宋体" w:hAnsi="inherit" w:cs="宋体"/>
                <w:spacing w:val="-2"/>
                <w:kern w:val="0"/>
                <w:sz w:val="24"/>
                <w:szCs w:val="24"/>
              </w:rPr>
              <w:t>中，只支持等于过滤器。删除查询参数使不同</w:t>
            </w:r>
            <w:r w:rsidRPr="00E36C74">
              <w:rPr>
                <w:rFonts w:ascii="inherit" w:eastAsia="宋体" w:hAnsi="inherit" w:cs="宋体"/>
                <w:spacing w:val="-2"/>
                <w:kern w:val="0"/>
                <w:sz w:val="24"/>
                <w:szCs w:val="24"/>
              </w:rPr>
              <w:t>URI</w:t>
            </w:r>
            <w:r w:rsidRPr="00E36C74">
              <w:rPr>
                <w:rFonts w:ascii="inherit" w:eastAsia="宋体" w:hAnsi="inherit" w:cs="宋体"/>
                <w:spacing w:val="-2"/>
                <w:kern w:val="0"/>
                <w:sz w:val="24"/>
                <w:szCs w:val="24"/>
              </w:rPr>
              <w:t>的数量减少。例如，无论查询行中编码的签名参数如何，都可以查询相同的资源。这不会降低</w:t>
            </w:r>
            <w:r w:rsidRPr="00E36C74">
              <w:rPr>
                <w:rFonts w:ascii="inherit" w:eastAsia="宋体" w:hAnsi="inherit" w:cs="宋体"/>
                <w:spacing w:val="-2"/>
                <w:kern w:val="0"/>
                <w:sz w:val="24"/>
                <w:szCs w:val="24"/>
              </w:rPr>
              <w:t>HTTP</w:t>
            </w:r>
            <w:r w:rsidRPr="00E36C74">
              <w:rPr>
                <w:rFonts w:ascii="inherit" w:eastAsia="宋体" w:hAnsi="inherit" w:cs="宋体"/>
                <w:spacing w:val="-2"/>
                <w:kern w:val="0"/>
                <w:sz w:val="24"/>
                <w:szCs w:val="24"/>
              </w:rPr>
              <w:t>单路由的基数。例如，通常将路由表示为</w:t>
            </w:r>
            <w:r w:rsidRPr="00E36C74">
              <w:rPr>
                <w:rFonts w:ascii="inherit" w:eastAsia="宋体" w:hAnsi="inherit" w:cs="宋体"/>
                <w:spacing w:val="-2"/>
                <w:kern w:val="0"/>
                <w:sz w:val="24"/>
                <w:szCs w:val="24"/>
              </w:rPr>
              <w:t>http URI</w:t>
            </w:r>
            <w:r w:rsidRPr="00E36C74">
              <w:rPr>
                <w:rFonts w:ascii="inherit" w:eastAsia="宋体" w:hAnsi="inherit" w:cs="宋体"/>
                <w:spacing w:val="-2"/>
                <w:kern w:val="0"/>
                <w:sz w:val="24"/>
                <w:szCs w:val="24"/>
              </w:rPr>
              <w:t>模板，如</w:t>
            </w:r>
            <w:r w:rsidRPr="00E36C74">
              <w:rPr>
                <w:rFonts w:ascii="inherit" w:eastAsia="宋体" w:hAnsi="inherit" w:cs="宋体"/>
                <w:spacing w:val="-2"/>
                <w:kern w:val="0"/>
                <w:sz w:val="24"/>
                <w:szCs w:val="24"/>
              </w:rPr>
              <w:t>“/ resource / {resource_id}”</w:t>
            </w:r>
            <w:r w:rsidRPr="00E36C74">
              <w:rPr>
                <w:rFonts w:ascii="inherit" w:eastAsia="宋体" w:hAnsi="inherit" w:cs="宋体"/>
                <w:spacing w:val="-2"/>
                <w:kern w:val="0"/>
                <w:sz w:val="24"/>
                <w:szCs w:val="24"/>
              </w:rPr>
              <w:t>。在只有等量查询可用的系统中，如果实际请求是</w:t>
            </w:r>
            <w:r w:rsidRPr="00E36C74">
              <w:rPr>
                <w:rFonts w:ascii="inherit" w:eastAsia="宋体" w:hAnsi="inherit" w:cs="宋体"/>
                <w:spacing w:val="-2"/>
                <w:kern w:val="0"/>
                <w:sz w:val="24"/>
                <w:szCs w:val="24"/>
              </w:rPr>
              <w:t>“/ resource / abcd-ff” </w:t>
            </w:r>
            <w:r w:rsidRPr="00E36C74">
              <w:rPr>
                <w:rFonts w:ascii="inherit" w:eastAsia="宋体" w:hAnsi="inherit" w:cs="宋体"/>
                <w:spacing w:val="-2"/>
                <w:kern w:val="0"/>
                <w:sz w:val="24"/>
                <w:szCs w:val="24"/>
              </w:rPr>
              <w:t>，则搜索</w:t>
            </w:r>
            <w:r w:rsidRPr="00E36C74">
              <w:rPr>
                <w:rFonts w:ascii="inherit" w:eastAsia="宋体" w:hAnsi="inherit" w:cs="宋体"/>
                <w:spacing w:val="-2"/>
                <w:kern w:val="0"/>
                <w:sz w:val="24"/>
                <w:szCs w:val="24"/>
              </w:rPr>
              <w:t> {@code http.uri = / resource}</w:t>
            </w:r>
            <w:r w:rsidRPr="00E36C74">
              <w:rPr>
                <w:rFonts w:ascii="inherit" w:eastAsia="宋体" w:hAnsi="inherit" w:cs="宋体"/>
                <w:spacing w:val="-2"/>
                <w:kern w:val="0"/>
                <w:sz w:val="24"/>
                <w:szCs w:val="24"/>
              </w:rPr>
              <w:t>将不匹配。历史记录：这通常在拉链中被表示为</w:t>
            </w:r>
            <w:r w:rsidRPr="00E36C74">
              <w:rPr>
                <w:rFonts w:ascii="inherit" w:eastAsia="宋体" w:hAnsi="inherit" w:cs="宋体"/>
                <w:spacing w:val="-2"/>
                <w:kern w:val="0"/>
                <w:sz w:val="24"/>
                <w:szCs w:val="24"/>
              </w:rPr>
              <w:t>“http.uri”</w:t>
            </w:r>
            <w:r w:rsidRPr="00E36C74">
              <w:rPr>
                <w:rFonts w:ascii="inherit" w:eastAsia="宋体" w:hAnsi="inherit" w:cs="宋体"/>
                <w:spacing w:val="-2"/>
                <w:kern w:val="0"/>
                <w:sz w:val="24"/>
                <w:szCs w:val="24"/>
              </w:rPr>
              <w:t>，但最常见的只是一条路。</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spring.sleuth.keys.http.prefix</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http.</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如果标题名称被添加为标签，则使用前缀。</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spring.sleuth.keys.http.request-size</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http.request.size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spacing w:before="100" w:beforeAutospacing="1" w:after="100" w:afterAutospacing="1"/>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非空</w:t>
            </w:r>
            <w:r w:rsidRPr="00E36C74">
              <w:rPr>
                <w:rFonts w:ascii="inherit" w:eastAsia="宋体" w:hAnsi="inherit" w:cs="宋体"/>
                <w:spacing w:val="-2"/>
                <w:kern w:val="0"/>
                <w:sz w:val="24"/>
                <w:szCs w:val="24"/>
              </w:rPr>
              <w:t>HTTP</w:t>
            </w:r>
            <w:r w:rsidRPr="00E36C74">
              <w:rPr>
                <w:rFonts w:ascii="inherit" w:eastAsia="宋体" w:hAnsi="inherit" w:cs="宋体"/>
                <w:spacing w:val="-2"/>
                <w:kern w:val="0"/>
                <w:sz w:val="24"/>
                <w:szCs w:val="24"/>
              </w:rPr>
              <w:t>请求体的大小（以字节为单位）。防爆。</w:t>
            </w:r>
            <w:r w:rsidRPr="00E36C74">
              <w:rPr>
                <w:rFonts w:ascii="inherit" w:eastAsia="宋体" w:hAnsi="inherit" w:cs="宋体"/>
                <w:spacing w:val="-2"/>
                <w:kern w:val="0"/>
                <w:sz w:val="24"/>
                <w:szCs w:val="24"/>
              </w:rPr>
              <w:t>"16384"</w:t>
            </w:r>
          </w:p>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&lt;p&gt;</w:t>
            </w:r>
            <w:r w:rsidRPr="00E36C74">
              <w:rPr>
                <w:rFonts w:ascii="inherit" w:eastAsia="宋体" w:hAnsi="inherit" w:cs="宋体"/>
                <w:spacing w:val="-2"/>
                <w:kern w:val="0"/>
                <w:sz w:val="24"/>
                <w:szCs w:val="24"/>
              </w:rPr>
              <w:t>大上传可能会超出限制或直接影响延迟。</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spring.sleuth.keys.http.response-size</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http.response.size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spacing w:before="100" w:beforeAutospacing="1" w:after="100" w:afterAutospacing="1"/>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非空</w:t>
            </w:r>
            <w:r w:rsidRPr="00E36C74">
              <w:rPr>
                <w:rFonts w:ascii="inherit" w:eastAsia="宋体" w:hAnsi="inherit" w:cs="宋体"/>
                <w:spacing w:val="-2"/>
                <w:kern w:val="0"/>
                <w:sz w:val="24"/>
                <w:szCs w:val="24"/>
              </w:rPr>
              <w:t>HTTP</w:t>
            </w:r>
            <w:r w:rsidRPr="00E36C74">
              <w:rPr>
                <w:rFonts w:ascii="inherit" w:eastAsia="宋体" w:hAnsi="inherit" w:cs="宋体"/>
                <w:spacing w:val="-2"/>
                <w:kern w:val="0"/>
                <w:sz w:val="24"/>
                <w:szCs w:val="24"/>
              </w:rPr>
              <w:t>响应体的大小（以字节为单位）。防爆。</w:t>
            </w:r>
            <w:r w:rsidRPr="00E36C74">
              <w:rPr>
                <w:rFonts w:ascii="inherit" w:eastAsia="宋体" w:hAnsi="inherit" w:cs="宋体"/>
                <w:spacing w:val="-2"/>
                <w:kern w:val="0"/>
                <w:sz w:val="24"/>
                <w:szCs w:val="24"/>
              </w:rPr>
              <w:t>"16384"</w:t>
            </w:r>
          </w:p>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&lt;p&gt;</w:t>
            </w:r>
            <w:r w:rsidRPr="00E36C74">
              <w:rPr>
                <w:rFonts w:ascii="inherit" w:eastAsia="宋体" w:hAnsi="inherit" w:cs="宋体"/>
                <w:spacing w:val="-2"/>
                <w:kern w:val="0"/>
                <w:sz w:val="24"/>
                <w:szCs w:val="24"/>
              </w:rPr>
              <w:t>大量下载可能会超出限制或直接影响延迟。</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spring.sleuth.keys.http.status-code</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http.status_code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当</w:t>
            </w:r>
            <w:r w:rsidRPr="00E36C74">
              <w:rPr>
                <w:rFonts w:ascii="inherit" w:eastAsia="宋体" w:hAnsi="inherit" w:cs="宋体"/>
                <w:spacing w:val="-2"/>
                <w:kern w:val="0"/>
                <w:sz w:val="24"/>
                <w:szCs w:val="24"/>
              </w:rPr>
              <w:t>HTTP</w:t>
            </w:r>
            <w:r w:rsidRPr="00E36C74">
              <w:rPr>
                <w:rFonts w:ascii="inherit" w:eastAsia="宋体" w:hAnsi="inherit" w:cs="宋体"/>
                <w:spacing w:val="-2"/>
                <w:kern w:val="0"/>
                <w:sz w:val="24"/>
                <w:szCs w:val="24"/>
              </w:rPr>
              <w:t>响应代码不在</w:t>
            </w:r>
            <w:r w:rsidRPr="00E36C74">
              <w:rPr>
                <w:rFonts w:ascii="inherit" w:eastAsia="宋体" w:hAnsi="inherit" w:cs="宋体"/>
                <w:spacing w:val="-2"/>
                <w:kern w:val="0"/>
                <w:sz w:val="24"/>
                <w:szCs w:val="24"/>
              </w:rPr>
              <w:t>2xx</w:t>
            </w:r>
            <w:r w:rsidRPr="00E36C74">
              <w:rPr>
                <w:rFonts w:ascii="inherit" w:eastAsia="宋体" w:hAnsi="inherit" w:cs="宋体"/>
                <w:spacing w:val="-2"/>
                <w:kern w:val="0"/>
                <w:sz w:val="24"/>
                <w:szCs w:val="24"/>
              </w:rPr>
              <w:t>范围内。防爆。</w:t>
            </w:r>
            <w:r w:rsidRPr="00E36C74">
              <w:rPr>
                <w:rFonts w:ascii="inherit" w:eastAsia="宋体" w:hAnsi="inherit" w:cs="宋体"/>
                <w:spacing w:val="-2"/>
                <w:kern w:val="0"/>
                <w:sz w:val="24"/>
                <w:szCs w:val="24"/>
              </w:rPr>
              <w:t>“503”</w:t>
            </w:r>
            <w:r w:rsidRPr="00E36C74">
              <w:rPr>
                <w:rFonts w:ascii="inherit" w:eastAsia="宋体" w:hAnsi="inherit" w:cs="宋体"/>
                <w:spacing w:val="-2"/>
                <w:kern w:val="0"/>
                <w:sz w:val="24"/>
                <w:szCs w:val="24"/>
              </w:rPr>
              <w:t>用于过滤错误状态。</w:t>
            </w:r>
            <w:r w:rsidRPr="00E36C74">
              <w:rPr>
                <w:rFonts w:ascii="inherit" w:eastAsia="宋体" w:hAnsi="inherit" w:cs="宋体"/>
                <w:spacing w:val="-2"/>
                <w:kern w:val="0"/>
                <w:sz w:val="24"/>
                <w:szCs w:val="24"/>
              </w:rPr>
              <w:t>2xx</w:t>
            </w:r>
            <w:r w:rsidRPr="00E36C74">
              <w:rPr>
                <w:rFonts w:ascii="inherit" w:eastAsia="宋体" w:hAnsi="inherit" w:cs="宋体"/>
                <w:spacing w:val="-2"/>
                <w:kern w:val="0"/>
                <w:sz w:val="24"/>
                <w:szCs w:val="24"/>
              </w:rPr>
              <w:t>范围不会被记录，因为成功代码对延迟故障排除不那么有趣。省略节省每个跨度至少</w:t>
            </w:r>
            <w:r w:rsidRPr="00E36C74">
              <w:rPr>
                <w:rFonts w:ascii="inherit" w:eastAsia="宋体" w:hAnsi="inherit" w:cs="宋体"/>
                <w:spacing w:val="-2"/>
                <w:kern w:val="0"/>
                <w:sz w:val="24"/>
                <w:szCs w:val="24"/>
              </w:rPr>
              <w:t>20</w:t>
            </w:r>
            <w:r w:rsidRPr="00E36C74">
              <w:rPr>
                <w:rFonts w:ascii="inherit" w:eastAsia="宋体" w:hAnsi="inherit" w:cs="宋体"/>
                <w:spacing w:val="-2"/>
                <w:kern w:val="0"/>
                <w:sz w:val="24"/>
                <w:szCs w:val="24"/>
              </w:rPr>
              <w:t>个字节。</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spring.sleuth.keys.http.url</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http.url</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整个</w:t>
            </w:r>
            <w:r w:rsidRPr="00E36C74">
              <w:rPr>
                <w:rFonts w:ascii="inherit" w:eastAsia="宋体" w:hAnsi="inherit" w:cs="宋体"/>
                <w:spacing w:val="-2"/>
                <w:kern w:val="0"/>
                <w:sz w:val="24"/>
                <w:szCs w:val="24"/>
              </w:rPr>
              <w:t>URL</w:t>
            </w:r>
            <w:r w:rsidRPr="00E36C74">
              <w:rPr>
                <w:rFonts w:ascii="inherit" w:eastAsia="宋体" w:hAnsi="inherit" w:cs="宋体"/>
                <w:spacing w:val="-2"/>
                <w:kern w:val="0"/>
                <w:sz w:val="24"/>
                <w:szCs w:val="24"/>
              </w:rPr>
              <w:t>，包括方案，主机和查询参数（如果可用）。防爆。</w:t>
            </w:r>
            <w:r w:rsidRPr="00E36C74">
              <w:rPr>
                <w:rFonts w:ascii="inherit" w:eastAsia="宋体" w:hAnsi="inherit" w:cs="宋体"/>
                <w:spacing w:val="-2"/>
                <w:kern w:val="0"/>
                <w:sz w:val="24"/>
                <w:szCs w:val="24"/>
              </w:rPr>
              <w:t>“https://mybucket.s3.amazonaws.com/objects/abcd-ff?X-Amz-Algorithm=AWS4-HMAC-SHA256&amp;X-Amz-Algorithm=AWS4-HMAC-SHA256...”</w:t>
            </w:r>
            <w:r w:rsidRPr="00E36C74">
              <w:rPr>
                <w:rFonts w:ascii="inherit" w:eastAsia="宋体" w:hAnsi="inherit" w:cs="宋体"/>
                <w:spacing w:val="-2"/>
                <w:kern w:val="0"/>
                <w:sz w:val="24"/>
                <w:szCs w:val="24"/>
              </w:rPr>
              <w:t>结合</w:t>
            </w:r>
            <w:r w:rsidRPr="00E36C74">
              <w:rPr>
                <w:rFonts w:ascii="inherit" w:eastAsia="宋体" w:hAnsi="inherit" w:cs="宋体"/>
                <w:spacing w:val="-2"/>
                <w:kern w:val="0"/>
                <w:sz w:val="24"/>
                <w:szCs w:val="24"/>
              </w:rPr>
              <w:t>{@link #method }</w:t>
            </w:r>
            <w:r w:rsidRPr="00E36C74">
              <w:rPr>
                <w:rFonts w:ascii="inherit" w:eastAsia="宋体" w:hAnsi="inherit" w:cs="宋体"/>
                <w:spacing w:val="-2"/>
                <w:kern w:val="0"/>
                <w:sz w:val="24"/>
                <w:szCs w:val="24"/>
              </w:rPr>
              <w:t>，您可以了解完全限定的请求行。这是可选的，因为它可能包括私人数据或相当长的长度。</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spring.sleuth.keys.hystrix.command-group</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commandGroup</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spacing w:before="100" w:beforeAutospacing="1" w:after="100" w:afterAutospacing="1"/>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命令组的名称</w:t>
            </w:r>
            <w:r w:rsidRPr="00E36C74">
              <w:rPr>
                <w:rFonts w:ascii="inherit" w:eastAsia="宋体" w:hAnsi="inherit" w:cs="宋体"/>
                <w:spacing w:val="-2"/>
                <w:kern w:val="0"/>
                <w:sz w:val="24"/>
                <w:szCs w:val="24"/>
              </w:rPr>
              <w:t> Hystrix</w:t>
            </w:r>
            <w:r w:rsidRPr="00E36C74">
              <w:rPr>
                <w:rFonts w:ascii="inherit" w:eastAsia="宋体" w:hAnsi="inherit" w:cs="宋体"/>
                <w:spacing w:val="-2"/>
                <w:kern w:val="0"/>
                <w:sz w:val="24"/>
                <w:szCs w:val="24"/>
              </w:rPr>
              <w:t>使用命令组密钥将诸如报告，警报，仪表板或团队</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库所有权的命令分组在一起。</w:t>
            </w:r>
          </w:p>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@see com.netflix.hystrix.HystrixCommandGroupKey</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spring.sleuth.keys.hystrix.command-key</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commandKey</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spacing w:before="100" w:beforeAutospacing="1" w:after="100" w:afterAutospacing="1"/>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命令键的名称</w:t>
            </w:r>
            <w:r w:rsidRPr="00E36C74">
              <w:rPr>
                <w:rFonts w:ascii="inherit" w:eastAsia="宋体" w:hAnsi="inherit" w:cs="宋体"/>
                <w:spacing w:val="-2"/>
                <w:kern w:val="0"/>
                <w:sz w:val="24"/>
                <w:szCs w:val="24"/>
              </w:rPr>
              <w:t> </w:t>
            </w:r>
            <w:r w:rsidRPr="00E36C74">
              <w:rPr>
                <w:rFonts w:ascii="inherit" w:eastAsia="宋体" w:hAnsi="inherit" w:cs="宋体"/>
                <w:spacing w:val="-2"/>
                <w:kern w:val="0"/>
                <w:sz w:val="24"/>
                <w:szCs w:val="24"/>
              </w:rPr>
              <w:t>描述给定命令的名称。代表用于监视，断路器，指标发布，缓存和其他此类用途的</w:t>
            </w:r>
            <w:r w:rsidRPr="00E36C74">
              <w:rPr>
                <w:rFonts w:ascii="inherit" w:eastAsia="宋体" w:hAnsi="inherit" w:cs="宋体"/>
                <w:spacing w:val="-2"/>
                <w:kern w:val="0"/>
                <w:sz w:val="24"/>
                <w:szCs w:val="24"/>
              </w:rPr>
              <w:t>{@link com.netflix.hystrix.HystrixCommand}</w:t>
            </w:r>
            <w:r w:rsidRPr="00E36C74">
              <w:rPr>
                <w:rFonts w:ascii="inherit" w:eastAsia="宋体" w:hAnsi="inherit" w:cs="宋体"/>
                <w:spacing w:val="-2"/>
                <w:kern w:val="0"/>
                <w:sz w:val="24"/>
                <w:szCs w:val="24"/>
              </w:rPr>
              <w:t>的关键。</w:t>
            </w:r>
          </w:p>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@see com.netflix.hystrix.HystrixCommandKey</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spring.sleuth.keys.hystrix.prefix</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如果标题名称被添加为标签，则使用前缀。</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spring.sleuth.keys.hystrix.thread-pool-key</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threadPoolKey</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spacing w:before="100" w:beforeAutospacing="1" w:after="100" w:afterAutospacing="1"/>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线程池密钥的名称。线程池密钥表示用于监视，指标发布，缓存和其他此类用途的</w:t>
            </w:r>
            <w:r w:rsidRPr="00E36C74">
              <w:rPr>
                <w:rFonts w:ascii="inherit" w:eastAsia="宋体" w:hAnsi="inherit" w:cs="宋体"/>
                <w:spacing w:val="-2"/>
                <w:kern w:val="0"/>
                <w:sz w:val="24"/>
                <w:szCs w:val="24"/>
              </w:rPr>
              <w:t>{@link com.netflix.hystrix.HystrixThreadPool}</w:t>
            </w:r>
            <w:r w:rsidRPr="00E36C74">
              <w:rPr>
                <w:rFonts w:ascii="inherit" w:eastAsia="宋体" w:hAnsi="inherit" w:cs="宋体"/>
                <w:spacing w:val="-2"/>
                <w:kern w:val="0"/>
                <w:sz w:val="24"/>
                <w:szCs w:val="24"/>
              </w:rPr>
              <w:t>。甲</w:t>
            </w:r>
            <w:r w:rsidRPr="00E36C74">
              <w:rPr>
                <w:rFonts w:ascii="inherit" w:eastAsia="宋体" w:hAnsi="inherit" w:cs="宋体"/>
                <w:spacing w:val="-2"/>
                <w:kern w:val="0"/>
                <w:sz w:val="24"/>
                <w:szCs w:val="24"/>
              </w:rPr>
              <w:t>{@link com.netflix.hystrix.HystrixCommand}</w:t>
            </w:r>
            <w:r w:rsidRPr="00E36C74">
              <w:rPr>
                <w:rFonts w:ascii="inherit" w:eastAsia="宋体" w:hAnsi="inherit" w:cs="宋体"/>
                <w:spacing w:val="-2"/>
                <w:kern w:val="0"/>
                <w:sz w:val="24"/>
                <w:szCs w:val="24"/>
              </w:rPr>
              <w:t>与单个相关的</w:t>
            </w:r>
            <w:r w:rsidRPr="00E36C74">
              <w:rPr>
                <w:rFonts w:ascii="inherit" w:eastAsia="宋体" w:hAnsi="inherit" w:cs="宋体"/>
                <w:spacing w:val="-2"/>
                <w:kern w:val="0"/>
                <w:sz w:val="24"/>
                <w:szCs w:val="24"/>
              </w:rPr>
              <w:t>{@link com.netflix.hystrix.HystrixThreadPool}</w:t>
            </w:r>
            <w:r w:rsidRPr="00E36C74">
              <w:rPr>
                <w:rFonts w:ascii="inherit" w:eastAsia="宋体" w:hAnsi="inherit" w:cs="宋体"/>
                <w:spacing w:val="-2"/>
                <w:kern w:val="0"/>
                <w:sz w:val="24"/>
                <w:szCs w:val="24"/>
              </w:rPr>
              <w:t>如由检索</w:t>
            </w:r>
            <w:r w:rsidRPr="00E36C74">
              <w:rPr>
                <w:rFonts w:ascii="inherit" w:eastAsia="宋体" w:hAnsi="inherit" w:cs="宋体"/>
                <w:spacing w:val="-2"/>
                <w:kern w:val="0"/>
                <w:sz w:val="24"/>
                <w:szCs w:val="24"/>
              </w:rPr>
              <w:t>{@link com.netflix.hystrix.HystrixThreadPoolKey}</w:t>
            </w:r>
            <w:r w:rsidRPr="00E36C74">
              <w:rPr>
                <w:rFonts w:ascii="inherit" w:eastAsia="宋体" w:hAnsi="inherit" w:cs="宋体"/>
                <w:spacing w:val="-2"/>
                <w:kern w:val="0"/>
                <w:sz w:val="24"/>
                <w:szCs w:val="24"/>
              </w:rPr>
              <w:t>注入它，或者它的默认值使用</w:t>
            </w:r>
            <w:r w:rsidRPr="00E36C74">
              <w:rPr>
                <w:rFonts w:ascii="inherit" w:eastAsia="宋体" w:hAnsi="inherit" w:cs="宋体"/>
                <w:spacing w:val="-2"/>
                <w:kern w:val="0"/>
                <w:sz w:val="24"/>
                <w:szCs w:val="24"/>
              </w:rPr>
              <w:t>{@link com.netflix.hystrix.HystrixCommandGroupKey}</w:t>
            </w:r>
            <w:r w:rsidRPr="00E36C74">
              <w:rPr>
                <w:rFonts w:ascii="inherit" w:eastAsia="宋体" w:hAnsi="inherit" w:cs="宋体"/>
                <w:spacing w:val="-2"/>
                <w:kern w:val="0"/>
                <w:sz w:val="24"/>
                <w:szCs w:val="24"/>
              </w:rPr>
              <w:t>创建的创建它。</w:t>
            </w:r>
          </w:p>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@see com.netflix.hystrix.HystrixThreadPoolKey</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spring.sleuth.keys.message.headers</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额外的标题应该作为标签添加，如果它们存在。如果头值不是</w:t>
            </w:r>
            <w:r w:rsidRPr="00E36C74">
              <w:rPr>
                <w:rFonts w:ascii="inherit" w:eastAsia="宋体" w:hAnsi="inherit" w:cs="宋体"/>
                <w:spacing w:val="-2"/>
                <w:kern w:val="0"/>
                <w:sz w:val="24"/>
                <w:szCs w:val="24"/>
              </w:rPr>
              <w:t>String</w:t>
            </w:r>
            <w:r w:rsidRPr="00E36C74">
              <w:rPr>
                <w:rFonts w:ascii="inherit" w:eastAsia="宋体" w:hAnsi="inherit" w:cs="宋体"/>
                <w:spacing w:val="-2"/>
                <w:kern w:val="0"/>
                <w:sz w:val="24"/>
                <w:szCs w:val="24"/>
              </w:rPr>
              <w:t>，它将使用其</w:t>
            </w:r>
            <w:r w:rsidRPr="00E36C74">
              <w:rPr>
                <w:rFonts w:ascii="inherit" w:eastAsia="宋体" w:hAnsi="inherit" w:cs="宋体"/>
                <w:spacing w:val="-2"/>
                <w:kern w:val="0"/>
                <w:sz w:val="24"/>
                <w:szCs w:val="24"/>
              </w:rPr>
              <w:t>toString</w:t>
            </w:r>
            <w:r w:rsidRPr="00E36C74">
              <w:rPr>
                <w:rFonts w:ascii="inherit" w:eastAsia="宋体" w:hAnsi="inherit" w:cs="宋体"/>
                <w:spacing w:val="-2"/>
                <w:kern w:val="0"/>
                <w:sz w:val="24"/>
                <w:szCs w:val="24"/>
              </w:rPr>
              <w:t>（）方法转换为</w:t>
            </w:r>
            <w:r w:rsidRPr="00E36C74">
              <w:rPr>
                <w:rFonts w:ascii="inherit" w:eastAsia="宋体" w:hAnsi="inherit" w:cs="宋体"/>
                <w:spacing w:val="-2"/>
                <w:kern w:val="0"/>
                <w:sz w:val="24"/>
                <w:szCs w:val="24"/>
              </w:rPr>
              <w:t>String</w:t>
            </w:r>
            <w:r w:rsidRPr="00E36C74">
              <w:rPr>
                <w:rFonts w:ascii="inherit" w:eastAsia="宋体" w:hAnsi="inherit" w:cs="宋体"/>
                <w:spacing w:val="-2"/>
                <w:kern w:val="0"/>
                <w:sz w:val="24"/>
                <w:szCs w:val="24"/>
              </w:rPr>
              <w:t>。</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spring.sleuth.keys.message.payload.size</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message/payload-size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估计有效载荷的大小（如果有的话）。</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spring.sleuth.keys.message.payload.type</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message/payload-type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有效载荷的类型。</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spring.sleuth.keys.message.prefix</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message/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如果标题名称被添加为标签，则使用前缀。</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spring.sleuth.keys.mvc.controller-class</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mvc.controller.class</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小写，连字符分隔处理请求的类的名称。防爆。名为</w:t>
            </w:r>
            <w:r w:rsidRPr="00E36C74">
              <w:rPr>
                <w:rFonts w:ascii="inherit" w:eastAsia="宋体" w:hAnsi="inherit" w:cs="宋体"/>
                <w:spacing w:val="-2"/>
                <w:kern w:val="0"/>
                <w:sz w:val="24"/>
                <w:szCs w:val="24"/>
              </w:rPr>
              <w:t>“BookController”</w:t>
            </w:r>
            <w:r w:rsidRPr="00E36C74">
              <w:rPr>
                <w:rFonts w:ascii="inherit" w:eastAsia="宋体" w:hAnsi="inherit" w:cs="宋体"/>
                <w:spacing w:val="-2"/>
                <w:kern w:val="0"/>
                <w:sz w:val="24"/>
                <w:szCs w:val="24"/>
              </w:rPr>
              <w:t>的类将导致</w:t>
            </w:r>
            <w:r w:rsidRPr="00E36C74">
              <w:rPr>
                <w:rFonts w:ascii="inherit" w:eastAsia="宋体" w:hAnsi="inherit" w:cs="宋体"/>
                <w:spacing w:val="-2"/>
                <w:kern w:val="0"/>
                <w:sz w:val="24"/>
                <w:szCs w:val="24"/>
              </w:rPr>
              <w:t>“book-controller”</w:t>
            </w:r>
            <w:r w:rsidRPr="00E36C74">
              <w:rPr>
                <w:rFonts w:ascii="inherit" w:eastAsia="宋体" w:hAnsi="inherit" w:cs="宋体"/>
                <w:spacing w:val="-2"/>
                <w:kern w:val="0"/>
                <w:sz w:val="24"/>
                <w:szCs w:val="24"/>
              </w:rPr>
              <w:t>标签值。</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spring.sleuth.keys.mvc.controller-method</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mvc.controller.method</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小写，连字符分隔处理请求的类的名称。防爆。名为</w:t>
            </w:r>
            <w:r w:rsidRPr="00E36C74">
              <w:rPr>
                <w:rFonts w:ascii="inherit" w:eastAsia="宋体" w:hAnsi="inherit" w:cs="宋体"/>
                <w:spacing w:val="-2"/>
                <w:kern w:val="0"/>
                <w:sz w:val="24"/>
                <w:szCs w:val="24"/>
              </w:rPr>
              <w:t>“listOfBooks”</w:t>
            </w:r>
            <w:r w:rsidRPr="00E36C74">
              <w:rPr>
                <w:rFonts w:ascii="inherit" w:eastAsia="宋体" w:hAnsi="inherit" w:cs="宋体"/>
                <w:spacing w:val="-2"/>
                <w:kern w:val="0"/>
                <w:sz w:val="24"/>
                <w:szCs w:val="24"/>
              </w:rPr>
              <w:t>的方法将导致</w:t>
            </w:r>
            <w:r w:rsidRPr="00E36C74">
              <w:rPr>
                <w:rFonts w:ascii="inherit" w:eastAsia="宋体" w:hAnsi="inherit" w:cs="宋体"/>
                <w:spacing w:val="-2"/>
                <w:kern w:val="0"/>
                <w:sz w:val="24"/>
                <w:szCs w:val="24"/>
              </w:rPr>
              <w:t>“list-of-books”</w:t>
            </w:r>
            <w:r w:rsidRPr="00E36C74">
              <w:rPr>
                <w:rFonts w:ascii="inherit" w:eastAsia="宋体" w:hAnsi="inherit" w:cs="宋体"/>
                <w:spacing w:val="-2"/>
                <w:kern w:val="0"/>
                <w:sz w:val="24"/>
                <w:szCs w:val="24"/>
              </w:rPr>
              <w:t>标签值。</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spring.sleuth.metric.span.accepted-name</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counter.span.accepted</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spring.sleuth.metric.span.dropped-name</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counter.span.dropped</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spring.sleuth.sampler.percentage</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0.1</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应采样的请求百分比。例如</w:t>
            </w:r>
            <w:r w:rsidRPr="00E36C74">
              <w:rPr>
                <w:rFonts w:ascii="inherit" w:eastAsia="宋体" w:hAnsi="inherit" w:cs="宋体"/>
                <w:spacing w:val="-2"/>
                <w:kern w:val="0"/>
                <w:sz w:val="24"/>
                <w:szCs w:val="24"/>
              </w:rPr>
              <w:t>1.0 - 100</w:t>
            </w:r>
            <w:r w:rsidRPr="00E36C74">
              <w:rPr>
                <w:rFonts w:ascii="inherit" w:eastAsia="宋体" w:hAnsi="inherit" w:cs="宋体"/>
                <w:spacing w:val="-2"/>
                <w:kern w:val="0"/>
                <w:sz w:val="24"/>
                <w:szCs w:val="24"/>
              </w:rPr>
              <w:t>％的请求应该被抽样。精度仅为全数（即不支持</w:t>
            </w:r>
            <w:r w:rsidRPr="00E36C74">
              <w:rPr>
                <w:rFonts w:ascii="inherit" w:eastAsia="宋体" w:hAnsi="inherit" w:cs="宋体"/>
                <w:spacing w:val="-2"/>
                <w:kern w:val="0"/>
                <w:sz w:val="24"/>
                <w:szCs w:val="24"/>
              </w:rPr>
              <w:t>0.1</w:t>
            </w:r>
            <w:r w:rsidRPr="00E36C74">
              <w:rPr>
                <w:rFonts w:ascii="inherit" w:eastAsia="宋体" w:hAnsi="inherit" w:cs="宋体"/>
                <w:spacing w:val="-2"/>
                <w:kern w:val="0"/>
                <w:sz w:val="24"/>
                <w:szCs w:val="24"/>
              </w:rPr>
              <w:t>％的痕迹）。</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spring.sleuth.trace-id128</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false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如果为</w:t>
            </w:r>
            <w:r w:rsidRPr="00E36C74">
              <w:rPr>
                <w:rFonts w:ascii="inherit" w:eastAsia="宋体" w:hAnsi="inherit" w:cs="宋体"/>
                <w:spacing w:val="-2"/>
                <w:kern w:val="0"/>
                <w:sz w:val="24"/>
                <w:szCs w:val="24"/>
              </w:rPr>
              <w:t>true</w:t>
            </w:r>
            <w:r w:rsidRPr="00E36C74">
              <w:rPr>
                <w:rFonts w:ascii="inherit" w:eastAsia="宋体" w:hAnsi="inherit" w:cs="宋体"/>
                <w:spacing w:val="-2"/>
                <w:kern w:val="0"/>
                <w:sz w:val="24"/>
                <w:szCs w:val="24"/>
              </w:rPr>
              <w:t>，则生成</w:t>
            </w:r>
            <w:r w:rsidRPr="00E36C74">
              <w:rPr>
                <w:rFonts w:ascii="inherit" w:eastAsia="宋体" w:hAnsi="inherit" w:cs="宋体"/>
                <w:spacing w:val="-2"/>
                <w:kern w:val="0"/>
                <w:sz w:val="24"/>
                <w:szCs w:val="24"/>
              </w:rPr>
              <w:t>128</w:t>
            </w:r>
            <w:r w:rsidRPr="00E36C74">
              <w:rPr>
                <w:rFonts w:ascii="inherit" w:eastAsia="宋体" w:hAnsi="inherit" w:cs="宋体"/>
                <w:spacing w:val="-2"/>
                <w:kern w:val="0"/>
                <w:sz w:val="24"/>
                <w:szCs w:val="24"/>
              </w:rPr>
              <w:t>位跟踪</w:t>
            </w:r>
            <w:r w:rsidRPr="00E36C74">
              <w:rPr>
                <w:rFonts w:ascii="inherit" w:eastAsia="宋体" w:hAnsi="inherit" w:cs="宋体"/>
                <w:spacing w:val="-2"/>
                <w:kern w:val="0"/>
                <w:sz w:val="24"/>
                <w:szCs w:val="24"/>
              </w:rPr>
              <w:t>ID</w:t>
            </w:r>
            <w:r w:rsidRPr="00E36C74">
              <w:rPr>
                <w:rFonts w:ascii="inherit" w:eastAsia="宋体" w:hAnsi="inherit" w:cs="宋体"/>
                <w:spacing w:val="-2"/>
                <w:kern w:val="0"/>
                <w:sz w:val="24"/>
                <w:szCs w:val="24"/>
              </w:rPr>
              <w:t>，而不是</w:t>
            </w:r>
            <w:r w:rsidRPr="00E36C74">
              <w:rPr>
                <w:rFonts w:ascii="inherit" w:eastAsia="宋体" w:hAnsi="inherit" w:cs="宋体"/>
                <w:spacing w:val="-2"/>
                <w:kern w:val="0"/>
                <w:sz w:val="24"/>
                <w:szCs w:val="24"/>
              </w:rPr>
              <w:t>64</w:t>
            </w:r>
            <w:r w:rsidRPr="00E36C74">
              <w:rPr>
                <w:rFonts w:ascii="inherit" w:eastAsia="宋体" w:hAnsi="inherit" w:cs="宋体"/>
                <w:spacing w:val="-2"/>
                <w:kern w:val="0"/>
                <w:sz w:val="24"/>
                <w:szCs w:val="24"/>
              </w:rPr>
              <w:t>位跟踪</w:t>
            </w:r>
            <w:r w:rsidRPr="00E36C74">
              <w:rPr>
                <w:rFonts w:ascii="inherit" w:eastAsia="宋体" w:hAnsi="inherit" w:cs="宋体"/>
                <w:spacing w:val="-2"/>
                <w:kern w:val="0"/>
                <w:sz w:val="24"/>
                <w:szCs w:val="24"/>
              </w:rPr>
              <w:t>ID</w:t>
            </w:r>
            <w:r w:rsidRPr="00E36C74">
              <w:rPr>
                <w:rFonts w:ascii="inherit" w:eastAsia="宋体" w:hAnsi="inherit" w:cs="宋体"/>
                <w:spacing w:val="-2"/>
                <w:kern w:val="0"/>
                <w:sz w:val="24"/>
                <w:szCs w:val="24"/>
              </w:rPr>
              <w:t>。</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zuul.add-host-header</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false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标识以确定代理是否转发主机头。</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zuul.add-proxy-headers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标识以确定代理是否添加</w:t>
            </w:r>
            <w:r w:rsidRPr="00E36C74">
              <w:rPr>
                <w:rFonts w:ascii="inherit" w:eastAsia="宋体" w:hAnsi="inherit" w:cs="宋体"/>
                <w:spacing w:val="-2"/>
                <w:kern w:val="0"/>
                <w:sz w:val="24"/>
                <w:szCs w:val="24"/>
              </w:rPr>
              <w:t>X-Forwarded- *</w:t>
            </w:r>
            <w:r w:rsidRPr="00E36C74">
              <w:rPr>
                <w:rFonts w:ascii="inherit" w:eastAsia="宋体" w:hAnsi="inherit" w:cs="宋体"/>
                <w:spacing w:val="-2"/>
                <w:kern w:val="0"/>
                <w:sz w:val="24"/>
                <w:szCs w:val="24"/>
              </w:rPr>
              <w:t>标头。</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zuul.host.max-per-route-connections</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20</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单个路由可以使用的最大连接数。</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zuul.host.max-total-connections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200</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代理可以容纳到后端的总连接数。</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zuul.ignore-local-service</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zuul.ignore-security-headers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标记说，如果</w:t>
            </w:r>
            <w:r w:rsidRPr="00E36C74">
              <w:rPr>
                <w:rFonts w:ascii="inherit" w:eastAsia="宋体" w:hAnsi="inherit" w:cs="宋体"/>
                <w:spacing w:val="-2"/>
                <w:kern w:val="0"/>
                <w:sz w:val="24"/>
                <w:szCs w:val="24"/>
              </w:rPr>
              <w:t>spring security</w:t>
            </w:r>
            <w:r w:rsidRPr="00E36C74">
              <w:rPr>
                <w:rFonts w:ascii="inherit" w:eastAsia="宋体" w:hAnsi="inherit" w:cs="宋体"/>
                <w:spacing w:val="-2"/>
                <w:kern w:val="0"/>
                <w:sz w:val="24"/>
                <w:szCs w:val="24"/>
              </w:rPr>
              <w:t>在类路径上，则将</w:t>
            </w:r>
            <w:r w:rsidRPr="00E36C74">
              <w:rPr>
                <w:rFonts w:ascii="inherit" w:eastAsia="宋体" w:hAnsi="inherit" w:cs="宋体"/>
                <w:spacing w:val="-2"/>
                <w:kern w:val="0"/>
                <w:sz w:val="24"/>
                <w:szCs w:val="24"/>
              </w:rPr>
              <w:t>SECURITY_HEADERS</w:t>
            </w:r>
            <w:r w:rsidRPr="00E36C74">
              <w:rPr>
                <w:rFonts w:ascii="inherit" w:eastAsia="宋体" w:hAnsi="inherit" w:cs="宋体"/>
                <w:spacing w:val="-2"/>
                <w:kern w:val="0"/>
                <w:sz w:val="24"/>
                <w:szCs w:val="24"/>
              </w:rPr>
              <w:t>添加到忽略的标头。通过将</w:t>
            </w:r>
            <w:r w:rsidRPr="00E36C74">
              <w:rPr>
                <w:rFonts w:ascii="inherit" w:eastAsia="宋体" w:hAnsi="inherit" w:cs="宋体"/>
                <w:spacing w:val="-2"/>
                <w:kern w:val="0"/>
                <w:sz w:val="24"/>
                <w:szCs w:val="24"/>
              </w:rPr>
              <w:t>ignoreSecurityHeaders</w:t>
            </w:r>
            <w:r w:rsidRPr="00E36C74">
              <w:rPr>
                <w:rFonts w:ascii="inherit" w:eastAsia="宋体" w:hAnsi="inherit" w:cs="宋体"/>
                <w:spacing w:val="-2"/>
                <w:kern w:val="0"/>
                <w:sz w:val="24"/>
                <w:szCs w:val="24"/>
              </w:rPr>
              <w:t>设置为</w:t>
            </w:r>
            <w:r w:rsidRPr="00E36C74">
              <w:rPr>
                <w:rFonts w:ascii="inherit" w:eastAsia="宋体" w:hAnsi="inherit" w:cs="宋体"/>
                <w:spacing w:val="-2"/>
                <w:kern w:val="0"/>
                <w:sz w:val="24"/>
                <w:szCs w:val="24"/>
              </w:rPr>
              <w:t>false</w:t>
            </w:r>
            <w:r w:rsidRPr="00E36C74">
              <w:rPr>
                <w:rFonts w:ascii="inherit" w:eastAsia="宋体" w:hAnsi="inherit" w:cs="宋体"/>
                <w:spacing w:val="-2"/>
                <w:kern w:val="0"/>
                <w:sz w:val="24"/>
                <w:szCs w:val="24"/>
              </w:rPr>
              <w:t>，我们可以关闭此默认行为。这应该与禁用默认的</w:t>
            </w:r>
            <w:r w:rsidRPr="00E36C74">
              <w:rPr>
                <w:rFonts w:ascii="inherit" w:eastAsia="宋体" w:hAnsi="inherit" w:cs="宋体"/>
                <w:spacing w:val="-2"/>
                <w:kern w:val="0"/>
                <w:sz w:val="24"/>
                <w:szCs w:val="24"/>
              </w:rPr>
              <w:t>spring security</w:t>
            </w:r>
            <w:r w:rsidRPr="00E36C74">
              <w:rPr>
                <w:rFonts w:ascii="inherit" w:eastAsia="宋体" w:hAnsi="inherit" w:cs="宋体"/>
                <w:spacing w:val="-2"/>
                <w:kern w:val="0"/>
                <w:sz w:val="24"/>
                <w:szCs w:val="24"/>
              </w:rPr>
              <w:t>标头一起使用，请参见</w:t>
            </w:r>
            <w:hyperlink r:id="rId311" w:anchor="default-security-headers" w:history="1">
              <w:r w:rsidRPr="00E36C74">
                <w:rPr>
                  <w:rFonts w:ascii="inherit" w:eastAsia="宋体" w:hAnsi="inherit" w:cs="宋体"/>
                  <w:color w:val="2156A5"/>
                  <w:spacing w:val="-2"/>
                  <w:kern w:val="0"/>
                  <w:sz w:val="24"/>
                  <w:szCs w:val="24"/>
                  <w:u w:val="single"/>
                </w:rPr>
                <w:t>https://docs.spring.io/spring-security/site/docs/current/reference/html/headers.html#default-security-headers</w:t>
              </w:r>
            </w:hyperlink>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zuul.ignored-headers</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HTTP</w:t>
            </w:r>
            <w:r w:rsidRPr="00E36C74">
              <w:rPr>
                <w:rFonts w:ascii="inherit" w:eastAsia="宋体" w:hAnsi="inherit" w:cs="宋体"/>
                <w:spacing w:val="-2"/>
                <w:kern w:val="0"/>
                <w:sz w:val="24"/>
                <w:szCs w:val="24"/>
              </w:rPr>
              <w:t>标头的名称完全忽略（即将其从下游请求中删除，并将其从下游响应中删除）。</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zuul.ignored-patterns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zuul.ignored-services</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一组服务名称不考虑代理自动。默认情况下，发现客户端中的所有服务都将被代理。</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zuul.prefix</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所有路由的公共前缀。</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zuul.remove-semicolon-content</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标记说，可以删除超过第一个分号的路径元素。</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zuul.retryable</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默认情况下是否支持重试的标志（假设路由本身支持）。</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zuul.ribbon-isolation-strategy</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Times New Roman" w:eastAsia="Times New Roman" w:hAnsi="Times New Roman" w:cs="Times New Roman"/>
                <w:kern w:val="0"/>
                <w:sz w:val="20"/>
                <w:szCs w:val="20"/>
              </w:rPr>
            </w:pP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zuul.routes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将路线名称映射到属性。</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zuul.s-e-c-u-r-i-t-y-h-e-a-d-e-r-s</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一般预期由</w:t>
            </w:r>
            <w:r w:rsidRPr="00E36C74">
              <w:rPr>
                <w:rFonts w:ascii="inherit" w:eastAsia="宋体" w:hAnsi="inherit" w:cs="宋体"/>
                <w:spacing w:val="-2"/>
                <w:kern w:val="0"/>
                <w:sz w:val="24"/>
                <w:szCs w:val="24"/>
              </w:rPr>
              <w:t>Spring</w:t>
            </w:r>
            <w:r w:rsidRPr="00E36C74">
              <w:rPr>
                <w:rFonts w:ascii="inherit" w:eastAsia="宋体" w:hAnsi="inherit" w:cs="宋体"/>
                <w:spacing w:val="-2"/>
                <w:kern w:val="0"/>
                <w:sz w:val="24"/>
                <w:szCs w:val="24"/>
              </w:rPr>
              <w:t>安全性添加的标头，因此如果代理和后端使用</w:t>
            </w:r>
            <w:r w:rsidRPr="00E36C74">
              <w:rPr>
                <w:rFonts w:ascii="inherit" w:eastAsia="宋体" w:hAnsi="inherit" w:cs="宋体"/>
                <w:spacing w:val="-2"/>
                <w:kern w:val="0"/>
                <w:sz w:val="24"/>
                <w:szCs w:val="24"/>
              </w:rPr>
              <w:t>Spring</w:t>
            </w:r>
            <w:r w:rsidRPr="00E36C74">
              <w:rPr>
                <w:rFonts w:ascii="inherit" w:eastAsia="宋体" w:hAnsi="inherit" w:cs="宋体"/>
                <w:spacing w:val="-2"/>
                <w:kern w:val="0"/>
                <w:sz w:val="24"/>
                <w:szCs w:val="24"/>
              </w:rPr>
              <w:t>保护，则通常会重复。默认情况下，如果存在</w:t>
            </w:r>
            <w:r w:rsidRPr="00E36C74">
              <w:rPr>
                <w:rFonts w:ascii="inherit" w:eastAsia="宋体" w:hAnsi="inherit" w:cs="宋体"/>
                <w:spacing w:val="-2"/>
                <w:kern w:val="0"/>
                <w:sz w:val="24"/>
                <w:szCs w:val="24"/>
              </w:rPr>
              <w:t>Spring</w:t>
            </w:r>
            <w:r w:rsidRPr="00E36C74">
              <w:rPr>
                <w:rFonts w:ascii="inherit" w:eastAsia="宋体" w:hAnsi="inherit" w:cs="宋体"/>
                <w:spacing w:val="-2"/>
                <w:kern w:val="0"/>
                <w:sz w:val="24"/>
                <w:szCs w:val="24"/>
              </w:rPr>
              <w:t>安全性，并且</w:t>
            </w:r>
            <w:r w:rsidRPr="00E36C74">
              <w:rPr>
                <w:rFonts w:ascii="inherit" w:eastAsia="宋体" w:hAnsi="inherit" w:cs="宋体"/>
                <w:spacing w:val="-2"/>
                <w:kern w:val="0"/>
                <w:sz w:val="24"/>
                <w:szCs w:val="24"/>
              </w:rPr>
              <w:t>ignoreSecurityHeaders = true</w:t>
            </w:r>
            <w:r w:rsidRPr="00E36C74">
              <w:rPr>
                <w:rFonts w:ascii="inherit" w:eastAsia="宋体" w:hAnsi="inherit" w:cs="宋体"/>
                <w:spacing w:val="-2"/>
                <w:kern w:val="0"/>
                <w:sz w:val="24"/>
                <w:szCs w:val="24"/>
              </w:rPr>
              <w:t>，它们将被添加到忽略的标头。</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zuul.semaphore.max-semaphores</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100</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Hystrix</w:t>
            </w:r>
            <w:r w:rsidRPr="00E36C74">
              <w:rPr>
                <w:rFonts w:ascii="inherit" w:eastAsia="宋体" w:hAnsi="inherit" w:cs="宋体"/>
                <w:spacing w:val="-2"/>
                <w:kern w:val="0"/>
                <w:sz w:val="24"/>
                <w:szCs w:val="24"/>
              </w:rPr>
              <w:t>的总信号量的最大数量。</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zuul.sensitive-headers</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不传递到下游请求的敏感标头列表。默认为通常包含用户凭据的</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安全</w:t>
            </w:r>
            <w:r w:rsidRPr="00E36C74">
              <w:rPr>
                <w:rFonts w:ascii="inherit" w:eastAsia="宋体" w:hAnsi="inherit" w:cs="宋体"/>
                <w:spacing w:val="-2"/>
                <w:kern w:val="0"/>
                <w:sz w:val="24"/>
                <w:szCs w:val="24"/>
              </w:rPr>
              <w:t>”</w:t>
            </w:r>
            <w:r w:rsidRPr="00E36C74">
              <w:rPr>
                <w:rFonts w:ascii="inherit" w:eastAsia="宋体" w:hAnsi="inherit" w:cs="宋体"/>
                <w:spacing w:val="-2"/>
                <w:kern w:val="0"/>
                <w:sz w:val="24"/>
                <w:szCs w:val="24"/>
              </w:rPr>
              <w:t>标题集。如果下游服务是与代理相同的系统的一部分，那么从列表中删除它们是正确的，所以他们正在共享认证数据。如果在您自己的域之外使用物理</w:t>
            </w:r>
            <w:r w:rsidRPr="00E36C74">
              <w:rPr>
                <w:rFonts w:ascii="inherit" w:eastAsia="宋体" w:hAnsi="inherit" w:cs="宋体"/>
                <w:spacing w:val="-2"/>
                <w:kern w:val="0"/>
                <w:sz w:val="24"/>
                <w:szCs w:val="24"/>
              </w:rPr>
              <w:t>URL</w:t>
            </w:r>
            <w:r w:rsidRPr="00E36C74">
              <w:rPr>
                <w:rFonts w:ascii="inherit" w:eastAsia="宋体" w:hAnsi="inherit" w:cs="宋体"/>
                <w:spacing w:val="-2"/>
                <w:kern w:val="0"/>
                <w:sz w:val="24"/>
                <w:szCs w:val="24"/>
              </w:rPr>
              <w:t>，那么一般来说泄漏用户凭据将是一个坏主意。</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zuul.servlet-path</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/zuul</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安装</w:t>
            </w:r>
            <w:r w:rsidRPr="00E36C74">
              <w:rPr>
                <w:rFonts w:ascii="inherit" w:eastAsia="宋体" w:hAnsi="inherit" w:cs="宋体"/>
                <w:spacing w:val="-2"/>
                <w:kern w:val="0"/>
                <w:sz w:val="24"/>
                <w:szCs w:val="24"/>
              </w:rPr>
              <w:t>Zuul</w:t>
            </w:r>
            <w:r w:rsidRPr="00E36C74">
              <w:rPr>
                <w:rFonts w:ascii="inherit" w:eastAsia="宋体" w:hAnsi="inherit" w:cs="宋体"/>
                <w:spacing w:val="-2"/>
                <w:kern w:val="0"/>
                <w:sz w:val="24"/>
                <w:szCs w:val="24"/>
              </w:rPr>
              <w:t>作为</w:t>
            </w:r>
            <w:r w:rsidRPr="00E36C74">
              <w:rPr>
                <w:rFonts w:ascii="inherit" w:eastAsia="宋体" w:hAnsi="inherit" w:cs="宋体"/>
                <w:spacing w:val="-2"/>
                <w:kern w:val="0"/>
                <w:sz w:val="24"/>
                <w:szCs w:val="24"/>
              </w:rPr>
              <w:t>servlet</w:t>
            </w:r>
            <w:r w:rsidRPr="00E36C74">
              <w:rPr>
                <w:rFonts w:ascii="inherit" w:eastAsia="宋体" w:hAnsi="inherit" w:cs="宋体"/>
                <w:spacing w:val="-2"/>
                <w:kern w:val="0"/>
                <w:sz w:val="24"/>
                <w:szCs w:val="24"/>
              </w:rPr>
              <w:t>的路径（不是</w:t>
            </w:r>
            <w:r w:rsidRPr="00E36C74">
              <w:rPr>
                <w:rFonts w:ascii="inherit" w:eastAsia="宋体" w:hAnsi="inherit" w:cs="宋体"/>
                <w:spacing w:val="-2"/>
                <w:kern w:val="0"/>
                <w:sz w:val="24"/>
                <w:szCs w:val="24"/>
              </w:rPr>
              <w:t>Spring MVC</w:t>
            </w:r>
            <w:r w:rsidRPr="00E36C74">
              <w:rPr>
                <w:rFonts w:ascii="inherit" w:eastAsia="宋体" w:hAnsi="inherit" w:cs="宋体"/>
                <w:spacing w:val="-2"/>
                <w:kern w:val="0"/>
                <w:sz w:val="24"/>
                <w:szCs w:val="24"/>
              </w:rPr>
              <w:t>的一部分）。对于具有大型机构的请求，例如文件上传，</w:t>
            </w:r>
            <w:r w:rsidRPr="00E36C74">
              <w:rPr>
                <w:rFonts w:ascii="inherit" w:eastAsia="宋体" w:hAnsi="inherit" w:cs="宋体"/>
                <w:spacing w:val="-2"/>
                <w:kern w:val="0"/>
                <w:sz w:val="24"/>
                <w:szCs w:val="24"/>
              </w:rPr>
              <w:t>servlet</w:t>
            </w:r>
            <w:r w:rsidRPr="00E36C74">
              <w:rPr>
                <w:rFonts w:ascii="inherit" w:eastAsia="宋体" w:hAnsi="inherit" w:cs="宋体"/>
                <w:spacing w:val="-2"/>
                <w:kern w:val="0"/>
                <w:sz w:val="24"/>
                <w:szCs w:val="24"/>
              </w:rPr>
              <w:t>对于更高的内存效率更高。</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zuul.ssl-hostname-validation-enabled</w:t>
            </w:r>
          </w:p>
        </w:tc>
        <w:tc>
          <w:tcPr>
            <w:tcW w:w="0" w:type="auto"/>
            <w:tcBorders>
              <w:top w:val="single" w:sz="2" w:space="0" w:color="DEDEDE"/>
              <w:left w:val="single" w:sz="2" w:space="0" w:color="DEDEDE"/>
              <w:bottom w:val="single" w:sz="6"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标记以说明是否应验证</w:t>
            </w:r>
            <w:r w:rsidRPr="00E36C74">
              <w:rPr>
                <w:rFonts w:ascii="inherit" w:eastAsia="宋体" w:hAnsi="inherit" w:cs="宋体"/>
                <w:spacing w:val="-2"/>
                <w:kern w:val="0"/>
                <w:sz w:val="24"/>
                <w:szCs w:val="24"/>
              </w:rPr>
              <w:t>ssl</w:t>
            </w:r>
            <w:r w:rsidRPr="00E36C74">
              <w:rPr>
                <w:rFonts w:ascii="inherit" w:eastAsia="宋体" w:hAnsi="inherit" w:cs="宋体"/>
                <w:spacing w:val="-2"/>
                <w:kern w:val="0"/>
                <w:sz w:val="24"/>
                <w:szCs w:val="24"/>
              </w:rPr>
              <w:t>连接的主机名。默认值为</w:t>
            </w:r>
            <w:r w:rsidRPr="00E36C74">
              <w:rPr>
                <w:rFonts w:ascii="inherit" w:eastAsia="宋体" w:hAnsi="inherit" w:cs="宋体"/>
                <w:spacing w:val="-2"/>
                <w:kern w:val="0"/>
                <w:sz w:val="24"/>
                <w:szCs w:val="24"/>
              </w:rPr>
              <w:t>true</w:t>
            </w:r>
            <w:r w:rsidRPr="00E36C74">
              <w:rPr>
                <w:rFonts w:ascii="inherit" w:eastAsia="宋体" w:hAnsi="inherit" w:cs="宋体"/>
                <w:spacing w:val="-2"/>
                <w:kern w:val="0"/>
                <w:sz w:val="24"/>
                <w:szCs w:val="24"/>
              </w:rPr>
              <w:t>。这只应用于测试设置！</w:t>
            </w:r>
          </w:p>
        </w:tc>
      </w:tr>
      <w:tr w:rsidR="00E36C74" w:rsidRPr="00E36C74" w:rsidTr="00E36C74">
        <w:trPr>
          <w:tblCellSpacing w:w="15" w:type="dxa"/>
        </w:trPr>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zuul.strip-prefix</w:t>
            </w:r>
          </w:p>
        </w:tc>
        <w:tc>
          <w:tcPr>
            <w:tcW w:w="0" w:type="auto"/>
            <w:tcBorders>
              <w:top w:val="single" w:sz="2" w:space="0" w:color="DEDEDE"/>
              <w:left w:val="single" w:sz="2" w:space="0" w:color="DEDEDE"/>
              <w:bottom w:val="single" w:sz="6" w:space="0" w:color="DEDEDE"/>
              <w:right w:val="single" w:sz="6"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6" w:space="0" w:color="DEDEDE"/>
              <w:right w:val="single" w:sz="2" w:space="0" w:color="DEDEDE"/>
            </w:tcBorders>
            <w:shd w:val="clear" w:color="auto" w:fill="FFFFFF"/>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在转发之前标记是否从路径中删除前缀。</w:t>
            </w:r>
          </w:p>
        </w:tc>
      </w:tr>
      <w:tr w:rsidR="00E36C74" w:rsidRPr="00E36C74" w:rsidTr="00E36C74">
        <w:trPr>
          <w:tblCellSpacing w:w="15" w:type="dxa"/>
        </w:trPr>
        <w:tc>
          <w:tcPr>
            <w:tcW w:w="0" w:type="auto"/>
            <w:tcBorders>
              <w:top w:val="single" w:sz="2" w:space="0" w:color="DEDEDE"/>
              <w:left w:val="single" w:sz="2" w:space="0" w:color="DEDEDE"/>
              <w:bottom w:val="single" w:sz="2"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zuul.trace-request-body</w:t>
            </w:r>
          </w:p>
        </w:tc>
        <w:tc>
          <w:tcPr>
            <w:tcW w:w="0" w:type="auto"/>
            <w:tcBorders>
              <w:top w:val="single" w:sz="2" w:space="0" w:color="DEDEDE"/>
              <w:left w:val="single" w:sz="2" w:space="0" w:color="DEDEDE"/>
              <w:bottom w:val="single" w:sz="2" w:space="0" w:color="DEDEDE"/>
              <w:right w:val="single" w:sz="6"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true</w:t>
            </w:r>
          </w:p>
        </w:tc>
        <w:tc>
          <w:tcPr>
            <w:tcW w:w="0" w:type="auto"/>
            <w:tcBorders>
              <w:top w:val="single" w:sz="2" w:space="0" w:color="DEDEDE"/>
              <w:left w:val="single" w:sz="2" w:space="0" w:color="DEDEDE"/>
              <w:bottom w:val="single" w:sz="2" w:space="0" w:color="DEDEDE"/>
              <w:right w:val="single" w:sz="2" w:space="0" w:color="DEDEDE"/>
            </w:tcBorders>
            <w:shd w:val="clear" w:color="auto" w:fill="F8F8F7"/>
            <w:tcMar>
              <w:top w:w="135" w:type="dxa"/>
              <w:left w:w="150" w:type="dxa"/>
              <w:bottom w:w="135" w:type="dxa"/>
              <w:right w:w="150" w:type="dxa"/>
            </w:tcMar>
            <w:hideMark/>
          </w:tcPr>
          <w:p w:rsidR="00E36C74" w:rsidRPr="00E36C74" w:rsidRDefault="00E36C74" w:rsidP="00E36C74">
            <w:pPr>
              <w:widowControl/>
              <w:jc w:val="left"/>
              <w:rPr>
                <w:rFonts w:ascii="inherit" w:eastAsia="宋体" w:hAnsi="inherit" w:cs="宋体" w:hint="eastAsia"/>
                <w:spacing w:val="-2"/>
                <w:kern w:val="0"/>
                <w:sz w:val="24"/>
                <w:szCs w:val="24"/>
              </w:rPr>
            </w:pPr>
            <w:r w:rsidRPr="00E36C74">
              <w:rPr>
                <w:rFonts w:ascii="inherit" w:eastAsia="宋体" w:hAnsi="inherit" w:cs="宋体"/>
                <w:spacing w:val="-2"/>
                <w:kern w:val="0"/>
                <w:sz w:val="24"/>
                <w:szCs w:val="24"/>
              </w:rPr>
              <w:t>标记说可以跟踪请求机构。</w:t>
            </w:r>
          </w:p>
        </w:tc>
      </w:tr>
    </w:tbl>
    <w:p w:rsidR="00C84EC8" w:rsidRDefault="00C84EC8"/>
    <w:sectPr w:rsidR="00C84EC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DejaVu Sans Mono">
    <w:panose1 w:val="020B0609030804020204"/>
    <w:charset w:val="00"/>
    <w:family w:val="modern"/>
    <w:pitch w:val="fixed"/>
    <w:sig w:usb0="E60026FF" w:usb1="D200F9FB" w:usb2="02000028" w:usb3="00000000" w:csb0="000001D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F5AB0"/>
    <w:multiLevelType w:val="multilevel"/>
    <w:tmpl w:val="A3C2E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315A43"/>
    <w:multiLevelType w:val="multilevel"/>
    <w:tmpl w:val="2968F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7171D5"/>
    <w:multiLevelType w:val="multilevel"/>
    <w:tmpl w:val="A8B0E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3960FF"/>
    <w:multiLevelType w:val="multilevel"/>
    <w:tmpl w:val="CD18D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4173AF"/>
    <w:multiLevelType w:val="multilevel"/>
    <w:tmpl w:val="9FEE0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9E55B9"/>
    <w:multiLevelType w:val="multilevel"/>
    <w:tmpl w:val="B64E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1934ED"/>
    <w:multiLevelType w:val="multilevel"/>
    <w:tmpl w:val="6F3E2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C97CCC"/>
    <w:multiLevelType w:val="multilevel"/>
    <w:tmpl w:val="EB5CB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FC30F9"/>
    <w:multiLevelType w:val="multilevel"/>
    <w:tmpl w:val="0212B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65709D"/>
    <w:multiLevelType w:val="multilevel"/>
    <w:tmpl w:val="0E366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A62359"/>
    <w:multiLevelType w:val="multilevel"/>
    <w:tmpl w:val="98265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7C361EA"/>
    <w:multiLevelType w:val="multilevel"/>
    <w:tmpl w:val="232E1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066863"/>
    <w:multiLevelType w:val="multilevel"/>
    <w:tmpl w:val="CBBEC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92448C8"/>
    <w:multiLevelType w:val="multilevel"/>
    <w:tmpl w:val="E35CF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73441B"/>
    <w:multiLevelType w:val="multilevel"/>
    <w:tmpl w:val="E46EE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9FF2574"/>
    <w:multiLevelType w:val="multilevel"/>
    <w:tmpl w:val="0B980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B061375"/>
    <w:multiLevelType w:val="multilevel"/>
    <w:tmpl w:val="43AC9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DEC4B64"/>
    <w:multiLevelType w:val="multilevel"/>
    <w:tmpl w:val="F4B08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EF800A7"/>
    <w:multiLevelType w:val="multilevel"/>
    <w:tmpl w:val="87461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0D56021"/>
    <w:multiLevelType w:val="multilevel"/>
    <w:tmpl w:val="32BCB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1912C8F"/>
    <w:multiLevelType w:val="multilevel"/>
    <w:tmpl w:val="3948D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2C96E22"/>
    <w:multiLevelType w:val="multilevel"/>
    <w:tmpl w:val="C982F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3763C48"/>
    <w:multiLevelType w:val="multilevel"/>
    <w:tmpl w:val="8C18E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455296A"/>
    <w:multiLevelType w:val="multilevel"/>
    <w:tmpl w:val="F0688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471716B"/>
    <w:multiLevelType w:val="multilevel"/>
    <w:tmpl w:val="D70EE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4AB05D7"/>
    <w:multiLevelType w:val="multilevel"/>
    <w:tmpl w:val="5798E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4F81CF8"/>
    <w:multiLevelType w:val="multilevel"/>
    <w:tmpl w:val="19B48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56A3968"/>
    <w:multiLevelType w:val="multilevel"/>
    <w:tmpl w:val="FAA42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8680E3E"/>
    <w:multiLevelType w:val="multilevel"/>
    <w:tmpl w:val="268E6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8D85724"/>
    <w:multiLevelType w:val="multilevel"/>
    <w:tmpl w:val="71DED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96A2C9F"/>
    <w:multiLevelType w:val="multilevel"/>
    <w:tmpl w:val="01FA3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A5E4FEB"/>
    <w:multiLevelType w:val="multilevel"/>
    <w:tmpl w:val="500C5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B7752D4"/>
    <w:multiLevelType w:val="multilevel"/>
    <w:tmpl w:val="8BB88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DF62B31"/>
    <w:multiLevelType w:val="multilevel"/>
    <w:tmpl w:val="56488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FC86428"/>
    <w:multiLevelType w:val="multilevel"/>
    <w:tmpl w:val="1E18F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1E5038A"/>
    <w:multiLevelType w:val="multilevel"/>
    <w:tmpl w:val="FFEA4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28922C8"/>
    <w:multiLevelType w:val="multilevel"/>
    <w:tmpl w:val="1CFEB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2DA42E9"/>
    <w:multiLevelType w:val="multilevel"/>
    <w:tmpl w:val="40846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2E31811"/>
    <w:multiLevelType w:val="multilevel"/>
    <w:tmpl w:val="1758D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3EF39BD"/>
    <w:multiLevelType w:val="multilevel"/>
    <w:tmpl w:val="8F680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5F71D87"/>
    <w:multiLevelType w:val="multilevel"/>
    <w:tmpl w:val="DBBC3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5FB397D"/>
    <w:multiLevelType w:val="multilevel"/>
    <w:tmpl w:val="69484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6775503"/>
    <w:multiLevelType w:val="multilevel"/>
    <w:tmpl w:val="3E2C8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7077EF1"/>
    <w:multiLevelType w:val="multilevel"/>
    <w:tmpl w:val="95D0C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7D01597"/>
    <w:multiLevelType w:val="multilevel"/>
    <w:tmpl w:val="DF1CF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7D30CD0"/>
    <w:multiLevelType w:val="multilevel"/>
    <w:tmpl w:val="71786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8EA5682"/>
    <w:multiLevelType w:val="multilevel"/>
    <w:tmpl w:val="F920D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A1B79B3"/>
    <w:multiLevelType w:val="multilevel"/>
    <w:tmpl w:val="3FAE5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DB116A6"/>
    <w:multiLevelType w:val="multilevel"/>
    <w:tmpl w:val="2E70D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E663342"/>
    <w:multiLevelType w:val="multilevel"/>
    <w:tmpl w:val="45789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ED8594D"/>
    <w:multiLevelType w:val="multilevel"/>
    <w:tmpl w:val="50483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FDC3EF6"/>
    <w:multiLevelType w:val="multilevel"/>
    <w:tmpl w:val="36C6C2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1320F31"/>
    <w:multiLevelType w:val="multilevel"/>
    <w:tmpl w:val="18585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1C50F02"/>
    <w:multiLevelType w:val="multilevel"/>
    <w:tmpl w:val="E862A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2F651E5"/>
    <w:multiLevelType w:val="multilevel"/>
    <w:tmpl w:val="23D87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37C4E93"/>
    <w:multiLevelType w:val="multilevel"/>
    <w:tmpl w:val="277C2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3A74653"/>
    <w:multiLevelType w:val="multilevel"/>
    <w:tmpl w:val="5E905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43D4729"/>
    <w:multiLevelType w:val="multilevel"/>
    <w:tmpl w:val="6AACD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6DF37D2"/>
    <w:multiLevelType w:val="multilevel"/>
    <w:tmpl w:val="770A5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7796DC5"/>
    <w:multiLevelType w:val="multilevel"/>
    <w:tmpl w:val="CECE5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7FF6B3D"/>
    <w:multiLevelType w:val="multilevel"/>
    <w:tmpl w:val="86EA2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A2A2C00"/>
    <w:multiLevelType w:val="multilevel"/>
    <w:tmpl w:val="4B24F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D1B0747"/>
    <w:multiLevelType w:val="multilevel"/>
    <w:tmpl w:val="CB507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FE50798"/>
    <w:multiLevelType w:val="multilevel"/>
    <w:tmpl w:val="F18C3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07161F5"/>
    <w:multiLevelType w:val="multilevel"/>
    <w:tmpl w:val="A4DAB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0D85F63"/>
    <w:multiLevelType w:val="multilevel"/>
    <w:tmpl w:val="36D04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1EE10A8"/>
    <w:multiLevelType w:val="multilevel"/>
    <w:tmpl w:val="83388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4A24EF3"/>
    <w:multiLevelType w:val="multilevel"/>
    <w:tmpl w:val="F1B09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5D71191"/>
    <w:multiLevelType w:val="multilevel"/>
    <w:tmpl w:val="2668C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5FF79B6"/>
    <w:multiLevelType w:val="multilevel"/>
    <w:tmpl w:val="1AEAE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93E154D"/>
    <w:multiLevelType w:val="multilevel"/>
    <w:tmpl w:val="AED84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991091D"/>
    <w:multiLevelType w:val="multilevel"/>
    <w:tmpl w:val="972C0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CD96E4A"/>
    <w:multiLevelType w:val="multilevel"/>
    <w:tmpl w:val="9DBCC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E4E4C46"/>
    <w:multiLevelType w:val="multilevel"/>
    <w:tmpl w:val="B0B6C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E5C601C"/>
    <w:multiLevelType w:val="multilevel"/>
    <w:tmpl w:val="D9424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E8F09E5"/>
    <w:multiLevelType w:val="multilevel"/>
    <w:tmpl w:val="8FEA7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1A868D6"/>
    <w:multiLevelType w:val="multilevel"/>
    <w:tmpl w:val="73808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202651B"/>
    <w:multiLevelType w:val="multilevel"/>
    <w:tmpl w:val="16CCD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20E2EE6"/>
    <w:multiLevelType w:val="multilevel"/>
    <w:tmpl w:val="C3229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30C4B56"/>
    <w:multiLevelType w:val="multilevel"/>
    <w:tmpl w:val="BED68B62"/>
    <w:lvl w:ilvl="0">
      <w:start w:val="1"/>
      <w:numFmt w:val="decimal"/>
      <w:pStyle w:val="1"/>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5387"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0" w15:restartNumberingAfterBreak="0">
    <w:nsid w:val="54B44DB2"/>
    <w:multiLevelType w:val="multilevel"/>
    <w:tmpl w:val="E7822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4C314F9"/>
    <w:multiLevelType w:val="multilevel"/>
    <w:tmpl w:val="814809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6C9349E"/>
    <w:multiLevelType w:val="multilevel"/>
    <w:tmpl w:val="B83A0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7367FD9"/>
    <w:multiLevelType w:val="multilevel"/>
    <w:tmpl w:val="E1D2C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7C61331"/>
    <w:multiLevelType w:val="multilevel"/>
    <w:tmpl w:val="C0E25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8C83316"/>
    <w:multiLevelType w:val="multilevel"/>
    <w:tmpl w:val="24B23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8CE0FF0"/>
    <w:multiLevelType w:val="multilevel"/>
    <w:tmpl w:val="4704F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AD73E30"/>
    <w:multiLevelType w:val="multilevel"/>
    <w:tmpl w:val="E2A0A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C5746B8"/>
    <w:multiLevelType w:val="multilevel"/>
    <w:tmpl w:val="6F28D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CCA0E3E"/>
    <w:multiLevelType w:val="multilevel"/>
    <w:tmpl w:val="02DC0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FBD2DAC"/>
    <w:multiLevelType w:val="multilevel"/>
    <w:tmpl w:val="C74A0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FCA1013"/>
    <w:multiLevelType w:val="multilevel"/>
    <w:tmpl w:val="C67CF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3352A8D"/>
    <w:multiLevelType w:val="multilevel"/>
    <w:tmpl w:val="1EECB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399242D"/>
    <w:multiLevelType w:val="multilevel"/>
    <w:tmpl w:val="22D81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5F000F8"/>
    <w:multiLevelType w:val="multilevel"/>
    <w:tmpl w:val="B2E46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77832C0"/>
    <w:multiLevelType w:val="multilevel"/>
    <w:tmpl w:val="61B25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87D5F06"/>
    <w:multiLevelType w:val="multilevel"/>
    <w:tmpl w:val="43907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8FA19EB"/>
    <w:multiLevelType w:val="multilevel"/>
    <w:tmpl w:val="E1A4D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91C1E85"/>
    <w:multiLevelType w:val="multilevel"/>
    <w:tmpl w:val="246EF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98971D9"/>
    <w:multiLevelType w:val="multilevel"/>
    <w:tmpl w:val="B1883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A766F41"/>
    <w:multiLevelType w:val="multilevel"/>
    <w:tmpl w:val="CD7CA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AD94B1B"/>
    <w:multiLevelType w:val="multilevel"/>
    <w:tmpl w:val="2F9CC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B5F6D44"/>
    <w:multiLevelType w:val="multilevel"/>
    <w:tmpl w:val="3012A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EEB6C36"/>
    <w:multiLevelType w:val="multilevel"/>
    <w:tmpl w:val="5714F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F306439"/>
    <w:multiLevelType w:val="multilevel"/>
    <w:tmpl w:val="38686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10632A4"/>
    <w:multiLevelType w:val="multilevel"/>
    <w:tmpl w:val="068A50F4"/>
    <w:lvl w:ilvl="0">
      <w:start w:val="1"/>
      <w:numFmt w:val="decimal"/>
      <w:lvlText w:val="%1."/>
      <w:lvlJc w:val="left"/>
      <w:pPr>
        <w:tabs>
          <w:tab w:val="num" w:pos="720"/>
        </w:tabs>
        <w:ind w:left="720" w:hanging="720"/>
      </w:pPr>
    </w:lvl>
    <w:lvl w:ilvl="1">
      <w:start w:val="1"/>
      <w:numFmt w:val="decimal"/>
      <w:pStyle w:va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6" w15:restartNumberingAfterBreak="0">
    <w:nsid w:val="711A4962"/>
    <w:multiLevelType w:val="multilevel"/>
    <w:tmpl w:val="F47E0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16742BF"/>
    <w:multiLevelType w:val="multilevel"/>
    <w:tmpl w:val="D2C20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2406221"/>
    <w:multiLevelType w:val="multilevel"/>
    <w:tmpl w:val="91980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53B2C03"/>
    <w:multiLevelType w:val="multilevel"/>
    <w:tmpl w:val="6C42C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55C2656"/>
    <w:multiLevelType w:val="multilevel"/>
    <w:tmpl w:val="F9003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6875E0D"/>
    <w:multiLevelType w:val="multilevel"/>
    <w:tmpl w:val="BE0C7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768C3C56"/>
    <w:multiLevelType w:val="multilevel"/>
    <w:tmpl w:val="E034B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79B5A41"/>
    <w:multiLevelType w:val="multilevel"/>
    <w:tmpl w:val="894E1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7C64AA8"/>
    <w:multiLevelType w:val="multilevel"/>
    <w:tmpl w:val="8EEEC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CBD2B01"/>
    <w:multiLevelType w:val="multilevel"/>
    <w:tmpl w:val="E1F05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E2B18F2"/>
    <w:multiLevelType w:val="multilevel"/>
    <w:tmpl w:val="7C7C3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E490AA2"/>
    <w:multiLevelType w:val="multilevel"/>
    <w:tmpl w:val="259E8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9"/>
  </w:num>
  <w:num w:numId="2">
    <w:abstractNumId w:val="105"/>
  </w:num>
  <w:num w:numId="3">
    <w:abstractNumId w:val="13"/>
  </w:num>
  <w:num w:numId="4">
    <w:abstractNumId w:val="76"/>
  </w:num>
  <w:num w:numId="5">
    <w:abstractNumId w:val="95"/>
  </w:num>
  <w:num w:numId="6">
    <w:abstractNumId w:val="21"/>
  </w:num>
  <w:num w:numId="7">
    <w:abstractNumId w:val="103"/>
  </w:num>
  <w:num w:numId="8">
    <w:abstractNumId w:val="59"/>
  </w:num>
  <w:num w:numId="9">
    <w:abstractNumId w:val="57"/>
  </w:num>
  <w:num w:numId="10">
    <w:abstractNumId w:val="31"/>
  </w:num>
  <w:num w:numId="11">
    <w:abstractNumId w:val="27"/>
  </w:num>
  <w:num w:numId="12">
    <w:abstractNumId w:val="75"/>
  </w:num>
  <w:num w:numId="13">
    <w:abstractNumId w:val="111"/>
  </w:num>
  <w:num w:numId="14">
    <w:abstractNumId w:val="40"/>
  </w:num>
  <w:num w:numId="15">
    <w:abstractNumId w:val="22"/>
  </w:num>
  <w:num w:numId="16">
    <w:abstractNumId w:val="39"/>
  </w:num>
  <w:num w:numId="17">
    <w:abstractNumId w:val="73"/>
  </w:num>
  <w:num w:numId="18">
    <w:abstractNumId w:val="88"/>
  </w:num>
  <w:num w:numId="19">
    <w:abstractNumId w:val="100"/>
  </w:num>
  <w:num w:numId="20">
    <w:abstractNumId w:val="32"/>
  </w:num>
  <w:num w:numId="21">
    <w:abstractNumId w:val="24"/>
  </w:num>
  <w:num w:numId="22">
    <w:abstractNumId w:val="36"/>
  </w:num>
  <w:num w:numId="23">
    <w:abstractNumId w:val="108"/>
  </w:num>
  <w:num w:numId="24">
    <w:abstractNumId w:val="44"/>
  </w:num>
  <w:num w:numId="25">
    <w:abstractNumId w:val="51"/>
  </w:num>
  <w:num w:numId="26">
    <w:abstractNumId w:val="14"/>
  </w:num>
  <w:num w:numId="27">
    <w:abstractNumId w:val="10"/>
  </w:num>
  <w:num w:numId="28">
    <w:abstractNumId w:val="74"/>
  </w:num>
  <w:num w:numId="29">
    <w:abstractNumId w:val="71"/>
  </w:num>
  <w:num w:numId="30">
    <w:abstractNumId w:val="2"/>
  </w:num>
  <w:num w:numId="31">
    <w:abstractNumId w:val="113"/>
  </w:num>
  <w:num w:numId="32">
    <w:abstractNumId w:val="1"/>
  </w:num>
  <w:num w:numId="33">
    <w:abstractNumId w:val="60"/>
  </w:num>
  <w:num w:numId="34">
    <w:abstractNumId w:val="83"/>
  </w:num>
  <w:num w:numId="35">
    <w:abstractNumId w:val="84"/>
  </w:num>
  <w:num w:numId="36">
    <w:abstractNumId w:val="110"/>
  </w:num>
  <w:num w:numId="37">
    <w:abstractNumId w:val="16"/>
  </w:num>
  <w:num w:numId="38">
    <w:abstractNumId w:val="29"/>
  </w:num>
  <w:num w:numId="39">
    <w:abstractNumId w:val="68"/>
  </w:num>
  <w:num w:numId="40">
    <w:abstractNumId w:val="89"/>
  </w:num>
  <w:num w:numId="41">
    <w:abstractNumId w:val="53"/>
  </w:num>
  <w:num w:numId="42">
    <w:abstractNumId w:val="55"/>
  </w:num>
  <w:num w:numId="43">
    <w:abstractNumId w:val="99"/>
  </w:num>
  <w:num w:numId="44">
    <w:abstractNumId w:val="82"/>
  </w:num>
  <w:num w:numId="45">
    <w:abstractNumId w:val="102"/>
  </w:num>
  <w:num w:numId="46">
    <w:abstractNumId w:val="45"/>
  </w:num>
  <w:num w:numId="47">
    <w:abstractNumId w:val="58"/>
  </w:num>
  <w:num w:numId="48">
    <w:abstractNumId w:val="33"/>
  </w:num>
  <w:num w:numId="49">
    <w:abstractNumId w:val="43"/>
  </w:num>
  <w:num w:numId="50">
    <w:abstractNumId w:val="56"/>
  </w:num>
  <w:num w:numId="51">
    <w:abstractNumId w:val="23"/>
  </w:num>
  <w:num w:numId="52">
    <w:abstractNumId w:val="91"/>
  </w:num>
  <w:num w:numId="53">
    <w:abstractNumId w:val="20"/>
  </w:num>
  <w:num w:numId="54">
    <w:abstractNumId w:val="65"/>
  </w:num>
  <w:num w:numId="55">
    <w:abstractNumId w:val="28"/>
  </w:num>
  <w:num w:numId="56">
    <w:abstractNumId w:val="30"/>
  </w:num>
  <w:num w:numId="57">
    <w:abstractNumId w:val="34"/>
  </w:num>
  <w:num w:numId="58">
    <w:abstractNumId w:val="66"/>
  </w:num>
  <w:num w:numId="59">
    <w:abstractNumId w:val="12"/>
  </w:num>
  <w:num w:numId="60">
    <w:abstractNumId w:val="9"/>
  </w:num>
  <w:num w:numId="61">
    <w:abstractNumId w:val="116"/>
  </w:num>
  <w:num w:numId="62">
    <w:abstractNumId w:val="26"/>
  </w:num>
  <w:num w:numId="63">
    <w:abstractNumId w:val="72"/>
  </w:num>
  <w:num w:numId="64">
    <w:abstractNumId w:val="81"/>
  </w:num>
  <w:num w:numId="65">
    <w:abstractNumId w:val="106"/>
  </w:num>
  <w:num w:numId="66">
    <w:abstractNumId w:val="5"/>
  </w:num>
  <w:num w:numId="67">
    <w:abstractNumId w:val="104"/>
  </w:num>
  <w:num w:numId="68">
    <w:abstractNumId w:val="8"/>
  </w:num>
  <w:num w:numId="69">
    <w:abstractNumId w:val="4"/>
  </w:num>
  <w:num w:numId="70">
    <w:abstractNumId w:val="48"/>
  </w:num>
  <w:num w:numId="71">
    <w:abstractNumId w:val="17"/>
  </w:num>
  <w:num w:numId="72">
    <w:abstractNumId w:val="49"/>
  </w:num>
  <w:num w:numId="73">
    <w:abstractNumId w:val="67"/>
  </w:num>
  <w:num w:numId="74">
    <w:abstractNumId w:val="63"/>
  </w:num>
  <w:num w:numId="75">
    <w:abstractNumId w:val="50"/>
  </w:num>
  <w:num w:numId="76">
    <w:abstractNumId w:val="19"/>
  </w:num>
  <w:num w:numId="77">
    <w:abstractNumId w:val="70"/>
  </w:num>
  <w:num w:numId="78">
    <w:abstractNumId w:val="93"/>
  </w:num>
  <w:num w:numId="79">
    <w:abstractNumId w:val="78"/>
  </w:num>
  <w:num w:numId="80">
    <w:abstractNumId w:val="90"/>
  </w:num>
  <w:num w:numId="81">
    <w:abstractNumId w:val="96"/>
  </w:num>
  <w:num w:numId="82">
    <w:abstractNumId w:val="61"/>
  </w:num>
  <w:num w:numId="83">
    <w:abstractNumId w:val="6"/>
  </w:num>
  <w:num w:numId="84">
    <w:abstractNumId w:val="25"/>
  </w:num>
  <w:num w:numId="85">
    <w:abstractNumId w:val="18"/>
  </w:num>
  <w:num w:numId="86">
    <w:abstractNumId w:val="107"/>
  </w:num>
  <w:num w:numId="87">
    <w:abstractNumId w:val="114"/>
  </w:num>
  <w:num w:numId="88">
    <w:abstractNumId w:val="109"/>
  </w:num>
  <w:num w:numId="89">
    <w:abstractNumId w:val="94"/>
  </w:num>
  <w:num w:numId="90">
    <w:abstractNumId w:val="101"/>
  </w:num>
  <w:num w:numId="91">
    <w:abstractNumId w:val="15"/>
  </w:num>
  <w:num w:numId="92">
    <w:abstractNumId w:val="54"/>
  </w:num>
  <w:num w:numId="93">
    <w:abstractNumId w:val="115"/>
  </w:num>
  <w:num w:numId="94">
    <w:abstractNumId w:val="86"/>
  </w:num>
  <w:num w:numId="95">
    <w:abstractNumId w:val="98"/>
  </w:num>
  <w:num w:numId="96">
    <w:abstractNumId w:val="35"/>
  </w:num>
  <w:num w:numId="97">
    <w:abstractNumId w:val="0"/>
  </w:num>
  <w:num w:numId="98">
    <w:abstractNumId w:val="80"/>
  </w:num>
  <w:num w:numId="99">
    <w:abstractNumId w:val="38"/>
  </w:num>
  <w:num w:numId="100">
    <w:abstractNumId w:val="7"/>
  </w:num>
  <w:num w:numId="101">
    <w:abstractNumId w:val="62"/>
  </w:num>
  <w:num w:numId="102">
    <w:abstractNumId w:val="64"/>
  </w:num>
  <w:num w:numId="103">
    <w:abstractNumId w:val="47"/>
  </w:num>
  <w:num w:numId="104">
    <w:abstractNumId w:val="11"/>
  </w:num>
  <w:num w:numId="105">
    <w:abstractNumId w:val="85"/>
  </w:num>
  <w:num w:numId="106">
    <w:abstractNumId w:val="112"/>
  </w:num>
  <w:num w:numId="107">
    <w:abstractNumId w:val="77"/>
  </w:num>
  <w:num w:numId="108">
    <w:abstractNumId w:val="87"/>
  </w:num>
  <w:num w:numId="109">
    <w:abstractNumId w:val="92"/>
  </w:num>
  <w:num w:numId="110">
    <w:abstractNumId w:val="42"/>
  </w:num>
  <w:num w:numId="111">
    <w:abstractNumId w:val="46"/>
  </w:num>
  <w:num w:numId="112">
    <w:abstractNumId w:val="117"/>
  </w:num>
  <w:num w:numId="113">
    <w:abstractNumId w:val="3"/>
  </w:num>
  <w:num w:numId="114">
    <w:abstractNumId w:val="69"/>
  </w:num>
  <w:num w:numId="115">
    <w:abstractNumId w:val="41"/>
  </w:num>
  <w:num w:numId="116">
    <w:abstractNumId w:val="37"/>
  </w:num>
  <w:num w:numId="117">
    <w:abstractNumId w:val="52"/>
  </w:num>
  <w:num w:numId="118">
    <w:abstractNumId w:val="97"/>
  </w:num>
  <w:num w:numId="11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EFD"/>
    <w:rsid w:val="00017AE7"/>
    <w:rsid w:val="000C0C82"/>
    <w:rsid w:val="00126D89"/>
    <w:rsid w:val="001A449D"/>
    <w:rsid w:val="001F624B"/>
    <w:rsid w:val="0038332B"/>
    <w:rsid w:val="005052A0"/>
    <w:rsid w:val="00571CF0"/>
    <w:rsid w:val="005E7EE7"/>
    <w:rsid w:val="0079050A"/>
    <w:rsid w:val="00810210"/>
    <w:rsid w:val="008A0CE8"/>
    <w:rsid w:val="008F1EFD"/>
    <w:rsid w:val="00A56C7B"/>
    <w:rsid w:val="00BD34D7"/>
    <w:rsid w:val="00C84EC8"/>
    <w:rsid w:val="00E36C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A5BCA"/>
  <w15:chartTrackingRefBased/>
  <w15:docId w15:val="{CCA5D825-3FF3-4C19-89FC-E5262B282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BD34D7"/>
    <w:pPr>
      <w:keepNext/>
      <w:keepLines/>
      <w:numPr>
        <w:numId w:val="1"/>
      </w:numPr>
      <w:spacing w:before="340" w:after="330" w:line="578" w:lineRule="auto"/>
      <w:outlineLvl w:val="0"/>
    </w:pPr>
    <w:rPr>
      <w:rFonts w:eastAsia="宋体"/>
      <w:b/>
      <w:bCs/>
      <w:kern w:val="44"/>
      <w:sz w:val="44"/>
      <w:szCs w:val="44"/>
    </w:rPr>
  </w:style>
  <w:style w:type="paragraph" w:styleId="2">
    <w:name w:val="heading 2"/>
    <w:basedOn w:val="a"/>
    <w:next w:val="a"/>
    <w:link w:val="20"/>
    <w:uiPriority w:val="9"/>
    <w:unhideWhenUsed/>
    <w:qFormat/>
    <w:rsid w:val="00BD34D7"/>
    <w:pPr>
      <w:keepNext/>
      <w:keepLines/>
      <w:numPr>
        <w:ilvl w:val="1"/>
        <w:numId w:val="2"/>
      </w:numPr>
      <w:spacing w:before="260" w:after="260" w:line="416" w:lineRule="auto"/>
      <w:ind w:left="567" w:hanging="567"/>
      <w:outlineLvl w:val="1"/>
    </w:pPr>
    <w:rPr>
      <w:rFonts w:asciiTheme="majorHAnsi" w:eastAsia="宋体" w:hAnsiTheme="majorHAnsi" w:cstheme="majorBidi"/>
      <w:b/>
      <w:bCs/>
      <w:sz w:val="32"/>
      <w:szCs w:val="32"/>
    </w:rPr>
  </w:style>
  <w:style w:type="paragraph" w:styleId="3">
    <w:name w:val="heading 3"/>
    <w:basedOn w:val="a"/>
    <w:link w:val="30"/>
    <w:uiPriority w:val="9"/>
    <w:qFormat/>
    <w:rsid w:val="00E36C74"/>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link w:val="40"/>
    <w:uiPriority w:val="9"/>
    <w:qFormat/>
    <w:rsid w:val="00E36C74"/>
    <w:pPr>
      <w:widowControl/>
      <w:spacing w:before="100" w:beforeAutospacing="1" w:after="100" w:afterAutospacing="1"/>
      <w:jc w:val="left"/>
      <w:outlineLvl w:val="3"/>
    </w:pPr>
    <w:rPr>
      <w:rFonts w:ascii="宋体" w:eastAsia="宋体" w:hAnsi="宋体" w:cs="宋体"/>
      <w:b/>
      <w:bCs/>
      <w:kern w:val="0"/>
      <w:sz w:val="24"/>
      <w:szCs w:val="24"/>
    </w:rPr>
  </w:style>
  <w:style w:type="paragraph" w:styleId="5">
    <w:name w:val="heading 5"/>
    <w:basedOn w:val="a"/>
    <w:link w:val="50"/>
    <w:uiPriority w:val="9"/>
    <w:qFormat/>
    <w:rsid w:val="00E36C74"/>
    <w:pPr>
      <w:widowControl/>
      <w:spacing w:before="100" w:beforeAutospacing="1" w:after="100" w:afterAutospacing="1"/>
      <w:jc w:val="left"/>
      <w:outlineLvl w:val="4"/>
    </w:pPr>
    <w:rPr>
      <w:rFonts w:ascii="宋体" w:eastAsia="宋体" w:hAnsi="宋体" w:cs="宋体"/>
      <w:b/>
      <w:bCs/>
      <w:kern w:val="0"/>
      <w:sz w:val="20"/>
      <w:szCs w:val="20"/>
    </w:rPr>
  </w:style>
  <w:style w:type="paragraph" w:styleId="6">
    <w:name w:val="heading 6"/>
    <w:basedOn w:val="a"/>
    <w:link w:val="60"/>
    <w:uiPriority w:val="9"/>
    <w:qFormat/>
    <w:rsid w:val="00E36C74"/>
    <w:pPr>
      <w:widowControl/>
      <w:spacing w:before="100" w:beforeAutospacing="1" w:after="100" w:afterAutospacing="1"/>
      <w:jc w:val="left"/>
      <w:outlineLvl w:val="5"/>
    </w:pPr>
    <w:rPr>
      <w:rFonts w:ascii="宋体" w:eastAsia="宋体" w:hAnsi="宋体" w:cs="宋体"/>
      <w:b/>
      <w:bCs/>
      <w:kern w:val="0"/>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BD34D7"/>
    <w:rPr>
      <w:rFonts w:eastAsia="宋体"/>
      <w:b/>
      <w:bCs/>
      <w:kern w:val="44"/>
      <w:sz w:val="44"/>
      <w:szCs w:val="44"/>
    </w:rPr>
  </w:style>
  <w:style w:type="character" w:customStyle="1" w:styleId="20">
    <w:name w:val="标题 2 字符"/>
    <w:basedOn w:val="a0"/>
    <w:link w:val="2"/>
    <w:uiPriority w:val="9"/>
    <w:rsid w:val="00BD34D7"/>
    <w:rPr>
      <w:rFonts w:asciiTheme="majorHAnsi" w:eastAsia="宋体" w:hAnsiTheme="majorHAnsi" w:cstheme="majorBidi"/>
      <w:b/>
      <w:bCs/>
      <w:sz w:val="32"/>
      <w:szCs w:val="32"/>
    </w:rPr>
  </w:style>
  <w:style w:type="character" w:customStyle="1" w:styleId="30">
    <w:name w:val="标题 3 字符"/>
    <w:basedOn w:val="a0"/>
    <w:link w:val="3"/>
    <w:uiPriority w:val="9"/>
    <w:rsid w:val="00E36C74"/>
    <w:rPr>
      <w:rFonts w:ascii="宋体" w:eastAsia="宋体" w:hAnsi="宋体" w:cs="宋体"/>
      <w:b/>
      <w:bCs/>
      <w:kern w:val="0"/>
      <w:sz w:val="27"/>
      <w:szCs w:val="27"/>
    </w:rPr>
  </w:style>
  <w:style w:type="character" w:customStyle="1" w:styleId="40">
    <w:name w:val="标题 4 字符"/>
    <w:basedOn w:val="a0"/>
    <w:link w:val="4"/>
    <w:uiPriority w:val="9"/>
    <w:rsid w:val="00E36C74"/>
    <w:rPr>
      <w:rFonts w:ascii="宋体" w:eastAsia="宋体" w:hAnsi="宋体" w:cs="宋体"/>
      <w:b/>
      <w:bCs/>
      <w:kern w:val="0"/>
      <w:sz w:val="24"/>
      <w:szCs w:val="24"/>
    </w:rPr>
  </w:style>
  <w:style w:type="character" w:customStyle="1" w:styleId="50">
    <w:name w:val="标题 5 字符"/>
    <w:basedOn w:val="a0"/>
    <w:link w:val="5"/>
    <w:uiPriority w:val="9"/>
    <w:rsid w:val="00E36C74"/>
    <w:rPr>
      <w:rFonts w:ascii="宋体" w:eastAsia="宋体" w:hAnsi="宋体" w:cs="宋体"/>
      <w:b/>
      <w:bCs/>
      <w:kern w:val="0"/>
      <w:sz w:val="20"/>
      <w:szCs w:val="20"/>
    </w:rPr>
  </w:style>
  <w:style w:type="character" w:customStyle="1" w:styleId="60">
    <w:name w:val="标题 6 字符"/>
    <w:basedOn w:val="a0"/>
    <w:link w:val="6"/>
    <w:uiPriority w:val="9"/>
    <w:rsid w:val="00E36C74"/>
    <w:rPr>
      <w:rFonts w:ascii="宋体" w:eastAsia="宋体" w:hAnsi="宋体" w:cs="宋体"/>
      <w:b/>
      <w:bCs/>
      <w:kern w:val="0"/>
      <w:sz w:val="15"/>
      <w:szCs w:val="15"/>
    </w:rPr>
  </w:style>
  <w:style w:type="paragraph" w:customStyle="1" w:styleId="msonormal0">
    <w:name w:val="msonormal"/>
    <w:basedOn w:val="a"/>
    <w:rsid w:val="00E36C74"/>
    <w:pPr>
      <w:widowControl/>
      <w:spacing w:before="100" w:beforeAutospacing="1" w:after="100" w:afterAutospacing="1"/>
      <w:jc w:val="left"/>
    </w:pPr>
    <w:rPr>
      <w:rFonts w:ascii="宋体" w:eastAsia="宋体" w:hAnsi="宋体" w:cs="宋体"/>
      <w:kern w:val="0"/>
      <w:sz w:val="24"/>
      <w:szCs w:val="24"/>
    </w:rPr>
  </w:style>
  <w:style w:type="paragraph" w:styleId="a3">
    <w:name w:val="Normal (Web)"/>
    <w:basedOn w:val="a"/>
    <w:uiPriority w:val="99"/>
    <w:semiHidden/>
    <w:unhideWhenUsed/>
    <w:rsid w:val="00E36C74"/>
    <w:pPr>
      <w:widowControl/>
      <w:spacing w:before="100" w:beforeAutospacing="1" w:after="100" w:afterAutospacing="1"/>
      <w:jc w:val="left"/>
    </w:pPr>
    <w:rPr>
      <w:rFonts w:ascii="宋体" w:eastAsia="宋体" w:hAnsi="宋体" w:cs="宋体"/>
      <w:kern w:val="0"/>
      <w:sz w:val="24"/>
      <w:szCs w:val="24"/>
    </w:rPr>
  </w:style>
  <w:style w:type="character" w:styleId="a4">
    <w:name w:val="Hyperlink"/>
    <w:basedOn w:val="a0"/>
    <w:uiPriority w:val="99"/>
    <w:semiHidden/>
    <w:unhideWhenUsed/>
    <w:rsid w:val="00E36C74"/>
    <w:rPr>
      <w:color w:val="0000FF"/>
      <w:u w:val="single"/>
    </w:rPr>
  </w:style>
  <w:style w:type="character" w:styleId="a5">
    <w:name w:val="FollowedHyperlink"/>
    <w:basedOn w:val="a0"/>
    <w:uiPriority w:val="99"/>
    <w:semiHidden/>
    <w:unhideWhenUsed/>
    <w:rsid w:val="00E36C74"/>
    <w:rPr>
      <w:color w:val="800080"/>
      <w:u w:val="single"/>
    </w:rPr>
  </w:style>
  <w:style w:type="character" w:styleId="HTML">
    <w:name w:val="HTML Code"/>
    <w:basedOn w:val="a0"/>
    <w:uiPriority w:val="99"/>
    <w:semiHidden/>
    <w:unhideWhenUsed/>
    <w:rsid w:val="00E36C74"/>
    <w:rPr>
      <w:rFonts w:ascii="宋体" w:eastAsia="宋体" w:hAnsi="宋体" w:cs="宋体"/>
      <w:sz w:val="24"/>
      <w:szCs w:val="24"/>
    </w:rPr>
  </w:style>
  <w:style w:type="paragraph" w:styleId="HTML0">
    <w:name w:val="HTML Preformatted"/>
    <w:basedOn w:val="a"/>
    <w:link w:val="HTML1"/>
    <w:uiPriority w:val="99"/>
    <w:semiHidden/>
    <w:unhideWhenUsed/>
    <w:rsid w:val="00E36C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1">
    <w:name w:val="HTML 预设格式 字符"/>
    <w:basedOn w:val="a0"/>
    <w:link w:val="HTML0"/>
    <w:uiPriority w:val="99"/>
    <w:semiHidden/>
    <w:rsid w:val="00E36C74"/>
    <w:rPr>
      <w:rFonts w:ascii="宋体" w:eastAsia="宋体" w:hAnsi="宋体" w:cs="宋体"/>
      <w:kern w:val="0"/>
      <w:sz w:val="24"/>
      <w:szCs w:val="24"/>
    </w:rPr>
  </w:style>
  <w:style w:type="character" w:styleId="a6">
    <w:name w:val="Strong"/>
    <w:basedOn w:val="a0"/>
    <w:uiPriority w:val="22"/>
    <w:qFormat/>
    <w:rsid w:val="00E36C74"/>
    <w:rPr>
      <w:b/>
      <w:bCs/>
    </w:rPr>
  </w:style>
  <w:style w:type="paragraph" w:customStyle="1" w:styleId="tableblock">
    <w:name w:val="tableblock"/>
    <w:basedOn w:val="a"/>
    <w:rsid w:val="00E36C74"/>
    <w:pPr>
      <w:widowControl/>
      <w:spacing w:before="100" w:beforeAutospacing="1" w:after="100" w:afterAutospacing="1"/>
      <w:jc w:val="left"/>
    </w:pPr>
    <w:rPr>
      <w:rFonts w:ascii="宋体" w:eastAsia="宋体" w:hAnsi="宋体" w:cs="宋体"/>
      <w:kern w:val="0"/>
      <w:sz w:val="24"/>
      <w:szCs w:val="24"/>
    </w:rPr>
  </w:style>
  <w:style w:type="character" w:styleId="a7">
    <w:name w:val="Emphasis"/>
    <w:basedOn w:val="a0"/>
    <w:uiPriority w:val="20"/>
    <w:qFormat/>
    <w:rsid w:val="00E36C7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3615113">
      <w:bodyDiv w:val="1"/>
      <w:marLeft w:val="0"/>
      <w:marRight w:val="0"/>
      <w:marTop w:val="0"/>
      <w:marBottom w:val="0"/>
      <w:divBdr>
        <w:top w:val="none" w:sz="0" w:space="0" w:color="auto"/>
        <w:left w:val="none" w:sz="0" w:space="0" w:color="auto"/>
        <w:bottom w:val="none" w:sz="0" w:space="0" w:color="auto"/>
        <w:right w:val="none" w:sz="0" w:space="0" w:color="auto"/>
      </w:divBdr>
      <w:divsChild>
        <w:div w:id="592519052">
          <w:marLeft w:val="0"/>
          <w:marRight w:val="0"/>
          <w:marTop w:val="0"/>
          <w:marBottom w:val="0"/>
          <w:divBdr>
            <w:top w:val="none" w:sz="0" w:space="0" w:color="auto"/>
            <w:left w:val="none" w:sz="0" w:space="0" w:color="auto"/>
            <w:bottom w:val="none" w:sz="0" w:space="0" w:color="auto"/>
            <w:right w:val="none" w:sz="0" w:space="0" w:color="auto"/>
          </w:divBdr>
          <w:divsChild>
            <w:div w:id="7604692">
              <w:marLeft w:val="0"/>
              <w:marRight w:val="0"/>
              <w:marTop w:val="0"/>
              <w:marBottom w:val="0"/>
              <w:divBdr>
                <w:top w:val="none" w:sz="0" w:space="0" w:color="auto"/>
                <w:left w:val="none" w:sz="0" w:space="0" w:color="auto"/>
                <w:bottom w:val="none" w:sz="0" w:space="0" w:color="auto"/>
                <w:right w:val="none" w:sz="0" w:space="0" w:color="auto"/>
              </w:divBdr>
              <w:divsChild>
                <w:div w:id="581526519">
                  <w:marLeft w:val="0"/>
                  <w:marRight w:val="0"/>
                  <w:marTop w:val="0"/>
                  <w:marBottom w:val="0"/>
                  <w:divBdr>
                    <w:top w:val="none" w:sz="0" w:space="0" w:color="auto"/>
                    <w:left w:val="none" w:sz="0" w:space="0" w:color="auto"/>
                    <w:bottom w:val="none" w:sz="0" w:space="0" w:color="auto"/>
                    <w:right w:val="none" w:sz="0" w:space="0" w:color="auto"/>
                  </w:divBdr>
                </w:div>
                <w:div w:id="5946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109927">
          <w:marLeft w:val="0"/>
          <w:marRight w:val="0"/>
          <w:marTop w:val="0"/>
          <w:marBottom w:val="0"/>
          <w:divBdr>
            <w:top w:val="none" w:sz="0" w:space="0" w:color="auto"/>
            <w:left w:val="none" w:sz="0" w:space="0" w:color="auto"/>
            <w:bottom w:val="none" w:sz="0" w:space="0" w:color="auto"/>
            <w:right w:val="none" w:sz="0" w:space="0" w:color="auto"/>
          </w:divBdr>
          <w:divsChild>
            <w:div w:id="2086560438">
              <w:marLeft w:val="0"/>
              <w:marRight w:val="0"/>
              <w:marTop w:val="0"/>
              <w:marBottom w:val="0"/>
              <w:divBdr>
                <w:top w:val="none" w:sz="0" w:space="0" w:color="auto"/>
                <w:left w:val="none" w:sz="0" w:space="0" w:color="auto"/>
                <w:bottom w:val="none" w:sz="0" w:space="0" w:color="auto"/>
                <w:right w:val="none" w:sz="0" w:space="0" w:color="auto"/>
              </w:divBdr>
              <w:divsChild>
                <w:div w:id="1257328072">
                  <w:marLeft w:val="0"/>
                  <w:marRight w:val="0"/>
                  <w:marTop w:val="0"/>
                  <w:marBottom w:val="0"/>
                  <w:divBdr>
                    <w:top w:val="none" w:sz="0" w:space="0" w:color="auto"/>
                    <w:left w:val="none" w:sz="0" w:space="0" w:color="auto"/>
                    <w:bottom w:val="none" w:sz="0" w:space="0" w:color="auto"/>
                    <w:right w:val="none" w:sz="0" w:space="0" w:color="auto"/>
                  </w:divBdr>
                </w:div>
                <w:div w:id="53808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960206">
          <w:marLeft w:val="0"/>
          <w:marRight w:val="0"/>
          <w:marTop w:val="0"/>
          <w:marBottom w:val="0"/>
          <w:divBdr>
            <w:top w:val="none" w:sz="0" w:space="0" w:color="auto"/>
            <w:left w:val="none" w:sz="0" w:space="0" w:color="auto"/>
            <w:bottom w:val="none" w:sz="0" w:space="0" w:color="auto"/>
            <w:right w:val="none" w:sz="0" w:space="0" w:color="auto"/>
          </w:divBdr>
          <w:divsChild>
            <w:div w:id="707218226">
              <w:marLeft w:val="0"/>
              <w:marRight w:val="0"/>
              <w:marTop w:val="0"/>
              <w:marBottom w:val="0"/>
              <w:divBdr>
                <w:top w:val="none" w:sz="0" w:space="0" w:color="auto"/>
                <w:left w:val="none" w:sz="0" w:space="0" w:color="auto"/>
                <w:bottom w:val="none" w:sz="0" w:space="0" w:color="auto"/>
                <w:right w:val="none" w:sz="0" w:space="0" w:color="auto"/>
              </w:divBdr>
              <w:divsChild>
                <w:div w:id="1885678790">
                  <w:marLeft w:val="0"/>
                  <w:marRight w:val="0"/>
                  <w:marTop w:val="0"/>
                  <w:marBottom w:val="0"/>
                  <w:divBdr>
                    <w:top w:val="none" w:sz="0" w:space="0" w:color="auto"/>
                    <w:left w:val="none" w:sz="0" w:space="0" w:color="auto"/>
                    <w:bottom w:val="none" w:sz="0" w:space="0" w:color="auto"/>
                    <w:right w:val="none" w:sz="0" w:space="0" w:color="auto"/>
                  </w:divBdr>
                </w:div>
                <w:div w:id="1342664905">
                  <w:marLeft w:val="0"/>
                  <w:marRight w:val="0"/>
                  <w:marTop w:val="0"/>
                  <w:marBottom w:val="0"/>
                  <w:divBdr>
                    <w:top w:val="none" w:sz="0" w:space="0" w:color="auto"/>
                    <w:left w:val="none" w:sz="0" w:space="0" w:color="auto"/>
                    <w:bottom w:val="none" w:sz="0" w:space="0" w:color="auto"/>
                    <w:right w:val="none" w:sz="0" w:space="0" w:color="auto"/>
                  </w:divBdr>
                </w:div>
                <w:div w:id="1918130111">
                  <w:marLeft w:val="0"/>
                  <w:marRight w:val="0"/>
                  <w:marTop w:val="0"/>
                  <w:marBottom w:val="0"/>
                  <w:divBdr>
                    <w:top w:val="none" w:sz="0" w:space="0" w:color="auto"/>
                    <w:left w:val="none" w:sz="0" w:space="0" w:color="auto"/>
                    <w:bottom w:val="none" w:sz="0" w:space="0" w:color="auto"/>
                    <w:right w:val="none" w:sz="0" w:space="0" w:color="auto"/>
                  </w:divBdr>
                </w:div>
                <w:div w:id="1143501164">
                  <w:marLeft w:val="0"/>
                  <w:marRight w:val="0"/>
                  <w:marTop w:val="0"/>
                  <w:marBottom w:val="0"/>
                  <w:divBdr>
                    <w:top w:val="none" w:sz="0" w:space="0" w:color="auto"/>
                    <w:left w:val="none" w:sz="0" w:space="0" w:color="auto"/>
                    <w:bottom w:val="none" w:sz="0" w:space="0" w:color="auto"/>
                    <w:right w:val="none" w:sz="0" w:space="0" w:color="auto"/>
                  </w:divBdr>
                </w:div>
                <w:div w:id="1961566833">
                  <w:marLeft w:val="0"/>
                  <w:marRight w:val="0"/>
                  <w:marTop w:val="0"/>
                  <w:marBottom w:val="0"/>
                  <w:divBdr>
                    <w:top w:val="none" w:sz="0" w:space="0" w:color="auto"/>
                    <w:left w:val="none" w:sz="0" w:space="0" w:color="auto"/>
                    <w:bottom w:val="none" w:sz="0" w:space="0" w:color="auto"/>
                    <w:right w:val="none" w:sz="0" w:space="0" w:color="auto"/>
                  </w:divBdr>
                </w:div>
                <w:div w:id="358747525">
                  <w:marLeft w:val="0"/>
                  <w:marRight w:val="0"/>
                  <w:marTop w:val="0"/>
                  <w:marBottom w:val="0"/>
                  <w:divBdr>
                    <w:top w:val="none" w:sz="0" w:space="0" w:color="auto"/>
                    <w:left w:val="none" w:sz="0" w:space="0" w:color="auto"/>
                    <w:bottom w:val="none" w:sz="0" w:space="0" w:color="auto"/>
                    <w:right w:val="none" w:sz="0" w:space="0" w:color="auto"/>
                  </w:divBdr>
                  <w:divsChild>
                    <w:div w:id="182878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80601">
          <w:marLeft w:val="0"/>
          <w:marRight w:val="0"/>
          <w:marTop w:val="0"/>
          <w:marBottom w:val="0"/>
          <w:divBdr>
            <w:top w:val="none" w:sz="0" w:space="0" w:color="auto"/>
            <w:left w:val="none" w:sz="0" w:space="0" w:color="auto"/>
            <w:bottom w:val="none" w:sz="0" w:space="0" w:color="auto"/>
            <w:right w:val="none" w:sz="0" w:space="0" w:color="auto"/>
          </w:divBdr>
          <w:divsChild>
            <w:div w:id="813258239">
              <w:marLeft w:val="0"/>
              <w:marRight w:val="0"/>
              <w:marTop w:val="0"/>
              <w:marBottom w:val="0"/>
              <w:divBdr>
                <w:top w:val="none" w:sz="0" w:space="0" w:color="auto"/>
                <w:left w:val="none" w:sz="0" w:space="0" w:color="auto"/>
                <w:bottom w:val="none" w:sz="0" w:space="0" w:color="auto"/>
                <w:right w:val="none" w:sz="0" w:space="0" w:color="auto"/>
              </w:divBdr>
              <w:divsChild>
                <w:div w:id="1797216000">
                  <w:marLeft w:val="0"/>
                  <w:marRight w:val="0"/>
                  <w:marTop w:val="0"/>
                  <w:marBottom w:val="0"/>
                  <w:divBdr>
                    <w:top w:val="none" w:sz="0" w:space="0" w:color="auto"/>
                    <w:left w:val="none" w:sz="0" w:space="0" w:color="auto"/>
                    <w:bottom w:val="none" w:sz="0" w:space="0" w:color="auto"/>
                    <w:right w:val="none" w:sz="0" w:space="0" w:color="auto"/>
                  </w:divBdr>
                </w:div>
                <w:div w:id="1656956286">
                  <w:marLeft w:val="0"/>
                  <w:marRight w:val="0"/>
                  <w:marTop w:val="0"/>
                  <w:marBottom w:val="0"/>
                  <w:divBdr>
                    <w:top w:val="none" w:sz="0" w:space="0" w:color="auto"/>
                    <w:left w:val="none" w:sz="0" w:space="0" w:color="auto"/>
                    <w:bottom w:val="none" w:sz="0" w:space="0" w:color="auto"/>
                    <w:right w:val="none" w:sz="0" w:space="0" w:color="auto"/>
                  </w:divBdr>
                  <w:divsChild>
                    <w:div w:id="796796818">
                      <w:marLeft w:val="0"/>
                      <w:marRight w:val="0"/>
                      <w:marTop w:val="0"/>
                      <w:marBottom w:val="0"/>
                      <w:divBdr>
                        <w:top w:val="none" w:sz="0" w:space="0" w:color="auto"/>
                        <w:left w:val="none" w:sz="0" w:space="0" w:color="auto"/>
                        <w:bottom w:val="none" w:sz="0" w:space="0" w:color="auto"/>
                        <w:right w:val="none" w:sz="0" w:space="0" w:color="auto"/>
                      </w:divBdr>
                    </w:div>
                    <w:div w:id="328024481">
                      <w:marLeft w:val="0"/>
                      <w:marRight w:val="0"/>
                      <w:marTop w:val="0"/>
                      <w:marBottom w:val="0"/>
                      <w:divBdr>
                        <w:top w:val="none" w:sz="0" w:space="0" w:color="auto"/>
                        <w:left w:val="none" w:sz="0" w:space="0" w:color="auto"/>
                        <w:bottom w:val="none" w:sz="0" w:space="0" w:color="auto"/>
                        <w:right w:val="none" w:sz="0" w:space="0" w:color="auto"/>
                      </w:divBdr>
                    </w:div>
                    <w:div w:id="95174289">
                      <w:marLeft w:val="0"/>
                      <w:marRight w:val="0"/>
                      <w:marTop w:val="0"/>
                      <w:marBottom w:val="300"/>
                      <w:divBdr>
                        <w:top w:val="none" w:sz="0" w:space="0" w:color="auto"/>
                        <w:left w:val="none" w:sz="0" w:space="0" w:color="auto"/>
                        <w:bottom w:val="none" w:sz="0" w:space="0" w:color="auto"/>
                        <w:right w:val="none" w:sz="0" w:space="0" w:color="auto"/>
                      </w:divBdr>
                      <w:divsChild>
                        <w:div w:id="1759329422">
                          <w:marLeft w:val="0"/>
                          <w:marRight w:val="0"/>
                          <w:marTop w:val="0"/>
                          <w:marBottom w:val="60"/>
                          <w:divBdr>
                            <w:top w:val="none" w:sz="0" w:space="0" w:color="auto"/>
                            <w:left w:val="none" w:sz="0" w:space="0" w:color="auto"/>
                            <w:bottom w:val="none" w:sz="0" w:space="0" w:color="auto"/>
                            <w:right w:val="none" w:sz="0" w:space="0" w:color="auto"/>
                          </w:divBdr>
                        </w:div>
                        <w:div w:id="469785023">
                          <w:marLeft w:val="0"/>
                          <w:marRight w:val="0"/>
                          <w:marTop w:val="0"/>
                          <w:marBottom w:val="0"/>
                          <w:divBdr>
                            <w:top w:val="none" w:sz="0" w:space="0" w:color="auto"/>
                            <w:left w:val="none" w:sz="0" w:space="0" w:color="auto"/>
                            <w:bottom w:val="none" w:sz="0" w:space="0" w:color="auto"/>
                            <w:right w:val="none" w:sz="0" w:space="0" w:color="auto"/>
                          </w:divBdr>
                        </w:div>
                      </w:divsChild>
                    </w:div>
                    <w:div w:id="1577396705">
                      <w:marLeft w:val="0"/>
                      <w:marRight w:val="0"/>
                      <w:marTop w:val="0"/>
                      <w:marBottom w:val="0"/>
                      <w:divBdr>
                        <w:top w:val="none" w:sz="0" w:space="0" w:color="auto"/>
                        <w:left w:val="none" w:sz="0" w:space="0" w:color="auto"/>
                        <w:bottom w:val="none" w:sz="0" w:space="0" w:color="auto"/>
                        <w:right w:val="none" w:sz="0" w:space="0" w:color="auto"/>
                      </w:divBdr>
                    </w:div>
                    <w:div w:id="523133988">
                      <w:marLeft w:val="0"/>
                      <w:marRight w:val="0"/>
                      <w:marTop w:val="0"/>
                      <w:marBottom w:val="0"/>
                      <w:divBdr>
                        <w:top w:val="none" w:sz="0" w:space="0" w:color="auto"/>
                        <w:left w:val="none" w:sz="0" w:space="0" w:color="auto"/>
                        <w:bottom w:val="none" w:sz="0" w:space="0" w:color="auto"/>
                        <w:right w:val="none" w:sz="0" w:space="0" w:color="auto"/>
                      </w:divBdr>
                    </w:div>
                  </w:divsChild>
                </w:div>
                <w:div w:id="1161696379">
                  <w:marLeft w:val="0"/>
                  <w:marRight w:val="0"/>
                  <w:marTop w:val="0"/>
                  <w:marBottom w:val="0"/>
                  <w:divBdr>
                    <w:top w:val="none" w:sz="0" w:space="0" w:color="auto"/>
                    <w:left w:val="none" w:sz="0" w:space="0" w:color="auto"/>
                    <w:bottom w:val="none" w:sz="0" w:space="0" w:color="auto"/>
                    <w:right w:val="none" w:sz="0" w:space="0" w:color="auto"/>
                  </w:divBdr>
                  <w:divsChild>
                    <w:div w:id="1702778348">
                      <w:marLeft w:val="0"/>
                      <w:marRight w:val="0"/>
                      <w:marTop w:val="0"/>
                      <w:marBottom w:val="0"/>
                      <w:divBdr>
                        <w:top w:val="none" w:sz="0" w:space="0" w:color="auto"/>
                        <w:left w:val="none" w:sz="0" w:space="0" w:color="auto"/>
                        <w:bottom w:val="none" w:sz="0" w:space="0" w:color="auto"/>
                        <w:right w:val="none" w:sz="0" w:space="0" w:color="auto"/>
                      </w:divBdr>
                    </w:div>
                    <w:div w:id="1910115442">
                      <w:marLeft w:val="0"/>
                      <w:marRight w:val="0"/>
                      <w:marTop w:val="0"/>
                      <w:marBottom w:val="0"/>
                      <w:divBdr>
                        <w:top w:val="none" w:sz="0" w:space="0" w:color="auto"/>
                        <w:left w:val="none" w:sz="0" w:space="0" w:color="auto"/>
                        <w:bottom w:val="none" w:sz="0" w:space="0" w:color="auto"/>
                        <w:right w:val="none" w:sz="0" w:space="0" w:color="auto"/>
                      </w:divBdr>
                    </w:div>
                    <w:div w:id="2065059932">
                      <w:marLeft w:val="0"/>
                      <w:marRight w:val="0"/>
                      <w:marTop w:val="0"/>
                      <w:marBottom w:val="0"/>
                      <w:divBdr>
                        <w:top w:val="none" w:sz="0" w:space="0" w:color="auto"/>
                        <w:left w:val="none" w:sz="0" w:space="0" w:color="auto"/>
                        <w:bottom w:val="none" w:sz="0" w:space="0" w:color="auto"/>
                        <w:right w:val="none" w:sz="0" w:space="0" w:color="auto"/>
                      </w:divBdr>
                    </w:div>
                    <w:div w:id="1916931487">
                      <w:marLeft w:val="0"/>
                      <w:marRight w:val="0"/>
                      <w:marTop w:val="0"/>
                      <w:marBottom w:val="0"/>
                      <w:divBdr>
                        <w:top w:val="none" w:sz="0" w:space="0" w:color="auto"/>
                        <w:left w:val="none" w:sz="0" w:space="0" w:color="auto"/>
                        <w:bottom w:val="none" w:sz="0" w:space="0" w:color="auto"/>
                        <w:right w:val="none" w:sz="0" w:space="0" w:color="auto"/>
                      </w:divBdr>
                    </w:div>
                    <w:div w:id="736048544">
                      <w:marLeft w:val="0"/>
                      <w:marRight w:val="0"/>
                      <w:marTop w:val="0"/>
                      <w:marBottom w:val="0"/>
                      <w:divBdr>
                        <w:top w:val="none" w:sz="0" w:space="0" w:color="auto"/>
                        <w:left w:val="none" w:sz="0" w:space="0" w:color="auto"/>
                        <w:bottom w:val="none" w:sz="0" w:space="0" w:color="auto"/>
                        <w:right w:val="none" w:sz="0" w:space="0" w:color="auto"/>
                      </w:divBdr>
                    </w:div>
                  </w:divsChild>
                </w:div>
                <w:div w:id="1439790009">
                  <w:marLeft w:val="0"/>
                  <w:marRight w:val="0"/>
                  <w:marTop w:val="0"/>
                  <w:marBottom w:val="0"/>
                  <w:divBdr>
                    <w:top w:val="none" w:sz="0" w:space="0" w:color="auto"/>
                    <w:left w:val="none" w:sz="0" w:space="0" w:color="auto"/>
                    <w:bottom w:val="none" w:sz="0" w:space="0" w:color="auto"/>
                    <w:right w:val="none" w:sz="0" w:space="0" w:color="auto"/>
                  </w:divBdr>
                  <w:divsChild>
                    <w:div w:id="793869583">
                      <w:marLeft w:val="0"/>
                      <w:marRight w:val="0"/>
                      <w:marTop w:val="0"/>
                      <w:marBottom w:val="0"/>
                      <w:divBdr>
                        <w:top w:val="none" w:sz="0" w:space="0" w:color="auto"/>
                        <w:left w:val="none" w:sz="0" w:space="0" w:color="auto"/>
                        <w:bottom w:val="none" w:sz="0" w:space="0" w:color="auto"/>
                        <w:right w:val="none" w:sz="0" w:space="0" w:color="auto"/>
                      </w:divBdr>
                    </w:div>
                  </w:divsChild>
                </w:div>
                <w:div w:id="1341927904">
                  <w:marLeft w:val="0"/>
                  <w:marRight w:val="0"/>
                  <w:marTop w:val="0"/>
                  <w:marBottom w:val="0"/>
                  <w:divBdr>
                    <w:top w:val="none" w:sz="0" w:space="0" w:color="auto"/>
                    <w:left w:val="none" w:sz="0" w:space="0" w:color="auto"/>
                    <w:bottom w:val="none" w:sz="0" w:space="0" w:color="auto"/>
                    <w:right w:val="none" w:sz="0" w:space="0" w:color="auto"/>
                  </w:divBdr>
                  <w:divsChild>
                    <w:div w:id="439842272">
                      <w:marLeft w:val="0"/>
                      <w:marRight w:val="0"/>
                      <w:marTop w:val="0"/>
                      <w:marBottom w:val="0"/>
                      <w:divBdr>
                        <w:top w:val="none" w:sz="0" w:space="0" w:color="auto"/>
                        <w:left w:val="none" w:sz="0" w:space="0" w:color="auto"/>
                        <w:bottom w:val="none" w:sz="0" w:space="0" w:color="auto"/>
                        <w:right w:val="none" w:sz="0" w:space="0" w:color="auto"/>
                      </w:divBdr>
                    </w:div>
                  </w:divsChild>
                </w:div>
                <w:div w:id="316805138">
                  <w:marLeft w:val="0"/>
                  <w:marRight w:val="0"/>
                  <w:marTop w:val="0"/>
                  <w:marBottom w:val="0"/>
                  <w:divBdr>
                    <w:top w:val="none" w:sz="0" w:space="0" w:color="auto"/>
                    <w:left w:val="none" w:sz="0" w:space="0" w:color="auto"/>
                    <w:bottom w:val="none" w:sz="0" w:space="0" w:color="auto"/>
                    <w:right w:val="none" w:sz="0" w:space="0" w:color="auto"/>
                  </w:divBdr>
                  <w:divsChild>
                    <w:div w:id="1654682084">
                      <w:marLeft w:val="0"/>
                      <w:marRight w:val="0"/>
                      <w:marTop w:val="0"/>
                      <w:marBottom w:val="0"/>
                      <w:divBdr>
                        <w:top w:val="none" w:sz="0" w:space="0" w:color="auto"/>
                        <w:left w:val="none" w:sz="0" w:space="0" w:color="auto"/>
                        <w:bottom w:val="none" w:sz="0" w:space="0" w:color="auto"/>
                        <w:right w:val="none" w:sz="0" w:space="0" w:color="auto"/>
                      </w:divBdr>
                    </w:div>
                    <w:div w:id="1098795860">
                      <w:marLeft w:val="0"/>
                      <w:marRight w:val="0"/>
                      <w:marTop w:val="0"/>
                      <w:marBottom w:val="0"/>
                      <w:divBdr>
                        <w:top w:val="none" w:sz="0" w:space="0" w:color="auto"/>
                        <w:left w:val="none" w:sz="0" w:space="0" w:color="auto"/>
                        <w:bottom w:val="none" w:sz="0" w:space="0" w:color="auto"/>
                        <w:right w:val="none" w:sz="0" w:space="0" w:color="auto"/>
                      </w:divBdr>
                      <w:divsChild>
                        <w:div w:id="1950893579">
                          <w:marLeft w:val="0"/>
                          <w:marRight w:val="0"/>
                          <w:marTop w:val="0"/>
                          <w:marBottom w:val="0"/>
                          <w:divBdr>
                            <w:top w:val="none" w:sz="0" w:space="0" w:color="auto"/>
                            <w:left w:val="none" w:sz="0" w:space="0" w:color="auto"/>
                            <w:bottom w:val="none" w:sz="0" w:space="0" w:color="auto"/>
                            <w:right w:val="none" w:sz="0" w:space="0" w:color="auto"/>
                          </w:divBdr>
                        </w:div>
                      </w:divsChild>
                    </w:div>
                    <w:div w:id="1993292147">
                      <w:marLeft w:val="0"/>
                      <w:marRight w:val="0"/>
                      <w:marTop w:val="0"/>
                      <w:marBottom w:val="0"/>
                      <w:divBdr>
                        <w:top w:val="none" w:sz="0" w:space="0" w:color="auto"/>
                        <w:left w:val="none" w:sz="0" w:space="0" w:color="auto"/>
                        <w:bottom w:val="none" w:sz="0" w:space="0" w:color="auto"/>
                        <w:right w:val="none" w:sz="0" w:space="0" w:color="auto"/>
                      </w:divBdr>
                    </w:div>
                  </w:divsChild>
                </w:div>
                <w:div w:id="1579049487">
                  <w:marLeft w:val="0"/>
                  <w:marRight w:val="0"/>
                  <w:marTop w:val="0"/>
                  <w:marBottom w:val="0"/>
                  <w:divBdr>
                    <w:top w:val="none" w:sz="0" w:space="0" w:color="auto"/>
                    <w:left w:val="none" w:sz="0" w:space="0" w:color="auto"/>
                    <w:bottom w:val="none" w:sz="0" w:space="0" w:color="auto"/>
                    <w:right w:val="none" w:sz="0" w:space="0" w:color="auto"/>
                  </w:divBdr>
                  <w:divsChild>
                    <w:div w:id="421876072">
                      <w:marLeft w:val="0"/>
                      <w:marRight w:val="0"/>
                      <w:marTop w:val="0"/>
                      <w:marBottom w:val="0"/>
                      <w:divBdr>
                        <w:top w:val="none" w:sz="0" w:space="0" w:color="auto"/>
                        <w:left w:val="none" w:sz="0" w:space="0" w:color="auto"/>
                        <w:bottom w:val="none" w:sz="0" w:space="0" w:color="auto"/>
                        <w:right w:val="none" w:sz="0" w:space="0" w:color="auto"/>
                      </w:divBdr>
                    </w:div>
                    <w:div w:id="860556516">
                      <w:marLeft w:val="0"/>
                      <w:marRight w:val="0"/>
                      <w:marTop w:val="0"/>
                      <w:marBottom w:val="0"/>
                      <w:divBdr>
                        <w:top w:val="none" w:sz="0" w:space="0" w:color="auto"/>
                        <w:left w:val="none" w:sz="0" w:space="0" w:color="auto"/>
                        <w:bottom w:val="none" w:sz="0" w:space="0" w:color="auto"/>
                        <w:right w:val="none" w:sz="0" w:space="0" w:color="auto"/>
                      </w:divBdr>
                    </w:div>
                    <w:div w:id="160505547">
                      <w:marLeft w:val="0"/>
                      <w:marRight w:val="0"/>
                      <w:marTop w:val="0"/>
                      <w:marBottom w:val="300"/>
                      <w:divBdr>
                        <w:top w:val="none" w:sz="0" w:space="0" w:color="auto"/>
                        <w:left w:val="none" w:sz="0" w:space="0" w:color="auto"/>
                        <w:bottom w:val="none" w:sz="0" w:space="0" w:color="auto"/>
                        <w:right w:val="none" w:sz="0" w:space="0" w:color="auto"/>
                      </w:divBdr>
                      <w:divsChild>
                        <w:div w:id="210120074">
                          <w:marLeft w:val="0"/>
                          <w:marRight w:val="0"/>
                          <w:marTop w:val="0"/>
                          <w:marBottom w:val="0"/>
                          <w:divBdr>
                            <w:top w:val="none" w:sz="0" w:space="0" w:color="auto"/>
                            <w:left w:val="none" w:sz="0" w:space="0" w:color="auto"/>
                            <w:bottom w:val="none" w:sz="0" w:space="0" w:color="auto"/>
                            <w:right w:val="none" w:sz="0" w:space="0" w:color="auto"/>
                          </w:divBdr>
                        </w:div>
                      </w:divsChild>
                    </w:div>
                    <w:div w:id="1601599032">
                      <w:marLeft w:val="0"/>
                      <w:marRight w:val="0"/>
                      <w:marTop w:val="0"/>
                      <w:marBottom w:val="0"/>
                      <w:divBdr>
                        <w:top w:val="none" w:sz="0" w:space="0" w:color="auto"/>
                        <w:left w:val="none" w:sz="0" w:space="0" w:color="auto"/>
                        <w:bottom w:val="none" w:sz="0" w:space="0" w:color="auto"/>
                        <w:right w:val="none" w:sz="0" w:space="0" w:color="auto"/>
                      </w:divBdr>
                    </w:div>
                    <w:div w:id="1600791793">
                      <w:marLeft w:val="0"/>
                      <w:marRight w:val="0"/>
                      <w:marTop w:val="0"/>
                      <w:marBottom w:val="0"/>
                      <w:divBdr>
                        <w:top w:val="none" w:sz="0" w:space="0" w:color="auto"/>
                        <w:left w:val="none" w:sz="0" w:space="0" w:color="auto"/>
                        <w:bottom w:val="none" w:sz="0" w:space="0" w:color="auto"/>
                        <w:right w:val="none" w:sz="0" w:space="0" w:color="auto"/>
                      </w:divBdr>
                    </w:div>
                    <w:div w:id="312297364">
                      <w:marLeft w:val="0"/>
                      <w:marRight w:val="0"/>
                      <w:marTop w:val="0"/>
                      <w:marBottom w:val="300"/>
                      <w:divBdr>
                        <w:top w:val="none" w:sz="0" w:space="0" w:color="auto"/>
                        <w:left w:val="none" w:sz="0" w:space="0" w:color="auto"/>
                        <w:bottom w:val="none" w:sz="0" w:space="0" w:color="auto"/>
                        <w:right w:val="none" w:sz="0" w:space="0" w:color="auto"/>
                      </w:divBdr>
                      <w:divsChild>
                        <w:div w:id="1373075465">
                          <w:marLeft w:val="0"/>
                          <w:marRight w:val="0"/>
                          <w:marTop w:val="0"/>
                          <w:marBottom w:val="0"/>
                          <w:divBdr>
                            <w:top w:val="none" w:sz="0" w:space="0" w:color="auto"/>
                            <w:left w:val="none" w:sz="0" w:space="0" w:color="auto"/>
                            <w:bottom w:val="none" w:sz="0" w:space="0" w:color="auto"/>
                            <w:right w:val="none" w:sz="0" w:space="0" w:color="auto"/>
                          </w:divBdr>
                        </w:div>
                      </w:divsChild>
                    </w:div>
                    <w:div w:id="443496795">
                      <w:marLeft w:val="0"/>
                      <w:marRight w:val="0"/>
                      <w:marTop w:val="0"/>
                      <w:marBottom w:val="0"/>
                      <w:divBdr>
                        <w:top w:val="none" w:sz="0" w:space="0" w:color="auto"/>
                        <w:left w:val="none" w:sz="0" w:space="0" w:color="auto"/>
                        <w:bottom w:val="none" w:sz="0" w:space="0" w:color="auto"/>
                        <w:right w:val="none" w:sz="0" w:space="0" w:color="auto"/>
                      </w:divBdr>
                    </w:div>
                  </w:divsChild>
                </w:div>
                <w:div w:id="1419328887">
                  <w:marLeft w:val="0"/>
                  <w:marRight w:val="0"/>
                  <w:marTop w:val="0"/>
                  <w:marBottom w:val="0"/>
                  <w:divBdr>
                    <w:top w:val="none" w:sz="0" w:space="0" w:color="auto"/>
                    <w:left w:val="none" w:sz="0" w:space="0" w:color="auto"/>
                    <w:bottom w:val="none" w:sz="0" w:space="0" w:color="auto"/>
                    <w:right w:val="none" w:sz="0" w:space="0" w:color="auto"/>
                  </w:divBdr>
                  <w:divsChild>
                    <w:div w:id="97989913">
                      <w:marLeft w:val="0"/>
                      <w:marRight w:val="0"/>
                      <w:marTop w:val="0"/>
                      <w:marBottom w:val="0"/>
                      <w:divBdr>
                        <w:top w:val="none" w:sz="0" w:space="0" w:color="auto"/>
                        <w:left w:val="none" w:sz="0" w:space="0" w:color="auto"/>
                        <w:bottom w:val="none" w:sz="0" w:space="0" w:color="auto"/>
                        <w:right w:val="none" w:sz="0" w:space="0" w:color="auto"/>
                      </w:divBdr>
                    </w:div>
                    <w:div w:id="690494398">
                      <w:marLeft w:val="0"/>
                      <w:marRight w:val="0"/>
                      <w:marTop w:val="0"/>
                      <w:marBottom w:val="0"/>
                      <w:divBdr>
                        <w:top w:val="none" w:sz="0" w:space="0" w:color="auto"/>
                        <w:left w:val="none" w:sz="0" w:space="0" w:color="auto"/>
                        <w:bottom w:val="none" w:sz="0" w:space="0" w:color="auto"/>
                        <w:right w:val="none" w:sz="0" w:space="0" w:color="auto"/>
                      </w:divBdr>
                    </w:div>
                    <w:div w:id="1319461797">
                      <w:marLeft w:val="0"/>
                      <w:marRight w:val="0"/>
                      <w:marTop w:val="0"/>
                      <w:marBottom w:val="0"/>
                      <w:divBdr>
                        <w:top w:val="none" w:sz="0" w:space="0" w:color="auto"/>
                        <w:left w:val="none" w:sz="0" w:space="0" w:color="auto"/>
                        <w:bottom w:val="none" w:sz="0" w:space="0" w:color="auto"/>
                        <w:right w:val="none" w:sz="0" w:space="0" w:color="auto"/>
                      </w:divBdr>
                    </w:div>
                    <w:div w:id="1367876386">
                      <w:marLeft w:val="0"/>
                      <w:marRight w:val="0"/>
                      <w:marTop w:val="0"/>
                      <w:marBottom w:val="0"/>
                      <w:divBdr>
                        <w:top w:val="none" w:sz="0" w:space="0" w:color="auto"/>
                        <w:left w:val="none" w:sz="0" w:space="0" w:color="auto"/>
                        <w:bottom w:val="none" w:sz="0" w:space="0" w:color="auto"/>
                        <w:right w:val="none" w:sz="0" w:space="0" w:color="auto"/>
                      </w:divBdr>
                    </w:div>
                  </w:divsChild>
                </w:div>
                <w:div w:id="171647450">
                  <w:marLeft w:val="0"/>
                  <w:marRight w:val="0"/>
                  <w:marTop w:val="0"/>
                  <w:marBottom w:val="0"/>
                  <w:divBdr>
                    <w:top w:val="none" w:sz="0" w:space="0" w:color="auto"/>
                    <w:left w:val="none" w:sz="0" w:space="0" w:color="auto"/>
                    <w:bottom w:val="none" w:sz="0" w:space="0" w:color="auto"/>
                    <w:right w:val="none" w:sz="0" w:space="0" w:color="auto"/>
                  </w:divBdr>
                  <w:divsChild>
                    <w:div w:id="132450705">
                      <w:marLeft w:val="0"/>
                      <w:marRight w:val="0"/>
                      <w:marTop w:val="0"/>
                      <w:marBottom w:val="0"/>
                      <w:divBdr>
                        <w:top w:val="none" w:sz="0" w:space="0" w:color="auto"/>
                        <w:left w:val="none" w:sz="0" w:space="0" w:color="auto"/>
                        <w:bottom w:val="none" w:sz="0" w:space="0" w:color="auto"/>
                        <w:right w:val="none" w:sz="0" w:space="0" w:color="auto"/>
                      </w:divBdr>
                    </w:div>
                    <w:div w:id="170797554">
                      <w:marLeft w:val="0"/>
                      <w:marRight w:val="0"/>
                      <w:marTop w:val="0"/>
                      <w:marBottom w:val="0"/>
                      <w:divBdr>
                        <w:top w:val="none" w:sz="0" w:space="0" w:color="auto"/>
                        <w:left w:val="none" w:sz="0" w:space="0" w:color="auto"/>
                        <w:bottom w:val="none" w:sz="0" w:space="0" w:color="auto"/>
                        <w:right w:val="none" w:sz="0" w:space="0" w:color="auto"/>
                      </w:divBdr>
                    </w:div>
                    <w:div w:id="938096671">
                      <w:marLeft w:val="0"/>
                      <w:marRight w:val="0"/>
                      <w:marTop w:val="0"/>
                      <w:marBottom w:val="0"/>
                      <w:divBdr>
                        <w:top w:val="none" w:sz="0" w:space="0" w:color="auto"/>
                        <w:left w:val="none" w:sz="0" w:space="0" w:color="auto"/>
                        <w:bottom w:val="none" w:sz="0" w:space="0" w:color="auto"/>
                        <w:right w:val="none" w:sz="0" w:space="0" w:color="auto"/>
                      </w:divBdr>
                    </w:div>
                    <w:div w:id="573051305">
                      <w:marLeft w:val="0"/>
                      <w:marRight w:val="0"/>
                      <w:marTop w:val="0"/>
                      <w:marBottom w:val="0"/>
                      <w:divBdr>
                        <w:top w:val="none" w:sz="0" w:space="0" w:color="auto"/>
                        <w:left w:val="none" w:sz="0" w:space="0" w:color="auto"/>
                        <w:bottom w:val="none" w:sz="0" w:space="0" w:color="auto"/>
                        <w:right w:val="none" w:sz="0" w:space="0" w:color="auto"/>
                      </w:divBdr>
                      <w:divsChild>
                        <w:div w:id="67542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540748">
                  <w:marLeft w:val="0"/>
                  <w:marRight w:val="0"/>
                  <w:marTop w:val="0"/>
                  <w:marBottom w:val="0"/>
                  <w:divBdr>
                    <w:top w:val="none" w:sz="0" w:space="0" w:color="auto"/>
                    <w:left w:val="none" w:sz="0" w:space="0" w:color="auto"/>
                    <w:bottom w:val="none" w:sz="0" w:space="0" w:color="auto"/>
                    <w:right w:val="none" w:sz="0" w:space="0" w:color="auto"/>
                  </w:divBdr>
                  <w:divsChild>
                    <w:div w:id="949817727">
                      <w:marLeft w:val="0"/>
                      <w:marRight w:val="0"/>
                      <w:marTop w:val="0"/>
                      <w:marBottom w:val="0"/>
                      <w:divBdr>
                        <w:top w:val="none" w:sz="0" w:space="0" w:color="auto"/>
                        <w:left w:val="none" w:sz="0" w:space="0" w:color="auto"/>
                        <w:bottom w:val="none" w:sz="0" w:space="0" w:color="auto"/>
                        <w:right w:val="none" w:sz="0" w:space="0" w:color="auto"/>
                      </w:divBdr>
                    </w:div>
                    <w:div w:id="1164393325">
                      <w:marLeft w:val="0"/>
                      <w:marRight w:val="0"/>
                      <w:marTop w:val="0"/>
                      <w:marBottom w:val="0"/>
                      <w:divBdr>
                        <w:top w:val="none" w:sz="0" w:space="0" w:color="auto"/>
                        <w:left w:val="none" w:sz="0" w:space="0" w:color="auto"/>
                        <w:bottom w:val="none" w:sz="0" w:space="0" w:color="auto"/>
                        <w:right w:val="none" w:sz="0" w:space="0" w:color="auto"/>
                      </w:divBdr>
                    </w:div>
                    <w:div w:id="1186359781">
                      <w:marLeft w:val="0"/>
                      <w:marRight w:val="0"/>
                      <w:marTop w:val="0"/>
                      <w:marBottom w:val="0"/>
                      <w:divBdr>
                        <w:top w:val="none" w:sz="0" w:space="0" w:color="auto"/>
                        <w:left w:val="none" w:sz="0" w:space="0" w:color="auto"/>
                        <w:bottom w:val="none" w:sz="0" w:space="0" w:color="auto"/>
                        <w:right w:val="none" w:sz="0" w:space="0" w:color="auto"/>
                      </w:divBdr>
                    </w:div>
                    <w:div w:id="429205935">
                      <w:marLeft w:val="0"/>
                      <w:marRight w:val="0"/>
                      <w:marTop w:val="0"/>
                      <w:marBottom w:val="0"/>
                      <w:divBdr>
                        <w:top w:val="none" w:sz="0" w:space="0" w:color="auto"/>
                        <w:left w:val="none" w:sz="0" w:space="0" w:color="auto"/>
                        <w:bottom w:val="none" w:sz="0" w:space="0" w:color="auto"/>
                        <w:right w:val="none" w:sz="0" w:space="0" w:color="auto"/>
                      </w:divBdr>
                    </w:div>
                  </w:divsChild>
                </w:div>
                <w:div w:id="603076159">
                  <w:marLeft w:val="0"/>
                  <w:marRight w:val="0"/>
                  <w:marTop w:val="0"/>
                  <w:marBottom w:val="0"/>
                  <w:divBdr>
                    <w:top w:val="none" w:sz="0" w:space="0" w:color="auto"/>
                    <w:left w:val="none" w:sz="0" w:space="0" w:color="auto"/>
                    <w:bottom w:val="none" w:sz="0" w:space="0" w:color="auto"/>
                    <w:right w:val="none" w:sz="0" w:space="0" w:color="auto"/>
                  </w:divBdr>
                  <w:divsChild>
                    <w:div w:id="1591698037">
                      <w:marLeft w:val="0"/>
                      <w:marRight w:val="0"/>
                      <w:marTop w:val="0"/>
                      <w:marBottom w:val="0"/>
                      <w:divBdr>
                        <w:top w:val="none" w:sz="0" w:space="0" w:color="auto"/>
                        <w:left w:val="none" w:sz="0" w:space="0" w:color="auto"/>
                        <w:bottom w:val="none" w:sz="0" w:space="0" w:color="auto"/>
                        <w:right w:val="none" w:sz="0" w:space="0" w:color="auto"/>
                      </w:divBdr>
                    </w:div>
                    <w:div w:id="214146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91390">
          <w:marLeft w:val="0"/>
          <w:marRight w:val="0"/>
          <w:marTop w:val="0"/>
          <w:marBottom w:val="0"/>
          <w:divBdr>
            <w:top w:val="single" w:sz="6" w:space="0" w:color="EFEFED"/>
            <w:left w:val="none" w:sz="0" w:space="0" w:color="auto"/>
            <w:bottom w:val="none" w:sz="0" w:space="0" w:color="auto"/>
            <w:right w:val="none" w:sz="0" w:space="0" w:color="auto"/>
          </w:divBdr>
          <w:divsChild>
            <w:div w:id="220407815">
              <w:marLeft w:val="0"/>
              <w:marRight w:val="0"/>
              <w:marTop w:val="0"/>
              <w:marBottom w:val="0"/>
              <w:divBdr>
                <w:top w:val="none" w:sz="0" w:space="0" w:color="auto"/>
                <w:left w:val="none" w:sz="0" w:space="0" w:color="auto"/>
                <w:bottom w:val="none" w:sz="0" w:space="0" w:color="auto"/>
                <w:right w:val="none" w:sz="0" w:space="0" w:color="auto"/>
              </w:divBdr>
              <w:divsChild>
                <w:div w:id="1552889436">
                  <w:marLeft w:val="0"/>
                  <w:marRight w:val="0"/>
                  <w:marTop w:val="0"/>
                  <w:marBottom w:val="0"/>
                  <w:divBdr>
                    <w:top w:val="none" w:sz="0" w:space="0" w:color="auto"/>
                    <w:left w:val="none" w:sz="0" w:space="0" w:color="auto"/>
                    <w:bottom w:val="none" w:sz="0" w:space="0" w:color="auto"/>
                    <w:right w:val="none" w:sz="0" w:space="0" w:color="auto"/>
                  </w:divBdr>
                </w:div>
                <w:div w:id="1587961476">
                  <w:marLeft w:val="0"/>
                  <w:marRight w:val="0"/>
                  <w:marTop w:val="0"/>
                  <w:marBottom w:val="0"/>
                  <w:divBdr>
                    <w:top w:val="none" w:sz="0" w:space="0" w:color="auto"/>
                    <w:left w:val="none" w:sz="0" w:space="0" w:color="auto"/>
                    <w:bottom w:val="none" w:sz="0" w:space="0" w:color="auto"/>
                    <w:right w:val="none" w:sz="0" w:space="0" w:color="auto"/>
                  </w:divBdr>
                  <w:divsChild>
                    <w:div w:id="2062435954">
                      <w:marLeft w:val="0"/>
                      <w:marRight w:val="0"/>
                      <w:marTop w:val="0"/>
                      <w:marBottom w:val="0"/>
                      <w:divBdr>
                        <w:top w:val="none" w:sz="0" w:space="0" w:color="auto"/>
                        <w:left w:val="none" w:sz="0" w:space="0" w:color="auto"/>
                        <w:bottom w:val="none" w:sz="0" w:space="0" w:color="auto"/>
                        <w:right w:val="none" w:sz="0" w:space="0" w:color="auto"/>
                      </w:divBdr>
                    </w:div>
                    <w:div w:id="606470994">
                      <w:marLeft w:val="0"/>
                      <w:marRight w:val="0"/>
                      <w:marTop w:val="0"/>
                      <w:marBottom w:val="0"/>
                      <w:divBdr>
                        <w:top w:val="none" w:sz="0" w:space="0" w:color="auto"/>
                        <w:left w:val="none" w:sz="0" w:space="0" w:color="auto"/>
                        <w:bottom w:val="none" w:sz="0" w:space="0" w:color="auto"/>
                        <w:right w:val="none" w:sz="0" w:space="0" w:color="auto"/>
                      </w:divBdr>
                    </w:div>
                  </w:divsChild>
                </w:div>
                <w:div w:id="704060552">
                  <w:marLeft w:val="0"/>
                  <w:marRight w:val="0"/>
                  <w:marTop w:val="0"/>
                  <w:marBottom w:val="0"/>
                  <w:divBdr>
                    <w:top w:val="none" w:sz="0" w:space="0" w:color="auto"/>
                    <w:left w:val="none" w:sz="0" w:space="0" w:color="auto"/>
                    <w:bottom w:val="none" w:sz="0" w:space="0" w:color="auto"/>
                    <w:right w:val="none" w:sz="0" w:space="0" w:color="auto"/>
                  </w:divBdr>
                  <w:divsChild>
                    <w:div w:id="456221308">
                      <w:marLeft w:val="0"/>
                      <w:marRight w:val="0"/>
                      <w:marTop w:val="0"/>
                      <w:marBottom w:val="0"/>
                      <w:divBdr>
                        <w:top w:val="none" w:sz="0" w:space="0" w:color="auto"/>
                        <w:left w:val="none" w:sz="0" w:space="0" w:color="auto"/>
                        <w:bottom w:val="none" w:sz="0" w:space="0" w:color="auto"/>
                        <w:right w:val="none" w:sz="0" w:space="0" w:color="auto"/>
                      </w:divBdr>
                    </w:div>
                    <w:div w:id="1813791688">
                      <w:marLeft w:val="0"/>
                      <w:marRight w:val="0"/>
                      <w:marTop w:val="0"/>
                      <w:marBottom w:val="300"/>
                      <w:divBdr>
                        <w:top w:val="none" w:sz="0" w:space="0" w:color="auto"/>
                        <w:left w:val="none" w:sz="0" w:space="0" w:color="auto"/>
                        <w:bottom w:val="none" w:sz="0" w:space="0" w:color="auto"/>
                        <w:right w:val="none" w:sz="0" w:space="0" w:color="auto"/>
                      </w:divBdr>
                      <w:divsChild>
                        <w:div w:id="1587691634">
                          <w:marLeft w:val="0"/>
                          <w:marRight w:val="0"/>
                          <w:marTop w:val="0"/>
                          <w:marBottom w:val="0"/>
                          <w:divBdr>
                            <w:top w:val="none" w:sz="0" w:space="0" w:color="auto"/>
                            <w:left w:val="none" w:sz="0" w:space="0" w:color="auto"/>
                            <w:bottom w:val="none" w:sz="0" w:space="0" w:color="auto"/>
                            <w:right w:val="none" w:sz="0" w:space="0" w:color="auto"/>
                          </w:divBdr>
                        </w:div>
                      </w:divsChild>
                    </w:div>
                    <w:div w:id="1525094444">
                      <w:marLeft w:val="0"/>
                      <w:marRight w:val="0"/>
                      <w:marTop w:val="0"/>
                      <w:marBottom w:val="0"/>
                      <w:divBdr>
                        <w:top w:val="none" w:sz="0" w:space="0" w:color="auto"/>
                        <w:left w:val="none" w:sz="0" w:space="0" w:color="auto"/>
                        <w:bottom w:val="none" w:sz="0" w:space="0" w:color="auto"/>
                        <w:right w:val="none" w:sz="0" w:space="0" w:color="auto"/>
                      </w:divBdr>
                    </w:div>
                    <w:div w:id="154103328">
                      <w:marLeft w:val="0"/>
                      <w:marRight w:val="0"/>
                      <w:marTop w:val="0"/>
                      <w:marBottom w:val="0"/>
                      <w:divBdr>
                        <w:top w:val="none" w:sz="0" w:space="0" w:color="auto"/>
                        <w:left w:val="none" w:sz="0" w:space="0" w:color="auto"/>
                        <w:bottom w:val="none" w:sz="0" w:space="0" w:color="auto"/>
                        <w:right w:val="none" w:sz="0" w:space="0" w:color="auto"/>
                      </w:divBdr>
                      <w:divsChild>
                        <w:div w:id="1606617059">
                          <w:marLeft w:val="0"/>
                          <w:marRight w:val="0"/>
                          <w:marTop w:val="0"/>
                          <w:marBottom w:val="0"/>
                          <w:divBdr>
                            <w:top w:val="none" w:sz="0" w:space="0" w:color="auto"/>
                            <w:left w:val="none" w:sz="0" w:space="0" w:color="auto"/>
                            <w:bottom w:val="none" w:sz="0" w:space="0" w:color="auto"/>
                            <w:right w:val="none" w:sz="0" w:space="0" w:color="auto"/>
                          </w:divBdr>
                        </w:div>
                      </w:divsChild>
                    </w:div>
                    <w:div w:id="1222709811">
                      <w:marLeft w:val="0"/>
                      <w:marRight w:val="0"/>
                      <w:marTop w:val="0"/>
                      <w:marBottom w:val="0"/>
                      <w:divBdr>
                        <w:top w:val="none" w:sz="0" w:space="0" w:color="auto"/>
                        <w:left w:val="none" w:sz="0" w:space="0" w:color="auto"/>
                        <w:bottom w:val="none" w:sz="0" w:space="0" w:color="auto"/>
                        <w:right w:val="none" w:sz="0" w:space="0" w:color="auto"/>
                      </w:divBdr>
                      <w:divsChild>
                        <w:div w:id="197043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817124">
                  <w:marLeft w:val="0"/>
                  <w:marRight w:val="0"/>
                  <w:marTop w:val="0"/>
                  <w:marBottom w:val="0"/>
                  <w:divBdr>
                    <w:top w:val="none" w:sz="0" w:space="0" w:color="auto"/>
                    <w:left w:val="none" w:sz="0" w:space="0" w:color="auto"/>
                    <w:bottom w:val="none" w:sz="0" w:space="0" w:color="auto"/>
                    <w:right w:val="none" w:sz="0" w:space="0" w:color="auto"/>
                  </w:divBdr>
                  <w:divsChild>
                    <w:div w:id="745956275">
                      <w:marLeft w:val="0"/>
                      <w:marRight w:val="0"/>
                      <w:marTop w:val="0"/>
                      <w:marBottom w:val="0"/>
                      <w:divBdr>
                        <w:top w:val="none" w:sz="0" w:space="0" w:color="auto"/>
                        <w:left w:val="none" w:sz="0" w:space="0" w:color="auto"/>
                        <w:bottom w:val="none" w:sz="0" w:space="0" w:color="auto"/>
                        <w:right w:val="none" w:sz="0" w:space="0" w:color="auto"/>
                      </w:divBdr>
                    </w:div>
                    <w:div w:id="1024748343">
                      <w:marLeft w:val="0"/>
                      <w:marRight w:val="0"/>
                      <w:marTop w:val="0"/>
                      <w:marBottom w:val="0"/>
                      <w:divBdr>
                        <w:top w:val="none" w:sz="0" w:space="0" w:color="auto"/>
                        <w:left w:val="none" w:sz="0" w:space="0" w:color="auto"/>
                        <w:bottom w:val="none" w:sz="0" w:space="0" w:color="auto"/>
                        <w:right w:val="none" w:sz="0" w:space="0" w:color="auto"/>
                      </w:divBdr>
                      <w:divsChild>
                        <w:div w:id="1697541862">
                          <w:marLeft w:val="0"/>
                          <w:marRight w:val="0"/>
                          <w:marTop w:val="0"/>
                          <w:marBottom w:val="0"/>
                          <w:divBdr>
                            <w:top w:val="none" w:sz="0" w:space="0" w:color="auto"/>
                            <w:left w:val="none" w:sz="0" w:space="0" w:color="auto"/>
                            <w:bottom w:val="none" w:sz="0" w:space="0" w:color="auto"/>
                            <w:right w:val="none" w:sz="0" w:space="0" w:color="auto"/>
                          </w:divBdr>
                        </w:div>
                      </w:divsChild>
                    </w:div>
                    <w:div w:id="968390329">
                      <w:marLeft w:val="0"/>
                      <w:marRight w:val="0"/>
                      <w:marTop w:val="0"/>
                      <w:marBottom w:val="300"/>
                      <w:divBdr>
                        <w:top w:val="none" w:sz="0" w:space="0" w:color="auto"/>
                        <w:left w:val="none" w:sz="0" w:space="0" w:color="auto"/>
                        <w:bottom w:val="none" w:sz="0" w:space="0" w:color="auto"/>
                        <w:right w:val="none" w:sz="0" w:space="0" w:color="auto"/>
                      </w:divBdr>
                      <w:divsChild>
                        <w:div w:id="1316302783">
                          <w:marLeft w:val="0"/>
                          <w:marRight w:val="0"/>
                          <w:marTop w:val="0"/>
                          <w:marBottom w:val="0"/>
                          <w:divBdr>
                            <w:top w:val="none" w:sz="0" w:space="0" w:color="auto"/>
                            <w:left w:val="none" w:sz="0" w:space="0" w:color="auto"/>
                            <w:bottom w:val="none" w:sz="0" w:space="0" w:color="auto"/>
                            <w:right w:val="none" w:sz="0" w:space="0" w:color="auto"/>
                          </w:divBdr>
                        </w:div>
                      </w:divsChild>
                    </w:div>
                    <w:div w:id="1435249555">
                      <w:marLeft w:val="0"/>
                      <w:marRight w:val="0"/>
                      <w:marTop w:val="0"/>
                      <w:marBottom w:val="0"/>
                      <w:divBdr>
                        <w:top w:val="none" w:sz="0" w:space="0" w:color="auto"/>
                        <w:left w:val="none" w:sz="0" w:space="0" w:color="auto"/>
                        <w:bottom w:val="none" w:sz="0" w:space="0" w:color="auto"/>
                        <w:right w:val="none" w:sz="0" w:space="0" w:color="auto"/>
                      </w:divBdr>
                    </w:div>
                    <w:div w:id="203102394">
                      <w:marLeft w:val="0"/>
                      <w:marRight w:val="0"/>
                      <w:marTop w:val="0"/>
                      <w:marBottom w:val="0"/>
                      <w:divBdr>
                        <w:top w:val="none" w:sz="0" w:space="0" w:color="auto"/>
                        <w:left w:val="none" w:sz="0" w:space="0" w:color="auto"/>
                        <w:bottom w:val="none" w:sz="0" w:space="0" w:color="auto"/>
                        <w:right w:val="none" w:sz="0" w:space="0" w:color="auto"/>
                      </w:divBdr>
                      <w:divsChild>
                        <w:div w:id="922646506">
                          <w:marLeft w:val="0"/>
                          <w:marRight w:val="0"/>
                          <w:marTop w:val="0"/>
                          <w:marBottom w:val="0"/>
                          <w:divBdr>
                            <w:top w:val="none" w:sz="0" w:space="0" w:color="auto"/>
                            <w:left w:val="none" w:sz="0" w:space="0" w:color="auto"/>
                            <w:bottom w:val="none" w:sz="0" w:space="0" w:color="auto"/>
                            <w:right w:val="none" w:sz="0" w:space="0" w:color="auto"/>
                          </w:divBdr>
                        </w:div>
                        <w:div w:id="314721969">
                          <w:marLeft w:val="0"/>
                          <w:marRight w:val="0"/>
                          <w:marTop w:val="0"/>
                          <w:marBottom w:val="0"/>
                          <w:divBdr>
                            <w:top w:val="none" w:sz="0" w:space="0" w:color="auto"/>
                            <w:left w:val="none" w:sz="0" w:space="0" w:color="auto"/>
                            <w:bottom w:val="none" w:sz="0" w:space="0" w:color="auto"/>
                            <w:right w:val="none" w:sz="0" w:space="0" w:color="auto"/>
                          </w:divBdr>
                          <w:divsChild>
                            <w:div w:id="19588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733919">
                  <w:marLeft w:val="0"/>
                  <w:marRight w:val="0"/>
                  <w:marTop w:val="0"/>
                  <w:marBottom w:val="0"/>
                  <w:divBdr>
                    <w:top w:val="none" w:sz="0" w:space="0" w:color="auto"/>
                    <w:left w:val="none" w:sz="0" w:space="0" w:color="auto"/>
                    <w:bottom w:val="none" w:sz="0" w:space="0" w:color="auto"/>
                    <w:right w:val="none" w:sz="0" w:space="0" w:color="auto"/>
                  </w:divBdr>
                  <w:divsChild>
                    <w:div w:id="103497676">
                      <w:marLeft w:val="0"/>
                      <w:marRight w:val="0"/>
                      <w:marTop w:val="0"/>
                      <w:marBottom w:val="0"/>
                      <w:divBdr>
                        <w:top w:val="none" w:sz="0" w:space="0" w:color="auto"/>
                        <w:left w:val="none" w:sz="0" w:space="0" w:color="auto"/>
                        <w:bottom w:val="none" w:sz="0" w:space="0" w:color="auto"/>
                        <w:right w:val="none" w:sz="0" w:space="0" w:color="auto"/>
                      </w:divBdr>
                    </w:div>
                    <w:div w:id="1431966945">
                      <w:marLeft w:val="0"/>
                      <w:marRight w:val="0"/>
                      <w:marTop w:val="0"/>
                      <w:marBottom w:val="0"/>
                      <w:divBdr>
                        <w:top w:val="none" w:sz="0" w:space="0" w:color="auto"/>
                        <w:left w:val="none" w:sz="0" w:space="0" w:color="auto"/>
                        <w:bottom w:val="none" w:sz="0" w:space="0" w:color="auto"/>
                        <w:right w:val="none" w:sz="0" w:space="0" w:color="auto"/>
                      </w:divBdr>
                      <w:divsChild>
                        <w:div w:id="95491816">
                          <w:marLeft w:val="0"/>
                          <w:marRight w:val="0"/>
                          <w:marTop w:val="0"/>
                          <w:marBottom w:val="0"/>
                          <w:divBdr>
                            <w:top w:val="none" w:sz="0" w:space="0" w:color="auto"/>
                            <w:left w:val="none" w:sz="0" w:space="0" w:color="auto"/>
                            <w:bottom w:val="none" w:sz="0" w:space="0" w:color="auto"/>
                            <w:right w:val="none" w:sz="0" w:space="0" w:color="auto"/>
                          </w:divBdr>
                        </w:div>
                      </w:divsChild>
                    </w:div>
                    <w:div w:id="1279027878">
                      <w:marLeft w:val="0"/>
                      <w:marRight w:val="0"/>
                      <w:marTop w:val="0"/>
                      <w:marBottom w:val="300"/>
                      <w:divBdr>
                        <w:top w:val="none" w:sz="0" w:space="0" w:color="auto"/>
                        <w:left w:val="none" w:sz="0" w:space="0" w:color="auto"/>
                        <w:bottom w:val="none" w:sz="0" w:space="0" w:color="auto"/>
                        <w:right w:val="none" w:sz="0" w:space="0" w:color="auto"/>
                      </w:divBdr>
                      <w:divsChild>
                        <w:div w:id="363991233">
                          <w:marLeft w:val="0"/>
                          <w:marRight w:val="0"/>
                          <w:marTop w:val="0"/>
                          <w:marBottom w:val="0"/>
                          <w:divBdr>
                            <w:top w:val="none" w:sz="0" w:space="0" w:color="auto"/>
                            <w:left w:val="none" w:sz="0" w:space="0" w:color="auto"/>
                            <w:bottom w:val="none" w:sz="0" w:space="0" w:color="auto"/>
                            <w:right w:val="none" w:sz="0" w:space="0" w:color="auto"/>
                          </w:divBdr>
                        </w:div>
                      </w:divsChild>
                    </w:div>
                    <w:div w:id="1710376641">
                      <w:marLeft w:val="0"/>
                      <w:marRight w:val="0"/>
                      <w:marTop w:val="0"/>
                      <w:marBottom w:val="0"/>
                      <w:divBdr>
                        <w:top w:val="none" w:sz="0" w:space="0" w:color="auto"/>
                        <w:left w:val="none" w:sz="0" w:space="0" w:color="auto"/>
                        <w:bottom w:val="none" w:sz="0" w:space="0" w:color="auto"/>
                        <w:right w:val="none" w:sz="0" w:space="0" w:color="auto"/>
                      </w:divBdr>
                      <w:divsChild>
                        <w:div w:id="204015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399244">
                  <w:marLeft w:val="0"/>
                  <w:marRight w:val="0"/>
                  <w:marTop w:val="0"/>
                  <w:marBottom w:val="0"/>
                  <w:divBdr>
                    <w:top w:val="none" w:sz="0" w:space="0" w:color="auto"/>
                    <w:left w:val="none" w:sz="0" w:space="0" w:color="auto"/>
                    <w:bottom w:val="none" w:sz="0" w:space="0" w:color="auto"/>
                    <w:right w:val="none" w:sz="0" w:space="0" w:color="auto"/>
                  </w:divBdr>
                  <w:divsChild>
                    <w:div w:id="595292222">
                      <w:marLeft w:val="0"/>
                      <w:marRight w:val="0"/>
                      <w:marTop w:val="0"/>
                      <w:marBottom w:val="0"/>
                      <w:divBdr>
                        <w:top w:val="none" w:sz="0" w:space="0" w:color="auto"/>
                        <w:left w:val="none" w:sz="0" w:space="0" w:color="auto"/>
                        <w:bottom w:val="none" w:sz="0" w:space="0" w:color="auto"/>
                        <w:right w:val="none" w:sz="0" w:space="0" w:color="auto"/>
                      </w:divBdr>
                    </w:div>
                    <w:div w:id="1925186807">
                      <w:marLeft w:val="0"/>
                      <w:marRight w:val="0"/>
                      <w:marTop w:val="0"/>
                      <w:marBottom w:val="300"/>
                      <w:divBdr>
                        <w:top w:val="none" w:sz="0" w:space="0" w:color="auto"/>
                        <w:left w:val="none" w:sz="0" w:space="0" w:color="auto"/>
                        <w:bottom w:val="none" w:sz="0" w:space="0" w:color="auto"/>
                        <w:right w:val="none" w:sz="0" w:space="0" w:color="auto"/>
                      </w:divBdr>
                      <w:divsChild>
                        <w:div w:id="881359351">
                          <w:marLeft w:val="0"/>
                          <w:marRight w:val="0"/>
                          <w:marTop w:val="0"/>
                          <w:marBottom w:val="60"/>
                          <w:divBdr>
                            <w:top w:val="none" w:sz="0" w:space="0" w:color="auto"/>
                            <w:left w:val="none" w:sz="0" w:space="0" w:color="auto"/>
                            <w:bottom w:val="none" w:sz="0" w:space="0" w:color="auto"/>
                            <w:right w:val="none" w:sz="0" w:space="0" w:color="auto"/>
                          </w:divBdr>
                        </w:div>
                        <w:div w:id="703821919">
                          <w:marLeft w:val="0"/>
                          <w:marRight w:val="0"/>
                          <w:marTop w:val="0"/>
                          <w:marBottom w:val="0"/>
                          <w:divBdr>
                            <w:top w:val="none" w:sz="0" w:space="0" w:color="auto"/>
                            <w:left w:val="none" w:sz="0" w:space="0" w:color="auto"/>
                            <w:bottom w:val="none" w:sz="0" w:space="0" w:color="auto"/>
                            <w:right w:val="none" w:sz="0" w:space="0" w:color="auto"/>
                          </w:divBdr>
                        </w:div>
                      </w:divsChild>
                    </w:div>
                    <w:div w:id="1953781549">
                      <w:marLeft w:val="0"/>
                      <w:marRight w:val="0"/>
                      <w:marTop w:val="0"/>
                      <w:marBottom w:val="0"/>
                      <w:divBdr>
                        <w:top w:val="none" w:sz="0" w:space="0" w:color="auto"/>
                        <w:left w:val="none" w:sz="0" w:space="0" w:color="auto"/>
                        <w:bottom w:val="none" w:sz="0" w:space="0" w:color="auto"/>
                        <w:right w:val="none" w:sz="0" w:space="0" w:color="auto"/>
                      </w:divBdr>
                    </w:div>
                    <w:div w:id="2103144284">
                      <w:marLeft w:val="0"/>
                      <w:marRight w:val="0"/>
                      <w:marTop w:val="0"/>
                      <w:marBottom w:val="300"/>
                      <w:divBdr>
                        <w:top w:val="none" w:sz="0" w:space="0" w:color="auto"/>
                        <w:left w:val="none" w:sz="0" w:space="0" w:color="auto"/>
                        <w:bottom w:val="none" w:sz="0" w:space="0" w:color="auto"/>
                        <w:right w:val="none" w:sz="0" w:space="0" w:color="auto"/>
                      </w:divBdr>
                      <w:divsChild>
                        <w:div w:id="1831632439">
                          <w:marLeft w:val="0"/>
                          <w:marRight w:val="0"/>
                          <w:marTop w:val="0"/>
                          <w:marBottom w:val="60"/>
                          <w:divBdr>
                            <w:top w:val="none" w:sz="0" w:space="0" w:color="auto"/>
                            <w:left w:val="none" w:sz="0" w:space="0" w:color="auto"/>
                            <w:bottom w:val="none" w:sz="0" w:space="0" w:color="auto"/>
                            <w:right w:val="none" w:sz="0" w:space="0" w:color="auto"/>
                          </w:divBdr>
                        </w:div>
                        <w:div w:id="1129740920">
                          <w:marLeft w:val="0"/>
                          <w:marRight w:val="0"/>
                          <w:marTop w:val="0"/>
                          <w:marBottom w:val="0"/>
                          <w:divBdr>
                            <w:top w:val="none" w:sz="0" w:space="0" w:color="auto"/>
                            <w:left w:val="none" w:sz="0" w:space="0" w:color="auto"/>
                            <w:bottom w:val="none" w:sz="0" w:space="0" w:color="auto"/>
                            <w:right w:val="none" w:sz="0" w:space="0" w:color="auto"/>
                          </w:divBdr>
                        </w:div>
                      </w:divsChild>
                    </w:div>
                    <w:div w:id="1098407913">
                      <w:marLeft w:val="0"/>
                      <w:marRight w:val="0"/>
                      <w:marTop w:val="0"/>
                      <w:marBottom w:val="0"/>
                      <w:divBdr>
                        <w:top w:val="none" w:sz="0" w:space="0" w:color="auto"/>
                        <w:left w:val="none" w:sz="0" w:space="0" w:color="auto"/>
                        <w:bottom w:val="none" w:sz="0" w:space="0" w:color="auto"/>
                        <w:right w:val="none" w:sz="0" w:space="0" w:color="auto"/>
                      </w:divBdr>
                    </w:div>
                    <w:div w:id="231627666">
                      <w:marLeft w:val="0"/>
                      <w:marRight w:val="0"/>
                      <w:marTop w:val="0"/>
                      <w:marBottom w:val="300"/>
                      <w:divBdr>
                        <w:top w:val="none" w:sz="0" w:space="0" w:color="auto"/>
                        <w:left w:val="none" w:sz="0" w:space="0" w:color="auto"/>
                        <w:bottom w:val="none" w:sz="0" w:space="0" w:color="auto"/>
                        <w:right w:val="none" w:sz="0" w:space="0" w:color="auto"/>
                      </w:divBdr>
                      <w:divsChild>
                        <w:div w:id="338629881">
                          <w:marLeft w:val="0"/>
                          <w:marRight w:val="0"/>
                          <w:marTop w:val="0"/>
                          <w:marBottom w:val="60"/>
                          <w:divBdr>
                            <w:top w:val="none" w:sz="0" w:space="0" w:color="auto"/>
                            <w:left w:val="none" w:sz="0" w:space="0" w:color="auto"/>
                            <w:bottom w:val="none" w:sz="0" w:space="0" w:color="auto"/>
                            <w:right w:val="none" w:sz="0" w:space="0" w:color="auto"/>
                          </w:divBdr>
                        </w:div>
                        <w:div w:id="89863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12447">
          <w:marLeft w:val="0"/>
          <w:marRight w:val="0"/>
          <w:marTop w:val="0"/>
          <w:marBottom w:val="0"/>
          <w:divBdr>
            <w:top w:val="none" w:sz="0" w:space="0" w:color="auto"/>
            <w:left w:val="none" w:sz="0" w:space="0" w:color="auto"/>
            <w:bottom w:val="none" w:sz="0" w:space="0" w:color="auto"/>
            <w:right w:val="none" w:sz="0" w:space="0" w:color="auto"/>
          </w:divBdr>
          <w:divsChild>
            <w:div w:id="1426267841">
              <w:marLeft w:val="0"/>
              <w:marRight w:val="0"/>
              <w:marTop w:val="0"/>
              <w:marBottom w:val="0"/>
              <w:divBdr>
                <w:top w:val="none" w:sz="0" w:space="0" w:color="auto"/>
                <w:left w:val="none" w:sz="0" w:space="0" w:color="auto"/>
                <w:bottom w:val="none" w:sz="0" w:space="0" w:color="auto"/>
                <w:right w:val="none" w:sz="0" w:space="0" w:color="auto"/>
              </w:divBdr>
              <w:divsChild>
                <w:div w:id="830102535">
                  <w:marLeft w:val="0"/>
                  <w:marRight w:val="0"/>
                  <w:marTop w:val="0"/>
                  <w:marBottom w:val="0"/>
                  <w:divBdr>
                    <w:top w:val="none" w:sz="0" w:space="0" w:color="auto"/>
                    <w:left w:val="none" w:sz="0" w:space="0" w:color="auto"/>
                    <w:bottom w:val="none" w:sz="0" w:space="0" w:color="auto"/>
                    <w:right w:val="none" w:sz="0" w:space="0" w:color="auto"/>
                  </w:divBdr>
                </w:div>
                <w:div w:id="49206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95106">
          <w:marLeft w:val="0"/>
          <w:marRight w:val="0"/>
          <w:marTop w:val="0"/>
          <w:marBottom w:val="0"/>
          <w:divBdr>
            <w:top w:val="none" w:sz="0" w:space="0" w:color="auto"/>
            <w:left w:val="none" w:sz="0" w:space="0" w:color="auto"/>
            <w:bottom w:val="none" w:sz="0" w:space="0" w:color="auto"/>
            <w:right w:val="none" w:sz="0" w:space="0" w:color="auto"/>
          </w:divBdr>
          <w:divsChild>
            <w:div w:id="858201430">
              <w:marLeft w:val="0"/>
              <w:marRight w:val="0"/>
              <w:marTop w:val="0"/>
              <w:marBottom w:val="0"/>
              <w:divBdr>
                <w:top w:val="none" w:sz="0" w:space="0" w:color="auto"/>
                <w:left w:val="none" w:sz="0" w:space="0" w:color="auto"/>
                <w:bottom w:val="none" w:sz="0" w:space="0" w:color="auto"/>
                <w:right w:val="none" w:sz="0" w:space="0" w:color="auto"/>
              </w:divBdr>
              <w:divsChild>
                <w:div w:id="589043582">
                  <w:marLeft w:val="0"/>
                  <w:marRight w:val="0"/>
                  <w:marTop w:val="0"/>
                  <w:marBottom w:val="0"/>
                  <w:divBdr>
                    <w:top w:val="none" w:sz="0" w:space="0" w:color="auto"/>
                    <w:left w:val="none" w:sz="0" w:space="0" w:color="auto"/>
                    <w:bottom w:val="none" w:sz="0" w:space="0" w:color="auto"/>
                    <w:right w:val="none" w:sz="0" w:space="0" w:color="auto"/>
                  </w:divBdr>
                </w:div>
                <w:div w:id="289363037">
                  <w:marLeft w:val="0"/>
                  <w:marRight w:val="0"/>
                  <w:marTop w:val="0"/>
                  <w:marBottom w:val="300"/>
                  <w:divBdr>
                    <w:top w:val="none" w:sz="0" w:space="0" w:color="auto"/>
                    <w:left w:val="none" w:sz="0" w:space="0" w:color="auto"/>
                    <w:bottom w:val="none" w:sz="0" w:space="0" w:color="auto"/>
                    <w:right w:val="none" w:sz="0" w:space="0" w:color="auto"/>
                  </w:divBdr>
                  <w:divsChild>
                    <w:div w:id="1019621263">
                      <w:marLeft w:val="0"/>
                      <w:marRight w:val="0"/>
                      <w:marTop w:val="0"/>
                      <w:marBottom w:val="0"/>
                      <w:divBdr>
                        <w:top w:val="none" w:sz="0" w:space="0" w:color="auto"/>
                        <w:left w:val="none" w:sz="0" w:space="0" w:color="auto"/>
                        <w:bottom w:val="none" w:sz="0" w:space="0" w:color="auto"/>
                        <w:right w:val="none" w:sz="0" w:space="0" w:color="auto"/>
                      </w:divBdr>
                    </w:div>
                  </w:divsChild>
                </w:div>
                <w:div w:id="35935688">
                  <w:marLeft w:val="0"/>
                  <w:marRight w:val="0"/>
                  <w:marTop w:val="0"/>
                  <w:marBottom w:val="0"/>
                  <w:divBdr>
                    <w:top w:val="none" w:sz="0" w:space="0" w:color="auto"/>
                    <w:left w:val="none" w:sz="0" w:space="0" w:color="auto"/>
                    <w:bottom w:val="none" w:sz="0" w:space="0" w:color="auto"/>
                    <w:right w:val="none" w:sz="0" w:space="0" w:color="auto"/>
                  </w:divBdr>
                </w:div>
                <w:div w:id="1722902388">
                  <w:marLeft w:val="0"/>
                  <w:marRight w:val="0"/>
                  <w:marTop w:val="0"/>
                  <w:marBottom w:val="300"/>
                  <w:divBdr>
                    <w:top w:val="none" w:sz="0" w:space="0" w:color="auto"/>
                    <w:left w:val="none" w:sz="0" w:space="0" w:color="auto"/>
                    <w:bottom w:val="none" w:sz="0" w:space="0" w:color="auto"/>
                    <w:right w:val="none" w:sz="0" w:space="0" w:color="auto"/>
                  </w:divBdr>
                  <w:divsChild>
                    <w:div w:id="2105029955">
                      <w:marLeft w:val="0"/>
                      <w:marRight w:val="0"/>
                      <w:marTop w:val="0"/>
                      <w:marBottom w:val="0"/>
                      <w:divBdr>
                        <w:top w:val="none" w:sz="0" w:space="0" w:color="auto"/>
                        <w:left w:val="none" w:sz="0" w:space="0" w:color="auto"/>
                        <w:bottom w:val="none" w:sz="0" w:space="0" w:color="auto"/>
                        <w:right w:val="none" w:sz="0" w:space="0" w:color="auto"/>
                      </w:divBdr>
                    </w:div>
                  </w:divsChild>
                </w:div>
                <w:div w:id="1868443927">
                  <w:marLeft w:val="0"/>
                  <w:marRight w:val="0"/>
                  <w:marTop w:val="0"/>
                  <w:marBottom w:val="0"/>
                  <w:divBdr>
                    <w:top w:val="none" w:sz="0" w:space="0" w:color="auto"/>
                    <w:left w:val="none" w:sz="0" w:space="0" w:color="auto"/>
                    <w:bottom w:val="none" w:sz="0" w:space="0" w:color="auto"/>
                    <w:right w:val="none" w:sz="0" w:space="0" w:color="auto"/>
                  </w:divBdr>
                </w:div>
                <w:div w:id="1317108491">
                  <w:marLeft w:val="0"/>
                  <w:marRight w:val="0"/>
                  <w:marTop w:val="0"/>
                  <w:marBottom w:val="0"/>
                  <w:divBdr>
                    <w:top w:val="none" w:sz="0" w:space="0" w:color="auto"/>
                    <w:left w:val="none" w:sz="0" w:space="0" w:color="auto"/>
                    <w:bottom w:val="none" w:sz="0" w:space="0" w:color="auto"/>
                    <w:right w:val="none" w:sz="0" w:space="0" w:color="auto"/>
                  </w:divBdr>
                </w:div>
                <w:div w:id="1334527025">
                  <w:marLeft w:val="0"/>
                  <w:marRight w:val="0"/>
                  <w:marTop w:val="0"/>
                  <w:marBottom w:val="300"/>
                  <w:divBdr>
                    <w:top w:val="none" w:sz="0" w:space="0" w:color="auto"/>
                    <w:left w:val="none" w:sz="0" w:space="0" w:color="auto"/>
                    <w:bottom w:val="none" w:sz="0" w:space="0" w:color="auto"/>
                    <w:right w:val="none" w:sz="0" w:space="0" w:color="auto"/>
                  </w:divBdr>
                  <w:divsChild>
                    <w:div w:id="266625249">
                      <w:marLeft w:val="0"/>
                      <w:marRight w:val="0"/>
                      <w:marTop w:val="0"/>
                      <w:marBottom w:val="0"/>
                      <w:divBdr>
                        <w:top w:val="none" w:sz="0" w:space="0" w:color="auto"/>
                        <w:left w:val="none" w:sz="0" w:space="0" w:color="auto"/>
                        <w:bottom w:val="none" w:sz="0" w:space="0" w:color="auto"/>
                        <w:right w:val="none" w:sz="0" w:space="0" w:color="auto"/>
                      </w:divBdr>
                    </w:div>
                  </w:divsChild>
                </w:div>
                <w:div w:id="923732651">
                  <w:marLeft w:val="0"/>
                  <w:marRight w:val="0"/>
                  <w:marTop w:val="0"/>
                  <w:marBottom w:val="0"/>
                  <w:divBdr>
                    <w:top w:val="none" w:sz="0" w:space="0" w:color="auto"/>
                    <w:left w:val="none" w:sz="0" w:space="0" w:color="auto"/>
                    <w:bottom w:val="none" w:sz="0" w:space="0" w:color="auto"/>
                    <w:right w:val="none" w:sz="0" w:space="0" w:color="auto"/>
                  </w:divBdr>
                </w:div>
                <w:div w:id="1042706202">
                  <w:marLeft w:val="0"/>
                  <w:marRight w:val="0"/>
                  <w:marTop w:val="0"/>
                  <w:marBottom w:val="0"/>
                  <w:divBdr>
                    <w:top w:val="none" w:sz="0" w:space="0" w:color="auto"/>
                    <w:left w:val="none" w:sz="0" w:space="0" w:color="auto"/>
                    <w:bottom w:val="none" w:sz="0" w:space="0" w:color="auto"/>
                    <w:right w:val="none" w:sz="0" w:space="0" w:color="auto"/>
                  </w:divBdr>
                </w:div>
                <w:div w:id="1425759946">
                  <w:marLeft w:val="0"/>
                  <w:marRight w:val="0"/>
                  <w:marTop w:val="0"/>
                  <w:marBottom w:val="300"/>
                  <w:divBdr>
                    <w:top w:val="none" w:sz="0" w:space="0" w:color="auto"/>
                    <w:left w:val="none" w:sz="0" w:space="0" w:color="auto"/>
                    <w:bottom w:val="none" w:sz="0" w:space="0" w:color="auto"/>
                    <w:right w:val="none" w:sz="0" w:space="0" w:color="auto"/>
                  </w:divBdr>
                  <w:divsChild>
                    <w:div w:id="1447038882">
                      <w:marLeft w:val="0"/>
                      <w:marRight w:val="0"/>
                      <w:marTop w:val="0"/>
                      <w:marBottom w:val="0"/>
                      <w:divBdr>
                        <w:top w:val="none" w:sz="0" w:space="0" w:color="auto"/>
                        <w:left w:val="none" w:sz="0" w:space="0" w:color="auto"/>
                        <w:bottom w:val="none" w:sz="0" w:space="0" w:color="auto"/>
                        <w:right w:val="none" w:sz="0" w:space="0" w:color="auto"/>
                      </w:divBdr>
                    </w:div>
                  </w:divsChild>
                </w:div>
                <w:div w:id="275065336">
                  <w:marLeft w:val="0"/>
                  <w:marRight w:val="0"/>
                  <w:marTop w:val="0"/>
                  <w:marBottom w:val="0"/>
                  <w:divBdr>
                    <w:top w:val="none" w:sz="0" w:space="0" w:color="auto"/>
                    <w:left w:val="none" w:sz="0" w:space="0" w:color="auto"/>
                    <w:bottom w:val="none" w:sz="0" w:space="0" w:color="auto"/>
                    <w:right w:val="none" w:sz="0" w:space="0" w:color="auto"/>
                  </w:divBdr>
                  <w:divsChild>
                    <w:div w:id="534775053">
                      <w:marLeft w:val="0"/>
                      <w:marRight w:val="0"/>
                      <w:marTop w:val="0"/>
                      <w:marBottom w:val="0"/>
                      <w:divBdr>
                        <w:top w:val="none" w:sz="0" w:space="0" w:color="auto"/>
                        <w:left w:val="none" w:sz="0" w:space="0" w:color="auto"/>
                        <w:bottom w:val="none" w:sz="0" w:space="0" w:color="auto"/>
                        <w:right w:val="none" w:sz="0" w:space="0" w:color="auto"/>
                      </w:divBdr>
                    </w:div>
                    <w:div w:id="970404484">
                      <w:marLeft w:val="0"/>
                      <w:marRight w:val="0"/>
                      <w:marTop w:val="0"/>
                      <w:marBottom w:val="300"/>
                      <w:divBdr>
                        <w:top w:val="none" w:sz="0" w:space="0" w:color="auto"/>
                        <w:left w:val="none" w:sz="0" w:space="0" w:color="auto"/>
                        <w:bottom w:val="none" w:sz="0" w:space="0" w:color="auto"/>
                        <w:right w:val="none" w:sz="0" w:space="0" w:color="auto"/>
                      </w:divBdr>
                      <w:divsChild>
                        <w:div w:id="1015617238">
                          <w:marLeft w:val="0"/>
                          <w:marRight w:val="0"/>
                          <w:marTop w:val="0"/>
                          <w:marBottom w:val="60"/>
                          <w:divBdr>
                            <w:top w:val="none" w:sz="0" w:space="0" w:color="auto"/>
                            <w:left w:val="none" w:sz="0" w:space="0" w:color="auto"/>
                            <w:bottom w:val="none" w:sz="0" w:space="0" w:color="auto"/>
                            <w:right w:val="none" w:sz="0" w:space="0" w:color="auto"/>
                          </w:divBdr>
                        </w:div>
                        <w:div w:id="580526431">
                          <w:marLeft w:val="0"/>
                          <w:marRight w:val="0"/>
                          <w:marTop w:val="0"/>
                          <w:marBottom w:val="0"/>
                          <w:divBdr>
                            <w:top w:val="none" w:sz="0" w:space="0" w:color="auto"/>
                            <w:left w:val="none" w:sz="0" w:space="0" w:color="auto"/>
                            <w:bottom w:val="none" w:sz="0" w:space="0" w:color="auto"/>
                            <w:right w:val="none" w:sz="0" w:space="0" w:color="auto"/>
                          </w:divBdr>
                        </w:div>
                      </w:divsChild>
                    </w:div>
                    <w:div w:id="453715120">
                      <w:marLeft w:val="0"/>
                      <w:marRight w:val="0"/>
                      <w:marTop w:val="0"/>
                      <w:marBottom w:val="0"/>
                      <w:divBdr>
                        <w:top w:val="none" w:sz="0" w:space="0" w:color="auto"/>
                        <w:left w:val="none" w:sz="0" w:space="0" w:color="auto"/>
                        <w:bottom w:val="none" w:sz="0" w:space="0" w:color="auto"/>
                        <w:right w:val="none" w:sz="0" w:space="0" w:color="auto"/>
                      </w:divBdr>
                    </w:div>
                    <w:div w:id="677002825">
                      <w:marLeft w:val="0"/>
                      <w:marRight w:val="0"/>
                      <w:marTop w:val="0"/>
                      <w:marBottom w:val="300"/>
                      <w:divBdr>
                        <w:top w:val="none" w:sz="0" w:space="0" w:color="auto"/>
                        <w:left w:val="none" w:sz="0" w:space="0" w:color="auto"/>
                        <w:bottom w:val="none" w:sz="0" w:space="0" w:color="auto"/>
                        <w:right w:val="none" w:sz="0" w:space="0" w:color="auto"/>
                      </w:divBdr>
                      <w:divsChild>
                        <w:div w:id="1969047925">
                          <w:marLeft w:val="0"/>
                          <w:marRight w:val="0"/>
                          <w:marTop w:val="0"/>
                          <w:marBottom w:val="0"/>
                          <w:divBdr>
                            <w:top w:val="none" w:sz="0" w:space="0" w:color="auto"/>
                            <w:left w:val="none" w:sz="0" w:space="0" w:color="auto"/>
                            <w:bottom w:val="none" w:sz="0" w:space="0" w:color="auto"/>
                            <w:right w:val="none" w:sz="0" w:space="0" w:color="auto"/>
                          </w:divBdr>
                        </w:div>
                      </w:divsChild>
                    </w:div>
                    <w:div w:id="449662663">
                      <w:marLeft w:val="0"/>
                      <w:marRight w:val="0"/>
                      <w:marTop w:val="0"/>
                      <w:marBottom w:val="0"/>
                      <w:divBdr>
                        <w:top w:val="none" w:sz="0" w:space="0" w:color="auto"/>
                        <w:left w:val="none" w:sz="0" w:space="0" w:color="auto"/>
                        <w:bottom w:val="none" w:sz="0" w:space="0" w:color="auto"/>
                        <w:right w:val="none" w:sz="0" w:space="0" w:color="auto"/>
                      </w:divBdr>
                    </w:div>
                    <w:div w:id="306470731">
                      <w:marLeft w:val="0"/>
                      <w:marRight w:val="0"/>
                      <w:marTop w:val="0"/>
                      <w:marBottom w:val="300"/>
                      <w:divBdr>
                        <w:top w:val="none" w:sz="0" w:space="0" w:color="auto"/>
                        <w:left w:val="none" w:sz="0" w:space="0" w:color="auto"/>
                        <w:bottom w:val="none" w:sz="0" w:space="0" w:color="auto"/>
                        <w:right w:val="none" w:sz="0" w:space="0" w:color="auto"/>
                      </w:divBdr>
                      <w:divsChild>
                        <w:div w:id="917208233">
                          <w:marLeft w:val="0"/>
                          <w:marRight w:val="0"/>
                          <w:marTop w:val="0"/>
                          <w:marBottom w:val="0"/>
                          <w:divBdr>
                            <w:top w:val="none" w:sz="0" w:space="0" w:color="auto"/>
                            <w:left w:val="none" w:sz="0" w:space="0" w:color="auto"/>
                            <w:bottom w:val="none" w:sz="0" w:space="0" w:color="auto"/>
                            <w:right w:val="none" w:sz="0" w:space="0" w:color="auto"/>
                          </w:divBdr>
                        </w:div>
                      </w:divsChild>
                    </w:div>
                    <w:div w:id="1894929001">
                      <w:marLeft w:val="0"/>
                      <w:marRight w:val="0"/>
                      <w:marTop w:val="0"/>
                      <w:marBottom w:val="0"/>
                      <w:divBdr>
                        <w:top w:val="none" w:sz="0" w:space="0" w:color="auto"/>
                        <w:left w:val="none" w:sz="0" w:space="0" w:color="auto"/>
                        <w:bottom w:val="none" w:sz="0" w:space="0" w:color="auto"/>
                        <w:right w:val="none" w:sz="0" w:space="0" w:color="auto"/>
                      </w:divBdr>
                    </w:div>
                    <w:div w:id="347296918">
                      <w:marLeft w:val="0"/>
                      <w:marRight w:val="0"/>
                      <w:marTop w:val="0"/>
                      <w:marBottom w:val="300"/>
                      <w:divBdr>
                        <w:top w:val="none" w:sz="0" w:space="0" w:color="auto"/>
                        <w:left w:val="none" w:sz="0" w:space="0" w:color="auto"/>
                        <w:bottom w:val="none" w:sz="0" w:space="0" w:color="auto"/>
                        <w:right w:val="none" w:sz="0" w:space="0" w:color="auto"/>
                      </w:divBdr>
                      <w:divsChild>
                        <w:div w:id="387922248">
                          <w:marLeft w:val="0"/>
                          <w:marRight w:val="0"/>
                          <w:marTop w:val="0"/>
                          <w:marBottom w:val="0"/>
                          <w:divBdr>
                            <w:top w:val="none" w:sz="0" w:space="0" w:color="auto"/>
                            <w:left w:val="none" w:sz="0" w:space="0" w:color="auto"/>
                            <w:bottom w:val="none" w:sz="0" w:space="0" w:color="auto"/>
                            <w:right w:val="none" w:sz="0" w:space="0" w:color="auto"/>
                          </w:divBdr>
                        </w:div>
                      </w:divsChild>
                    </w:div>
                    <w:div w:id="244338806">
                      <w:marLeft w:val="0"/>
                      <w:marRight w:val="0"/>
                      <w:marTop w:val="0"/>
                      <w:marBottom w:val="0"/>
                      <w:divBdr>
                        <w:top w:val="none" w:sz="0" w:space="0" w:color="auto"/>
                        <w:left w:val="none" w:sz="0" w:space="0" w:color="auto"/>
                        <w:bottom w:val="none" w:sz="0" w:space="0" w:color="auto"/>
                        <w:right w:val="none" w:sz="0" w:space="0" w:color="auto"/>
                      </w:divBdr>
                    </w:div>
                    <w:div w:id="1077945974">
                      <w:marLeft w:val="0"/>
                      <w:marRight w:val="0"/>
                      <w:marTop w:val="0"/>
                      <w:marBottom w:val="0"/>
                      <w:divBdr>
                        <w:top w:val="none" w:sz="0" w:space="0" w:color="auto"/>
                        <w:left w:val="none" w:sz="0" w:space="0" w:color="auto"/>
                        <w:bottom w:val="none" w:sz="0" w:space="0" w:color="auto"/>
                        <w:right w:val="none" w:sz="0" w:space="0" w:color="auto"/>
                      </w:divBdr>
                      <w:divsChild>
                        <w:div w:id="12745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890470">
          <w:marLeft w:val="0"/>
          <w:marRight w:val="0"/>
          <w:marTop w:val="0"/>
          <w:marBottom w:val="0"/>
          <w:divBdr>
            <w:top w:val="single" w:sz="6" w:space="0" w:color="EFEFED"/>
            <w:left w:val="none" w:sz="0" w:space="0" w:color="auto"/>
            <w:bottom w:val="none" w:sz="0" w:space="0" w:color="auto"/>
            <w:right w:val="none" w:sz="0" w:space="0" w:color="auto"/>
          </w:divBdr>
          <w:divsChild>
            <w:div w:id="1401244270">
              <w:marLeft w:val="0"/>
              <w:marRight w:val="0"/>
              <w:marTop w:val="0"/>
              <w:marBottom w:val="0"/>
              <w:divBdr>
                <w:top w:val="none" w:sz="0" w:space="0" w:color="auto"/>
                <w:left w:val="none" w:sz="0" w:space="0" w:color="auto"/>
                <w:bottom w:val="none" w:sz="0" w:space="0" w:color="auto"/>
                <w:right w:val="none" w:sz="0" w:space="0" w:color="auto"/>
              </w:divBdr>
              <w:divsChild>
                <w:div w:id="402338412">
                  <w:marLeft w:val="0"/>
                  <w:marRight w:val="0"/>
                  <w:marTop w:val="0"/>
                  <w:marBottom w:val="0"/>
                  <w:divBdr>
                    <w:top w:val="none" w:sz="0" w:space="0" w:color="auto"/>
                    <w:left w:val="none" w:sz="0" w:space="0" w:color="auto"/>
                    <w:bottom w:val="none" w:sz="0" w:space="0" w:color="auto"/>
                    <w:right w:val="none" w:sz="0" w:space="0" w:color="auto"/>
                  </w:divBdr>
                </w:div>
                <w:div w:id="240650556">
                  <w:marLeft w:val="0"/>
                  <w:marRight w:val="0"/>
                  <w:marTop w:val="0"/>
                  <w:marBottom w:val="300"/>
                  <w:divBdr>
                    <w:top w:val="none" w:sz="0" w:space="0" w:color="auto"/>
                    <w:left w:val="none" w:sz="0" w:space="0" w:color="auto"/>
                    <w:bottom w:val="none" w:sz="0" w:space="0" w:color="auto"/>
                    <w:right w:val="none" w:sz="0" w:space="0" w:color="auto"/>
                  </w:divBdr>
                  <w:divsChild>
                    <w:div w:id="1840609217">
                      <w:marLeft w:val="0"/>
                      <w:marRight w:val="0"/>
                      <w:marTop w:val="0"/>
                      <w:marBottom w:val="60"/>
                      <w:divBdr>
                        <w:top w:val="none" w:sz="0" w:space="0" w:color="auto"/>
                        <w:left w:val="none" w:sz="0" w:space="0" w:color="auto"/>
                        <w:bottom w:val="none" w:sz="0" w:space="0" w:color="auto"/>
                        <w:right w:val="none" w:sz="0" w:space="0" w:color="auto"/>
                      </w:divBdr>
                    </w:div>
                    <w:div w:id="1156072560">
                      <w:marLeft w:val="0"/>
                      <w:marRight w:val="0"/>
                      <w:marTop w:val="0"/>
                      <w:marBottom w:val="0"/>
                      <w:divBdr>
                        <w:top w:val="none" w:sz="0" w:space="0" w:color="auto"/>
                        <w:left w:val="none" w:sz="0" w:space="0" w:color="auto"/>
                        <w:bottom w:val="none" w:sz="0" w:space="0" w:color="auto"/>
                        <w:right w:val="none" w:sz="0" w:space="0" w:color="auto"/>
                      </w:divBdr>
                    </w:div>
                  </w:divsChild>
                </w:div>
                <w:div w:id="1540581535">
                  <w:marLeft w:val="0"/>
                  <w:marRight w:val="0"/>
                  <w:marTop w:val="0"/>
                  <w:marBottom w:val="0"/>
                  <w:divBdr>
                    <w:top w:val="none" w:sz="0" w:space="0" w:color="auto"/>
                    <w:left w:val="none" w:sz="0" w:space="0" w:color="auto"/>
                    <w:bottom w:val="none" w:sz="0" w:space="0" w:color="auto"/>
                    <w:right w:val="none" w:sz="0" w:space="0" w:color="auto"/>
                  </w:divBdr>
                </w:div>
                <w:div w:id="599263682">
                  <w:marLeft w:val="0"/>
                  <w:marRight w:val="0"/>
                  <w:marTop w:val="0"/>
                  <w:marBottom w:val="300"/>
                  <w:divBdr>
                    <w:top w:val="none" w:sz="0" w:space="0" w:color="auto"/>
                    <w:left w:val="none" w:sz="0" w:space="0" w:color="auto"/>
                    <w:bottom w:val="none" w:sz="0" w:space="0" w:color="auto"/>
                    <w:right w:val="none" w:sz="0" w:space="0" w:color="auto"/>
                  </w:divBdr>
                  <w:divsChild>
                    <w:div w:id="995113237">
                      <w:marLeft w:val="0"/>
                      <w:marRight w:val="0"/>
                      <w:marTop w:val="0"/>
                      <w:marBottom w:val="60"/>
                      <w:divBdr>
                        <w:top w:val="none" w:sz="0" w:space="0" w:color="auto"/>
                        <w:left w:val="none" w:sz="0" w:space="0" w:color="auto"/>
                        <w:bottom w:val="none" w:sz="0" w:space="0" w:color="auto"/>
                        <w:right w:val="none" w:sz="0" w:space="0" w:color="auto"/>
                      </w:divBdr>
                    </w:div>
                    <w:div w:id="1744640029">
                      <w:marLeft w:val="0"/>
                      <w:marRight w:val="0"/>
                      <w:marTop w:val="0"/>
                      <w:marBottom w:val="0"/>
                      <w:divBdr>
                        <w:top w:val="none" w:sz="0" w:space="0" w:color="auto"/>
                        <w:left w:val="none" w:sz="0" w:space="0" w:color="auto"/>
                        <w:bottom w:val="none" w:sz="0" w:space="0" w:color="auto"/>
                        <w:right w:val="none" w:sz="0" w:space="0" w:color="auto"/>
                      </w:divBdr>
                    </w:div>
                  </w:divsChild>
                </w:div>
                <w:div w:id="1428424251">
                  <w:marLeft w:val="0"/>
                  <w:marRight w:val="0"/>
                  <w:marTop w:val="0"/>
                  <w:marBottom w:val="0"/>
                  <w:divBdr>
                    <w:top w:val="none" w:sz="0" w:space="0" w:color="auto"/>
                    <w:left w:val="none" w:sz="0" w:space="0" w:color="auto"/>
                    <w:bottom w:val="none" w:sz="0" w:space="0" w:color="auto"/>
                    <w:right w:val="none" w:sz="0" w:space="0" w:color="auto"/>
                  </w:divBdr>
                </w:div>
                <w:div w:id="1565994173">
                  <w:marLeft w:val="0"/>
                  <w:marRight w:val="0"/>
                  <w:marTop w:val="0"/>
                  <w:marBottom w:val="0"/>
                  <w:divBdr>
                    <w:top w:val="none" w:sz="0" w:space="0" w:color="auto"/>
                    <w:left w:val="none" w:sz="0" w:space="0" w:color="auto"/>
                    <w:bottom w:val="none" w:sz="0" w:space="0" w:color="auto"/>
                    <w:right w:val="none" w:sz="0" w:space="0" w:color="auto"/>
                  </w:divBdr>
                  <w:divsChild>
                    <w:div w:id="211238511">
                      <w:marLeft w:val="0"/>
                      <w:marRight w:val="0"/>
                      <w:marTop w:val="0"/>
                      <w:marBottom w:val="0"/>
                      <w:divBdr>
                        <w:top w:val="none" w:sz="0" w:space="0" w:color="auto"/>
                        <w:left w:val="none" w:sz="0" w:space="0" w:color="auto"/>
                        <w:bottom w:val="none" w:sz="0" w:space="0" w:color="auto"/>
                        <w:right w:val="none" w:sz="0" w:space="0" w:color="auto"/>
                      </w:divBdr>
                    </w:div>
                  </w:divsChild>
                </w:div>
                <w:div w:id="1862892804">
                  <w:marLeft w:val="0"/>
                  <w:marRight w:val="0"/>
                  <w:marTop w:val="0"/>
                  <w:marBottom w:val="0"/>
                  <w:divBdr>
                    <w:top w:val="none" w:sz="0" w:space="0" w:color="auto"/>
                    <w:left w:val="none" w:sz="0" w:space="0" w:color="auto"/>
                    <w:bottom w:val="none" w:sz="0" w:space="0" w:color="auto"/>
                    <w:right w:val="none" w:sz="0" w:space="0" w:color="auto"/>
                  </w:divBdr>
                </w:div>
                <w:div w:id="1084036836">
                  <w:marLeft w:val="0"/>
                  <w:marRight w:val="0"/>
                  <w:marTop w:val="0"/>
                  <w:marBottom w:val="0"/>
                  <w:divBdr>
                    <w:top w:val="none" w:sz="0" w:space="0" w:color="auto"/>
                    <w:left w:val="none" w:sz="0" w:space="0" w:color="auto"/>
                    <w:bottom w:val="none" w:sz="0" w:space="0" w:color="auto"/>
                    <w:right w:val="none" w:sz="0" w:space="0" w:color="auto"/>
                  </w:divBdr>
                </w:div>
                <w:div w:id="1863518115">
                  <w:marLeft w:val="0"/>
                  <w:marRight w:val="0"/>
                  <w:marTop w:val="0"/>
                  <w:marBottom w:val="300"/>
                  <w:divBdr>
                    <w:top w:val="none" w:sz="0" w:space="0" w:color="auto"/>
                    <w:left w:val="none" w:sz="0" w:space="0" w:color="auto"/>
                    <w:bottom w:val="none" w:sz="0" w:space="0" w:color="auto"/>
                    <w:right w:val="none" w:sz="0" w:space="0" w:color="auto"/>
                  </w:divBdr>
                  <w:divsChild>
                    <w:div w:id="1133330009">
                      <w:marLeft w:val="0"/>
                      <w:marRight w:val="0"/>
                      <w:marTop w:val="0"/>
                      <w:marBottom w:val="0"/>
                      <w:divBdr>
                        <w:top w:val="none" w:sz="0" w:space="0" w:color="auto"/>
                        <w:left w:val="none" w:sz="0" w:space="0" w:color="auto"/>
                        <w:bottom w:val="none" w:sz="0" w:space="0" w:color="auto"/>
                        <w:right w:val="none" w:sz="0" w:space="0" w:color="auto"/>
                      </w:divBdr>
                    </w:div>
                  </w:divsChild>
                </w:div>
                <w:div w:id="1652902340">
                  <w:marLeft w:val="0"/>
                  <w:marRight w:val="0"/>
                  <w:marTop w:val="0"/>
                  <w:marBottom w:val="0"/>
                  <w:divBdr>
                    <w:top w:val="none" w:sz="0" w:space="0" w:color="auto"/>
                    <w:left w:val="none" w:sz="0" w:space="0" w:color="auto"/>
                    <w:bottom w:val="none" w:sz="0" w:space="0" w:color="auto"/>
                    <w:right w:val="none" w:sz="0" w:space="0" w:color="auto"/>
                  </w:divBdr>
                  <w:divsChild>
                    <w:div w:id="1042555278">
                      <w:marLeft w:val="0"/>
                      <w:marRight w:val="0"/>
                      <w:marTop w:val="0"/>
                      <w:marBottom w:val="0"/>
                      <w:divBdr>
                        <w:top w:val="none" w:sz="0" w:space="0" w:color="auto"/>
                        <w:left w:val="none" w:sz="0" w:space="0" w:color="auto"/>
                        <w:bottom w:val="none" w:sz="0" w:space="0" w:color="auto"/>
                        <w:right w:val="none" w:sz="0" w:space="0" w:color="auto"/>
                      </w:divBdr>
                    </w:div>
                  </w:divsChild>
                </w:div>
                <w:div w:id="19550572">
                  <w:marLeft w:val="0"/>
                  <w:marRight w:val="0"/>
                  <w:marTop w:val="0"/>
                  <w:marBottom w:val="0"/>
                  <w:divBdr>
                    <w:top w:val="none" w:sz="0" w:space="0" w:color="auto"/>
                    <w:left w:val="none" w:sz="0" w:space="0" w:color="auto"/>
                    <w:bottom w:val="none" w:sz="0" w:space="0" w:color="auto"/>
                    <w:right w:val="none" w:sz="0" w:space="0" w:color="auto"/>
                  </w:divBdr>
                </w:div>
                <w:div w:id="833647487">
                  <w:marLeft w:val="0"/>
                  <w:marRight w:val="0"/>
                  <w:marTop w:val="0"/>
                  <w:marBottom w:val="0"/>
                  <w:divBdr>
                    <w:top w:val="none" w:sz="0" w:space="0" w:color="auto"/>
                    <w:left w:val="none" w:sz="0" w:space="0" w:color="auto"/>
                    <w:bottom w:val="none" w:sz="0" w:space="0" w:color="auto"/>
                    <w:right w:val="none" w:sz="0" w:space="0" w:color="auto"/>
                  </w:divBdr>
                  <w:divsChild>
                    <w:div w:id="862133778">
                      <w:marLeft w:val="0"/>
                      <w:marRight w:val="0"/>
                      <w:marTop w:val="0"/>
                      <w:marBottom w:val="0"/>
                      <w:divBdr>
                        <w:top w:val="none" w:sz="0" w:space="0" w:color="auto"/>
                        <w:left w:val="none" w:sz="0" w:space="0" w:color="auto"/>
                        <w:bottom w:val="none" w:sz="0" w:space="0" w:color="auto"/>
                        <w:right w:val="none" w:sz="0" w:space="0" w:color="auto"/>
                      </w:divBdr>
                    </w:div>
                    <w:div w:id="2087070912">
                      <w:marLeft w:val="0"/>
                      <w:marRight w:val="0"/>
                      <w:marTop w:val="0"/>
                      <w:marBottom w:val="0"/>
                      <w:divBdr>
                        <w:top w:val="none" w:sz="0" w:space="0" w:color="auto"/>
                        <w:left w:val="none" w:sz="0" w:space="0" w:color="auto"/>
                        <w:bottom w:val="none" w:sz="0" w:space="0" w:color="auto"/>
                        <w:right w:val="none" w:sz="0" w:space="0" w:color="auto"/>
                      </w:divBdr>
                    </w:div>
                    <w:div w:id="1225406867">
                      <w:marLeft w:val="0"/>
                      <w:marRight w:val="0"/>
                      <w:marTop w:val="0"/>
                      <w:marBottom w:val="0"/>
                      <w:divBdr>
                        <w:top w:val="none" w:sz="0" w:space="0" w:color="auto"/>
                        <w:left w:val="none" w:sz="0" w:space="0" w:color="auto"/>
                        <w:bottom w:val="none" w:sz="0" w:space="0" w:color="auto"/>
                        <w:right w:val="none" w:sz="0" w:space="0" w:color="auto"/>
                      </w:divBdr>
                    </w:div>
                    <w:div w:id="1472554218">
                      <w:marLeft w:val="0"/>
                      <w:marRight w:val="0"/>
                      <w:marTop w:val="0"/>
                      <w:marBottom w:val="0"/>
                      <w:divBdr>
                        <w:top w:val="none" w:sz="0" w:space="0" w:color="auto"/>
                        <w:left w:val="none" w:sz="0" w:space="0" w:color="auto"/>
                        <w:bottom w:val="none" w:sz="0" w:space="0" w:color="auto"/>
                        <w:right w:val="none" w:sz="0" w:space="0" w:color="auto"/>
                      </w:divBdr>
                    </w:div>
                    <w:div w:id="1465585041">
                      <w:marLeft w:val="0"/>
                      <w:marRight w:val="0"/>
                      <w:marTop w:val="0"/>
                      <w:marBottom w:val="300"/>
                      <w:divBdr>
                        <w:top w:val="none" w:sz="0" w:space="0" w:color="auto"/>
                        <w:left w:val="none" w:sz="0" w:space="0" w:color="auto"/>
                        <w:bottom w:val="none" w:sz="0" w:space="0" w:color="auto"/>
                        <w:right w:val="none" w:sz="0" w:space="0" w:color="auto"/>
                      </w:divBdr>
                      <w:divsChild>
                        <w:div w:id="290093907">
                          <w:marLeft w:val="0"/>
                          <w:marRight w:val="0"/>
                          <w:marTop w:val="0"/>
                          <w:marBottom w:val="60"/>
                          <w:divBdr>
                            <w:top w:val="none" w:sz="0" w:space="0" w:color="auto"/>
                            <w:left w:val="none" w:sz="0" w:space="0" w:color="auto"/>
                            <w:bottom w:val="none" w:sz="0" w:space="0" w:color="auto"/>
                            <w:right w:val="none" w:sz="0" w:space="0" w:color="auto"/>
                          </w:divBdr>
                        </w:div>
                        <w:div w:id="1118178143">
                          <w:marLeft w:val="0"/>
                          <w:marRight w:val="0"/>
                          <w:marTop w:val="0"/>
                          <w:marBottom w:val="0"/>
                          <w:divBdr>
                            <w:top w:val="none" w:sz="0" w:space="0" w:color="auto"/>
                            <w:left w:val="none" w:sz="0" w:space="0" w:color="auto"/>
                            <w:bottom w:val="none" w:sz="0" w:space="0" w:color="auto"/>
                            <w:right w:val="none" w:sz="0" w:space="0" w:color="auto"/>
                          </w:divBdr>
                        </w:div>
                      </w:divsChild>
                    </w:div>
                    <w:div w:id="247541559">
                      <w:marLeft w:val="0"/>
                      <w:marRight w:val="0"/>
                      <w:marTop w:val="0"/>
                      <w:marBottom w:val="0"/>
                      <w:divBdr>
                        <w:top w:val="none" w:sz="0" w:space="0" w:color="auto"/>
                        <w:left w:val="none" w:sz="0" w:space="0" w:color="auto"/>
                        <w:bottom w:val="none" w:sz="0" w:space="0" w:color="auto"/>
                        <w:right w:val="none" w:sz="0" w:space="0" w:color="auto"/>
                      </w:divBdr>
                    </w:div>
                    <w:div w:id="1550996891">
                      <w:marLeft w:val="0"/>
                      <w:marRight w:val="0"/>
                      <w:marTop w:val="0"/>
                      <w:marBottom w:val="0"/>
                      <w:divBdr>
                        <w:top w:val="none" w:sz="0" w:space="0" w:color="auto"/>
                        <w:left w:val="none" w:sz="0" w:space="0" w:color="auto"/>
                        <w:bottom w:val="none" w:sz="0" w:space="0" w:color="auto"/>
                        <w:right w:val="none" w:sz="0" w:space="0" w:color="auto"/>
                      </w:divBdr>
                    </w:div>
                    <w:div w:id="1918050651">
                      <w:marLeft w:val="0"/>
                      <w:marRight w:val="0"/>
                      <w:marTop w:val="0"/>
                      <w:marBottom w:val="0"/>
                      <w:divBdr>
                        <w:top w:val="none" w:sz="0" w:space="0" w:color="auto"/>
                        <w:left w:val="none" w:sz="0" w:space="0" w:color="auto"/>
                        <w:bottom w:val="none" w:sz="0" w:space="0" w:color="auto"/>
                        <w:right w:val="none" w:sz="0" w:space="0" w:color="auto"/>
                      </w:divBdr>
                      <w:divsChild>
                        <w:div w:id="1161890209">
                          <w:marLeft w:val="0"/>
                          <w:marRight w:val="0"/>
                          <w:marTop w:val="0"/>
                          <w:marBottom w:val="0"/>
                          <w:divBdr>
                            <w:top w:val="none" w:sz="0" w:space="0" w:color="auto"/>
                            <w:left w:val="none" w:sz="0" w:space="0" w:color="auto"/>
                            <w:bottom w:val="none" w:sz="0" w:space="0" w:color="auto"/>
                            <w:right w:val="none" w:sz="0" w:space="0" w:color="auto"/>
                          </w:divBdr>
                        </w:div>
                        <w:div w:id="1725061368">
                          <w:marLeft w:val="0"/>
                          <w:marRight w:val="0"/>
                          <w:marTop w:val="0"/>
                          <w:marBottom w:val="0"/>
                          <w:divBdr>
                            <w:top w:val="none" w:sz="0" w:space="0" w:color="auto"/>
                            <w:left w:val="none" w:sz="0" w:space="0" w:color="auto"/>
                            <w:bottom w:val="none" w:sz="0" w:space="0" w:color="auto"/>
                            <w:right w:val="none" w:sz="0" w:space="0" w:color="auto"/>
                          </w:divBdr>
                        </w:div>
                        <w:div w:id="1550530016">
                          <w:marLeft w:val="0"/>
                          <w:marRight w:val="0"/>
                          <w:marTop w:val="0"/>
                          <w:marBottom w:val="0"/>
                          <w:divBdr>
                            <w:top w:val="none" w:sz="0" w:space="0" w:color="auto"/>
                            <w:left w:val="none" w:sz="0" w:space="0" w:color="auto"/>
                            <w:bottom w:val="none" w:sz="0" w:space="0" w:color="auto"/>
                            <w:right w:val="none" w:sz="0" w:space="0" w:color="auto"/>
                          </w:divBdr>
                          <w:divsChild>
                            <w:div w:id="1146967895">
                              <w:marLeft w:val="0"/>
                              <w:marRight w:val="0"/>
                              <w:marTop w:val="0"/>
                              <w:marBottom w:val="0"/>
                              <w:divBdr>
                                <w:top w:val="none" w:sz="0" w:space="0" w:color="auto"/>
                                <w:left w:val="none" w:sz="0" w:space="0" w:color="auto"/>
                                <w:bottom w:val="none" w:sz="0" w:space="0" w:color="auto"/>
                                <w:right w:val="none" w:sz="0" w:space="0" w:color="auto"/>
                              </w:divBdr>
                            </w:div>
                            <w:div w:id="688029235">
                              <w:marLeft w:val="0"/>
                              <w:marRight w:val="0"/>
                              <w:marTop w:val="0"/>
                              <w:marBottom w:val="300"/>
                              <w:divBdr>
                                <w:top w:val="none" w:sz="0" w:space="0" w:color="auto"/>
                                <w:left w:val="none" w:sz="0" w:space="0" w:color="auto"/>
                                <w:bottom w:val="none" w:sz="0" w:space="0" w:color="auto"/>
                                <w:right w:val="none" w:sz="0" w:space="0" w:color="auto"/>
                              </w:divBdr>
                              <w:divsChild>
                                <w:div w:id="904531690">
                                  <w:marLeft w:val="0"/>
                                  <w:marRight w:val="0"/>
                                  <w:marTop w:val="0"/>
                                  <w:marBottom w:val="0"/>
                                  <w:divBdr>
                                    <w:top w:val="none" w:sz="0" w:space="0" w:color="auto"/>
                                    <w:left w:val="none" w:sz="0" w:space="0" w:color="auto"/>
                                    <w:bottom w:val="none" w:sz="0" w:space="0" w:color="auto"/>
                                    <w:right w:val="none" w:sz="0" w:space="0" w:color="auto"/>
                                  </w:divBdr>
                                </w:div>
                              </w:divsChild>
                            </w:div>
                            <w:div w:id="461849864">
                              <w:marLeft w:val="0"/>
                              <w:marRight w:val="0"/>
                              <w:marTop w:val="0"/>
                              <w:marBottom w:val="0"/>
                              <w:divBdr>
                                <w:top w:val="none" w:sz="0" w:space="0" w:color="auto"/>
                                <w:left w:val="none" w:sz="0" w:space="0" w:color="auto"/>
                                <w:bottom w:val="none" w:sz="0" w:space="0" w:color="auto"/>
                                <w:right w:val="none" w:sz="0" w:space="0" w:color="auto"/>
                              </w:divBdr>
                            </w:div>
                          </w:divsChild>
                        </w:div>
                        <w:div w:id="901525533">
                          <w:marLeft w:val="0"/>
                          <w:marRight w:val="0"/>
                          <w:marTop w:val="0"/>
                          <w:marBottom w:val="0"/>
                          <w:divBdr>
                            <w:top w:val="none" w:sz="0" w:space="0" w:color="auto"/>
                            <w:left w:val="none" w:sz="0" w:space="0" w:color="auto"/>
                            <w:bottom w:val="none" w:sz="0" w:space="0" w:color="auto"/>
                            <w:right w:val="none" w:sz="0" w:space="0" w:color="auto"/>
                          </w:divBdr>
                          <w:divsChild>
                            <w:div w:id="1467241685">
                              <w:marLeft w:val="0"/>
                              <w:marRight w:val="0"/>
                              <w:marTop w:val="0"/>
                              <w:marBottom w:val="0"/>
                              <w:divBdr>
                                <w:top w:val="none" w:sz="0" w:space="0" w:color="auto"/>
                                <w:left w:val="none" w:sz="0" w:space="0" w:color="auto"/>
                                <w:bottom w:val="none" w:sz="0" w:space="0" w:color="auto"/>
                                <w:right w:val="none" w:sz="0" w:space="0" w:color="auto"/>
                              </w:divBdr>
                            </w:div>
                            <w:div w:id="1291588787">
                              <w:marLeft w:val="0"/>
                              <w:marRight w:val="0"/>
                              <w:marTop w:val="0"/>
                              <w:marBottom w:val="300"/>
                              <w:divBdr>
                                <w:top w:val="none" w:sz="0" w:space="0" w:color="auto"/>
                                <w:left w:val="none" w:sz="0" w:space="0" w:color="auto"/>
                                <w:bottom w:val="none" w:sz="0" w:space="0" w:color="auto"/>
                                <w:right w:val="none" w:sz="0" w:space="0" w:color="auto"/>
                              </w:divBdr>
                              <w:divsChild>
                                <w:div w:id="164175205">
                                  <w:marLeft w:val="0"/>
                                  <w:marRight w:val="0"/>
                                  <w:marTop w:val="0"/>
                                  <w:marBottom w:val="0"/>
                                  <w:divBdr>
                                    <w:top w:val="none" w:sz="0" w:space="0" w:color="auto"/>
                                    <w:left w:val="none" w:sz="0" w:space="0" w:color="auto"/>
                                    <w:bottom w:val="none" w:sz="0" w:space="0" w:color="auto"/>
                                    <w:right w:val="none" w:sz="0" w:space="0" w:color="auto"/>
                                  </w:divBdr>
                                </w:div>
                              </w:divsChild>
                            </w:div>
                            <w:div w:id="307981348">
                              <w:marLeft w:val="0"/>
                              <w:marRight w:val="0"/>
                              <w:marTop w:val="0"/>
                              <w:marBottom w:val="0"/>
                              <w:divBdr>
                                <w:top w:val="none" w:sz="0" w:space="0" w:color="auto"/>
                                <w:left w:val="none" w:sz="0" w:space="0" w:color="auto"/>
                                <w:bottom w:val="none" w:sz="0" w:space="0" w:color="auto"/>
                                <w:right w:val="none" w:sz="0" w:space="0" w:color="auto"/>
                              </w:divBdr>
                            </w:div>
                            <w:div w:id="1487547897">
                              <w:marLeft w:val="0"/>
                              <w:marRight w:val="0"/>
                              <w:marTop w:val="0"/>
                              <w:marBottom w:val="0"/>
                              <w:divBdr>
                                <w:top w:val="none" w:sz="0" w:space="0" w:color="auto"/>
                                <w:left w:val="none" w:sz="0" w:space="0" w:color="auto"/>
                                <w:bottom w:val="none" w:sz="0" w:space="0" w:color="auto"/>
                                <w:right w:val="none" w:sz="0" w:space="0" w:color="auto"/>
                              </w:divBdr>
                              <w:divsChild>
                                <w:div w:id="1282107434">
                                  <w:marLeft w:val="0"/>
                                  <w:marRight w:val="0"/>
                                  <w:marTop w:val="0"/>
                                  <w:marBottom w:val="0"/>
                                  <w:divBdr>
                                    <w:top w:val="none" w:sz="0" w:space="0" w:color="auto"/>
                                    <w:left w:val="none" w:sz="0" w:space="0" w:color="auto"/>
                                    <w:bottom w:val="none" w:sz="0" w:space="0" w:color="auto"/>
                                    <w:right w:val="none" w:sz="0" w:space="0" w:color="auto"/>
                                  </w:divBdr>
                                </w:div>
                              </w:divsChild>
                            </w:div>
                            <w:div w:id="1062409565">
                              <w:marLeft w:val="0"/>
                              <w:marRight w:val="0"/>
                              <w:marTop w:val="0"/>
                              <w:marBottom w:val="0"/>
                              <w:divBdr>
                                <w:top w:val="none" w:sz="0" w:space="0" w:color="auto"/>
                                <w:left w:val="none" w:sz="0" w:space="0" w:color="auto"/>
                                <w:bottom w:val="none" w:sz="0" w:space="0" w:color="auto"/>
                                <w:right w:val="none" w:sz="0" w:space="0" w:color="auto"/>
                              </w:divBdr>
                            </w:div>
                            <w:div w:id="1545291056">
                              <w:marLeft w:val="0"/>
                              <w:marRight w:val="0"/>
                              <w:marTop w:val="0"/>
                              <w:marBottom w:val="300"/>
                              <w:divBdr>
                                <w:top w:val="none" w:sz="0" w:space="0" w:color="auto"/>
                                <w:left w:val="none" w:sz="0" w:space="0" w:color="auto"/>
                                <w:bottom w:val="none" w:sz="0" w:space="0" w:color="auto"/>
                                <w:right w:val="none" w:sz="0" w:space="0" w:color="auto"/>
                              </w:divBdr>
                              <w:divsChild>
                                <w:div w:id="250742180">
                                  <w:marLeft w:val="0"/>
                                  <w:marRight w:val="0"/>
                                  <w:marTop w:val="0"/>
                                  <w:marBottom w:val="0"/>
                                  <w:divBdr>
                                    <w:top w:val="none" w:sz="0" w:space="0" w:color="auto"/>
                                    <w:left w:val="none" w:sz="0" w:space="0" w:color="auto"/>
                                    <w:bottom w:val="none" w:sz="0" w:space="0" w:color="auto"/>
                                    <w:right w:val="none" w:sz="0" w:space="0" w:color="auto"/>
                                  </w:divBdr>
                                </w:div>
                              </w:divsChild>
                            </w:div>
                            <w:div w:id="1884751048">
                              <w:marLeft w:val="0"/>
                              <w:marRight w:val="0"/>
                              <w:marTop w:val="0"/>
                              <w:marBottom w:val="0"/>
                              <w:divBdr>
                                <w:top w:val="none" w:sz="0" w:space="0" w:color="auto"/>
                                <w:left w:val="none" w:sz="0" w:space="0" w:color="auto"/>
                                <w:bottom w:val="none" w:sz="0" w:space="0" w:color="auto"/>
                                <w:right w:val="none" w:sz="0" w:space="0" w:color="auto"/>
                              </w:divBdr>
                              <w:divsChild>
                                <w:div w:id="1600598290">
                                  <w:marLeft w:val="0"/>
                                  <w:marRight w:val="0"/>
                                  <w:marTop w:val="0"/>
                                  <w:marBottom w:val="0"/>
                                  <w:divBdr>
                                    <w:top w:val="none" w:sz="0" w:space="0" w:color="auto"/>
                                    <w:left w:val="none" w:sz="0" w:space="0" w:color="auto"/>
                                    <w:bottom w:val="none" w:sz="0" w:space="0" w:color="auto"/>
                                    <w:right w:val="none" w:sz="0" w:space="0" w:color="auto"/>
                                  </w:divBdr>
                                </w:div>
                              </w:divsChild>
                            </w:div>
                            <w:div w:id="2046177118">
                              <w:marLeft w:val="0"/>
                              <w:marRight w:val="0"/>
                              <w:marTop w:val="0"/>
                              <w:marBottom w:val="0"/>
                              <w:divBdr>
                                <w:top w:val="none" w:sz="0" w:space="0" w:color="auto"/>
                                <w:left w:val="none" w:sz="0" w:space="0" w:color="auto"/>
                                <w:bottom w:val="none" w:sz="0" w:space="0" w:color="auto"/>
                                <w:right w:val="none" w:sz="0" w:space="0" w:color="auto"/>
                              </w:divBdr>
                            </w:div>
                            <w:div w:id="1658262879">
                              <w:marLeft w:val="0"/>
                              <w:marRight w:val="0"/>
                              <w:marTop w:val="0"/>
                              <w:marBottom w:val="300"/>
                              <w:divBdr>
                                <w:top w:val="none" w:sz="0" w:space="0" w:color="auto"/>
                                <w:left w:val="none" w:sz="0" w:space="0" w:color="auto"/>
                                <w:bottom w:val="none" w:sz="0" w:space="0" w:color="auto"/>
                                <w:right w:val="none" w:sz="0" w:space="0" w:color="auto"/>
                              </w:divBdr>
                              <w:divsChild>
                                <w:div w:id="933902583">
                                  <w:marLeft w:val="0"/>
                                  <w:marRight w:val="0"/>
                                  <w:marTop w:val="0"/>
                                  <w:marBottom w:val="0"/>
                                  <w:divBdr>
                                    <w:top w:val="none" w:sz="0" w:space="0" w:color="auto"/>
                                    <w:left w:val="none" w:sz="0" w:space="0" w:color="auto"/>
                                    <w:bottom w:val="none" w:sz="0" w:space="0" w:color="auto"/>
                                    <w:right w:val="none" w:sz="0" w:space="0" w:color="auto"/>
                                  </w:divBdr>
                                </w:div>
                              </w:divsChild>
                            </w:div>
                            <w:div w:id="1867983051">
                              <w:marLeft w:val="0"/>
                              <w:marRight w:val="0"/>
                              <w:marTop w:val="0"/>
                              <w:marBottom w:val="0"/>
                              <w:divBdr>
                                <w:top w:val="none" w:sz="0" w:space="0" w:color="auto"/>
                                <w:left w:val="none" w:sz="0" w:space="0" w:color="auto"/>
                                <w:bottom w:val="none" w:sz="0" w:space="0" w:color="auto"/>
                                <w:right w:val="none" w:sz="0" w:space="0" w:color="auto"/>
                              </w:divBdr>
                            </w:div>
                            <w:div w:id="233512434">
                              <w:marLeft w:val="0"/>
                              <w:marRight w:val="0"/>
                              <w:marTop w:val="0"/>
                              <w:marBottom w:val="0"/>
                              <w:divBdr>
                                <w:top w:val="none" w:sz="0" w:space="0" w:color="auto"/>
                                <w:left w:val="none" w:sz="0" w:space="0" w:color="auto"/>
                                <w:bottom w:val="none" w:sz="0" w:space="0" w:color="auto"/>
                                <w:right w:val="none" w:sz="0" w:space="0" w:color="auto"/>
                              </w:divBdr>
                            </w:div>
                            <w:div w:id="177816565">
                              <w:marLeft w:val="0"/>
                              <w:marRight w:val="0"/>
                              <w:marTop w:val="0"/>
                              <w:marBottom w:val="300"/>
                              <w:divBdr>
                                <w:top w:val="none" w:sz="0" w:space="0" w:color="auto"/>
                                <w:left w:val="none" w:sz="0" w:space="0" w:color="auto"/>
                                <w:bottom w:val="none" w:sz="0" w:space="0" w:color="auto"/>
                                <w:right w:val="none" w:sz="0" w:space="0" w:color="auto"/>
                              </w:divBdr>
                              <w:divsChild>
                                <w:div w:id="1826819884">
                                  <w:marLeft w:val="0"/>
                                  <w:marRight w:val="0"/>
                                  <w:marTop w:val="0"/>
                                  <w:marBottom w:val="0"/>
                                  <w:divBdr>
                                    <w:top w:val="none" w:sz="0" w:space="0" w:color="auto"/>
                                    <w:left w:val="none" w:sz="0" w:space="0" w:color="auto"/>
                                    <w:bottom w:val="none" w:sz="0" w:space="0" w:color="auto"/>
                                    <w:right w:val="none" w:sz="0" w:space="0" w:color="auto"/>
                                  </w:divBdr>
                                </w:div>
                              </w:divsChild>
                            </w:div>
                            <w:div w:id="923412515">
                              <w:marLeft w:val="0"/>
                              <w:marRight w:val="0"/>
                              <w:marTop w:val="0"/>
                              <w:marBottom w:val="0"/>
                              <w:divBdr>
                                <w:top w:val="none" w:sz="0" w:space="0" w:color="auto"/>
                                <w:left w:val="none" w:sz="0" w:space="0" w:color="auto"/>
                                <w:bottom w:val="none" w:sz="0" w:space="0" w:color="auto"/>
                                <w:right w:val="none" w:sz="0" w:space="0" w:color="auto"/>
                              </w:divBdr>
                            </w:div>
                            <w:div w:id="964971487">
                              <w:marLeft w:val="0"/>
                              <w:marRight w:val="0"/>
                              <w:marTop w:val="0"/>
                              <w:marBottom w:val="0"/>
                              <w:divBdr>
                                <w:top w:val="none" w:sz="0" w:space="0" w:color="auto"/>
                                <w:left w:val="none" w:sz="0" w:space="0" w:color="auto"/>
                                <w:bottom w:val="none" w:sz="0" w:space="0" w:color="auto"/>
                                <w:right w:val="none" w:sz="0" w:space="0" w:color="auto"/>
                              </w:divBdr>
                              <w:divsChild>
                                <w:div w:id="162052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81923">
                          <w:marLeft w:val="0"/>
                          <w:marRight w:val="0"/>
                          <w:marTop w:val="0"/>
                          <w:marBottom w:val="0"/>
                          <w:divBdr>
                            <w:top w:val="none" w:sz="0" w:space="0" w:color="auto"/>
                            <w:left w:val="none" w:sz="0" w:space="0" w:color="auto"/>
                            <w:bottom w:val="none" w:sz="0" w:space="0" w:color="auto"/>
                            <w:right w:val="none" w:sz="0" w:space="0" w:color="auto"/>
                          </w:divBdr>
                          <w:divsChild>
                            <w:div w:id="1512649066">
                              <w:marLeft w:val="0"/>
                              <w:marRight w:val="0"/>
                              <w:marTop w:val="0"/>
                              <w:marBottom w:val="0"/>
                              <w:divBdr>
                                <w:top w:val="none" w:sz="0" w:space="0" w:color="auto"/>
                                <w:left w:val="none" w:sz="0" w:space="0" w:color="auto"/>
                                <w:bottom w:val="none" w:sz="0" w:space="0" w:color="auto"/>
                                <w:right w:val="none" w:sz="0" w:space="0" w:color="auto"/>
                              </w:divBdr>
                            </w:div>
                            <w:div w:id="1655992795">
                              <w:marLeft w:val="0"/>
                              <w:marRight w:val="0"/>
                              <w:marTop w:val="0"/>
                              <w:marBottom w:val="300"/>
                              <w:divBdr>
                                <w:top w:val="none" w:sz="0" w:space="0" w:color="auto"/>
                                <w:left w:val="none" w:sz="0" w:space="0" w:color="auto"/>
                                <w:bottom w:val="none" w:sz="0" w:space="0" w:color="auto"/>
                                <w:right w:val="none" w:sz="0" w:space="0" w:color="auto"/>
                              </w:divBdr>
                              <w:divsChild>
                                <w:div w:id="902788937">
                                  <w:marLeft w:val="0"/>
                                  <w:marRight w:val="0"/>
                                  <w:marTop w:val="0"/>
                                  <w:marBottom w:val="0"/>
                                  <w:divBdr>
                                    <w:top w:val="none" w:sz="0" w:space="0" w:color="auto"/>
                                    <w:left w:val="none" w:sz="0" w:space="0" w:color="auto"/>
                                    <w:bottom w:val="none" w:sz="0" w:space="0" w:color="auto"/>
                                    <w:right w:val="none" w:sz="0" w:space="0" w:color="auto"/>
                                  </w:divBdr>
                                </w:div>
                              </w:divsChild>
                            </w:div>
                            <w:div w:id="109396752">
                              <w:marLeft w:val="0"/>
                              <w:marRight w:val="0"/>
                              <w:marTop w:val="0"/>
                              <w:marBottom w:val="0"/>
                              <w:divBdr>
                                <w:top w:val="none" w:sz="0" w:space="0" w:color="auto"/>
                                <w:left w:val="none" w:sz="0" w:space="0" w:color="auto"/>
                                <w:bottom w:val="none" w:sz="0" w:space="0" w:color="auto"/>
                                <w:right w:val="none" w:sz="0" w:space="0" w:color="auto"/>
                              </w:divBdr>
                            </w:div>
                            <w:div w:id="614403681">
                              <w:marLeft w:val="0"/>
                              <w:marRight w:val="0"/>
                              <w:marTop w:val="0"/>
                              <w:marBottom w:val="0"/>
                              <w:divBdr>
                                <w:top w:val="none" w:sz="0" w:space="0" w:color="auto"/>
                                <w:left w:val="none" w:sz="0" w:space="0" w:color="auto"/>
                                <w:bottom w:val="none" w:sz="0" w:space="0" w:color="auto"/>
                                <w:right w:val="none" w:sz="0" w:space="0" w:color="auto"/>
                              </w:divBdr>
                              <w:divsChild>
                                <w:div w:id="134389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04629">
                          <w:marLeft w:val="0"/>
                          <w:marRight w:val="0"/>
                          <w:marTop w:val="0"/>
                          <w:marBottom w:val="0"/>
                          <w:divBdr>
                            <w:top w:val="none" w:sz="0" w:space="0" w:color="auto"/>
                            <w:left w:val="none" w:sz="0" w:space="0" w:color="auto"/>
                            <w:bottom w:val="none" w:sz="0" w:space="0" w:color="auto"/>
                            <w:right w:val="none" w:sz="0" w:space="0" w:color="auto"/>
                          </w:divBdr>
                          <w:divsChild>
                            <w:div w:id="174005405">
                              <w:marLeft w:val="0"/>
                              <w:marRight w:val="0"/>
                              <w:marTop w:val="0"/>
                              <w:marBottom w:val="0"/>
                              <w:divBdr>
                                <w:top w:val="none" w:sz="0" w:space="0" w:color="auto"/>
                                <w:left w:val="none" w:sz="0" w:space="0" w:color="auto"/>
                                <w:bottom w:val="none" w:sz="0" w:space="0" w:color="auto"/>
                                <w:right w:val="none" w:sz="0" w:space="0" w:color="auto"/>
                              </w:divBdr>
                            </w:div>
                            <w:div w:id="1031758921">
                              <w:marLeft w:val="0"/>
                              <w:marRight w:val="0"/>
                              <w:marTop w:val="0"/>
                              <w:marBottom w:val="0"/>
                              <w:divBdr>
                                <w:top w:val="none" w:sz="0" w:space="0" w:color="auto"/>
                                <w:left w:val="none" w:sz="0" w:space="0" w:color="auto"/>
                                <w:bottom w:val="none" w:sz="0" w:space="0" w:color="auto"/>
                                <w:right w:val="none" w:sz="0" w:space="0" w:color="auto"/>
                              </w:divBdr>
                            </w:div>
                            <w:div w:id="1977101613">
                              <w:marLeft w:val="0"/>
                              <w:marRight w:val="0"/>
                              <w:marTop w:val="0"/>
                              <w:marBottom w:val="0"/>
                              <w:divBdr>
                                <w:top w:val="none" w:sz="0" w:space="0" w:color="auto"/>
                                <w:left w:val="none" w:sz="0" w:space="0" w:color="auto"/>
                                <w:bottom w:val="none" w:sz="0" w:space="0" w:color="auto"/>
                                <w:right w:val="none" w:sz="0" w:space="0" w:color="auto"/>
                              </w:divBdr>
                            </w:div>
                            <w:div w:id="979724671">
                              <w:marLeft w:val="0"/>
                              <w:marRight w:val="0"/>
                              <w:marTop w:val="0"/>
                              <w:marBottom w:val="0"/>
                              <w:divBdr>
                                <w:top w:val="none" w:sz="0" w:space="0" w:color="auto"/>
                                <w:left w:val="none" w:sz="0" w:space="0" w:color="auto"/>
                                <w:bottom w:val="none" w:sz="0" w:space="0" w:color="auto"/>
                                <w:right w:val="none" w:sz="0" w:space="0" w:color="auto"/>
                              </w:divBdr>
                            </w:div>
                          </w:divsChild>
                        </w:div>
                        <w:div w:id="735324979">
                          <w:marLeft w:val="0"/>
                          <w:marRight w:val="0"/>
                          <w:marTop w:val="0"/>
                          <w:marBottom w:val="0"/>
                          <w:divBdr>
                            <w:top w:val="none" w:sz="0" w:space="0" w:color="auto"/>
                            <w:left w:val="none" w:sz="0" w:space="0" w:color="auto"/>
                            <w:bottom w:val="none" w:sz="0" w:space="0" w:color="auto"/>
                            <w:right w:val="none" w:sz="0" w:space="0" w:color="auto"/>
                          </w:divBdr>
                          <w:divsChild>
                            <w:div w:id="1344935191">
                              <w:marLeft w:val="0"/>
                              <w:marRight w:val="0"/>
                              <w:marTop w:val="0"/>
                              <w:marBottom w:val="0"/>
                              <w:divBdr>
                                <w:top w:val="none" w:sz="0" w:space="0" w:color="auto"/>
                                <w:left w:val="none" w:sz="0" w:space="0" w:color="auto"/>
                                <w:bottom w:val="none" w:sz="0" w:space="0" w:color="auto"/>
                                <w:right w:val="none" w:sz="0" w:space="0" w:color="auto"/>
                              </w:divBdr>
                            </w:div>
                            <w:div w:id="1192766547">
                              <w:marLeft w:val="0"/>
                              <w:marRight w:val="0"/>
                              <w:marTop w:val="0"/>
                              <w:marBottom w:val="300"/>
                              <w:divBdr>
                                <w:top w:val="none" w:sz="0" w:space="0" w:color="auto"/>
                                <w:left w:val="none" w:sz="0" w:space="0" w:color="auto"/>
                                <w:bottom w:val="none" w:sz="0" w:space="0" w:color="auto"/>
                                <w:right w:val="none" w:sz="0" w:space="0" w:color="auto"/>
                              </w:divBdr>
                              <w:divsChild>
                                <w:div w:id="602029639">
                                  <w:marLeft w:val="0"/>
                                  <w:marRight w:val="0"/>
                                  <w:marTop w:val="0"/>
                                  <w:marBottom w:val="0"/>
                                  <w:divBdr>
                                    <w:top w:val="none" w:sz="0" w:space="0" w:color="auto"/>
                                    <w:left w:val="none" w:sz="0" w:space="0" w:color="auto"/>
                                    <w:bottom w:val="none" w:sz="0" w:space="0" w:color="auto"/>
                                    <w:right w:val="none" w:sz="0" w:space="0" w:color="auto"/>
                                  </w:divBdr>
                                </w:div>
                              </w:divsChild>
                            </w:div>
                            <w:div w:id="1875732738">
                              <w:marLeft w:val="0"/>
                              <w:marRight w:val="0"/>
                              <w:marTop w:val="0"/>
                              <w:marBottom w:val="0"/>
                              <w:divBdr>
                                <w:top w:val="none" w:sz="0" w:space="0" w:color="auto"/>
                                <w:left w:val="none" w:sz="0" w:space="0" w:color="auto"/>
                                <w:bottom w:val="none" w:sz="0" w:space="0" w:color="auto"/>
                                <w:right w:val="none" w:sz="0" w:space="0" w:color="auto"/>
                              </w:divBdr>
                            </w:div>
                          </w:divsChild>
                        </w:div>
                        <w:div w:id="127751113">
                          <w:marLeft w:val="0"/>
                          <w:marRight w:val="0"/>
                          <w:marTop w:val="0"/>
                          <w:marBottom w:val="0"/>
                          <w:divBdr>
                            <w:top w:val="none" w:sz="0" w:space="0" w:color="auto"/>
                            <w:left w:val="none" w:sz="0" w:space="0" w:color="auto"/>
                            <w:bottom w:val="none" w:sz="0" w:space="0" w:color="auto"/>
                            <w:right w:val="none" w:sz="0" w:space="0" w:color="auto"/>
                          </w:divBdr>
                          <w:divsChild>
                            <w:div w:id="1709331683">
                              <w:marLeft w:val="0"/>
                              <w:marRight w:val="0"/>
                              <w:marTop w:val="0"/>
                              <w:marBottom w:val="0"/>
                              <w:divBdr>
                                <w:top w:val="none" w:sz="0" w:space="0" w:color="auto"/>
                                <w:left w:val="none" w:sz="0" w:space="0" w:color="auto"/>
                                <w:bottom w:val="none" w:sz="0" w:space="0" w:color="auto"/>
                                <w:right w:val="none" w:sz="0" w:space="0" w:color="auto"/>
                              </w:divBdr>
                            </w:div>
                            <w:div w:id="807548874">
                              <w:marLeft w:val="0"/>
                              <w:marRight w:val="0"/>
                              <w:marTop w:val="0"/>
                              <w:marBottom w:val="0"/>
                              <w:divBdr>
                                <w:top w:val="none" w:sz="0" w:space="0" w:color="auto"/>
                                <w:left w:val="none" w:sz="0" w:space="0" w:color="auto"/>
                                <w:bottom w:val="none" w:sz="0" w:space="0" w:color="auto"/>
                                <w:right w:val="none" w:sz="0" w:space="0" w:color="auto"/>
                              </w:divBdr>
                            </w:div>
                            <w:div w:id="380135707">
                              <w:marLeft w:val="0"/>
                              <w:marRight w:val="0"/>
                              <w:marTop w:val="0"/>
                              <w:marBottom w:val="300"/>
                              <w:divBdr>
                                <w:top w:val="none" w:sz="0" w:space="0" w:color="auto"/>
                                <w:left w:val="none" w:sz="0" w:space="0" w:color="auto"/>
                                <w:bottom w:val="none" w:sz="0" w:space="0" w:color="auto"/>
                                <w:right w:val="none" w:sz="0" w:space="0" w:color="auto"/>
                              </w:divBdr>
                              <w:divsChild>
                                <w:div w:id="1360736250">
                                  <w:marLeft w:val="0"/>
                                  <w:marRight w:val="0"/>
                                  <w:marTop w:val="0"/>
                                  <w:marBottom w:val="0"/>
                                  <w:divBdr>
                                    <w:top w:val="none" w:sz="0" w:space="0" w:color="auto"/>
                                    <w:left w:val="none" w:sz="0" w:space="0" w:color="auto"/>
                                    <w:bottom w:val="none" w:sz="0" w:space="0" w:color="auto"/>
                                    <w:right w:val="none" w:sz="0" w:space="0" w:color="auto"/>
                                  </w:divBdr>
                                </w:div>
                              </w:divsChild>
                            </w:div>
                            <w:div w:id="1551965619">
                              <w:marLeft w:val="0"/>
                              <w:marRight w:val="0"/>
                              <w:marTop w:val="0"/>
                              <w:marBottom w:val="0"/>
                              <w:divBdr>
                                <w:top w:val="none" w:sz="0" w:space="0" w:color="auto"/>
                                <w:left w:val="none" w:sz="0" w:space="0" w:color="auto"/>
                                <w:bottom w:val="none" w:sz="0" w:space="0" w:color="auto"/>
                                <w:right w:val="none" w:sz="0" w:space="0" w:color="auto"/>
                              </w:divBdr>
                            </w:div>
                            <w:div w:id="712580053">
                              <w:marLeft w:val="0"/>
                              <w:marRight w:val="0"/>
                              <w:marTop w:val="0"/>
                              <w:marBottom w:val="300"/>
                              <w:divBdr>
                                <w:top w:val="none" w:sz="0" w:space="0" w:color="auto"/>
                                <w:left w:val="none" w:sz="0" w:space="0" w:color="auto"/>
                                <w:bottom w:val="none" w:sz="0" w:space="0" w:color="auto"/>
                                <w:right w:val="none" w:sz="0" w:space="0" w:color="auto"/>
                              </w:divBdr>
                              <w:divsChild>
                                <w:div w:id="1635521125">
                                  <w:marLeft w:val="0"/>
                                  <w:marRight w:val="0"/>
                                  <w:marTop w:val="0"/>
                                  <w:marBottom w:val="0"/>
                                  <w:divBdr>
                                    <w:top w:val="none" w:sz="0" w:space="0" w:color="auto"/>
                                    <w:left w:val="none" w:sz="0" w:space="0" w:color="auto"/>
                                    <w:bottom w:val="none" w:sz="0" w:space="0" w:color="auto"/>
                                    <w:right w:val="none" w:sz="0" w:space="0" w:color="auto"/>
                                  </w:divBdr>
                                </w:div>
                              </w:divsChild>
                            </w:div>
                            <w:div w:id="915169934">
                              <w:marLeft w:val="0"/>
                              <w:marRight w:val="0"/>
                              <w:marTop w:val="0"/>
                              <w:marBottom w:val="0"/>
                              <w:divBdr>
                                <w:top w:val="none" w:sz="0" w:space="0" w:color="auto"/>
                                <w:left w:val="none" w:sz="0" w:space="0" w:color="auto"/>
                                <w:bottom w:val="none" w:sz="0" w:space="0" w:color="auto"/>
                                <w:right w:val="none" w:sz="0" w:space="0" w:color="auto"/>
                              </w:divBdr>
                              <w:divsChild>
                                <w:div w:id="140039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059">
                      <w:marLeft w:val="0"/>
                      <w:marRight w:val="0"/>
                      <w:marTop w:val="0"/>
                      <w:marBottom w:val="0"/>
                      <w:divBdr>
                        <w:top w:val="none" w:sz="0" w:space="0" w:color="auto"/>
                        <w:left w:val="none" w:sz="0" w:space="0" w:color="auto"/>
                        <w:bottom w:val="none" w:sz="0" w:space="0" w:color="auto"/>
                        <w:right w:val="none" w:sz="0" w:space="0" w:color="auto"/>
                      </w:divBdr>
                      <w:divsChild>
                        <w:div w:id="196353993">
                          <w:marLeft w:val="0"/>
                          <w:marRight w:val="0"/>
                          <w:marTop w:val="0"/>
                          <w:marBottom w:val="0"/>
                          <w:divBdr>
                            <w:top w:val="none" w:sz="0" w:space="0" w:color="auto"/>
                            <w:left w:val="none" w:sz="0" w:space="0" w:color="auto"/>
                            <w:bottom w:val="none" w:sz="0" w:space="0" w:color="auto"/>
                            <w:right w:val="none" w:sz="0" w:space="0" w:color="auto"/>
                          </w:divBdr>
                          <w:divsChild>
                            <w:div w:id="5284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208899">
                      <w:marLeft w:val="0"/>
                      <w:marRight w:val="0"/>
                      <w:marTop w:val="0"/>
                      <w:marBottom w:val="0"/>
                      <w:divBdr>
                        <w:top w:val="none" w:sz="0" w:space="0" w:color="auto"/>
                        <w:left w:val="none" w:sz="0" w:space="0" w:color="auto"/>
                        <w:bottom w:val="none" w:sz="0" w:space="0" w:color="auto"/>
                        <w:right w:val="none" w:sz="0" w:space="0" w:color="auto"/>
                      </w:divBdr>
                      <w:divsChild>
                        <w:div w:id="1431924844">
                          <w:marLeft w:val="0"/>
                          <w:marRight w:val="0"/>
                          <w:marTop w:val="0"/>
                          <w:marBottom w:val="0"/>
                          <w:divBdr>
                            <w:top w:val="none" w:sz="0" w:space="0" w:color="auto"/>
                            <w:left w:val="none" w:sz="0" w:space="0" w:color="auto"/>
                            <w:bottom w:val="none" w:sz="0" w:space="0" w:color="auto"/>
                            <w:right w:val="none" w:sz="0" w:space="0" w:color="auto"/>
                          </w:divBdr>
                        </w:div>
                        <w:div w:id="954488098">
                          <w:marLeft w:val="0"/>
                          <w:marRight w:val="0"/>
                          <w:marTop w:val="0"/>
                          <w:marBottom w:val="0"/>
                          <w:divBdr>
                            <w:top w:val="none" w:sz="0" w:space="0" w:color="auto"/>
                            <w:left w:val="none" w:sz="0" w:space="0" w:color="auto"/>
                            <w:bottom w:val="none" w:sz="0" w:space="0" w:color="auto"/>
                            <w:right w:val="none" w:sz="0" w:space="0" w:color="auto"/>
                          </w:divBdr>
                          <w:divsChild>
                            <w:div w:id="262609260">
                              <w:marLeft w:val="0"/>
                              <w:marRight w:val="0"/>
                              <w:marTop w:val="0"/>
                              <w:marBottom w:val="0"/>
                              <w:divBdr>
                                <w:top w:val="none" w:sz="0" w:space="0" w:color="auto"/>
                                <w:left w:val="none" w:sz="0" w:space="0" w:color="auto"/>
                                <w:bottom w:val="none" w:sz="0" w:space="0" w:color="auto"/>
                                <w:right w:val="none" w:sz="0" w:space="0" w:color="auto"/>
                              </w:divBdr>
                            </w:div>
                          </w:divsChild>
                        </w:div>
                        <w:div w:id="187791735">
                          <w:marLeft w:val="0"/>
                          <w:marRight w:val="0"/>
                          <w:marTop w:val="0"/>
                          <w:marBottom w:val="0"/>
                          <w:divBdr>
                            <w:top w:val="none" w:sz="0" w:space="0" w:color="auto"/>
                            <w:left w:val="none" w:sz="0" w:space="0" w:color="auto"/>
                            <w:bottom w:val="none" w:sz="0" w:space="0" w:color="auto"/>
                            <w:right w:val="none" w:sz="0" w:space="0" w:color="auto"/>
                          </w:divBdr>
                        </w:div>
                        <w:div w:id="62412536">
                          <w:marLeft w:val="0"/>
                          <w:marRight w:val="0"/>
                          <w:marTop w:val="0"/>
                          <w:marBottom w:val="0"/>
                          <w:divBdr>
                            <w:top w:val="none" w:sz="0" w:space="0" w:color="auto"/>
                            <w:left w:val="none" w:sz="0" w:space="0" w:color="auto"/>
                            <w:bottom w:val="none" w:sz="0" w:space="0" w:color="auto"/>
                            <w:right w:val="none" w:sz="0" w:space="0" w:color="auto"/>
                          </w:divBdr>
                          <w:divsChild>
                            <w:div w:id="438792703">
                              <w:marLeft w:val="0"/>
                              <w:marRight w:val="0"/>
                              <w:marTop w:val="0"/>
                              <w:marBottom w:val="0"/>
                              <w:divBdr>
                                <w:top w:val="none" w:sz="0" w:space="0" w:color="auto"/>
                                <w:left w:val="none" w:sz="0" w:space="0" w:color="auto"/>
                                <w:bottom w:val="none" w:sz="0" w:space="0" w:color="auto"/>
                                <w:right w:val="none" w:sz="0" w:space="0" w:color="auto"/>
                              </w:divBdr>
                            </w:div>
                          </w:divsChild>
                        </w:div>
                        <w:div w:id="485433938">
                          <w:marLeft w:val="0"/>
                          <w:marRight w:val="0"/>
                          <w:marTop w:val="0"/>
                          <w:marBottom w:val="0"/>
                          <w:divBdr>
                            <w:top w:val="none" w:sz="0" w:space="0" w:color="auto"/>
                            <w:left w:val="none" w:sz="0" w:space="0" w:color="auto"/>
                            <w:bottom w:val="none" w:sz="0" w:space="0" w:color="auto"/>
                            <w:right w:val="none" w:sz="0" w:space="0" w:color="auto"/>
                          </w:divBdr>
                        </w:div>
                        <w:div w:id="891379909">
                          <w:marLeft w:val="0"/>
                          <w:marRight w:val="0"/>
                          <w:marTop w:val="0"/>
                          <w:marBottom w:val="0"/>
                          <w:divBdr>
                            <w:top w:val="none" w:sz="0" w:space="0" w:color="auto"/>
                            <w:left w:val="none" w:sz="0" w:space="0" w:color="auto"/>
                            <w:bottom w:val="none" w:sz="0" w:space="0" w:color="auto"/>
                            <w:right w:val="none" w:sz="0" w:space="0" w:color="auto"/>
                          </w:divBdr>
                        </w:div>
                      </w:divsChild>
                    </w:div>
                    <w:div w:id="1206217783">
                      <w:marLeft w:val="0"/>
                      <w:marRight w:val="0"/>
                      <w:marTop w:val="0"/>
                      <w:marBottom w:val="0"/>
                      <w:divBdr>
                        <w:top w:val="none" w:sz="0" w:space="0" w:color="auto"/>
                        <w:left w:val="none" w:sz="0" w:space="0" w:color="auto"/>
                        <w:bottom w:val="none" w:sz="0" w:space="0" w:color="auto"/>
                        <w:right w:val="none" w:sz="0" w:space="0" w:color="auto"/>
                      </w:divBdr>
                      <w:divsChild>
                        <w:div w:id="747381730">
                          <w:marLeft w:val="0"/>
                          <w:marRight w:val="0"/>
                          <w:marTop w:val="0"/>
                          <w:marBottom w:val="0"/>
                          <w:divBdr>
                            <w:top w:val="none" w:sz="0" w:space="0" w:color="auto"/>
                            <w:left w:val="none" w:sz="0" w:space="0" w:color="auto"/>
                            <w:bottom w:val="none" w:sz="0" w:space="0" w:color="auto"/>
                            <w:right w:val="none" w:sz="0" w:space="0" w:color="auto"/>
                          </w:divBdr>
                        </w:div>
                        <w:div w:id="770666244">
                          <w:marLeft w:val="0"/>
                          <w:marRight w:val="0"/>
                          <w:marTop w:val="0"/>
                          <w:marBottom w:val="300"/>
                          <w:divBdr>
                            <w:top w:val="single" w:sz="6" w:space="15" w:color="E0E0DC"/>
                            <w:left w:val="single" w:sz="6" w:space="15" w:color="E0E0DC"/>
                            <w:bottom w:val="single" w:sz="6" w:space="15" w:color="E0E0DC"/>
                            <w:right w:val="single" w:sz="6" w:space="15" w:color="E0E0DC"/>
                          </w:divBdr>
                          <w:divsChild>
                            <w:div w:id="86967768">
                              <w:marLeft w:val="0"/>
                              <w:marRight w:val="0"/>
                              <w:marTop w:val="0"/>
                              <w:marBottom w:val="0"/>
                              <w:divBdr>
                                <w:top w:val="none" w:sz="0" w:space="0" w:color="auto"/>
                                <w:left w:val="none" w:sz="0" w:space="0" w:color="auto"/>
                                <w:bottom w:val="none" w:sz="0" w:space="0" w:color="auto"/>
                                <w:right w:val="none" w:sz="0" w:space="0" w:color="auto"/>
                              </w:divBdr>
                              <w:divsChild>
                                <w:div w:id="37952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0937">
                          <w:marLeft w:val="0"/>
                          <w:marRight w:val="0"/>
                          <w:marTop w:val="0"/>
                          <w:marBottom w:val="0"/>
                          <w:divBdr>
                            <w:top w:val="none" w:sz="0" w:space="0" w:color="auto"/>
                            <w:left w:val="none" w:sz="0" w:space="0" w:color="auto"/>
                            <w:bottom w:val="none" w:sz="0" w:space="0" w:color="auto"/>
                            <w:right w:val="none" w:sz="0" w:space="0" w:color="auto"/>
                          </w:divBdr>
                        </w:div>
                        <w:div w:id="325480773">
                          <w:marLeft w:val="0"/>
                          <w:marRight w:val="0"/>
                          <w:marTop w:val="0"/>
                          <w:marBottom w:val="0"/>
                          <w:divBdr>
                            <w:top w:val="none" w:sz="0" w:space="0" w:color="auto"/>
                            <w:left w:val="none" w:sz="0" w:space="0" w:color="auto"/>
                            <w:bottom w:val="none" w:sz="0" w:space="0" w:color="auto"/>
                            <w:right w:val="none" w:sz="0" w:space="0" w:color="auto"/>
                          </w:divBdr>
                        </w:div>
                        <w:div w:id="270628082">
                          <w:marLeft w:val="0"/>
                          <w:marRight w:val="0"/>
                          <w:marTop w:val="0"/>
                          <w:marBottom w:val="0"/>
                          <w:divBdr>
                            <w:top w:val="none" w:sz="0" w:space="0" w:color="auto"/>
                            <w:left w:val="none" w:sz="0" w:space="0" w:color="auto"/>
                            <w:bottom w:val="none" w:sz="0" w:space="0" w:color="auto"/>
                            <w:right w:val="none" w:sz="0" w:space="0" w:color="auto"/>
                          </w:divBdr>
                        </w:div>
                        <w:div w:id="1201896209">
                          <w:marLeft w:val="0"/>
                          <w:marRight w:val="0"/>
                          <w:marTop w:val="0"/>
                          <w:marBottom w:val="0"/>
                          <w:divBdr>
                            <w:top w:val="none" w:sz="0" w:space="0" w:color="auto"/>
                            <w:left w:val="none" w:sz="0" w:space="0" w:color="auto"/>
                            <w:bottom w:val="none" w:sz="0" w:space="0" w:color="auto"/>
                            <w:right w:val="none" w:sz="0" w:space="0" w:color="auto"/>
                          </w:divBdr>
                        </w:div>
                        <w:div w:id="1526210984">
                          <w:marLeft w:val="0"/>
                          <w:marRight w:val="0"/>
                          <w:marTop w:val="0"/>
                          <w:marBottom w:val="0"/>
                          <w:divBdr>
                            <w:top w:val="none" w:sz="0" w:space="0" w:color="auto"/>
                            <w:left w:val="none" w:sz="0" w:space="0" w:color="auto"/>
                            <w:bottom w:val="none" w:sz="0" w:space="0" w:color="auto"/>
                            <w:right w:val="none" w:sz="0" w:space="0" w:color="auto"/>
                          </w:divBdr>
                        </w:div>
                        <w:div w:id="735669885">
                          <w:marLeft w:val="0"/>
                          <w:marRight w:val="0"/>
                          <w:marTop w:val="0"/>
                          <w:marBottom w:val="0"/>
                          <w:divBdr>
                            <w:top w:val="none" w:sz="0" w:space="0" w:color="auto"/>
                            <w:left w:val="none" w:sz="0" w:space="0" w:color="auto"/>
                            <w:bottom w:val="none" w:sz="0" w:space="0" w:color="auto"/>
                            <w:right w:val="none" w:sz="0" w:space="0" w:color="auto"/>
                          </w:divBdr>
                        </w:div>
                        <w:div w:id="1514998819">
                          <w:marLeft w:val="0"/>
                          <w:marRight w:val="0"/>
                          <w:marTop w:val="0"/>
                          <w:marBottom w:val="300"/>
                          <w:divBdr>
                            <w:top w:val="none" w:sz="0" w:space="0" w:color="auto"/>
                            <w:left w:val="none" w:sz="0" w:space="0" w:color="auto"/>
                            <w:bottom w:val="none" w:sz="0" w:space="0" w:color="auto"/>
                            <w:right w:val="none" w:sz="0" w:space="0" w:color="auto"/>
                          </w:divBdr>
                          <w:divsChild>
                            <w:div w:id="1621108007">
                              <w:marLeft w:val="0"/>
                              <w:marRight w:val="0"/>
                              <w:marTop w:val="0"/>
                              <w:marBottom w:val="0"/>
                              <w:divBdr>
                                <w:top w:val="none" w:sz="0" w:space="0" w:color="auto"/>
                                <w:left w:val="none" w:sz="0" w:space="0" w:color="auto"/>
                                <w:bottom w:val="none" w:sz="0" w:space="0" w:color="auto"/>
                                <w:right w:val="none" w:sz="0" w:space="0" w:color="auto"/>
                              </w:divBdr>
                            </w:div>
                          </w:divsChild>
                        </w:div>
                        <w:div w:id="355273846">
                          <w:marLeft w:val="0"/>
                          <w:marRight w:val="0"/>
                          <w:marTop w:val="0"/>
                          <w:marBottom w:val="0"/>
                          <w:divBdr>
                            <w:top w:val="none" w:sz="0" w:space="0" w:color="auto"/>
                            <w:left w:val="none" w:sz="0" w:space="0" w:color="auto"/>
                            <w:bottom w:val="none" w:sz="0" w:space="0" w:color="auto"/>
                            <w:right w:val="none" w:sz="0" w:space="0" w:color="auto"/>
                          </w:divBdr>
                        </w:div>
                        <w:div w:id="91825122">
                          <w:marLeft w:val="0"/>
                          <w:marRight w:val="0"/>
                          <w:marTop w:val="0"/>
                          <w:marBottom w:val="0"/>
                          <w:divBdr>
                            <w:top w:val="none" w:sz="0" w:space="0" w:color="auto"/>
                            <w:left w:val="none" w:sz="0" w:space="0" w:color="auto"/>
                            <w:bottom w:val="none" w:sz="0" w:space="0" w:color="auto"/>
                            <w:right w:val="none" w:sz="0" w:space="0" w:color="auto"/>
                          </w:divBdr>
                        </w:div>
                        <w:div w:id="724716508">
                          <w:marLeft w:val="0"/>
                          <w:marRight w:val="0"/>
                          <w:marTop w:val="0"/>
                          <w:marBottom w:val="0"/>
                          <w:divBdr>
                            <w:top w:val="none" w:sz="0" w:space="0" w:color="auto"/>
                            <w:left w:val="none" w:sz="0" w:space="0" w:color="auto"/>
                            <w:bottom w:val="none" w:sz="0" w:space="0" w:color="auto"/>
                            <w:right w:val="none" w:sz="0" w:space="0" w:color="auto"/>
                          </w:divBdr>
                        </w:div>
                        <w:div w:id="1777410192">
                          <w:marLeft w:val="0"/>
                          <w:marRight w:val="0"/>
                          <w:marTop w:val="0"/>
                          <w:marBottom w:val="300"/>
                          <w:divBdr>
                            <w:top w:val="none" w:sz="0" w:space="0" w:color="auto"/>
                            <w:left w:val="none" w:sz="0" w:space="0" w:color="auto"/>
                            <w:bottom w:val="none" w:sz="0" w:space="0" w:color="auto"/>
                            <w:right w:val="none" w:sz="0" w:space="0" w:color="auto"/>
                          </w:divBdr>
                          <w:divsChild>
                            <w:div w:id="1305812203">
                              <w:marLeft w:val="0"/>
                              <w:marRight w:val="0"/>
                              <w:marTop w:val="0"/>
                              <w:marBottom w:val="0"/>
                              <w:divBdr>
                                <w:top w:val="none" w:sz="0" w:space="0" w:color="auto"/>
                                <w:left w:val="none" w:sz="0" w:space="0" w:color="auto"/>
                                <w:bottom w:val="none" w:sz="0" w:space="0" w:color="auto"/>
                                <w:right w:val="none" w:sz="0" w:space="0" w:color="auto"/>
                              </w:divBdr>
                            </w:div>
                          </w:divsChild>
                        </w:div>
                        <w:div w:id="800657287">
                          <w:marLeft w:val="0"/>
                          <w:marRight w:val="0"/>
                          <w:marTop w:val="0"/>
                          <w:marBottom w:val="0"/>
                          <w:divBdr>
                            <w:top w:val="none" w:sz="0" w:space="0" w:color="auto"/>
                            <w:left w:val="none" w:sz="0" w:space="0" w:color="auto"/>
                            <w:bottom w:val="none" w:sz="0" w:space="0" w:color="auto"/>
                            <w:right w:val="none" w:sz="0" w:space="0" w:color="auto"/>
                          </w:divBdr>
                          <w:divsChild>
                            <w:div w:id="925191979">
                              <w:marLeft w:val="0"/>
                              <w:marRight w:val="0"/>
                              <w:marTop w:val="0"/>
                              <w:marBottom w:val="0"/>
                              <w:divBdr>
                                <w:top w:val="none" w:sz="0" w:space="0" w:color="auto"/>
                                <w:left w:val="none" w:sz="0" w:space="0" w:color="auto"/>
                                <w:bottom w:val="none" w:sz="0" w:space="0" w:color="auto"/>
                                <w:right w:val="none" w:sz="0" w:space="0" w:color="auto"/>
                              </w:divBdr>
                            </w:div>
                            <w:div w:id="1338263905">
                              <w:marLeft w:val="0"/>
                              <w:marRight w:val="0"/>
                              <w:marTop w:val="0"/>
                              <w:marBottom w:val="300"/>
                              <w:divBdr>
                                <w:top w:val="none" w:sz="0" w:space="0" w:color="auto"/>
                                <w:left w:val="none" w:sz="0" w:space="0" w:color="auto"/>
                                <w:bottom w:val="none" w:sz="0" w:space="0" w:color="auto"/>
                                <w:right w:val="none" w:sz="0" w:space="0" w:color="auto"/>
                              </w:divBdr>
                              <w:divsChild>
                                <w:div w:id="974142263">
                                  <w:marLeft w:val="0"/>
                                  <w:marRight w:val="0"/>
                                  <w:marTop w:val="0"/>
                                  <w:marBottom w:val="0"/>
                                  <w:divBdr>
                                    <w:top w:val="none" w:sz="0" w:space="0" w:color="auto"/>
                                    <w:left w:val="none" w:sz="0" w:space="0" w:color="auto"/>
                                    <w:bottom w:val="none" w:sz="0" w:space="0" w:color="auto"/>
                                    <w:right w:val="none" w:sz="0" w:space="0" w:color="auto"/>
                                  </w:divBdr>
                                </w:div>
                              </w:divsChild>
                            </w:div>
                            <w:div w:id="101557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86814">
                      <w:marLeft w:val="0"/>
                      <w:marRight w:val="0"/>
                      <w:marTop w:val="0"/>
                      <w:marBottom w:val="0"/>
                      <w:divBdr>
                        <w:top w:val="none" w:sz="0" w:space="0" w:color="auto"/>
                        <w:left w:val="none" w:sz="0" w:space="0" w:color="auto"/>
                        <w:bottom w:val="none" w:sz="0" w:space="0" w:color="auto"/>
                        <w:right w:val="none" w:sz="0" w:space="0" w:color="auto"/>
                      </w:divBdr>
                      <w:divsChild>
                        <w:div w:id="1860468340">
                          <w:marLeft w:val="0"/>
                          <w:marRight w:val="0"/>
                          <w:marTop w:val="0"/>
                          <w:marBottom w:val="0"/>
                          <w:divBdr>
                            <w:top w:val="none" w:sz="0" w:space="0" w:color="auto"/>
                            <w:left w:val="none" w:sz="0" w:space="0" w:color="auto"/>
                            <w:bottom w:val="none" w:sz="0" w:space="0" w:color="auto"/>
                            <w:right w:val="none" w:sz="0" w:space="0" w:color="auto"/>
                          </w:divBdr>
                          <w:divsChild>
                            <w:div w:id="825899664">
                              <w:marLeft w:val="0"/>
                              <w:marRight w:val="0"/>
                              <w:marTop w:val="0"/>
                              <w:marBottom w:val="0"/>
                              <w:divBdr>
                                <w:top w:val="none" w:sz="0" w:space="0" w:color="auto"/>
                                <w:left w:val="none" w:sz="0" w:space="0" w:color="auto"/>
                                <w:bottom w:val="none" w:sz="0" w:space="0" w:color="auto"/>
                                <w:right w:val="none" w:sz="0" w:space="0" w:color="auto"/>
                              </w:divBdr>
                            </w:div>
                            <w:div w:id="1256867120">
                              <w:marLeft w:val="0"/>
                              <w:marRight w:val="0"/>
                              <w:marTop w:val="0"/>
                              <w:marBottom w:val="0"/>
                              <w:divBdr>
                                <w:top w:val="none" w:sz="0" w:space="0" w:color="auto"/>
                                <w:left w:val="none" w:sz="0" w:space="0" w:color="auto"/>
                                <w:bottom w:val="none" w:sz="0" w:space="0" w:color="auto"/>
                                <w:right w:val="none" w:sz="0" w:space="0" w:color="auto"/>
                              </w:divBdr>
                            </w:div>
                            <w:div w:id="857037052">
                              <w:marLeft w:val="0"/>
                              <w:marRight w:val="0"/>
                              <w:marTop w:val="0"/>
                              <w:marBottom w:val="0"/>
                              <w:divBdr>
                                <w:top w:val="none" w:sz="0" w:space="0" w:color="auto"/>
                                <w:left w:val="none" w:sz="0" w:space="0" w:color="auto"/>
                                <w:bottom w:val="none" w:sz="0" w:space="0" w:color="auto"/>
                                <w:right w:val="none" w:sz="0" w:space="0" w:color="auto"/>
                              </w:divBdr>
                              <w:divsChild>
                                <w:div w:id="169646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8310">
                          <w:marLeft w:val="0"/>
                          <w:marRight w:val="0"/>
                          <w:marTop w:val="0"/>
                          <w:marBottom w:val="0"/>
                          <w:divBdr>
                            <w:top w:val="none" w:sz="0" w:space="0" w:color="auto"/>
                            <w:left w:val="none" w:sz="0" w:space="0" w:color="auto"/>
                            <w:bottom w:val="none" w:sz="0" w:space="0" w:color="auto"/>
                            <w:right w:val="none" w:sz="0" w:space="0" w:color="auto"/>
                          </w:divBdr>
                          <w:divsChild>
                            <w:div w:id="1225531312">
                              <w:marLeft w:val="0"/>
                              <w:marRight w:val="0"/>
                              <w:marTop w:val="0"/>
                              <w:marBottom w:val="0"/>
                              <w:divBdr>
                                <w:top w:val="none" w:sz="0" w:space="0" w:color="auto"/>
                                <w:left w:val="none" w:sz="0" w:space="0" w:color="auto"/>
                                <w:bottom w:val="none" w:sz="0" w:space="0" w:color="auto"/>
                                <w:right w:val="none" w:sz="0" w:space="0" w:color="auto"/>
                              </w:divBdr>
                            </w:div>
                            <w:div w:id="130680534">
                              <w:marLeft w:val="0"/>
                              <w:marRight w:val="0"/>
                              <w:marTop w:val="0"/>
                              <w:marBottom w:val="300"/>
                              <w:divBdr>
                                <w:top w:val="none" w:sz="0" w:space="0" w:color="auto"/>
                                <w:left w:val="none" w:sz="0" w:space="0" w:color="auto"/>
                                <w:bottom w:val="none" w:sz="0" w:space="0" w:color="auto"/>
                                <w:right w:val="none" w:sz="0" w:space="0" w:color="auto"/>
                              </w:divBdr>
                              <w:divsChild>
                                <w:div w:id="1065180203">
                                  <w:marLeft w:val="0"/>
                                  <w:marRight w:val="0"/>
                                  <w:marTop w:val="0"/>
                                  <w:marBottom w:val="0"/>
                                  <w:divBdr>
                                    <w:top w:val="none" w:sz="0" w:space="0" w:color="auto"/>
                                    <w:left w:val="none" w:sz="0" w:space="0" w:color="auto"/>
                                    <w:bottom w:val="none" w:sz="0" w:space="0" w:color="auto"/>
                                    <w:right w:val="none" w:sz="0" w:space="0" w:color="auto"/>
                                  </w:divBdr>
                                </w:div>
                              </w:divsChild>
                            </w:div>
                            <w:div w:id="129999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62145">
                      <w:marLeft w:val="0"/>
                      <w:marRight w:val="0"/>
                      <w:marTop w:val="0"/>
                      <w:marBottom w:val="0"/>
                      <w:divBdr>
                        <w:top w:val="none" w:sz="0" w:space="0" w:color="auto"/>
                        <w:left w:val="none" w:sz="0" w:space="0" w:color="auto"/>
                        <w:bottom w:val="none" w:sz="0" w:space="0" w:color="auto"/>
                        <w:right w:val="none" w:sz="0" w:space="0" w:color="auto"/>
                      </w:divBdr>
                      <w:divsChild>
                        <w:div w:id="934483305">
                          <w:marLeft w:val="0"/>
                          <w:marRight w:val="0"/>
                          <w:marTop w:val="0"/>
                          <w:marBottom w:val="0"/>
                          <w:divBdr>
                            <w:top w:val="none" w:sz="0" w:space="0" w:color="auto"/>
                            <w:left w:val="none" w:sz="0" w:space="0" w:color="auto"/>
                            <w:bottom w:val="none" w:sz="0" w:space="0" w:color="auto"/>
                            <w:right w:val="none" w:sz="0" w:space="0" w:color="auto"/>
                          </w:divBdr>
                        </w:div>
                        <w:div w:id="1073551664">
                          <w:marLeft w:val="0"/>
                          <w:marRight w:val="0"/>
                          <w:marTop w:val="0"/>
                          <w:marBottom w:val="300"/>
                          <w:divBdr>
                            <w:top w:val="none" w:sz="0" w:space="0" w:color="auto"/>
                            <w:left w:val="none" w:sz="0" w:space="0" w:color="auto"/>
                            <w:bottom w:val="none" w:sz="0" w:space="0" w:color="auto"/>
                            <w:right w:val="none" w:sz="0" w:space="0" w:color="auto"/>
                          </w:divBdr>
                          <w:divsChild>
                            <w:div w:id="2121483160">
                              <w:marLeft w:val="0"/>
                              <w:marRight w:val="0"/>
                              <w:marTop w:val="0"/>
                              <w:marBottom w:val="0"/>
                              <w:divBdr>
                                <w:top w:val="none" w:sz="0" w:space="0" w:color="auto"/>
                                <w:left w:val="none" w:sz="0" w:space="0" w:color="auto"/>
                                <w:bottom w:val="none" w:sz="0" w:space="0" w:color="auto"/>
                                <w:right w:val="none" w:sz="0" w:space="0" w:color="auto"/>
                              </w:divBdr>
                            </w:div>
                          </w:divsChild>
                        </w:div>
                        <w:div w:id="1594438885">
                          <w:marLeft w:val="0"/>
                          <w:marRight w:val="0"/>
                          <w:marTop w:val="0"/>
                          <w:marBottom w:val="0"/>
                          <w:divBdr>
                            <w:top w:val="none" w:sz="0" w:space="0" w:color="auto"/>
                            <w:left w:val="none" w:sz="0" w:space="0" w:color="auto"/>
                            <w:bottom w:val="none" w:sz="0" w:space="0" w:color="auto"/>
                            <w:right w:val="none" w:sz="0" w:space="0" w:color="auto"/>
                          </w:divBdr>
                        </w:div>
                        <w:div w:id="1326275191">
                          <w:marLeft w:val="0"/>
                          <w:marRight w:val="0"/>
                          <w:marTop w:val="0"/>
                          <w:marBottom w:val="0"/>
                          <w:divBdr>
                            <w:top w:val="none" w:sz="0" w:space="0" w:color="auto"/>
                            <w:left w:val="none" w:sz="0" w:space="0" w:color="auto"/>
                            <w:bottom w:val="none" w:sz="0" w:space="0" w:color="auto"/>
                            <w:right w:val="none" w:sz="0" w:space="0" w:color="auto"/>
                          </w:divBdr>
                          <w:divsChild>
                            <w:div w:id="1196694089">
                              <w:marLeft w:val="0"/>
                              <w:marRight w:val="0"/>
                              <w:marTop w:val="0"/>
                              <w:marBottom w:val="0"/>
                              <w:divBdr>
                                <w:top w:val="none" w:sz="0" w:space="0" w:color="auto"/>
                                <w:left w:val="none" w:sz="0" w:space="0" w:color="auto"/>
                                <w:bottom w:val="none" w:sz="0" w:space="0" w:color="auto"/>
                                <w:right w:val="none" w:sz="0" w:space="0" w:color="auto"/>
                              </w:divBdr>
                            </w:div>
                          </w:divsChild>
                        </w:div>
                        <w:div w:id="607929837">
                          <w:marLeft w:val="0"/>
                          <w:marRight w:val="0"/>
                          <w:marTop w:val="0"/>
                          <w:marBottom w:val="0"/>
                          <w:divBdr>
                            <w:top w:val="none" w:sz="0" w:space="0" w:color="auto"/>
                            <w:left w:val="none" w:sz="0" w:space="0" w:color="auto"/>
                            <w:bottom w:val="none" w:sz="0" w:space="0" w:color="auto"/>
                            <w:right w:val="none" w:sz="0" w:space="0" w:color="auto"/>
                          </w:divBdr>
                        </w:div>
                        <w:div w:id="1900550686">
                          <w:marLeft w:val="0"/>
                          <w:marRight w:val="0"/>
                          <w:marTop w:val="0"/>
                          <w:marBottom w:val="0"/>
                          <w:divBdr>
                            <w:top w:val="none" w:sz="0" w:space="0" w:color="auto"/>
                            <w:left w:val="none" w:sz="0" w:space="0" w:color="auto"/>
                            <w:bottom w:val="none" w:sz="0" w:space="0" w:color="auto"/>
                            <w:right w:val="none" w:sz="0" w:space="0" w:color="auto"/>
                          </w:divBdr>
                          <w:divsChild>
                            <w:div w:id="106537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908764">
                      <w:marLeft w:val="0"/>
                      <w:marRight w:val="0"/>
                      <w:marTop w:val="0"/>
                      <w:marBottom w:val="0"/>
                      <w:divBdr>
                        <w:top w:val="none" w:sz="0" w:space="0" w:color="auto"/>
                        <w:left w:val="none" w:sz="0" w:space="0" w:color="auto"/>
                        <w:bottom w:val="none" w:sz="0" w:space="0" w:color="auto"/>
                        <w:right w:val="none" w:sz="0" w:space="0" w:color="auto"/>
                      </w:divBdr>
                      <w:divsChild>
                        <w:div w:id="1080717425">
                          <w:marLeft w:val="0"/>
                          <w:marRight w:val="0"/>
                          <w:marTop w:val="0"/>
                          <w:marBottom w:val="0"/>
                          <w:divBdr>
                            <w:top w:val="none" w:sz="0" w:space="0" w:color="auto"/>
                            <w:left w:val="none" w:sz="0" w:space="0" w:color="auto"/>
                            <w:bottom w:val="none" w:sz="0" w:space="0" w:color="auto"/>
                            <w:right w:val="none" w:sz="0" w:space="0" w:color="auto"/>
                          </w:divBdr>
                        </w:div>
                        <w:div w:id="159319908">
                          <w:marLeft w:val="0"/>
                          <w:marRight w:val="0"/>
                          <w:marTop w:val="0"/>
                          <w:marBottom w:val="300"/>
                          <w:divBdr>
                            <w:top w:val="none" w:sz="0" w:space="0" w:color="auto"/>
                            <w:left w:val="none" w:sz="0" w:space="0" w:color="auto"/>
                            <w:bottom w:val="none" w:sz="0" w:space="0" w:color="auto"/>
                            <w:right w:val="none" w:sz="0" w:space="0" w:color="auto"/>
                          </w:divBdr>
                          <w:divsChild>
                            <w:div w:id="1320037606">
                              <w:marLeft w:val="0"/>
                              <w:marRight w:val="0"/>
                              <w:marTop w:val="0"/>
                              <w:marBottom w:val="0"/>
                              <w:divBdr>
                                <w:top w:val="none" w:sz="0" w:space="0" w:color="auto"/>
                                <w:left w:val="none" w:sz="0" w:space="0" w:color="auto"/>
                                <w:bottom w:val="none" w:sz="0" w:space="0" w:color="auto"/>
                                <w:right w:val="none" w:sz="0" w:space="0" w:color="auto"/>
                              </w:divBdr>
                            </w:div>
                          </w:divsChild>
                        </w:div>
                        <w:div w:id="535507240">
                          <w:marLeft w:val="0"/>
                          <w:marRight w:val="0"/>
                          <w:marTop w:val="0"/>
                          <w:marBottom w:val="0"/>
                          <w:divBdr>
                            <w:top w:val="none" w:sz="0" w:space="0" w:color="auto"/>
                            <w:left w:val="none" w:sz="0" w:space="0" w:color="auto"/>
                            <w:bottom w:val="none" w:sz="0" w:space="0" w:color="auto"/>
                            <w:right w:val="none" w:sz="0" w:space="0" w:color="auto"/>
                          </w:divBdr>
                        </w:div>
                        <w:div w:id="2091459984">
                          <w:marLeft w:val="0"/>
                          <w:marRight w:val="0"/>
                          <w:marTop w:val="0"/>
                          <w:marBottom w:val="0"/>
                          <w:divBdr>
                            <w:top w:val="none" w:sz="0" w:space="0" w:color="auto"/>
                            <w:left w:val="none" w:sz="0" w:space="0" w:color="auto"/>
                            <w:bottom w:val="none" w:sz="0" w:space="0" w:color="auto"/>
                            <w:right w:val="none" w:sz="0" w:space="0" w:color="auto"/>
                          </w:divBdr>
                          <w:divsChild>
                            <w:div w:id="1474634332">
                              <w:marLeft w:val="0"/>
                              <w:marRight w:val="0"/>
                              <w:marTop w:val="0"/>
                              <w:marBottom w:val="0"/>
                              <w:divBdr>
                                <w:top w:val="none" w:sz="0" w:space="0" w:color="auto"/>
                                <w:left w:val="none" w:sz="0" w:space="0" w:color="auto"/>
                                <w:bottom w:val="none" w:sz="0" w:space="0" w:color="auto"/>
                                <w:right w:val="none" w:sz="0" w:space="0" w:color="auto"/>
                              </w:divBdr>
                            </w:div>
                          </w:divsChild>
                        </w:div>
                        <w:div w:id="45236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07978">
                  <w:marLeft w:val="0"/>
                  <w:marRight w:val="0"/>
                  <w:marTop w:val="0"/>
                  <w:marBottom w:val="0"/>
                  <w:divBdr>
                    <w:top w:val="none" w:sz="0" w:space="0" w:color="auto"/>
                    <w:left w:val="none" w:sz="0" w:space="0" w:color="auto"/>
                    <w:bottom w:val="none" w:sz="0" w:space="0" w:color="auto"/>
                    <w:right w:val="none" w:sz="0" w:space="0" w:color="auto"/>
                  </w:divBdr>
                  <w:divsChild>
                    <w:div w:id="1729456561">
                      <w:marLeft w:val="0"/>
                      <w:marRight w:val="0"/>
                      <w:marTop w:val="0"/>
                      <w:marBottom w:val="0"/>
                      <w:divBdr>
                        <w:top w:val="none" w:sz="0" w:space="0" w:color="auto"/>
                        <w:left w:val="none" w:sz="0" w:space="0" w:color="auto"/>
                        <w:bottom w:val="none" w:sz="0" w:space="0" w:color="auto"/>
                        <w:right w:val="none" w:sz="0" w:space="0" w:color="auto"/>
                      </w:divBdr>
                    </w:div>
                    <w:div w:id="1575890977">
                      <w:marLeft w:val="0"/>
                      <w:marRight w:val="0"/>
                      <w:marTop w:val="0"/>
                      <w:marBottom w:val="0"/>
                      <w:divBdr>
                        <w:top w:val="none" w:sz="0" w:space="0" w:color="auto"/>
                        <w:left w:val="none" w:sz="0" w:space="0" w:color="auto"/>
                        <w:bottom w:val="none" w:sz="0" w:space="0" w:color="auto"/>
                        <w:right w:val="none" w:sz="0" w:space="0" w:color="auto"/>
                      </w:divBdr>
                    </w:div>
                    <w:div w:id="1208369148">
                      <w:marLeft w:val="0"/>
                      <w:marRight w:val="0"/>
                      <w:marTop w:val="0"/>
                      <w:marBottom w:val="300"/>
                      <w:divBdr>
                        <w:top w:val="none" w:sz="0" w:space="0" w:color="auto"/>
                        <w:left w:val="none" w:sz="0" w:space="0" w:color="auto"/>
                        <w:bottom w:val="none" w:sz="0" w:space="0" w:color="auto"/>
                        <w:right w:val="none" w:sz="0" w:space="0" w:color="auto"/>
                      </w:divBdr>
                      <w:divsChild>
                        <w:div w:id="26031570">
                          <w:marLeft w:val="0"/>
                          <w:marRight w:val="0"/>
                          <w:marTop w:val="0"/>
                          <w:marBottom w:val="0"/>
                          <w:divBdr>
                            <w:top w:val="none" w:sz="0" w:space="0" w:color="auto"/>
                            <w:left w:val="none" w:sz="0" w:space="0" w:color="auto"/>
                            <w:bottom w:val="none" w:sz="0" w:space="0" w:color="auto"/>
                            <w:right w:val="none" w:sz="0" w:space="0" w:color="auto"/>
                          </w:divBdr>
                        </w:div>
                      </w:divsChild>
                    </w:div>
                    <w:div w:id="1307853265">
                      <w:marLeft w:val="0"/>
                      <w:marRight w:val="0"/>
                      <w:marTop w:val="0"/>
                      <w:marBottom w:val="0"/>
                      <w:divBdr>
                        <w:top w:val="none" w:sz="0" w:space="0" w:color="auto"/>
                        <w:left w:val="none" w:sz="0" w:space="0" w:color="auto"/>
                        <w:bottom w:val="none" w:sz="0" w:space="0" w:color="auto"/>
                        <w:right w:val="none" w:sz="0" w:space="0" w:color="auto"/>
                      </w:divBdr>
                    </w:div>
                  </w:divsChild>
                </w:div>
                <w:div w:id="542865445">
                  <w:marLeft w:val="0"/>
                  <w:marRight w:val="0"/>
                  <w:marTop w:val="0"/>
                  <w:marBottom w:val="0"/>
                  <w:divBdr>
                    <w:top w:val="none" w:sz="0" w:space="0" w:color="auto"/>
                    <w:left w:val="none" w:sz="0" w:space="0" w:color="auto"/>
                    <w:bottom w:val="none" w:sz="0" w:space="0" w:color="auto"/>
                    <w:right w:val="none" w:sz="0" w:space="0" w:color="auto"/>
                  </w:divBdr>
                  <w:divsChild>
                    <w:div w:id="1331102855">
                      <w:marLeft w:val="0"/>
                      <w:marRight w:val="0"/>
                      <w:marTop w:val="0"/>
                      <w:marBottom w:val="0"/>
                      <w:divBdr>
                        <w:top w:val="none" w:sz="0" w:space="0" w:color="auto"/>
                        <w:left w:val="none" w:sz="0" w:space="0" w:color="auto"/>
                        <w:bottom w:val="none" w:sz="0" w:space="0" w:color="auto"/>
                        <w:right w:val="none" w:sz="0" w:space="0" w:color="auto"/>
                      </w:divBdr>
                    </w:div>
                    <w:div w:id="993878998">
                      <w:marLeft w:val="0"/>
                      <w:marRight w:val="0"/>
                      <w:marTop w:val="0"/>
                      <w:marBottom w:val="0"/>
                      <w:divBdr>
                        <w:top w:val="none" w:sz="0" w:space="0" w:color="auto"/>
                        <w:left w:val="none" w:sz="0" w:space="0" w:color="auto"/>
                        <w:bottom w:val="none" w:sz="0" w:space="0" w:color="auto"/>
                        <w:right w:val="none" w:sz="0" w:space="0" w:color="auto"/>
                      </w:divBdr>
                    </w:div>
                  </w:divsChild>
                </w:div>
                <w:div w:id="1923878699">
                  <w:marLeft w:val="0"/>
                  <w:marRight w:val="0"/>
                  <w:marTop w:val="0"/>
                  <w:marBottom w:val="0"/>
                  <w:divBdr>
                    <w:top w:val="none" w:sz="0" w:space="0" w:color="auto"/>
                    <w:left w:val="none" w:sz="0" w:space="0" w:color="auto"/>
                    <w:bottom w:val="none" w:sz="0" w:space="0" w:color="auto"/>
                    <w:right w:val="none" w:sz="0" w:space="0" w:color="auto"/>
                  </w:divBdr>
                  <w:divsChild>
                    <w:div w:id="1616477720">
                      <w:marLeft w:val="0"/>
                      <w:marRight w:val="0"/>
                      <w:marTop w:val="0"/>
                      <w:marBottom w:val="0"/>
                      <w:divBdr>
                        <w:top w:val="none" w:sz="0" w:space="0" w:color="auto"/>
                        <w:left w:val="none" w:sz="0" w:space="0" w:color="auto"/>
                        <w:bottom w:val="none" w:sz="0" w:space="0" w:color="auto"/>
                        <w:right w:val="none" w:sz="0" w:space="0" w:color="auto"/>
                      </w:divBdr>
                      <w:divsChild>
                        <w:div w:id="1574393940">
                          <w:marLeft w:val="0"/>
                          <w:marRight w:val="0"/>
                          <w:marTop w:val="0"/>
                          <w:marBottom w:val="0"/>
                          <w:divBdr>
                            <w:top w:val="none" w:sz="0" w:space="0" w:color="auto"/>
                            <w:left w:val="none" w:sz="0" w:space="0" w:color="auto"/>
                            <w:bottom w:val="none" w:sz="0" w:space="0" w:color="auto"/>
                            <w:right w:val="none" w:sz="0" w:space="0" w:color="auto"/>
                          </w:divBdr>
                        </w:div>
                      </w:divsChild>
                    </w:div>
                    <w:div w:id="527328656">
                      <w:marLeft w:val="0"/>
                      <w:marRight w:val="0"/>
                      <w:marTop w:val="0"/>
                      <w:marBottom w:val="0"/>
                      <w:divBdr>
                        <w:top w:val="none" w:sz="0" w:space="0" w:color="auto"/>
                        <w:left w:val="none" w:sz="0" w:space="0" w:color="auto"/>
                        <w:bottom w:val="none" w:sz="0" w:space="0" w:color="auto"/>
                        <w:right w:val="none" w:sz="0" w:space="0" w:color="auto"/>
                      </w:divBdr>
                    </w:div>
                    <w:div w:id="1631208653">
                      <w:marLeft w:val="0"/>
                      <w:marRight w:val="0"/>
                      <w:marTop w:val="0"/>
                      <w:marBottom w:val="0"/>
                      <w:divBdr>
                        <w:top w:val="none" w:sz="0" w:space="0" w:color="auto"/>
                        <w:left w:val="none" w:sz="0" w:space="0" w:color="auto"/>
                        <w:bottom w:val="none" w:sz="0" w:space="0" w:color="auto"/>
                        <w:right w:val="none" w:sz="0" w:space="0" w:color="auto"/>
                      </w:divBdr>
                    </w:div>
                    <w:div w:id="1153720316">
                      <w:marLeft w:val="0"/>
                      <w:marRight w:val="0"/>
                      <w:marTop w:val="0"/>
                      <w:marBottom w:val="300"/>
                      <w:divBdr>
                        <w:top w:val="none" w:sz="0" w:space="0" w:color="auto"/>
                        <w:left w:val="none" w:sz="0" w:space="0" w:color="auto"/>
                        <w:bottom w:val="none" w:sz="0" w:space="0" w:color="auto"/>
                        <w:right w:val="none" w:sz="0" w:space="0" w:color="auto"/>
                      </w:divBdr>
                      <w:divsChild>
                        <w:div w:id="34741932">
                          <w:marLeft w:val="0"/>
                          <w:marRight w:val="0"/>
                          <w:marTop w:val="0"/>
                          <w:marBottom w:val="60"/>
                          <w:divBdr>
                            <w:top w:val="none" w:sz="0" w:space="0" w:color="auto"/>
                            <w:left w:val="none" w:sz="0" w:space="0" w:color="auto"/>
                            <w:bottom w:val="none" w:sz="0" w:space="0" w:color="auto"/>
                            <w:right w:val="none" w:sz="0" w:space="0" w:color="auto"/>
                          </w:divBdr>
                        </w:div>
                        <w:div w:id="1321687945">
                          <w:marLeft w:val="0"/>
                          <w:marRight w:val="0"/>
                          <w:marTop w:val="0"/>
                          <w:marBottom w:val="0"/>
                          <w:divBdr>
                            <w:top w:val="none" w:sz="0" w:space="0" w:color="auto"/>
                            <w:left w:val="none" w:sz="0" w:space="0" w:color="auto"/>
                            <w:bottom w:val="none" w:sz="0" w:space="0" w:color="auto"/>
                            <w:right w:val="none" w:sz="0" w:space="0" w:color="auto"/>
                          </w:divBdr>
                        </w:div>
                      </w:divsChild>
                    </w:div>
                    <w:div w:id="1668362592">
                      <w:marLeft w:val="0"/>
                      <w:marRight w:val="0"/>
                      <w:marTop w:val="0"/>
                      <w:marBottom w:val="0"/>
                      <w:divBdr>
                        <w:top w:val="none" w:sz="0" w:space="0" w:color="auto"/>
                        <w:left w:val="none" w:sz="0" w:space="0" w:color="auto"/>
                        <w:bottom w:val="none" w:sz="0" w:space="0" w:color="auto"/>
                        <w:right w:val="none" w:sz="0" w:space="0" w:color="auto"/>
                      </w:divBdr>
                    </w:div>
                    <w:div w:id="1387023640">
                      <w:marLeft w:val="0"/>
                      <w:marRight w:val="0"/>
                      <w:marTop w:val="0"/>
                      <w:marBottom w:val="300"/>
                      <w:divBdr>
                        <w:top w:val="none" w:sz="0" w:space="0" w:color="auto"/>
                        <w:left w:val="none" w:sz="0" w:space="0" w:color="auto"/>
                        <w:bottom w:val="none" w:sz="0" w:space="0" w:color="auto"/>
                        <w:right w:val="none" w:sz="0" w:space="0" w:color="auto"/>
                      </w:divBdr>
                      <w:divsChild>
                        <w:div w:id="1431511723">
                          <w:marLeft w:val="0"/>
                          <w:marRight w:val="0"/>
                          <w:marTop w:val="0"/>
                          <w:marBottom w:val="60"/>
                          <w:divBdr>
                            <w:top w:val="none" w:sz="0" w:space="0" w:color="auto"/>
                            <w:left w:val="none" w:sz="0" w:space="0" w:color="auto"/>
                            <w:bottom w:val="none" w:sz="0" w:space="0" w:color="auto"/>
                            <w:right w:val="none" w:sz="0" w:space="0" w:color="auto"/>
                          </w:divBdr>
                        </w:div>
                        <w:div w:id="234820758">
                          <w:marLeft w:val="0"/>
                          <w:marRight w:val="0"/>
                          <w:marTop w:val="0"/>
                          <w:marBottom w:val="0"/>
                          <w:divBdr>
                            <w:top w:val="none" w:sz="0" w:space="0" w:color="auto"/>
                            <w:left w:val="none" w:sz="0" w:space="0" w:color="auto"/>
                            <w:bottom w:val="none" w:sz="0" w:space="0" w:color="auto"/>
                            <w:right w:val="none" w:sz="0" w:space="0" w:color="auto"/>
                          </w:divBdr>
                        </w:div>
                      </w:divsChild>
                    </w:div>
                    <w:div w:id="673074914">
                      <w:marLeft w:val="0"/>
                      <w:marRight w:val="0"/>
                      <w:marTop w:val="0"/>
                      <w:marBottom w:val="0"/>
                      <w:divBdr>
                        <w:top w:val="none" w:sz="0" w:space="0" w:color="auto"/>
                        <w:left w:val="none" w:sz="0" w:space="0" w:color="auto"/>
                        <w:bottom w:val="none" w:sz="0" w:space="0" w:color="auto"/>
                        <w:right w:val="none" w:sz="0" w:space="0" w:color="auto"/>
                      </w:divBdr>
                    </w:div>
                    <w:div w:id="1168133673">
                      <w:marLeft w:val="0"/>
                      <w:marRight w:val="0"/>
                      <w:marTop w:val="0"/>
                      <w:marBottom w:val="0"/>
                      <w:divBdr>
                        <w:top w:val="none" w:sz="0" w:space="0" w:color="auto"/>
                        <w:left w:val="none" w:sz="0" w:space="0" w:color="auto"/>
                        <w:bottom w:val="none" w:sz="0" w:space="0" w:color="auto"/>
                        <w:right w:val="none" w:sz="0" w:space="0" w:color="auto"/>
                      </w:divBdr>
                    </w:div>
                    <w:div w:id="1667828516">
                      <w:marLeft w:val="0"/>
                      <w:marRight w:val="0"/>
                      <w:marTop w:val="0"/>
                      <w:marBottom w:val="300"/>
                      <w:divBdr>
                        <w:top w:val="none" w:sz="0" w:space="0" w:color="auto"/>
                        <w:left w:val="none" w:sz="0" w:space="0" w:color="auto"/>
                        <w:bottom w:val="none" w:sz="0" w:space="0" w:color="auto"/>
                        <w:right w:val="none" w:sz="0" w:space="0" w:color="auto"/>
                      </w:divBdr>
                      <w:divsChild>
                        <w:div w:id="217937941">
                          <w:marLeft w:val="0"/>
                          <w:marRight w:val="0"/>
                          <w:marTop w:val="0"/>
                          <w:marBottom w:val="0"/>
                          <w:divBdr>
                            <w:top w:val="none" w:sz="0" w:space="0" w:color="auto"/>
                            <w:left w:val="none" w:sz="0" w:space="0" w:color="auto"/>
                            <w:bottom w:val="none" w:sz="0" w:space="0" w:color="auto"/>
                            <w:right w:val="none" w:sz="0" w:space="0" w:color="auto"/>
                          </w:divBdr>
                        </w:div>
                      </w:divsChild>
                    </w:div>
                    <w:div w:id="956260101">
                      <w:marLeft w:val="0"/>
                      <w:marRight w:val="0"/>
                      <w:marTop w:val="0"/>
                      <w:marBottom w:val="0"/>
                      <w:divBdr>
                        <w:top w:val="none" w:sz="0" w:space="0" w:color="auto"/>
                        <w:left w:val="none" w:sz="0" w:space="0" w:color="auto"/>
                        <w:bottom w:val="none" w:sz="0" w:space="0" w:color="auto"/>
                        <w:right w:val="none" w:sz="0" w:space="0" w:color="auto"/>
                      </w:divBdr>
                      <w:divsChild>
                        <w:div w:id="1690135245">
                          <w:marLeft w:val="0"/>
                          <w:marRight w:val="0"/>
                          <w:marTop w:val="0"/>
                          <w:marBottom w:val="0"/>
                          <w:divBdr>
                            <w:top w:val="none" w:sz="0" w:space="0" w:color="auto"/>
                            <w:left w:val="none" w:sz="0" w:space="0" w:color="auto"/>
                            <w:bottom w:val="none" w:sz="0" w:space="0" w:color="auto"/>
                            <w:right w:val="none" w:sz="0" w:space="0" w:color="auto"/>
                          </w:divBdr>
                        </w:div>
                      </w:divsChild>
                    </w:div>
                    <w:div w:id="1412968399">
                      <w:marLeft w:val="0"/>
                      <w:marRight w:val="0"/>
                      <w:marTop w:val="0"/>
                      <w:marBottom w:val="0"/>
                      <w:divBdr>
                        <w:top w:val="none" w:sz="0" w:space="0" w:color="auto"/>
                        <w:left w:val="none" w:sz="0" w:space="0" w:color="auto"/>
                        <w:bottom w:val="none" w:sz="0" w:space="0" w:color="auto"/>
                        <w:right w:val="none" w:sz="0" w:space="0" w:color="auto"/>
                      </w:divBdr>
                    </w:div>
                    <w:div w:id="1863083956">
                      <w:marLeft w:val="0"/>
                      <w:marRight w:val="0"/>
                      <w:marTop w:val="0"/>
                      <w:marBottom w:val="300"/>
                      <w:divBdr>
                        <w:top w:val="none" w:sz="0" w:space="0" w:color="auto"/>
                        <w:left w:val="none" w:sz="0" w:space="0" w:color="auto"/>
                        <w:bottom w:val="none" w:sz="0" w:space="0" w:color="auto"/>
                        <w:right w:val="none" w:sz="0" w:space="0" w:color="auto"/>
                      </w:divBdr>
                      <w:divsChild>
                        <w:div w:id="906840646">
                          <w:marLeft w:val="0"/>
                          <w:marRight w:val="0"/>
                          <w:marTop w:val="0"/>
                          <w:marBottom w:val="0"/>
                          <w:divBdr>
                            <w:top w:val="none" w:sz="0" w:space="0" w:color="auto"/>
                            <w:left w:val="none" w:sz="0" w:space="0" w:color="auto"/>
                            <w:bottom w:val="none" w:sz="0" w:space="0" w:color="auto"/>
                            <w:right w:val="none" w:sz="0" w:space="0" w:color="auto"/>
                          </w:divBdr>
                        </w:div>
                      </w:divsChild>
                    </w:div>
                    <w:div w:id="326129608">
                      <w:marLeft w:val="0"/>
                      <w:marRight w:val="0"/>
                      <w:marTop w:val="0"/>
                      <w:marBottom w:val="0"/>
                      <w:divBdr>
                        <w:top w:val="none" w:sz="0" w:space="0" w:color="auto"/>
                        <w:left w:val="none" w:sz="0" w:space="0" w:color="auto"/>
                        <w:bottom w:val="none" w:sz="0" w:space="0" w:color="auto"/>
                        <w:right w:val="none" w:sz="0" w:space="0" w:color="auto"/>
                      </w:divBdr>
                      <w:divsChild>
                        <w:div w:id="192306509">
                          <w:marLeft w:val="0"/>
                          <w:marRight w:val="0"/>
                          <w:marTop w:val="0"/>
                          <w:marBottom w:val="0"/>
                          <w:divBdr>
                            <w:top w:val="none" w:sz="0" w:space="0" w:color="auto"/>
                            <w:left w:val="none" w:sz="0" w:space="0" w:color="auto"/>
                            <w:bottom w:val="none" w:sz="0" w:space="0" w:color="auto"/>
                            <w:right w:val="none" w:sz="0" w:space="0" w:color="auto"/>
                          </w:divBdr>
                        </w:div>
                      </w:divsChild>
                    </w:div>
                    <w:div w:id="1117791974">
                      <w:marLeft w:val="0"/>
                      <w:marRight w:val="0"/>
                      <w:marTop w:val="0"/>
                      <w:marBottom w:val="0"/>
                      <w:divBdr>
                        <w:top w:val="none" w:sz="0" w:space="0" w:color="auto"/>
                        <w:left w:val="none" w:sz="0" w:space="0" w:color="auto"/>
                        <w:bottom w:val="none" w:sz="0" w:space="0" w:color="auto"/>
                        <w:right w:val="none" w:sz="0" w:space="0" w:color="auto"/>
                      </w:divBdr>
                    </w:div>
                    <w:div w:id="1183468773">
                      <w:marLeft w:val="0"/>
                      <w:marRight w:val="0"/>
                      <w:marTop w:val="0"/>
                      <w:marBottom w:val="0"/>
                      <w:divBdr>
                        <w:top w:val="none" w:sz="0" w:space="0" w:color="auto"/>
                        <w:left w:val="none" w:sz="0" w:space="0" w:color="auto"/>
                        <w:bottom w:val="none" w:sz="0" w:space="0" w:color="auto"/>
                        <w:right w:val="none" w:sz="0" w:space="0" w:color="auto"/>
                      </w:divBdr>
                    </w:div>
                    <w:div w:id="2042896440">
                      <w:marLeft w:val="0"/>
                      <w:marRight w:val="0"/>
                      <w:marTop w:val="0"/>
                      <w:marBottom w:val="0"/>
                      <w:divBdr>
                        <w:top w:val="none" w:sz="0" w:space="0" w:color="auto"/>
                        <w:left w:val="none" w:sz="0" w:space="0" w:color="auto"/>
                        <w:bottom w:val="none" w:sz="0" w:space="0" w:color="auto"/>
                        <w:right w:val="none" w:sz="0" w:space="0" w:color="auto"/>
                      </w:divBdr>
                      <w:divsChild>
                        <w:div w:id="510072865">
                          <w:marLeft w:val="0"/>
                          <w:marRight w:val="0"/>
                          <w:marTop w:val="0"/>
                          <w:marBottom w:val="0"/>
                          <w:divBdr>
                            <w:top w:val="none" w:sz="0" w:space="0" w:color="auto"/>
                            <w:left w:val="none" w:sz="0" w:space="0" w:color="auto"/>
                            <w:bottom w:val="none" w:sz="0" w:space="0" w:color="auto"/>
                            <w:right w:val="none" w:sz="0" w:space="0" w:color="auto"/>
                          </w:divBdr>
                        </w:div>
                      </w:divsChild>
                    </w:div>
                    <w:div w:id="205725205">
                      <w:marLeft w:val="0"/>
                      <w:marRight w:val="0"/>
                      <w:marTop w:val="0"/>
                      <w:marBottom w:val="0"/>
                      <w:divBdr>
                        <w:top w:val="none" w:sz="0" w:space="0" w:color="auto"/>
                        <w:left w:val="none" w:sz="0" w:space="0" w:color="auto"/>
                        <w:bottom w:val="none" w:sz="0" w:space="0" w:color="auto"/>
                        <w:right w:val="none" w:sz="0" w:space="0" w:color="auto"/>
                      </w:divBdr>
                    </w:div>
                    <w:div w:id="1663240396">
                      <w:marLeft w:val="0"/>
                      <w:marRight w:val="0"/>
                      <w:marTop w:val="0"/>
                      <w:marBottom w:val="300"/>
                      <w:divBdr>
                        <w:top w:val="none" w:sz="0" w:space="0" w:color="auto"/>
                        <w:left w:val="none" w:sz="0" w:space="0" w:color="auto"/>
                        <w:bottom w:val="none" w:sz="0" w:space="0" w:color="auto"/>
                        <w:right w:val="none" w:sz="0" w:space="0" w:color="auto"/>
                      </w:divBdr>
                      <w:divsChild>
                        <w:div w:id="486169142">
                          <w:marLeft w:val="0"/>
                          <w:marRight w:val="0"/>
                          <w:marTop w:val="0"/>
                          <w:marBottom w:val="0"/>
                          <w:divBdr>
                            <w:top w:val="none" w:sz="0" w:space="0" w:color="auto"/>
                            <w:left w:val="none" w:sz="0" w:space="0" w:color="auto"/>
                            <w:bottom w:val="none" w:sz="0" w:space="0" w:color="auto"/>
                            <w:right w:val="none" w:sz="0" w:space="0" w:color="auto"/>
                          </w:divBdr>
                        </w:div>
                      </w:divsChild>
                    </w:div>
                    <w:div w:id="150483289">
                      <w:marLeft w:val="0"/>
                      <w:marRight w:val="0"/>
                      <w:marTop w:val="0"/>
                      <w:marBottom w:val="0"/>
                      <w:divBdr>
                        <w:top w:val="none" w:sz="0" w:space="0" w:color="auto"/>
                        <w:left w:val="none" w:sz="0" w:space="0" w:color="auto"/>
                        <w:bottom w:val="none" w:sz="0" w:space="0" w:color="auto"/>
                        <w:right w:val="none" w:sz="0" w:space="0" w:color="auto"/>
                      </w:divBdr>
                    </w:div>
                    <w:div w:id="1873418108">
                      <w:marLeft w:val="0"/>
                      <w:marRight w:val="0"/>
                      <w:marTop w:val="0"/>
                      <w:marBottom w:val="300"/>
                      <w:divBdr>
                        <w:top w:val="none" w:sz="0" w:space="0" w:color="auto"/>
                        <w:left w:val="none" w:sz="0" w:space="0" w:color="auto"/>
                        <w:bottom w:val="none" w:sz="0" w:space="0" w:color="auto"/>
                        <w:right w:val="none" w:sz="0" w:space="0" w:color="auto"/>
                      </w:divBdr>
                      <w:divsChild>
                        <w:div w:id="1049914832">
                          <w:marLeft w:val="0"/>
                          <w:marRight w:val="0"/>
                          <w:marTop w:val="0"/>
                          <w:marBottom w:val="0"/>
                          <w:divBdr>
                            <w:top w:val="none" w:sz="0" w:space="0" w:color="auto"/>
                            <w:left w:val="none" w:sz="0" w:space="0" w:color="auto"/>
                            <w:bottom w:val="none" w:sz="0" w:space="0" w:color="auto"/>
                            <w:right w:val="none" w:sz="0" w:space="0" w:color="auto"/>
                          </w:divBdr>
                        </w:div>
                      </w:divsChild>
                    </w:div>
                    <w:div w:id="2078431501">
                      <w:marLeft w:val="0"/>
                      <w:marRight w:val="0"/>
                      <w:marTop w:val="0"/>
                      <w:marBottom w:val="0"/>
                      <w:divBdr>
                        <w:top w:val="none" w:sz="0" w:space="0" w:color="auto"/>
                        <w:left w:val="none" w:sz="0" w:space="0" w:color="auto"/>
                        <w:bottom w:val="none" w:sz="0" w:space="0" w:color="auto"/>
                        <w:right w:val="none" w:sz="0" w:space="0" w:color="auto"/>
                      </w:divBdr>
                    </w:div>
                  </w:divsChild>
                </w:div>
                <w:div w:id="2017726915">
                  <w:marLeft w:val="0"/>
                  <w:marRight w:val="0"/>
                  <w:marTop w:val="0"/>
                  <w:marBottom w:val="0"/>
                  <w:divBdr>
                    <w:top w:val="none" w:sz="0" w:space="0" w:color="auto"/>
                    <w:left w:val="none" w:sz="0" w:space="0" w:color="auto"/>
                    <w:bottom w:val="none" w:sz="0" w:space="0" w:color="auto"/>
                    <w:right w:val="none" w:sz="0" w:space="0" w:color="auto"/>
                  </w:divBdr>
                  <w:divsChild>
                    <w:div w:id="1993294218">
                      <w:marLeft w:val="0"/>
                      <w:marRight w:val="0"/>
                      <w:marTop w:val="0"/>
                      <w:marBottom w:val="0"/>
                      <w:divBdr>
                        <w:top w:val="none" w:sz="0" w:space="0" w:color="auto"/>
                        <w:left w:val="none" w:sz="0" w:space="0" w:color="auto"/>
                        <w:bottom w:val="none" w:sz="0" w:space="0" w:color="auto"/>
                        <w:right w:val="none" w:sz="0" w:space="0" w:color="auto"/>
                      </w:divBdr>
                    </w:div>
                    <w:div w:id="1951662085">
                      <w:marLeft w:val="0"/>
                      <w:marRight w:val="0"/>
                      <w:marTop w:val="0"/>
                      <w:marBottom w:val="0"/>
                      <w:divBdr>
                        <w:top w:val="none" w:sz="0" w:space="0" w:color="auto"/>
                        <w:left w:val="none" w:sz="0" w:space="0" w:color="auto"/>
                        <w:bottom w:val="none" w:sz="0" w:space="0" w:color="auto"/>
                        <w:right w:val="none" w:sz="0" w:space="0" w:color="auto"/>
                      </w:divBdr>
                    </w:div>
                    <w:div w:id="1443263130">
                      <w:marLeft w:val="0"/>
                      <w:marRight w:val="0"/>
                      <w:marTop w:val="0"/>
                      <w:marBottom w:val="0"/>
                      <w:divBdr>
                        <w:top w:val="none" w:sz="0" w:space="0" w:color="auto"/>
                        <w:left w:val="none" w:sz="0" w:space="0" w:color="auto"/>
                        <w:bottom w:val="none" w:sz="0" w:space="0" w:color="auto"/>
                        <w:right w:val="none" w:sz="0" w:space="0" w:color="auto"/>
                      </w:divBdr>
                    </w:div>
                    <w:div w:id="1226840407">
                      <w:marLeft w:val="0"/>
                      <w:marRight w:val="0"/>
                      <w:marTop w:val="0"/>
                      <w:marBottom w:val="0"/>
                      <w:divBdr>
                        <w:top w:val="none" w:sz="0" w:space="0" w:color="auto"/>
                        <w:left w:val="none" w:sz="0" w:space="0" w:color="auto"/>
                        <w:bottom w:val="none" w:sz="0" w:space="0" w:color="auto"/>
                        <w:right w:val="none" w:sz="0" w:space="0" w:color="auto"/>
                      </w:divBdr>
                    </w:div>
                    <w:div w:id="1041978437">
                      <w:marLeft w:val="0"/>
                      <w:marRight w:val="0"/>
                      <w:marTop w:val="0"/>
                      <w:marBottom w:val="0"/>
                      <w:divBdr>
                        <w:top w:val="none" w:sz="0" w:space="0" w:color="auto"/>
                        <w:left w:val="none" w:sz="0" w:space="0" w:color="auto"/>
                        <w:bottom w:val="none" w:sz="0" w:space="0" w:color="auto"/>
                        <w:right w:val="none" w:sz="0" w:space="0" w:color="auto"/>
                      </w:divBdr>
                    </w:div>
                  </w:divsChild>
                </w:div>
                <w:div w:id="966164434">
                  <w:marLeft w:val="0"/>
                  <w:marRight w:val="0"/>
                  <w:marTop w:val="0"/>
                  <w:marBottom w:val="0"/>
                  <w:divBdr>
                    <w:top w:val="none" w:sz="0" w:space="0" w:color="auto"/>
                    <w:left w:val="none" w:sz="0" w:space="0" w:color="auto"/>
                    <w:bottom w:val="none" w:sz="0" w:space="0" w:color="auto"/>
                    <w:right w:val="none" w:sz="0" w:space="0" w:color="auto"/>
                  </w:divBdr>
                  <w:divsChild>
                    <w:div w:id="92480998">
                      <w:marLeft w:val="0"/>
                      <w:marRight w:val="0"/>
                      <w:marTop w:val="0"/>
                      <w:marBottom w:val="0"/>
                      <w:divBdr>
                        <w:top w:val="none" w:sz="0" w:space="0" w:color="auto"/>
                        <w:left w:val="none" w:sz="0" w:space="0" w:color="auto"/>
                        <w:bottom w:val="none" w:sz="0" w:space="0" w:color="auto"/>
                        <w:right w:val="none" w:sz="0" w:space="0" w:color="auto"/>
                      </w:divBdr>
                    </w:div>
                    <w:div w:id="842401830">
                      <w:marLeft w:val="0"/>
                      <w:marRight w:val="0"/>
                      <w:marTop w:val="0"/>
                      <w:marBottom w:val="300"/>
                      <w:divBdr>
                        <w:top w:val="none" w:sz="0" w:space="0" w:color="auto"/>
                        <w:left w:val="none" w:sz="0" w:space="0" w:color="auto"/>
                        <w:bottom w:val="none" w:sz="0" w:space="0" w:color="auto"/>
                        <w:right w:val="none" w:sz="0" w:space="0" w:color="auto"/>
                      </w:divBdr>
                      <w:divsChild>
                        <w:div w:id="169226238">
                          <w:marLeft w:val="0"/>
                          <w:marRight w:val="0"/>
                          <w:marTop w:val="0"/>
                          <w:marBottom w:val="0"/>
                          <w:divBdr>
                            <w:top w:val="none" w:sz="0" w:space="0" w:color="auto"/>
                            <w:left w:val="none" w:sz="0" w:space="0" w:color="auto"/>
                            <w:bottom w:val="none" w:sz="0" w:space="0" w:color="auto"/>
                            <w:right w:val="none" w:sz="0" w:space="0" w:color="auto"/>
                          </w:divBdr>
                        </w:div>
                      </w:divsChild>
                    </w:div>
                    <w:div w:id="866218514">
                      <w:marLeft w:val="0"/>
                      <w:marRight w:val="0"/>
                      <w:marTop w:val="0"/>
                      <w:marBottom w:val="0"/>
                      <w:divBdr>
                        <w:top w:val="none" w:sz="0" w:space="0" w:color="auto"/>
                        <w:left w:val="none" w:sz="0" w:space="0" w:color="auto"/>
                        <w:bottom w:val="none" w:sz="0" w:space="0" w:color="auto"/>
                        <w:right w:val="none" w:sz="0" w:space="0" w:color="auto"/>
                      </w:divBdr>
                    </w:div>
                    <w:div w:id="1901088718">
                      <w:marLeft w:val="0"/>
                      <w:marRight w:val="0"/>
                      <w:marTop w:val="0"/>
                      <w:marBottom w:val="300"/>
                      <w:divBdr>
                        <w:top w:val="none" w:sz="0" w:space="0" w:color="auto"/>
                        <w:left w:val="none" w:sz="0" w:space="0" w:color="auto"/>
                        <w:bottom w:val="none" w:sz="0" w:space="0" w:color="auto"/>
                        <w:right w:val="none" w:sz="0" w:space="0" w:color="auto"/>
                      </w:divBdr>
                      <w:divsChild>
                        <w:div w:id="105292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86575">
                  <w:marLeft w:val="0"/>
                  <w:marRight w:val="0"/>
                  <w:marTop w:val="0"/>
                  <w:marBottom w:val="0"/>
                  <w:divBdr>
                    <w:top w:val="none" w:sz="0" w:space="0" w:color="auto"/>
                    <w:left w:val="none" w:sz="0" w:space="0" w:color="auto"/>
                    <w:bottom w:val="none" w:sz="0" w:space="0" w:color="auto"/>
                    <w:right w:val="none" w:sz="0" w:space="0" w:color="auto"/>
                  </w:divBdr>
                  <w:divsChild>
                    <w:div w:id="1075785281">
                      <w:marLeft w:val="0"/>
                      <w:marRight w:val="0"/>
                      <w:marTop w:val="0"/>
                      <w:marBottom w:val="0"/>
                      <w:divBdr>
                        <w:top w:val="none" w:sz="0" w:space="0" w:color="auto"/>
                        <w:left w:val="none" w:sz="0" w:space="0" w:color="auto"/>
                        <w:bottom w:val="none" w:sz="0" w:space="0" w:color="auto"/>
                        <w:right w:val="none" w:sz="0" w:space="0" w:color="auto"/>
                      </w:divBdr>
                    </w:div>
                    <w:div w:id="289630420">
                      <w:marLeft w:val="0"/>
                      <w:marRight w:val="0"/>
                      <w:marTop w:val="0"/>
                      <w:marBottom w:val="300"/>
                      <w:divBdr>
                        <w:top w:val="none" w:sz="0" w:space="0" w:color="auto"/>
                        <w:left w:val="none" w:sz="0" w:space="0" w:color="auto"/>
                        <w:bottom w:val="none" w:sz="0" w:space="0" w:color="auto"/>
                        <w:right w:val="none" w:sz="0" w:space="0" w:color="auto"/>
                      </w:divBdr>
                      <w:divsChild>
                        <w:div w:id="23363350">
                          <w:marLeft w:val="0"/>
                          <w:marRight w:val="0"/>
                          <w:marTop w:val="0"/>
                          <w:marBottom w:val="0"/>
                          <w:divBdr>
                            <w:top w:val="none" w:sz="0" w:space="0" w:color="auto"/>
                            <w:left w:val="none" w:sz="0" w:space="0" w:color="auto"/>
                            <w:bottom w:val="none" w:sz="0" w:space="0" w:color="auto"/>
                            <w:right w:val="none" w:sz="0" w:space="0" w:color="auto"/>
                          </w:divBdr>
                        </w:div>
                      </w:divsChild>
                    </w:div>
                    <w:div w:id="597636841">
                      <w:marLeft w:val="0"/>
                      <w:marRight w:val="0"/>
                      <w:marTop w:val="0"/>
                      <w:marBottom w:val="0"/>
                      <w:divBdr>
                        <w:top w:val="none" w:sz="0" w:space="0" w:color="auto"/>
                        <w:left w:val="none" w:sz="0" w:space="0" w:color="auto"/>
                        <w:bottom w:val="none" w:sz="0" w:space="0" w:color="auto"/>
                        <w:right w:val="none" w:sz="0" w:space="0" w:color="auto"/>
                      </w:divBdr>
                    </w:div>
                    <w:div w:id="857082467">
                      <w:marLeft w:val="0"/>
                      <w:marRight w:val="0"/>
                      <w:marTop w:val="0"/>
                      <w:marBottom w:val="0"/>
                      <w:divBdr>
                        <w:top w:val="none" w:sz="0" w:space="0" w:color="auto"/>
                        <w:left w:val="none" w:sz="0" w:space="0" w:color="auto"/>
                        <w:bottom w:val="none" w:sz="0" w:space="0" w:color="auto"/>
                        <w:right w:val="none" w:sz="0" w:space="0" w:color="auto"/>
                      </w:divBdr>
                    </w:div>
                    <w:div w:id="1468469892">
                      <w:marLeft w:val="0"/>
                      <w:marRight w:val="0"/>
                      <w:marTop w:val="0"/>
                      <w:marBottom w:val="0"/>
                      <w:divBdr>
                        <w:top w:val="none" w:sz="0" w:space="0" w:color="auto"/>
                        <w:left w:val="none" w:sz="0" w:space="0" w:color="auto"/>
                        <w:bottom w:val="none" w:sz="0" w:space="0" w:color="auto"/>
                        <w:right w:val="none" w:sz="0" w:space="0" w:color="auto"/>
                      </w:divBdr>
                      <w:divsChild>
                        <w:div w:id="34544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4647">
                  <w:marLeft w:val="0"/>
                  <w:marRight w:val="0"/>
                  <w:marTop w:val="0"/>
                  <w:marBottom w:val="0"/>
                  <w:divBdr>
                    <w:top w:val="none" w:sz="0" w:space="0" w:color="auto"/>
                    <w:left w:val="none" w:sz="0" w:space="0" w:color="auto"/>
                    <w:bottom w:val="none" w:sz="0" w:space="0" w:color="auto"/>
                    <w:right w:val="none" w:sz="0" w:space="0" w:color="auto"/>
                  </w:divBdr>
                  <w:divsChild>
                    <w:div w:id="205635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709715">
          <w:marLeft w:val="0"/>
          <w:marRight w:val="0"/>
          <w:marTop w:val="0"/>
          <w:marBottom w:val="0"/>
          <w:divBdr>
            <w:top w:val="single" w:sz="6" w:space="0" w:color="EFEFED"/>
            <w:left w:val="none" w:sz="0" w:space="0" w:color="auto"/>
            <w:bottom w:val="none" w:sz="0" w:space="0" w:color="auto"/>
            <w:right w:val="none" w:sz="0" w:space="0" w:color="auto"/>
          </w:divBdr>
          <w:divsChild>
            <w:div w:id="1652519932">
              <w:marLeft w:val="0"/>
              <w:marRight w:val="0"/>
              <w:marTop w:val="0"/>
              <w:marBottom w:val="0"/>
              <w:divBdr>
                <w:top w:val="none" w:sz="0" w:space="0" w:color="auto"/>
                <w:left w:val="none" w:sz="0" w:space="0" w:color="auto"/>
                <w:bottom w:val="none" w:sz="0" w:space="0" w:color="auto"/>
                <w:right w:val="none" w:sz="0" w:space="0" w:color="auto"/>
              </w:divBdr>
              <w:divsChild>
                <w:div w:id="86926786">
                  <w:marLeft w:val="0"/>
                  <w:marRight w:val="0"/>
                  <w:marTop w:val="0"/>
                  <w:marBottom w:val="0"/>
                  <w:divBdr>
                    <w:top w:val="none" w:sz="0" w:space="0" w:color="auto"/>
                    <w:left w:val="none" w:sz="0" w:space="0" w:color="auto"/>
                    <w:bottom w:val="none" w:sz="0" w:space="0" w:color="auto"/>
                    <w:right w:val="none" w:sz="0" w:space="0" w:color="auto"/>
                  </w:divBdr>
                </w:div>
                <w:div w:id="1641955991">
                  <w:marLeft w:val="0"/>
                  <w:marRight w:val="0"/>
                  <w:marTop w:val="0"/>
                  <w:marBottom w:val="0"/>
                  <w:divBdr>
                    <w:top w:val="none" w:sz="0" w:space="0" w:color="auto"/>
                    <w:left w:val="none" w:sz="0" w:space="0" w:color="auto"/>
                    <w:bottom w:val="none" w:sz="0" w:space="0" w:color="auto"/>
                    <w:right w:val="none" w:sz="0" w:space="0" w:color="auto"/>
                  </w:divBdr>
                </w:div>
                <w:div w:id="904608201">
                  <w:marLeft w:val="0"/>
                  <w:marRight w:val="0"/>
                  <w:marTop w:val="0"/>
                  <w:marBottom w:val="0"/>
                  <w:divBdr>
                    <w:top w:val="none" w:sz="0" w:space="0" w:color="auto"/>
                    <w:left w:val="none" w:sz="0" w:space="0" w:color="auto"/>
                    <w:bottom w:val="none" w:sz="0" w:space="0" w:color="auto"/>
                    <w:right w:val="none" w:sz="0" w:space="0" w:color="auto"/>
                  </w:divBdr>
                  <w:divsChild>
                    <w:div w:id="61938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644806">
          <w:marLeft w:val="0"/>
          <w:marRight w:val="0"/>
          <w:marTop w:val="0"/>
          <w:marBottom w:val="0"/>
          <w:divBdr>
            <w:top w:val="single" w:sz="6" w:space="0" w:color="EFEFED"/>
            <w:left w:val="none" w:sz="0" w:space="0" w:color="auto"/>
            <w:bottom w:val="none" w:sz="0" w:space="0" w:color="auto"/>
            <w:right w:val="none" w:sz="0" w:space="0" w:color="auto"/>
          </w:divBdr>
          <w:divsChild>
            <w:div w:id="1394617103">
              <w:marLeft w:val="0"/>
              <w:marRight w:val="0"/>
              <w:marTop w:val="0"/>
              <w:marBottom w:val="0"/>
              <w:divBdr>
                <w:top w:val="none" w:sz="0" w:space="0" w:color="auto"/>
                <w:left w:val="none" w:sz="0" w:space="0" w:color="auto"/>
                <w:bottom w:val="none" w:sz="0" w:space="0" w:color="auto"/>
                <w:right w:val="none" w:sz="0" w:space="0" w:color="auto"/>
              </w:divBdr>
              <w:divsChild>
                <w:div w:id="2143426365">
                  <w:marLeft w:val="0"/>
                  <w:marRight w:val="0"/>
                  <w:marTop w:val="0"/>
                  <w:marBottom w:val="0"/>
                  <w:divBdr>
                    <w:top w:val="none" w:sz="0" w:space="0" w:color="auto"/>
                    <w:left w:val="none" w:sz="0" w:space="0" w:color="auto"/>
                    <w:bottom w:val="none" w:sz="0" w:space="0" w:color="auto"/>
                    <w:right w:val="none" w:sz="0" w:space="0" w:color="auto"/>
                  </w:divBdr>
                </w:div>
                <w:div w:id="409010642">
                  <w:marLeft w:val="0"/>
                  <w:marRight w:val="0"/>
                  <w:marTop w:val="0"/>
                  <w:marBottom w:val="0"/>
                  <w:divBdr>
                    <w:top w:val="none" w:sz="0" w:space="0" w:color="auto"/>
                    <w:left w:val="none" w:sz="0" w:space="0" w:color="auto"/>
                    <w:bottom w:val="none" w:sz="0" w:space="0" w:color="auto"/>
                    <w:right w:val="none" w:sz="0" w:space="0" w:color="auto"/>
                  </w:divBdr>
                </w:div>
                <w:div w:id="710497259">
                  <w:marLeft w:val="0"/>
                  <w:marRight w:val="0"/>
                  <w:marTop w:val="0"/>
                  <w:marBottom w:val="300"/>
                  <w:divBdr>
                    <w:top w:val="none" w:sz="0" w:space="0" w:color="auto"/>
                    <w:left w:val="none" w:sz="0" w:space="0" w:color="auto"/>
                    <w:bottom w:val="none" w:sz="0" w:space="0" w:color="auto"/>
                    <w:right w:val="none" w:sz="0" w:space="0" w:color="auto"/>
                  </w:divBdr>
                  <w:divsChild>
                    <w:div w:id="1348096143">
                      <w:marLeft w:val="0"/>
                      <w:marRight w:val="0"/>
                      <w:marTop w:val="0"/>
                      <w:marBottom w:val="0"/>
                      <w:divBdr>
                        <w:top w:val="none" w:sz="0" w:space="0" w:color="auto"/>
                        <w:left w:val="none" w:sz="0" w:space="0" w:color="auto"/>
                        <w:bottom w:val="none" w:sz="0" w:space="0" w:color="auto"/>
                        <w:right w:val="none" w:sz="0" w:space="0" w:color="auto"/>
                      </w:divBdr>
                    </w:div>
                  </w:divsChild>
                </w:div>
                <w:div w:id="1959137692">
                  <w:marLeft w:val="0"/>
                  <w:marRight w:val="0"/>
                  <w:marTop w:val="0"/>
                  <w:marBottom w:val="0"/>
                  <w:divBdr>
                    <w:top w:val="none" w:sz="0" w:space="0" w:color="auto"/>
                    <w:left w:val="none" w:sz="0" w:space="0" w:color="auto"/>
                    <w:bottom w:val="none" w:sz="0" w:space="0" w:color="auto"/>
                    <w:right w:val="none" w:sz="0" w:space="0" w:color="auto"/>
                  </w:divBdr>
                </w:div>
                <w:div w:id="744227441">
                  <w:marLeft w:val="0"/>
                  <w:marRight w:val="0"/>
                  <w:marTop w:val="0"/>
                  <w:marBottom w:val="300"/>
                  <w:divBdr>
                    <w:top w:val="none" w:sz="0" w:space="0" w:color="auto"/>
                    <w:left w:val="none" w:sz="0" w:space="0" w:color="auto"/>
                    <w:bottom w:val="none" w:sz="0" w:space="0" w:color="auto"/>
                    <w:right w:val="none" w:sz="0" w:space="0" w:color="auto"/>
                  </w:divBdr>
                  <w:divsChild>
                    <w:div w:id="319163777">
                      <w:marLeft w:val="0"/>
                      <w:marRight w:val="0"/>
                      <w:marTop w:val="0"/>
                      <w:marBottom w:val="0"/>
                      <w:divBdr>
                        <w:top w:val="none" w:sz="0" w:space="0" w:color="auto"/>
                        <w:left w:val="none" w:sz="0" w:space="0" w:color="auto"/>
                        <w:bottom w:val="none" w:sz="0" w:space="0" w:color="auto"/>
                        <w:right w:val="none" w:sz="0" w:space="0" w:color="auto"/>
                      </w:divBdr>
                    </w:div>
                  </w:divsChild>
                </w:div>
                <w:div w:id="985940494">
                  <w:marLeft w:val="0"/>
                  <w:marRight w:val="0"/>
                  <w:marTop w:val="0"/>
                  <w:marBottom w:val="0"/>
                  <w:divBdr>
                    <w:top w:val="none" w:sz="0" w:space="0" w:color="auto"/>
                    <w:left w:val="none" w:sz="0" w:space="0" w:color="auto"/>
                    <w:bottom w:val="none" w:sz="0" w:space="0" w:color="auto"/>
                    <w:right w:val="none" w:sz="0" w:space="0" w:color="auto"/>
                  </w:divBdr>
                </w:div>
                <w:div w:id="1576238818">
                  <w:marLeft w:val="0"/>
                  <w:marRight w:val="0"/>
                  <w:marTop w:val="0"/>
                  <w:marBottom w:val="300"/>
                  <w:divBdr>
                    <w:top w:val="none" w:sz="0" w:space="0" w:color="auto"/>
                    <w:left w:val="none" w:sz="0" w:space="0" w:color="auto"/>
                    <w:bottom w:val="none" w:sz="0" w:space="0" w:color="auto"/>
                    <w:right w:val="none" w:sz="0" w:space="0" w:color="auto"/>
                  </w:divBdr>
                  <w:divsChild>
                    <w:div w:id="819808474">
                      <w:marLeft w:val="0"/>
                      <w:marRight w:val="0"/>
                      <w:marTop w:val="0"/>
                      <w:marBottom w:val="0"/>
                      <w:divBdr>
                        <w:top w:val="none" w:sz="0" w:space="0" w:color="auto"/>
                        <w:left w:val="none" w:sz="0" w:space="0" w:color="auto"/>
                        <w:bottom w:val="none" w:sz="0" w:space="0" w:color="auto"/>
                        <w:right w:val="none" w:sz="0" w:space="0" w:color="auto"/>
                      </w:divBdr>
                    </w:div>
                  </w:divsChild>
                </w:div>
                <w:div w:id="1159734928">
                  <w:marLeft w:val="0"/>
                  <w:marRight w:val="0"/>
                  <w:marTop w:val="0"/>
                  <w:marBottom w:val="0"/>
                  <w:divBdr>
                    <w:top w:val="none" w:sz="0" w:space="0" w:color="auto"/>
                    <w:left w:val="none" w:sz="0" w:space="0" w:color="auto"/>
                    <w:bottom w:val="none" w:sz="0" w:space="0" w:color="auto"/>
                    <w:right w:val="none" w:sz="0" w:space="0" w:color="auto"/>
                  </w:divBdr>
                </w:div>
                <w:div w:id="1935238068">
                  <w:marLeft w:val="0"/>
                  <w:marRight w:val="0"/>
                  <w:marTop w:val="0"/>
                  <w:marBottom w:val="300"/>
                  <w:divBdr>
                    <w:top w:val="none" w:sz="0" w:space="0" w:color="auto"/>
                    <w:left w:val="none" w:sz="0" w:space="0" w:color="auto"/>
                    <w:bottom w:val="none" w:sz="0" w:space="0" w:color="auto"/>
                    <w:right w:val="none" w:sz="0" w:space="0" w:color="auto"/>
                  </w:divBdr>
                  <w:divsChild>
                    <w:div w:id="8609081">
                      <w:marLeft w:val="0"/>
                      <w:marRight w:val="0"/>
                      <w:marTop w:val="0"/>
                      <w:marBottom w:val="0"/>
                      <w:divBdr>
                        <w:top w:val="none" w:sz="0" w:space="0" w:color="auto"/>
                        <w:left w:val="none" w:sz="0" w:space="0" w:color="auto"/>
                        <w:bottom w:val="none" w:sz="0" w:space="0" w:color="auto"/>
                        <w:right w:val="none" w:sz="0" w:space="0" w:color="auto"/>
                      </w:divBdr>
                    </w:div>
                  </w:divsChild>
                </w:div>
                <w:div w:id="538929829">
                  <w:marLeft w:val="0"/>
                  <w:marRight w:val="0"/>
                  <w:marTop w:val="0"/>
                  <w:marBottom w:val="0"/>
                  <w:divBdr>
                    <w:top w:val="none" w:sz="0" w:space="0" w:color="auto"/>
                    <w:left w:val="none" w:sz="0" w:space="0" w:color="auto"/>
                    <w:bottom w:val="none" w:sz="0" w:space="0" w:color="auto"/>
                    <w:right w:val="none" w:sz="0" w:space="0" w:color="auto"/>
                  </w:divBdr>
                </w:div>
                <w:div w:id="612901886">
                  <w:marLeft w:val="0"/>
                  <w:marRight w:val="0"/>
                  <w:marTop w:val="0"/>
                  <w:marBottom w:val="300"/>
                  <w:divBdr>
                    <w:top w:val="none" w:sz="0" w:space="0" w:color="auto"/>
                    <w:left w:val="none" w:sz="0" w:space="0" w:color="auto"/>
                    <w:bottom w:val="none" w:sz="0" w:space="0" w:color="auto"/>
                    <w:right w:val="none" w:sz="0" w:space="0" w:color="auto"/>
                  </w:divBdr>
                  <w:divsChild>
                    <w:div w:id="1928422575">
                      <w:marLeft w:val="0"/>
                      <w:marRight w:val="0"/>
                      <w:marTop w:val="0"/>
                      <w:marBottom w:val="0"/>
                      <w:divBdr>
                        <w:top w:val="none" w:sz="0" w:space="0" w:color="auto"/>
                        <w:left w:val="none" w:sz="0" w:space="0" w:color="auto"/>
                        <w:bottom w:val="none" w:sz="0" w:space="0" w:color="auto"/>
                        <w:right w:val="none" w:sz="0" w:space="0" w:color="auto"/>
                      </w:divBdr>
                    </w:div>
                  </w:divsChild>
                </w:div>
                <w:div w:id="188686033">
                  <w:marLeft w:val="0"/>
                  <w:marRight w:val="0"/>
                  <w:marTop w:val="0"/>
                  <w:marBottom w:val="0"/>
                  <w:divBdr>
                    <w:top w:val="none" w:sz="0" w:space="0" w:color="auto"/>
                    <w:left w:val="none" w:sz="0" w:space="0" w:color="auto"/>
                    <w:bottom w:val="none" w:sz="0" w:space="0" w:color="auto"/>
                    <w:right w:val="none" w:sz="0" w:space="0" w:color="auto"/>
                  </w:divBdr>
                  <w:divsChild>
                    <w:div w:id="16991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720935">
          <w:marLeft w:val="0"/>
          <w:marRight w:val="0"/>
          <w:marTop w:val="0"/>
          <w:marBottom w:val="0"/>
          <w:divBdr>
            <w:top w:val="single" w:sz="6" w:space="0" w:color="EFEFED"/>
            <w:left w:val="none" w:sz="0" w:space="0" w:color="auto"/>
            <w:bottom w:val="none" w:sz="0" w:space="0" w:color="auto"/>
            <w:right w:val="none" w:sz="0" w:space="0" w:color="auto"/>
          </w:divBdr>
          <w:divsChild>
            <w:div w:id="505707007">
              <w:marLeft w:val="0"/>
              <w:marRight w:val="0"/>
              <w:marTop w:val="0"/>
              <w:marBottom w:val="0"/>
              <w:divBdr>
                <w:top w:val="none" w:sz="0" w:space="0" w:color="auto"/>
                <w:left w:val="none" w:sz="0" w:space="0" w:color="auto"/>
                <w:bottom w:val="none" w:sz="0" w:space="0" w:color="auto"/>
                <w:right w:val="none" w:sz="0" w:space="0" w:color="auto"/>
              </w:divBdr>
              <w:divsChild>
                <w:div w:id="811823252">
                  <w:marLeft w:val="0"/>
                  <w:marRight w:val="0"/>
                  <w:marTop w:val="0"/>
                  <w:marBottom w:val="0"/>
                  <w:divBdr>
                    <w:top w:val="none" w:sz="0" w:space="0" w:color="auto"/>
                    <w:left w:val="none" w:sz="0" w:space="0" w:color="auto"/>
                    <w:bottom w:val="none" w:sz="0" w:space="0" w:color="auto"/>
                    <w:right w:val="none" w:sz="0" w:space="0" w:color="auto"/>
                  </w:divBdr>
                </w:div>
                <w:div w:id="17128270">
                  <w:marLeft w:val="0"/>
                  <w:marRight w:val="0"/>
                  <w:marTop w:val="0"/>
                  <w:marBottom w:val="0"/>
                  <w:divBdr>
                    <w:top w:val="none" w:sz="0" w:space="0" w:color="auto"/>
                    <w:left w:val="none" w:sz="0" w:space="0" w:color="auto"/>
                    <w:bottom w:val="none" w:sz="0" w:space="0" w:color="auto"/>
                    <w:right w:val="none" w:sz="0" w:space="0" w:color="auto"/>
                  </w:divBdr>
                  <w:divsChild>
                    <w:div w:id="2118790330">
                      <w:marLeft w:val="0"/>
                      <w:marRight w:val="0"/>
                      <w:marTop w:val="0"/>
                      <w:marBottom w:val="0"/>
                      <w:divBdr>
                        <w:top w:val="none" w:sz="0" w:space="0" w:color="auto"/>
                        <w:left w:val="none" w:sz="0" w:space="0" w:color="auto"/>
                        <w:bottom w:val="none" w:sz="0" w:space="0" w:color="auto"/>
                        <w:right w:val="none" w:sz="0" w:space="0" w:color="auto"/>
                      </w:divBdr>
                    </w:div>
                  </w:divsChild>
                </w:div>
                <w:div w:id="1337461658">
                  <w:marLeft w:val="0"/>
                  <w:marRight w:val="0"/>
                  <w:marTop w:val="0"/>
                  <w:marBottom w:val="0"/>
                  <w:divBdr>
                    <w:top w:val="none" w:sz="0" w:space="0" w:color="auto"/>
                    <w:left w:val="none" w:sz="0" w:space="0" w:color="auto"/>
                    <w:bottom w:val="none" w:sz="0" w:space="0" w:color="auto"/>
                    <w:right w:val="none" w:sz="0" w:space="0" w:color="auto"/>
                  </w:divBdr>
                </w:div>
                <w:div w:id="32408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563539">
          <w:marLeft w:val="0"/>
          <w:marRight w:val="0"/>
          <w:marTop w:val="0"/>
          <w:marBottom w:val="0"/>
          <w:divBdr>
            <w:top w:val="single" w:sz="6" w:space="0" w:color="EFEFED"/>
            <w:left w:val="none" w:sz="0" w:space="0" w:color="auto"/>
            <w:bottom w:val="none" w:sz="0" w:space="0" w:color="auto"/>
            <w:right w:val="none" w:sz="0" w:space="0" w:color="auto"/>
          </w:divBdr>
          <w:divsChild>
            <w:div w:id="685132024">
              <w:marLeft w:val="0"/>
              <w:marRight w:val="0"/>
              <w:marTop w:val="0"/>
              <w:marBottom w:val="0"/>
              <w:divBdr>
                <w:top w:val="none" w:sz="0" w:space="0" w:color="auto"/>
                <w:left w:val="none" w:sz="0" w:space="0" w:color="auto"/>
                <w:bottom w:val="none" w:sz="0" w:space="0" w:color="auto"/>
                <w:right w:val="none" w:sz="0" w:space="0" w:color="auto"/>
              </w:divBdr>
              <w:divsChild>
                <w:div w:id="1700474037">
                  <w:marLeft w:val="0"/>
                  <w:marRight w:val="0"/>
                  <w:marTop w:val="0"/>
                  <w:marBottom w:val="0"/>
                  <w:divBdr>
                    <w:top w:val="none" w:sz="0" w:space="0" w:color="auto"/>
                    <w:left w:val="none" w:sz="0" w:space="0" w:color="auto"/>
                    <w:bottom w:val="none" w:sz="0" w:space="0" w:color="auto"/>
                    <w:right w:val="none" w:sz="0" w:space="0" w:color="auto"/>
                  </w:divBdr>
                </w:div>
                <w:div w:id="880943228">
                  <w:marLeft w:val="0"/>
                  <w:marRight w:val="0"/>
                  <w:marTop w:val="0"/>
                  <w:marBottom w:val="0"/>
                  <w:divBdr>
                    <w:top w:val="none" w:sz="0" w:space="0" w:color="auto"/>
                    <w:left w:val="none" w:sz="0" w:space="0" w:color="auto"/>
                    <w:bottom w:val="none" w:sz="0" w:space="0" w:color="auto"/>
                    <w:right w:val="none" w:sz="0" w:space="0" w:color="auto"/>
                  </w:divBdr>
                </w:div>
                <w:div w:id="1282107621">
                  <w:marLeft w:val="0"/>
                  <w:marRight w:val="0"/>
                  <w:marTop w:val="0"/>
                  <w:marBottom w:val="0"/>
                  <w:divBdr>
                    <w:top w:val="none" w:sz="0" w:space="0" w:color="auto"/>
                    <w:left w:val="none" w:sz="0" w:space="0" w:color="auto"/>
                    <w:bottom w:val="none" w:sz="0" w:space="0" w:color="auto"/>
                    <w:right w:val="none" w:sz="0" w:space="0" w:color="auto"/>
                  </w:divBdr>
                </w:div>
                <w:div w:id="1890604797">
                  <w:marLeft w:val="0"/>
                  <w:marRight w:val="0"/>
                  <w:marTop w:val="0"/>
                  <w:marBottom w:val="0"/>
                  <w:divBdr>
                    <w:top w:val="none" w:sz="0" w:space="0" w:color="auto"/>
                    <w:left w:val="none" w:sz="0" w:space="0" w:color="auto"/>
                    <w:bottom w:val="none" w:sz="0" w:space="0" w:color="auto"/>
                    <w:right w:val="none" w:sz="0" w:space="0" w:color="auto"/>
                  </w:divBdr>
                  <w:divsChild>
                    <w:div w:id="1218854746">
                      <w:marLeft w:val="0"/>
                      <w:marRight w:val="0"/>
                      <w:marTop w:val="0"/>
                      <w:marBottom w:val="0"/>
                      <w:divBdr>
                        <w:top w:val="none" w:sz="0" w:space="0" w:color="auto"/>
                        <w:left w:val="none" w:sz="0" w:space="0" w:color="auto"/>
                        <w:bottom w:val="none" w:sz="0" w:space="0" w:color="auto"/>
                        <w:right w:val="none" w:sz="0" w:space="0" w:color="auto"/>
                      </w:divBdr>
                    </w:div>
                  </w:divsChild>
                </w:div>
                <w:div w:id="138996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166337">
          <w:marLeft w:val="0"/>
          <w:marRight w:val="0"/>
          <w:marTop w:val="0"/>
          <w:marBottom w:val="0"/>
          <w:divBdr>
            <w:top w:val="single" w:sz="6" w:space="0" w:color="EFEFED"/>
            <w:left w:val="none" w:sz="0" w:space="0" w:color="auto"/>
            <w:bottom w:val="none" w:sz="0" w:space="0" w:color="auto"/>
            <w:right w:val="none" w:sz="0" w:space="0" w:color="auto"/>
          </w:divBdr>
          <w:divsChild>
            <w:div w:id="1231385958">
              <w:marLeft w:val="0"/>
              <w:marRight w:val="0"/>
              <w:marTop w:val="0"/>
              <w:marBottom w:val="0"/>
              <w:divBdr>
                <w:top w:val="none" w:sz="0" w:space="0" w:color="auto"/>
                <w:left w:val="none" w:sz="0" w:space="0" w:color="auto"/>
                <w:bottom w:val="none" w:sz="0" w:space="0" w:color="auto"/>
                <w:right w:val="none" w:sz="0" w:space="0" w:color="auto"/>
              </w:divBdr>
              <w:divsChild>
                <w:div w:id="178472565">
                  <w:marLeft w:val="0"/>
                  <w:marRight w:val="0"/>
                  <w:marTop w:val="0"/>
                  <w:marBottom w:val="0"/>
                  <w:divBdr>
                    <w:top w:val="none" w:sz="0" w:space="0" w:color="auto"/>
                    <w:left w:val="none" w:sz="0" w:space="0" w:color="auto"/>
                    <w:bottom w:val="none" w:sz="0" w:space="0" w:color="auto"/>
                    <w:right w:val="none" w:sz="0" w:space="0" w:color="auto"/>
                  </w:divBdr>
                </w:div>
                <w:div w:id="1644919754">
                  <w:marLeft w:val="0"/>
                  <w:marRight w:val="0"/>
                  <w:marTop w:val="0"/>
                  <w:marBottom w:val="0"/>
                  <w:divBdr>
                    <w:top w:val="none" w:sz="0" w:space="0" w:color="auto"/>
                    <w:left w:val="none" w:sz="0" w:space="0" w:color="auto"/>
                    <w:bottom w:val="none" w:sz="0" w:space="0" w:color="auto"/>
                    <w:right w:val="none" w:sz="0" w:space="0" w:color="auto"/>
                  </w:divBdr>
                  <w:divsChild>
                    <w:div w:id="531043208">
                      <w:marLeft w:val="0"/>
                      <w:marRight w:val="0"/>
                      <w:marTop w:val="0"/>
                      <w:marBottom w:val="0"/>
                      <w:divBdr>
                        <w:top w:val="none" w:sz="0" w:space="0" w:color="auto"/>
                        <w:left w:val="none" w:sz="0" w:space="0" w:color="auto"/>
                        <w:bottom w:val="none" w:sz="0" w:space="0" w:color="auto"/>
                        <w:right w:val="none" w:sz="0" w:space="0" w:color="auto"/>
                      </w:divBdr>
                    </w:div>
                    <w:div w:id="1517113432">
                      <w:marLeft w:val="0"/>
                      <w:marRight w:val="0"/>
                      <w:marTop w:val="0"/>
                      <w:marBottom w:val="0"/>
                      <w:divBdr>
                        <w:top w:val="none" w:sz="0" w:space="0" w:color="auto"/>
                        <w:left w:val="none" w:sz="0" w:space="0" w:color="auto"/>
                        <w:bottom w:val="none" w:sz="0" w:space="0" w:color="auto"/>
                        <w:right w:val="none" w:sz="0" w:space="0" w:color="auto"/>
                      </w:divBdr>
                    </w:div>
                  </w:divsChild>
                </w:div>
                <w:div w:id="1548175978">
                  <w:marLeft w:val="0"/>
                  <w:marRight w:val="0"/>
                  <w:marTop w:val="0"/>
                  <w:marBottom w:val="0"/>
                  <w:divBdr>
                    <w:top w:val="none" w:sz="0" w:space="0" w:color="auto"/>
                    <w:left w:val="none" w:sz="0" w:space="0" w:color="auto"/>
                    <w:bottom w:val="none" w:sz="0" w:space="0" w:color="auto"/>
                    <w:right w:val="none" w:sz="0" w:space="0" w:color="auto"/>
                  </w:divBdr>
                  <w:divsChild>
                    <w:div w:id="693388000">
                      <w:marLeft w:val="0"/>
                      <w:marRight w:val="0"/>
                      <w:marTop w:val="0"/>
                      <w:marBottom w:val="0"/>
                      <w:divBdr>
                        <w:top w:val="none" w:sz="0" w:space="0" w:color="auto"/>
                        <w:left w:val="none" w:sz="0" w:space="0" w:color="auto"/>
                        <w:bottom w:val="none" w:sz="0" w:space="0" w:color="auto"/>
                        <w:right w:val="none" w:sz="0" w:space="0" w:color="auto"/>
                      </w:divBdr>
                    </w:div>
                    <w:div w:id="401414362">
                      <w:marLeft w:val="0"/>
                      <w:marRight w:val="0"/>
                      <w:marTop w:val="0"/>
                      <w:marBottom w:val="0"/>
                      <w:divBdr>
                        <w:top w:val="none" w:sz="0" w:space="0" w:color="auto"/>
                        <w:left w:val="none" w:sz="0" w:space="0" w:color="auto"/>
                        <w:bottom w:val="none" w:sz="0" w:space="0" w:color="auto"/>
                        <w:right w:val="none" w:sz="0" w:space="0" w:color="auto"/>
                      </w:divBdr>
                    </w:div>
                    <w:div w:id="1636132425">
                      <w:marLeft w:val="0"/>
                      <w:marRight w:val="0"/>
                      <w:marTop w:val="0"/>
                      <w:marBottom w:val="0"/>
                      <w:divBdr>
                        <w:top w:val="none" w:sz="0" w:space="0" w:color="auto"/>
                        <w:left w:val="none" w:sz="0" w:space="0" w:color="auto"/>
                        <w:bottom w:val="none" w:sz="0" w:space="0" w:color="auto"/>
                        <w:right w:val="none" w:sz="0" w:space="0" w:color="auto"/>
                      </w:divBdr>
                    </w:div>
                    <w:div w:id="253050056">
                      <w:marLeft w:val="0"/>
                      <w:marRight w:val="0"/>
                      <w:marTop w:val="0"/>
                      <w:marBottom w:val="300"/>
                      <w:divBdr>
                        <w:top w:val="none" w:sz="0" w:space="0" w:color="auto"/>
                        <w:left w:val="none" w:sz="0" w:space="0" w:color="auto"/>
                        <w:bottom w:val="none" w:sz="0" w:space="0" w:color="auto"/>
                        <w:right w:val="none" w:sz="0" w:space="0" w:color="auto"/>
                      </w:divBdr>
                      <w:divsChild>
                        <w:div w:id="442768215">
                          <w:marLeft w:val="0"/>
                          <w:marRight w:val="0"/>
                          <w:marTop w:val="0"/>
                          <w:marBottom w:val="60"/>
                          <w:divBdr>
                            <w:top w:val="none" w:sz="0" w:space="0" w:color="auto"/>
                            <w:left w:val="none" w:sz="0" w:space="0" w:color="auto"/>
                            <w:bottom w:val="none" w:sz="0" w:space="0" w:color="auto"/>
                            <w:right w:val="none" w:sz="0" w:space="0" w:color="auto"/>
                          </w:divBdr>
                        </w:div>
                        <w:div w:id="192152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834922">
                  <w:marLeft w:val="0"/>
                  <w:marRight w:val="0"/>
                  <w:marTop w:val="0"/>
                  <w:marBottom w:val="0"/>
                  <w:divBdr>
                    <w:top w:val="none" w:sz="0" w:space="0" w:color="auto"/>
                    <w:left w:val="none" w:sz="0" w:space="0" w:color="auto"/>
                    <w:bottom w:val="none" w:sz="0" w:space="0" w:color="auto"/>
                    <w:right w:val="none" w:sz="0" w:space="0" w:color="auto"/>
                  </w:divBdr>
                  <w:divsChild>
                    <w:div w:id="1838953925">
                      <w:marLeft w:val="0"/>
                      <w:marRight w:val="0"/>
                      <w:marTop w:val="0"/>
                      <w:marBottom w:val="0"/>
                      <w:divBdr>
                        <w:top w:val="none" w:sz="0" w:space="0" w:color="auto"/>
                        <w:left w:val="none" w:sz="0" w:space="0" w:color="auto"/>
                        <w:bottom w:val="none" w:sz="0" w:space="0" w:color="auto"/>
                        <w:right w:val="none" w:sz="0" w:space="0" w:color="auto"/>
                      </w:divBdr>
                    </w:div>
                  </w:divsChild>
                </w:div>
                <w:div w:id="315499334">
                  <w:marLeft w:val="0"/>
                  <w:marRight w:val="0"/>
                  <w:marTop w:val="0"/>
                  <w:marBottom w:val="0"/>
                  <w:divBdr>
                    <w:top w:val="none" w:sz="0" w:space="0" w:color="auto"/>
                    <w:left w:val="none" w:sz="0" w:space="0" w:color="auto"/>
                    <w:bottom w:val="none" w:sz="0" w:space="0" w:color="auto"/>
                    <w:right w:val="none" w:sz="0" w:space="0" w:color="auto"/>
                  </w:divBdr>
                  <w:divsChild>
                    <w:div w:id="218516015">
                      <w:marLeft w:val="0"/>
                      <w:marRight w:val="0"/>
                      <w:marTop w:val="0"/>
                      <w:marBottom w:val="0"/>
                      <w:divBdr>
                        <w:top w:val="none" w:sz="0" w:space="0" w:color="auto"/>
                        <w:left w:val="none" w:sz="0" w:space="0" w:color="auto"/>
                        <w:bottom w:val="none" w:sz="0" w:space="0" w:color="auto"/>
                        <w:right w:val="none" w:sz="0" w:space="0" w:color="auto"/>
                      </w:divBdr>
                    </w:div>
                    <w:div w:id="1879313729">
                      <w:marLeft w:val="0"/>
                      <w:marRight w:val="0"/>
                      <w:marTop w:val="0"/>
                      <w:marBottom w:val="0"/>
                      <w:divBdr>
                        <w:top w:val="none" w:sz="0" w:space="0" w:color="auto"/>
                        <w:left w:val="none" w:sz="0" w:space="0" w:color="auto"/>
                        <w:bottom w:val="none" w:sz="0" w:space="0" w:color="auto"/>
                        <w:right w:val="none" w:sz="0" w:space="0" w:color="auto"/>
                      </w:divBdr>
                      <w:divsChild>
                        <w:div w:id="206440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818465">
                  <w:marLeft w:val="0"/>
                  <w:marRight w:val="0"/>
                  <w:marTop w:val="0"/>
                  <w:marBottom w:val="0"/>
                  <w:divBdr>
                    <w:top w:val="none" w:sz="0" w:space="0" w:color="auto"/>
                    <w:left w:val="none" w:sz="0" w:space="0" w:color="auto"/>
                    <w:bottom w:val="none" w:sz="0" w:space="0" w:color="auto"/>
                    <w:right w:val="none" w:sz="0" w:space="0" w:color="auto"/>
                  </w:divBdr>
                  <w:divsChild>
                    <w:div w:id="1468626809">
                      <w:marLeft w:val="0"/>
                      <w:marRight w:val="0"/>
                      <w:marTop w:val="0"/>
                      <w:marBottom w:val="0"/>
                      <w:divBdr>
                        <w:top w:val="none" w:sz="0" w:space="0" w:color="auto"/>
                        <w:left w:val="none" w:sz="0" w:space="0" w:color="auto"/>
                        <w:bottom w:val="none" w:sz="0" w:space="0" w:color="auto"/>
                        <w:right w:val="none" w:sz="0" w:space="0" w:color="auto"/>
                      </w:divBdr>
                    </w:div>
                    <w:div w:id="1016807603">
                      <w:marLeft w:val="0"/>
                      <w:marRight w:val="0"/>
                      <w:marTop w:val="0"/>
                      <w:marBottom w:val="0"/>
                      <w:divBdr>
                        <w:top w:val="none" w:sz="0" w:space="0" w:color="auto"/>
                        <w:left w:val="none" w:sz="0" w:space="0" w:color="auto"/>
                        <w:bottom w:val="none" w:sz="0" w:space="0" w:color="auto"/>
                        <w:right w:val="none" w:sz="0" w:space="0" w:color="auto"/>
                      </w:divBdr>
                    </w:div>
                    <w:div w:id="473718022">
                      <w:marLeft w:val="0"/>
                      <w:marRight w:val="0"/>
                      <w:marTop w:val="0"/>
                      <w:marBottom w:val="0"/>
                      <w:divBdr>
                        <w:top w:val="none" w:sz="0" w:space="0" w:color="auto"/>
                        <w:left w:val="none" w:sz="0" w:space="0" w:color="auto"/>
                        <w:bottom w:val="none" w:sz="0" w:space="0" w:color="auto"/>
                        <w:right w:val="none" w:sz="0" w:space="0" w:color="auto"/>
                      </w:divBdr>
                    </w:div>
                  </w:divsChild>
                </w:div>
                <w:div w:id="1660306018">
                  <w:marLeft w:val="0"/>
                  <w:marRight w:val="0"/>
                  <w:marTop w:val="0"/>
                  <w:marBottom w:val="0"/>
                  <w:divBdr>
                    <w:top w:val="none" w:sz="0" w:space="0" w:color="auto"/>
                    <w:left w:val="none" w:sz="0" w:space="0" w:color="auto"/>
                    <w:bottom w:val="none" w:sz="0" w:space="0" w:color="auto"/>
                    <w:right w:val="none" w:sz="0" w:space="0" w:color="auto"/>
                  </w:divBdr>
                  <w:divsChild>
                    <w:div w:id="1063481547">
                      <w:marLeft w:val="0"/>
                      <w:marRight w:val="0"/>
                      <w:marTop w:val="0"/>
                      <w:marBottom w:val="0"/>
                      <w:divBdr>
                        <w:top w:val="none" w:sz="0" w:space="0" w:color="auto"/>
                        <w:left w:val="none" w:sz="0" w:space="0" w:color="auto"/>
                        <w:bottom w:val="none" w:sz="0" w:space="0" w:color="auto"/>
                        <w:right w:val="none" w:sz="0" w:space="0" w:color="auto"/>
                      </w:divBdr>
                    </w:div>
                    <w:div w:id="589313311">
                      <w:marLeft w:val="0"/>
                      <w:marRight w:val="0"/>
                      <w:marTop w:val="0"/>
                      <w:marBottom w:val="300"/>
                      <w:divBdr>
                        <w:top w:val="none" w:sz="0" w:space="0" w:color="auto"/>
                        <w:left w:val="none" w:sz="0" w:space="0" w:color="auto"/>
                        <w:bottom w:val="none" w:sz="0" w:space="0" w:color="auto"/>
                        <w:right w:val="none" w:sz="0" w:space="0" w:color="auto"/>
                      </w:divBdr>
                      <w:divsChild>
                        <w:div w:id="1367410743">
                          <w:marLeft w:val="0"/>
                          <w:marRight w:val="0"/>
                          <w:marTop w:val="0"/>
                          <w:marBottom w:val="60"/>
                          <w:divBdr>
                            <w:top w:val="none" w:sz="0" w:space="0" w:color="auto"/>
                            <w:left w:val="none" w:sz="0" w:space="0" w:color="auto"/>
                            <w:bottom w:val="none" w:sz="0" w:space="0" w:color="auto"/>
                            <w:right w:val="none" w:sz="0" w:space="0" w:color="auto"/>
                          </w:divBdr>
                        </w:div>
                        <w:div w:id="630942301">
                          <w:marLeft w:val="0"/>
                          <w:marRight w:val="0"/>
                          <w:marTop w:val="0"/>
                          <w:marBottom w:val="0"/>
                          <w:divBdr>
                            <w:top w:val="none" w:sz="0" w:space="0" w:color="auto"/>
                            <w:left w:val="none" w:sz="0" w:space="0" w:color="auto"/>
                            <w:bottom w:val="none" w:sz="0" w:space="0" w:color="auto"/>
                            <w:right w:val="none" w:sz="0" w:space="0" w:color="auto"/>
                          </w:divBdr>
                        </w:div>
                      </w:divsChild>
                    </w:div>
                    <w:div w:id="120996948">
                      <w:marLeft w:val="0"/>
                      <w:marRight w:val="0"/>
                      <w:marTop w:val="0"/>
                      <w:marBottom w:val="0"/>
                      <w:divBdr>
                        <w:top w:val="none" w:sz="0" w:space="0" w:color="auto"/>
                        <w:left w:val="none" w:sz="0" w:space="0" w:color="auto"/>
                        <w:bottom w:val="none" w:sz="0" w:space="0" w:color="auto"/>
                        <w:right w:val="none" w:sz="0" w:space="0" w:color="auto"/>
                      </w:divBdr>
                    </w:div>
                    <w:div w:id="2103212152">
                      <w:marLeft w:val="0"/>
                      <w:marRight w:val="0"/>
                      <w:marTop w:val="0"/>
                      <w:marBottom w:val="300"/>
                      <w:divBdr>
                        <w:top w:val="none" w:sz="0" w:space="0" w:color="auto"/>
                        <w:left w:val="none" w:sz="0" w:space="0" w:color="auto"/>
                        <w:bottom w:val="none" w:sz="0" w:space="0" w:color="auto"/>
                        <w:right w:val="none" w:sz="0" w:space="0" w:color="auto"/>
                      </w:divBdr>
                      <w:divsChild>
                        <w:div w:id="1662343757">
                          <w:marLeft w:val="0"/>
                          <w:marRight w:val="0"/>
                          <w:marTop w:val="0"/>
                          <w:marBottom w:val="60"/>
                          <w:divBdr>
                            <w:top w:val="none" w:sz="0" w:space="0" w:color="auto"/>
                            <w:left w:val="none" w:sz="0" w:space="0" w:color="auto"/>
                            <w:bottom w:val="none" w:sz="0" w:space="0" w:color="auto"/>
                            <w:right w:val="none" w:sz="0" w:space="0" w:color="auto"/>
                          </w:divBdr>
                        </w:div>
                        <w:div w:id="1725907022">
                          <w:marLeft w:val="0"/>
                          <w:marRight w:val="0"/>
                          <w:marTop w:val="0"/>
                          <w:marBottom w:val="0"/>
                          <w:divBdr>
                            <w:top w:val="none" w:sz="0" w:space="0" w:color="auto"/>
                            <w:left w:val="none" w:sz="0" w:space="0" w:color="auto"/>
                            <w:bottom w:val="none" w:sz="0" w:space="0" w:color="auto"/>
                            <w:right w:val="none" w:sz="0" w:space="0" w:color="auto"/>
                          </w:divBdr>
                        </w:div>
                      </w:divsChild>
                    </w:div>
                    <w:div w:id="1331180095">
                      <w:marLeft w:val="0"/>
                      <w:marRight w:val="0"/>
                      <w:marTop w:val="0"/>
                      <w:marBottom w:val="0"/>
                      <w:divBdr>
                        <w:top w:val="none" w:sz="0" w:space="0" w:color="auto"/>
                        <w:left w:val="none" w:sz="0" w:space="0" w:color="auto"/>
                        <w:bottom w:val="none" w:sz="0" w:space="0" w:color="auto"/>
                        <w:right w:val="none" w:sz="0" w:space="0" w:color="auto"/>
                      </w:divBdr>
                    </w:div>
                    <w:div w:id="716125636">
                      <w:marLeft w:val="0"/>
                      <w:marRight w:val="0"/>
                      <w:marTop w:val="0"/>
                      <w:marBottom w:val="0"/>
                      <w:divBdr>
                        <w:top w:val="none" w:sz="0" w:space="0" w:color="auto"/>
                        <w:left w:val="none" w:sz="0" w:space="0" w:color="auto"/>
                        <w:bottom w:val="none" w:sz="0" w:space="0" w:color="auto"/>
                        <w:right w:val="none" w:sz="0" w:space="0" w:color="auto"/>
                      </w:divBdr>
                    </w:div>
                    <w:div w:id="406732168">
                      <w:marLeft w:val="0"/>
                      <w:marRight w:val="0"/>
                      <w:marTop w:val="0"/>
                      <w:marBottom w:val="300"/>
                      <w:divBdr>
                        <w:top w:val="none" w:sz="0" w:space="0" w:color="auto"/>
                        <w:left w:val="none" w:sz="0" w:space="0" w:color="auto"/>
                        <w:bottom w:val="none" w:sz="0" w:space="0" w:color="auto"/>
                        <w:right w:val="none" w:sz="0" w:space="0" w:color="auto"/>
                      </w:divBdr>
                      <w:divsChild>
                        <w:div w:id="787772949">
                          <w:marLeft w:val="0"/>
                          <w:marRight w:val="0"/>
                          <w:marTop w:val="0"/>
                          <w:marBottom w:val="60"/>
                          <w:divBdr>
                            <w:top w:val="none" w:sz="0" w:space="0" w:color="auto"/>
                            <w:left w:val="none" w:sz="0" w:space="0" w:color="auto"/>
                            <w:bottom w:val="none" w:sz="0" w:space="0" w:color="auto"/>
                            <w:right w:val="none" w:sz="0" w:space="0" w:color="auto"/>
                          </w:divBdr>
                        </w:div>
                        <w:div w:id="823396230">
                          <w:marLeft w:val="0"/>
                          <w:marRight w:val="0"/>
                          <w:marTop w:val="0"/>
                          <w:marBottom w:val="0"/>
                          <w:divBdr>
                            <w:top w:val="none" w:sz="0" w:space="0" w:color="auto"/>
                            <w:left w:val="none" w:sz="0" w:space="0" w:color="auto"/>
                            <w:bottom w:val="none" w:sz="0" w:space="0" w:color="auto"/>
                            <w:right w:val="none" w:sz="0" w:space="0" w:color="auto"/>
                          </w:divBdr>
                        </w:div>
                      </w:divsChild>
                    </w:div>
                    <w:div w:id="700908606">
                      <w:marLeft w:val="0"/>
                      <w:marRight w:val="0"/>
                      <w:marTop w:val="0"/>
                      <w:marBottom w:val="0"/>
                      <w:divBdr>
                        <w:top w:val="none" w:sz="0" w:space="0" w:color="auto"/>
                        <w:left w:val="none" w:sz="0" w:space="0" w:color="auto"/>
                        <w:bottom w:val="none" w:sz="0" w:space="0" w:color="auto"/>
                        <w:right w:val="none" w:sz="0" w:space="0" w:color="auto"/>
                      </w:divBdr>
                    </w:div>
                    <w:div w:id="1940673953">
                      <w:marLeft w:val="0"/>
                      <w:marRight w:val="0"/>
                      <w:marTop w:val="0"/>
                      <w:marBottom w:val="0"/>
                      <w:divBdr>
                        <w:top w:val="none" w:sz="0" w:space="0" w:color="auto"/>
                        <w:left w:val="none" w:sz="0" w:space="0" w:color="auto"/>
                        <w:bottom w:val="none" w:sz="0" w:space="0" w:color="auto"/>
                        <w:right w:val="none" w:sz="0" w:space="0" w:color="auto"/>
                      </w:divBdr>
                      <w:divsChild>
                        <w:div w:id="1047220006">
                          <w:marLeft w:val="0"/>
                          <w:marRight w:val="0"/>
                          <w:marTop w:val="0"/>
                          <w:marBottom w:val="0"/>
                          <w:divBdr>
                            <w:top w:val="none" w:sz="0" w:space="0" w:color="auto"/>
                            <w:left w:val="none" w:sz="0" w:space="0" w:color="auto"/>
                            <w:bottom w:val="none" w:sz="0" w:space="0" w:color="auto"/>
                            <w:right w:val="none" w:sz="0" w:space="0" w:color="auto"/>
                          </w:divBdr>
                        </w:div>
                      </w:divsChild>
                    </w:div>
                    <w:div w:id="1057633178">
                      <w:marLeft w:val="0"/>
                      <w:marRight w:val="0"/>
                      <w:marTop w:val="0"/>
                      <w:marBottom w:val="0"/>
                      <w:divBdr>
                        <w:top w:val="none" w:sz="0" w:space="0" w:color="auto"/>
                        <w:left w:val="none" w:sz="0" w:space="0" w:color="auto"/>
                        <w:bottom w:val="none" w:sz="0" w:space="0" w:color="auto"/>
                        <w:right w:val="none" w:sz="0" w:space="0" w:color="auto"/>
                      </w:divBdr>
                      <w:divsChild>
                        <w:div w:id="696583907">
                          <w:marLeft w:val="0"/>
                          <w:marRight w:val="0"/>
                          <w:marTop w:val="0"/>
                          <w:marBottom w:val="0"/>
                          <w:divBdr>
                            <w:top w:val="none" w:sz="0" w:space="0" w:color="auto"/>
                            <w:left w:val="none" w:sz="0" w:space="0" w:color="auto"/>
                            <w:bottom w:val="none" w:sz="0" w:space="0" w:color="auto"/>
                            <w:right w:val="none" w:sz="0" w:space="0" w:color="auto"/>
                          </w:divBdr>
                        </w:div>
                        <w:div w:id="659577839">
                          <w:marLeft w:val="0"/>
                          <w:marRight w:val="0"/>
                          <w:marTop w:val="0"/>
                          <w:marBottom w:val="0"/>
                          <w:divBdr>
                            <w:top w:val="none" w:sz="0" w:space="0" w:color="auto"/>
                            <w:left w:val="none" w:sz="0" w:space="0" w:color="auto"/>
                            <w:bottom w:val="none" w:sz="0" w:space="0" w:color="auto"/>
                            <w:right w:val="none" w:sz="0" w:space="0" w:color="auto"/>
                          </w:divBdr>
                        </w:div>
                        <w:div w:id="1406608836">
                          <w:marLeft w:val="0"/>
                          <w:marRight w:val="0"/>
                          <w:marTop w:val="0"/>
                          <w:marBottom w:val="300"/>
                          <w:divBdr>
                            <w:top w:val="none" w:sz="0" w:space="0" w:color="auto"/>
                            <w:left w:val="none" w:sz="0" w:space="0" w:color="auto"/>
                            <w:bottom w:val="none" w:sz="0" w:space="0" w:color="auto"/>
                            <w:right w:val="none" w:sz="0" w:space="0" w:color="auto"/>
                          </w:divBdr>
                          <w:divsChild>
                            <w:div w:id="2066874809">
                              <w:marLeft w:val="0"/>
                              <w:marRight w:val="0"/>
                              <w:marTop w:val="0"/>
                              <w:marBottom w:val="60"/>
                              <w:divBdr>
                                <w:top w:val="none" w:sz="0" w:space="0" w:color="auto"/>
                                <w:left w:val="none" w:sz="0" w:space="0" w:color="auto"/>
                                <w:bottom w:val="none" w:sz="0" w:space="0" w:color="auto"/>
                                <w:right w:val="none" w:sz="0" w:space="0" w:color="auto"/>
                              </w:divBdr>
                            </w:div>
                            <w:div w:id="500705592">
                              <w:marLeft w:val="0"/>
                              <w:marRight w:val="0"/>
                              <w:marTop w:val="0"/>
                              <w:marBottom w:val="0"/>
                              <w:divBdr>
                                <w:top w:val="none" w:sz="0" w:space="0" w:color="auto"/>
                                <w:left w:val="none" w:sz="0" w:space="0" w:color="auto"/>
                                <w:bottom w:val="none" w:sz="0" w:space="0" w:color="auto"/>
                                <w:right w:val="none" w:sz="0" w:space="0" w:color="auto"/>
                              </w:divBdr>
                            </w:div>
                          </w:divsChild>
                        </w:div>
                        <w:div w:id="185141830">
                          <w:marLeft w:val="0"/>
                          <w:marRight w:val="0"/>
                          <w:marTop w:val="0"/>
                          <w:marBottom w:val="0"/>
                          <w:divBdr>
                            <w:top w:val="none" w:sz="0" w:space="0" w:color="auto"/>
                            <w:left w:val="none" w:sz="0" w:space="0" w:color="auto"/>
                            <w:bottom w:val="none" w:sz="0" w:space="0" w:color="auto"/>
                            <w:right w:val="none" w:sz="0" w:space="0" w:color="auto"/>
                          </w:divBdr>
                        </w:div>
                        <w:div w:id="1084693114">
                          <w:marLeft w:val="0"/>
                          <w:marRight w:val="0"/>
                          <w:marTop w:val="0"/>
                          <w:marBottom w:val="300"/>
                          <w:divBdr>
                            <w:top w:val="none" w:sz="0" w:space="0" w:color="auto"/>
                            <w:left w:val="none" w:sz="0" w:space="0" w:color="auto"/>
                            <w:bottom w:val="none" w:sz="0" w:space="0" w:color="auto"/>
                            <w:right w:val="none" w:sz="0" w:space="0" w:color="auto"/>
                          </w:divBdr>
                          <w:divsChild>
                            <w:div w:id="774251325">
                              <w:marLeft w:val="0"/>
                              <w:marRight w:val="0"/>
                              <w:marTop w:val="0"/>
                              <w:marBottom w:val="60"/>
                              <w:divBdr>
                                <w:top w:val="none" w:sz="0" w:space="0" w:color="auto"/>
                                <w:left w:val="none" w:sz="0" w:space="0" w:color="auto"/>
                                <w:bottom w:val="none" w:sz="0" w:space="0" w:color="auto"/>
                                <w:right w:val="none" w:sz="0" w:space="0" w:color="auto"/>
                              </w:divBdr>
                            </w:div>
                            <w:div w:id="190155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68522">
                      <w:marLeft w:val="0"/>
                      <w:marRight w:val="0"/>
                      <w:marTop w:val="0"/>
                      <w:marBottom w:val="0"/>
                      <w:divBdr>
                        <w:top w:val="none" w:sz="0" w:space="0" w:color="auto"/>
                        <w:left w:val="none" w:sz="0" w:space="0" w:color="auto"/>
                        <w:bottom w:val="none" w:sz="0" w:space="0" w:color="auto"/>
                        <w:right w:val="none" w:sz="0" w:space="0" w:color="auto"/>
                      </w:divBdr>
                      <w:divsChild>
                        <w:div w:id="794719247">
                          <w:marLeft w:val="0"/>
                          <w:marRight w:val="0"/>
                          <w:marTop w:val="0"/>
                          <w:marBottom w:val="0"/>
                          <w:divBdr>
                            <w:top w:val="none" w:sz="0" w:space="0" w:color="auto"/>
                            <w:left w:val="none" w:sz="0" w:space="0" w:color="auto"/>
                            <w:bottom w:val="none" w:sz="0" w:space="0" w:color="auto"/>
                            <w:right w:val="none" w:sz="0" w:space="0" w:color="auto"/>
                          </w:divBdr>
                        </w:div>
                        <w:div w:id="694772903">
                          <w:marLeft w:val="0"/>
                          <w:marRight w:val="0"/>
                          <w:marTop w:val="0"/>
                          <w:marBottom w:val="300"/>
                          <w:divBdr>
                            <w:top w:val="none" w:sz="0" w:space="0" w:color="auto"/>
                            <w:left w:val="none" w:sz="0" w:space="0" w:color="auto"/>
                            <w:bottom w:val="none" w:sz="0" w:space="0" w:color="auto"/>
                            <w:right w:val="none" w:sz="0" w:space="0" w:color="auto"/>
                          </w:divBdr>
                          <w:divsChild>
                            <w:div w:id="199241701">
                              <w:marLeft w:val="0"/>
                              <w:marRight w:val="0"/>
                              <w:marTop w:val="0"/>
                              <w:marBottom w:val="60"/>
                              <w:divBdr>
                                <w:top w:val="none" w:sz="0" w:space="0" w:color="auto"/>
                                <w:left w:val="none" w:sz="0" w:space="0" w:color="auto"/>
                                <w:bottom w:val="none" w:sz="0" w:space="0" w:color="auto"/>
                                <w:right w:val="none" w:sz="0" w:space="0" w:color="auto"/>
                              </w:divBdr>
                            </w:div>
                            <w:div w:id="13495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23244">
                  <w:marLeft w:val="0"/>
                  <w:marRight w:val="0"/>
                  <w:marTop w:val="0"/>
                  <w:marBottom w:val="0"/>
                  <w:divBdr>
                    <w:top w:val="none" w:sz="0" w:space="0" w:color="auto"/>
                    <w:left w:val="none" w:sz="0" w:space="0" w:color="auto"/>
                    <w:bottom w:val="none" w:sz="0" w:space="0" w:color="auto"/>
                    <w:right w:val="none" w:sz="0" w:space="0" w:color="auto"/>
                  </w:divBdr>
                  <w:divsChild>
                    <w:div w:id="1420520597">
                      <w:marLeft w:val="0"/>
                      <w:marRight w:val="0"/>
                      <w:marTop w:val="0"/>
                      <w:marBottom w:val="0"/>
                      <w:divBdr>
                        <w:top w:val="none" w:sz="0" w:space="0" w:color="auto"/>
                        <w:left w:val="none" w:sz="0" w:space="0" w:color="auto"/>
                        <w:bottom w:val="none" w:sz="0" w:space="0" w:color="auto"/>
                        <w:right w:val="none" w:sz="0" w:space="0" w:color="auto"/>
                      </w:divBdr>
                      <w:divsChild>
                        <w:div w:id="955991452">
                          <w:marLeft w:val="0"/>
                          <w:marRight w:val="0"/>
                          <w:marTop w:val="0"/>
                          <w:marBottom w:val="0"/>
                          <w:divBdr>
                            <w:top w:val="none" w:sz="0" w:space="0" w:color="auto"/>
                            <w:left w:val="none" w:sz="0" w:space="0" w:color="auto"/>
                            <w:bottom w:val="none" w:sz="0" w:space="0" w:color="auto"/>
                            <w:right w:val="none" w:sz="0" w:space="0" w:color="auto"/>
                          </w:divBdr>
                        </w:div>
                        <w:div w:id="123695136">
                          <w:marLeft w:val="0"/>
                          <w:marRight w:val="0"/>
                          <w:marTop w:val="0"/>
                          <w:marBottom w:val="0"/>
                          <w:divBdr>
                            <w:top w:val="none" w:sz="0" w:space="0" w:color="auto"/>
                            <w:left w:val="none" w:sz="0" w:space="0" w:color="auto"/>
                            <w:bottom w:val="none" w:sz="0" w:space="0" w:color="auto"/>
                            <w:right w:val="none" w:sz="0" w:space="0" w:color="auto"/>
                          </w:divBdr>
                        </w:div>
                        <w:div w:id="857428341">
                          <w:marLeft w:val="0"/>
                          <w:marRight w:val="0"/>
                          <w:marTop w:val="0"/>
                          <w:marBottom w:val="0"/>
                          <w:divBdr>
                            <w:top w:val="none" w:sz="0" w:space="0" w:color="auto"/>
                            <w:left w:val="none" w:sz="0" w:space="0" w:color="auto"/>
                            <w:bottom w:val="none" w:sz="0" w:space="0" w:color="auto"/>
                            <w:right w:val="none" w:sz="0" w:space="0" w:color="auto"/>
                          </w:divBdr>
                        </w:div>
                        <w:div w:id="1285620773">
                          <w:marLeft w:val="0"/>
                          <w:marRight w:val="0"/>
                          <w:marTop w:val="0"/>
                          <w:marBottom w:val="300"/>
                          <w:divBdr>
                            <w:top w:val="none" w:sz="0" w:space="0" w:color="auto"/>
                            <w:left w:val="none" w:sz="0" w:space="0" w:color="auto"/>
                            <w:bottom w:val="none" w:sz="0" w:space="0" w:color="auto"/>
                            <w:right w:val="none" w:sz="0" w:space="0" w:color="auto"/>
                          </w:divBdr>
                          <w:divsChild>
                            <w:div w:id="337194933">
                              <w:marLeft w:val="0"/>
                              <w:marRight w:val="0"/>
                              <w:marTop w:val="0"/>
                              <w:marBottom w:val="0"/>
                              <w:divBdr>
                                <w:top w:val="none" w:sz="0" w:space="0" w:color="auto"/>
                                <w:left w:val="none" w:sz="0" w:space="0" w:color="auto"/>
                                <w:bottom w:val="none" w:sz="0" w:space="0" w:color="auto"/>
                                <w:right w:val="none" w:sz="0" w:space="0" w:color="auto"/>
                              </w:divBdr>
                            </w:div>
                          </w:divsChild>
                        </w:div>
                        <w:div w:id="12628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107274">
          <w:marLeft w:val="0"/>
          <w:marRight w:val="0"/>
          <w:marTop w:val="0"/>
          <w:marBottom w:val="0"/>
          <w:divBdr>
            <w:top w:val="none" w:sz="0" w:space="0" w:color="auto"/>
            <w:left w:val="none" w:sz="0" w:space="0" w:color="auto"/>
            <w:bottom w:val="none" w:sz="0" w:space="0" w:color="auto"/>
            <w:right w:val="none" w:sz="0" w:space="0" w:color="auto"/>
          </w:divBdr>
          <w:divsChild>
            <w:div w:id="323633926">
              <w:marLeft w:val="0"/>
              <w:marRight w:val="0"/>
              <w:marTop w:val="0"/>
              <w:marBottom w:val="0"/>
              <w:divBdr>
                <w:top w:val="none" w:sz="0" w:space="0" w:color="auto"/>
                <w:left w:val="none" w:sz="0" w:space="0" w:color="auto"/>
                <w:bottom w:val="none" w:sz="0" w:space="0" w:color="auto"/>
                <w:right w:val="none" w:sz="0" w:space="0" w:color="auto"/>
              </w:divBdr>
              <w:divsChild>
                <w:div w:id="493686725">
                  <w:marLeft w:val="0"/>
                  <w:marRight w:val="0"/>
                  <w:marTop w:val="0"/>
                  <w:marBottom w:val="0"/>
                  <w:divBdr>
                    <w:top w:val="none" w:sz="0" w:space="0" w:color="auto"/>
                    <w:left w:val="none" w:sz="0" w:space="0" w:color="auto"/>
                    <w:bottom w:val="none" w:sz="0" w:space="0" w:color="auto"/>
                    <w:right w:val="none" w:sz="0" w:space="0" w:color="auto"/>
                  </w:divBdr>
                </w:div>
                <w:div w:id="19691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567581">
          <w:marLeft w:val="0"/>
          <w:marRight w:val="0"/>
          <w:marTop w:val="0"/>
          <w:marBottom w:val="0"/>
          <w:divBdr>
            <w:top w:val="none" w:sz="0" w:space="0" w:color="auto"/>
            <w:left w:val="none" w:sz="0" w:space="0" w:color="auto"/>
            <w:bottom w:val="none" w:sz="0" w:space="0" w:color="auto"/>
            <w:right w:val="none" w:sz="0" w:space="0" w:color="auto"/>
          </w:divBdr>
          <w:divsChild>
            <w:div w:id="1792359615">
              <w:marLeft w:val="0"/>
              <w:marRight w:val="0"/>
              <w:marTop w:val="0"/>
              <w:marBottom w:val="0"/>
              <w:divBdr>
                <w:top w:val="none" w:sz="0" w:space="0" w:color="auto"/>
                <w:left w:val="none" w:sz="0" w:space="0" w:color="auto"/>
                <w:bottom w:val="none" w:sz="0" w:space="0" w:color="auto"/>
                <w:right w:val="none" w:sz="0" w:space="0" w:color="auto"/>
              </w:divBdr>
              <w:divsChild>
                <w:div w:id="911820103">
                  <w:marLeft w:val="0"/>
                  <w:marRight w:val="0"/>
                  <w:marTop w:val="0"/>
                  <w:marBottom w:val="0"/>
                  <w:divBdr>
                    <w:top w:val="none" w:sz="0" w:space="0" w:color="auto"/>
                    <w:left w:val="none" w:sz="0" w:space="0" w:color="auto"/>
                    <w:bottom w:val="none" w:sz="0" w:space="0" w:color="auto"/>
                    <w:right w:val="none" w:sz="0" w:space="0" w:color="auto"/>
                  </w:divBdr>
                </w:div>
                <w:div w:id="886602151">
                  <w:marLeft w:val="0"/>
                  <w:marRight w:val="0"/>
                  <w:marTop w:val="0"/>
                  <w:marBottom w:val="0"/>
                  <w:divBdr>
                    <w:top w:val="none" w:sz="0" w:space="0" w:color="auto"/>
                    <w:left w:val="none" w:sz="0" w:space="0" w:color="auto"/>
                    <w:bottom w:val="none" w:sz="0" w:space="0" w:color="auto"/>
                    <w:right w:val="none" w:sz="0" w:space="0" w:color="auto"/>
                  </w:divBdr>
                  <w:divsChild>
                    <w:div w:id="1148979255">
                      <w:marLeft w:val="0"/>
                      <w:marRight w:val="0"/>
                      <w:marTop w:val="0"/>
                      <w:marBottom w:val="0"/>
                      <w:divBdr>
                        <w:top w:val="none" w:sz="0" w:space="0" w:color="auto"/>
                        <w:left w:val="none" w:sz="0" w:space="0" w:color="auto"/>
                        <w:bottom w:val="none" w:sz="0" w:space="0" w:color="auto"/>
                        <w:right w:val="none" w:sz="0" w:space="0" w:color="auto"/>
                      </w:divBdr>
                    </w:div>
                  </w:divsChild>
                </w:div>
                <w:div w:id="1730494149">
                  <w:marLeft w:val="0"/>
                  <w:marRight w:val="0"/>
                  <w:marTop w:val="0"/>
                  <w:marBottom w:val="0"/>
                  <w:divBdr>
                    <w:top w:val="none" w:sz="0" w:space="0" w:color="auto"/>
                    <w:left w:val="none" w:sz="0" w:space="0" w:color="auto"/>
                    <w:bottom w:val="none" w:sz="0" w:space="0" w:color="auto"/>
                    <w:right w:val="none" w:sz="0" w:space="0" w:color="auto"/>
                  </w:divBdr>
                  <w:divsChild>
                    <w:div w:id="833256197">
                      <w:marLeft w:val="0"/>
                      <w:marRight w:val="0"/>
                      <w:marTop w:val="0"/>
                      <w:marBottom w:val="0"/>
                      <w:divBdr>
                        <w:top w:val="none" w:sz="0" w:space="0" w:color="auto"/>
                        <w:left w:val="none" w:sz="0" w:space="0" w:color="auto"/>
                        <w:bottom w:val="none" w:sz="0" w:space="0" w:color="auto"/>
                        <w:right w:val="none" w:sz="0" w:space="0" w:color="auto"/>
                      </w:divBdr>
                    </w:div>
                    <w:div w:id="527986535">
                      <w:marLeft w:val="0"/>
                      <w:marRight w:val="0"/>
                      <w:marTop w:val="0"/>
                      <w:marBottom w:val="0"/>
                      <w:divBdr>
                        <w:top w:val="none" w:sz="0" w:space="0" w:color="auto"/>
                        <w:left w:val="none" w:sz="0" w:space="0" w:color="auto"/>
                        <w:bottom w:val="none" w:sz="0" w:space="0" w:color="auto"/>
                        <w:right w:val="none" w:sz="0" w:space="0" w:color="auto"/>
                      </w:divBdr>
                    </w:div>
                    <w:div w:id="211967351">
                      <w:marLeft w:val="0"/>
                      <w:marRight w:val="0"/>
                      <w:marTop w:val="0"/>
                      <w:marBottom w:val="300"/>
                      <w:divBdr>
                        <w:top w:val="none" w:sz="0" w:space="0" w:color="auto"/>
                        <w:left w:val="none" w:sz="0" w:space="0" w:color="auto"/>
                        <w:bottom w:val="none" w:sz="0" w:space="0" w:color="auto"/>
                        <w:right w:val="none" w:sz="0" w:space="0" w:color="auto"/>
                      </w:divBdr>
                      <w:divsChild>
                        <w:div w:id="1571647476">
                          <w:marLeft w:val="0"/>
                          <w:marRight w:val="0"/>
                          <w:marTop w:val="0"/>
                          <w:marBottom w:val="0"/>
                          <w:divBdr>
                            <w:top w:val="none" w:sz="0" w:space="0" w:color="auto"/>
                            <w:left w:val="none" w:sz="0" w:space="0" w:color="auto"/>
                            <w:bottom w:val="none" w:sz="0" w:space="0" w:color="auto"/>
                            <w:right w:val="none" w:sz="0" w:space="0" w:color="auto"/>
                          </w:divBdr>
                        </w:div>
                      </w:divsChild>
                    </w:div>
                    <w:div w:id="1116175458">
                      <w:marLeft w:val="0"/>
                      <w:marRight w:val="0"/>
                      <w:marTop w:val="0"/>
                      <w:marBottom w:val="0"/>
                      <w:divBdr>
                        <w:top w:val="none" w:sz="0" w:space="0" w:color="auto"/>
                        <w:left w:val="none" w:sz="0" w:space="0" w:color="auto"/>
                        <w:bottom w:val="none" w:sz="0" w:space="0" w:color="auto"/>
                        <w:right w:val="none" w:sz="0" w:space="0" w:color="auto"/>
                      </w:divBdr>
                    </w:div>
                    <w:div w:id="296839237">
                      <w:marLeft w:val="0"/>
                      <w:marRight w:val="0"/>
                      <w:marTop w:val="0"/>
                      <w:marBottom w:val="300"/>
                      <w:divBdr>
                        <w:top w:val="none" w:sz="0" w:space="0" w:color="auto"/>
                        <w:left w:val="none" w:sz="0" w:space="0" w:color="auto"/>
                        <w:bottom w:val="none" w:sz="0" w:space="0" w:color="auto"/>
                        <w:right w:val="none" w:sz="0" w:space="0" w:color="auto"/>
                      </w:divBdr>
                      <w:divsChild>
                        <w:div w:id="1977759847">
                          <w:marLeft w:val="0"/>
                          <w:marRight w:val="0"/>
                          <w:marTop w:val="0"/>
                          <w:marBottom w:val="60"/>
                          <w:divBdr>
                            <w:top w:val="none" w:sz="0" w:space="0" w:color="auto"/>
                            <w:left w:val="none" w:sz="0" w:space="0" w:color="auto"/>
                            <w:bottom w:val="none" w:sz="0" w:space="0" w:color="auto"/>
                            <w:right w:val="none" w:sz="0" w:space="0" w:color="auto"/>
                          </w:divBdr>
                        </w:div>
                        <w:div w:id="1558467714">
                          <w:marLeft w:val="0"/>
                          <w:marRight w:val="0"/>
                          <w:marTop w:val="0"/>
                          <w:marBottom w:val="0"/>
                          <w:divBdr>
                            <w:top w:val="none" w:sz="0" w:space="0" w:color="auto"/>
                            <w:left w:val="none" w:sz="0" w:space="0" w:color="auto"/>
                            <w:bottom w:val="none" w:sz="0" w:space="0" w:color="auto"/>
                            <w:right w:val="none" w:sz="0" w:space="0" w:color="auto"/>
                          </w:divBdr>
                        </w:div>
                      </w:divsChild>
                    </w:div>
                    <w:div w:id="932861194">
                      <w:marLeft w:val="0"/>
                      <w:marRight w:val="0"/>
                      <w:marTop w:val="0"/>
                      <w:marBottom w:val="0"/>
                      <w:divBdr>
                        <w:top w:val="none" w:sz="0" w:space="0" w:color="auto"/>
                        <w:left w:val="none" w:sz="0" w:space="0" w:color="auto"/>
                        <w:bottom w:val="none" w:sz="0" w:space="0" w:color="auto"/>
                        <w:right w:val="none" w:sz="0" w:space="0" w:color="auto"/>
                      </w:divBdr>
                    </w:div>
                    <w:div w:id="1893078451">
                      <w:marLeft w:val="0"/>
                      <w:marRight w:val="0"/>
                      <w:marTop w:val="0"/>
                      <w:marBottom w:val="0"/>
                      <w:divBdr>
                        <w:top w:val="none" w:sz="0" w:space="0" w:color="auto"/>
                        <w:left w:val="none" w:sz="0" w:space="0" w:color="auto"/>
                        <w:bottom w:val="none" w:sz="0" w:space="0" w:color="auto"/>
                        <w:right w:val="none" w:sz="0" w:space="0" w:color="auto"/>
                      </w:divBdr>
                    </w:div>
                    <w:div w:id="2008897588">
                      <w:marLeft w:val="0"/>
                      <w:marRight w:val="0"/>
                      <w:marTop w:val="0"/>
                      <w:marBottom w:val="0"/>
                      <w:divBdr>
                        <w:top w:val="none" w:sz="0" w:space="0" w:color="auto"/>
                        <w:left w:val="none" w:sz="0" w:space="0" w:color="auto"/>
                        <w:bottom w:val="none" w:sz="0" w:space="0" w:color="auto"/>
                        <w:right w:val="none" w:sz="0" w:space="0" w:color="auto"/>
                      </w:divBdr>
                    </w:div>
                    <w:div w:id="1767918613">
                      <w:marLeft w:val="0"/>
                      <w:marRight w:val="0"/>
                      <w:marTop w:val="0"/>
                      <w:marBottom w:val="0"/>
                      <w:divBdr>
                        <w:top w:val="none" w:sz="0" w:space="0" w:color="auto"/>
                        <w:left w:val="none" w:sz="0" w:space="0" w:color="auto"/>
                        <w:bottom w:val="none" w:sz="0" w:space="0" w:color="auto"/>
                        <w:right w:val="none" w:sz="0" w:space="0" w:color="auto"/>
                      </w:divBdr>
                    </w:div>
                  </w:divsChild>
                </w:div>
                <w:div w:id="910196322">
                  <w:marLeft w:val="0"/>
                  <w:marRight w:val="0"/>
                  <w:marTop w:val="0"/>
                  <w:marBottom w:val="0"/>
                  <w:divBdr>
                    <w:top w:val="none" w:sz="0" w:space="0" w:color="auto"/>
                    <w:left w:val="none" w:sz="0" w:space="0" w:color="auto"/>
                    <w:bottom w:val="none" w:sz="0" w:space="0" w:color="auto"/>
                    <w:right w:val="none" w:sz="0" w:space="0" w:color="auto"/>
                  </w:divBdr>
                  <w:divsChild>
                    <w:div w:id="573469615">
                      <w:marLeft w:val="0"/>
                      <w:marRight w:val="0"/>
                      <w:marTop w:val="0"/>
                      <w:marBottom w:val="0"/>
                      <w:divBdr>
                        <w:top w:val="none" w:sz="0" w:space="0" w:color="auto"/>
                        <w:left w:val="none" w:sz="0" w:space="0" w:color="auto"/>
                        <w:bottom w:val="none" w:sz="0" w:space="0" w:color="auto"/>
                        <w:right w:val="none" w:sz="0" w:space="0" w:color="auto"/>
                      </w:divBdr>
                    </w:div>
                    <w:div w:id="56981337">
                      <w:marLeft w:val="0"/>
                      <w:marRight w:val="0"/>
                      <w:marTop w:val="0"/>
                      <w:marBottom w:val="0"/>
                      <w:divBdr>
                        <w:top w:val="none" w:sz="0" w:space="0" w:color="auto"/>
                        <w:left w:val="none" w:sz="0" w:space="0" w:color="auto"/>
                        <w:bottom w:val="none" w:sz="0" w:space="0" w:color="auto"/>
                        <w:right w:val="none" w:sz="0" w:space="0" w:color="auto"/>
                      </w:divBdr>
                      <w:divsChild>
                        <w:div w:id="57752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15988">
                  <w:marLeft w:val="0"/>
                  <w:marRight w:val="0"/>
                  <w:marTop w:val="0"/>
                  <w:marBottom w:val="0"/>
                  <w:divBdr>
                    <w:top w:val="none" w:sz="0" w:space="0" w:color="auto"/>
                    <w:left w:val="none" w:sz="0" w:space="0" w:color="auto"/>
                    <w:bottom w:val="none" w:sz="0" w:space="0" w:color="auto"/>
                    <w:right w:val="none" w:sz="0" w:space="0" w:color="auto"/>
                  </w:divBdr>
                  <w:divsChild>
                    <w:div w:id="553348550">
                      <w:marLeft w:val="0"/>
                      <w:marRight w:val="0"/>
                      <w:marTop w:val="0"/>
                      <w:marBottom w:val="0"/>
                      <w:divBdr>
                        <w:top w:val="none" w:sz="0" w:space="0" w:color="auto"/>
                        <w:left w:val="none" w:sz="0" w:space="0" w:color="auto"/>
                        <w:bottom w:val="none" w:sz="0" w:space="0" w:color="auto"/>
                        <w:right w:val="none" w:sz="0" w:space="0" w:color="auto"/>
                      </w:divBdr>
                    </w:div>
                    <w:div w:id="1130637119">
                      <w:marLeft w:val="0"/>
                      <w:marRight w:val="0"/>
                      <w:marTop w:val="0"/>
                      <w:marBottom w:val="300"/>
                      <w:divBdr>
                        <w:top w:val="none" w:sz="0" w:space="0" w:color="auto"/>
                        <w:left w:val="none" w:sz="0" w:space="0" w:color="auto"/>
                        <w:bottom w:val="none" w:sz="0" w:space="0" w:color="auto"/>
                        <w:right w:val="none" w:sz="0" w:space="0" w:color="auto"/>
                      </w:divBdr>
                      <w:divsChild>
                        <w:div w:id="1519149951">
                          <w:marLeft w:val="0"/>
                          <w:marRight w:val="0"/>
                          <w:marTop w:val="0"/>
                          <w:marBottom w:val="60"/>
                          <w:divBdr>
                            <w:top w:val="none" w:sz="0" w:space="0" w:color="auto"/>
                            <w:left w:val="none" w:sz="0" w:space="0" w:color="auto"/>
                            <w:bottom w:val="none" w:sz="0" w:space="0" w:color="auto"/>
                            <w:right w:val="none" w:sz="0" w:space="0" w:color="auto"/>
                          </w:divBdr>
                        </w:div>
                        <w:div w:id="347216469">
                          <w:marLeft w:val="0"/>
                          <w:marRight w:val="0"/>
                          <w:marTop w:val="0"/>
                          <w:marBottom w:val="0"/>
                          <w:divBdr>
                            <w:top w:val="none" w:sz="0" w:space="0" w:color="auto"/>
                            <w:left w:val="none" w:sz="0" w:space="0" w:color="auto"/>
                            <w:bottom w:val="none" w:sz="0" w:space="0" w:color="auto"/>
                            <w:right w:val="none" w:sz="0" w:space="0" w:color="auto"/>
                          </w:divBdr>
                        </w:div>
                      </w:divsChild>
                    </w:div>
                    <w:div w:id="1079641047">
                      <w:marLeft w:val="0"/>
                      <w:marRight w:val="0"/>
                      <w:marTop w:val="0"/>
                      <w:marBottom w:val="0"/>
                      <w:divBdr>
                        <w:top w:val="none" w:sz="0" w:space="0" w:color="auto"/>
                        <w:left w:val="none" w:sz="0" w:space="0" w:color="auto"/>
                        <w:bottom w:val="none" w:sz="0" w:space="0" w:color="auto"/>
                        <w:right w:val="none" w:sz="0" w:space="0" w:color="auto"/>
                      </w:divBdr>
                    </w:div>
                  </w:divsChild>
                </w:div>
                <w:div w:id="1834252880">
                  <w:marLeft w:val="0"/>
                  <w:marRight w:val="0"/>
                  <w:marTop w:val="0"/>
                  <w:marBottom w:val="0"/>
                  <w:divBdr>
                    <w:top w:val="none" w:sz="0" w:space="0" w:color="auto"/>
                    <w:left w:val="none" w:sz="0" w:space="0" w:color="auto"/>
                    <w:bottom w:val="none" w:sz="0" w:space="0" w:color="auto"/>
                    <w:right w:val="none" w:sz="0" w:space="0" w:color="auto"/>
                  </w:divBdr>
                  <w:divsChild>
                    <w:div w:id="1875460063">
                      <w:marLeft w:val="0"/>
                      <w:marRight w:val="0"/>
                      <w:marTop w:val="0"/>
                      <w:marBottom w:val="0"/>
                      <w:divBdr>
                        <w:top w:val="none" w:sz="0" w:space="0" w:color="auto"/>
                        <w:left w:val="none" w:sz="0" w:space="0" w:color="auto"/>
                        <w:bottom w:val="none" w:sz="0" w:space="0" w:color="auto"/>
                        <w:right w:val="none" w:sz="0" w:space="0" w:color="auto"/>
                      </w:divBdr>
                    </w:div>
                    <w:div w:id="1539776141">
                      <w:marLeft w:val="0"/>
                      <w:marRight w:val="0"/>
                      <w:marTop w:val="0"/>
                      <w:marBottom w:val="0"/>
                      <w:divBdr>
                        <w:top w:val="none" w:sz="0" w:space="0" w:color="auto"/>
                        <w:left w:val="none" w:sz="0" w:space="0" w:color="auto"/>
                        <w:bottom w:val="none" w:sz="0" w:space="0" w:color="auto"/>
                        <w:right w:val="none" w:sz="0" w:space="0" w:color="auto"/>
                      </w:divBdr>
                    </w:div>
                    <w:div w:id="653606791">
                      <w:marLeft w:val="0"/>
                      <w:marRight w:val="0"/>
                      <w:marTop w:val="0"/>
                      <w:marBottom w:val="300"/>
                      <w:divBdr>
                        <w:top w:val="none" w:sz="0" w:space="0" w:color="auto"/>
                        <w:left w:val="none" w:sz="0" w:space="0" w:color="auto"/>
                        <w:bottom w:val="none" w:sz="0" w:space="0" w:color="auto"/>
                        <w:right w:val="none" w:sz="0" w:space="0" w:color="auto"/>
                      </w:divBdr>
                      <w:divsChild>
                        <w:div w:id="532497978">
                          <w:marLeft w:val="0"/>
                          <w:marRight w:val="0"/>
                          <w:marTop w:val="0"/>
                          <w:marBottom w:val="60"/>
                          <w:divBdr>
                            <w:top w:val="none" w:sz="0" w:space="0" w:color="auto"/>
                            <w:left w:val="none" w:sz="0" w:space="0" w:color="auto"/>
                            <w:bottom w:val="none" w:sz="0" w:space="0" w:color="auto"/>
                            <w:right w:val="none" w:sz="0" w:space="0" w:color="auto"/>
                          </w:divBdr>
                        </w:div>
                        <w:div w:id="1178277530">
                          <w:marLeft w:val="0"/>
                          <w:marRight w:val="0"/>
                          <w:marTop w:val="0"/>
                          <w:marBottom w:val="0"/>
                          <w:divBdr>
                            <w:top w:val="none" w:sz="0" w:space="0" w:color="auto"/>
                            <w:left w:val="none" w:sz="0" w:space="0" w:color="auto"/>
                            <w:bottom w:val="none" w:sz="0" w:space="0" w:color="auto"/>
                            <w:right w:val="none" w:sz="0" w:space="0" w:color="auto"/>
                          </w:divBdr>
                        </w:div>
                      </w:divsChild>
                    </w:div>
                    <w:div w:id="691223533">
                      <w:marLeft w:val="0"/>
                      <w:marRight w:val="0"/>
                      <w:marTop w:val="0"/>
                      <w:marBottom w:val="0"/>
                      <w:divBdr>
                        <w:top w:val="none" w:sz="0" w:space="0" w:color="auto"/>
                        <w:left w:val="none" w:sz="0" w:space="0" w:color="auto"/>
                        <w:bottom w:val="none" w:sz="0" w:space="0" w:color="auto"/>
                        <w:right w:val="none" w:sz="0" w:space="0" w:color="auto"/>
                      </w:divBdr>
                    </w:div>
                    <w:div w:id="204561861">
                      <w:marLeft w:val="0"/>
                      <w:marRight w:val="0"/>
                      <w:marTop w:val="0"/>
                      <w:marBottom w:val="0"/>
                      <w:divBdr>
                        <w:top w:val="none" w:sz="0" w:space="0" w:color="auto"/>
                        <w:left w:val="none" w:sz="0" w:space="0" w:color="auto"/>
                        <w:bottom w:val="none" w:sz="0" w:space="0" w:color="auto"/>
                        <w:right w:val="none" w:sz="0" w:space="0" w:color="auto"/>
                      </w:divBdr>
                      <w:divsChild>
                        <w:div w:id="48663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918995">
                  <w:marLeft w:val="0"/>
                  <w:marRight w:val="0"/>
                  <w:marTop w:val="0"/>
                  <w:marBottom w:val="0"/>
                  <w:divBdr>
                    <w:top w:val="none" w:sz="0" w:space="0" w:color="auto"/>
                    <w:left w:val="none" w:sz="0" w:space="0" w:color="auto"/>
                    <w:bottom w:val="none" w:sz="0" w:space="0" w:color="auto"/>
                    <w:right w:val="none" w:sz="0" w:space="0" w:color="auto"/>
                  </w:divBdr>
                  <w:divsChild>
                    <w:div w:id="1953437787">
                      <w:marLeft w:val="0"/>
                      <w:marRight w:val="0"/>
                      <w:marTop w:val="0"/>
                      <w:marBottom w:val="0"/>
                      <w:divBdr>
                        <w:top w:val="none" w:sz="0" w:space="0" w:color="auto"/>
                        <w:left w:val="none" w:sz="0" w:space="0" w:color="auto"/>
                        <w:bottom w:val="none" w:sz="0" w:space="0" w:color="auto"/>
                        <w:right w:val="none" w:sz="0" w:space="0" w:color="auto"/>
                      </w:divBdr>
                    </w:div>
                    <w:div w:id="1985116315">
                      <w:marLeft w:val="0"/>
                      <w:marRight w:val="0"/>
                      <w:marTop w:val="0"/>
                      <w:marBottom w:val="300"/>
                      <w:divBdr>
                        <w:top w:val="none" w:sz="0" w:space="0" w:color="auto"/>
                        <w:left w:val="none" w:sz="0" w:space="0" w:color="auto"/>
                        <w:bottom w:val="none" w:sz="0" w:space="0" w:color="auto"/>
                        <w:right w:val="none" w:sz="0" w:space="0" w:color="auto"/>
                      </w:divBdr>
                      <w:divsChild>
                        <w:div w:id="2020040917">
                          <w:marLeft w:val="0"/>
                          <w:marRight w:val="0"/>
                          <w:marTop w:val="0"/>
                          <w:marBottom w:val="60"/>
                          <w:divBdr>
                            <w:top w:val="none" w:sz="0" w:space="0" w:color="auto"/>
                            <w:left w:val="none" w:sz="0" w:space="0" w:color="auto"/>
                            <w:bottom w:val="none" w:sz="0" w:space="0" w:color="auto"/>
                            <w:right w:val="none" w:sz="0" w:space="0" w:color="auto"/>
                          </w:divBdr>
                        </w:div>
                        <w:div w:id="2135324944">
                          <w:marLeft w:val="0"/>
                          <w:marRight w:val="0"/>
                          <w:marTop w:val="0"/>
                          <w:marBottom w:val="0"/>
                          <w:divBdr>
                            <w:top w:val="none" w:sz="0" w:space="0" w:color="auto"/>
                            <w:left w:val="none" w:sz="0" w:space="0" w:color="auto"/>
                            <w:bottom w:val="none" w:sz="0" w:space="0" w:color="auto"/>
                            <w:right w:val="none" w:sz="0" w:space="0" w:color="auto"/>
                          </w:divBdr>
                        </w:div>
                      </w:divsChild>
                    </w:div>
                    <w:div w:id="1321545739">
                      <w:marLeft w:val="0"/>
                      <w:marRight w:val="0"/>
                      <w:marTop w:val="0"/>
                      <w:marBottom w:val="0"/>
                      <w:divBdr>
                        <w:top w:val="none" w:sz="0" w:space="0" w:color="auto"/>
                        <w:left w:val="none" w:sz="0" w:space="0" w:color="auto"/>
                        <w:bottom w:val="none" w:sz="0" w:space="0" w:color="auto"/>
                        <w:right w:val="none" w:sz="0" w:space="0" w:color="auto"/>
                      </w:divBdr>
                      <w:divsChild>
                        <w:div w:id="1997369883">
                          <w:marLeft w:val="0"/>
                          <w:marRight w:val="0"/>
                          <w:marTop w:val="0"/>
                          <w:marBottom w:val="0"/>
                          <w:divBdr>
                            <w:top w:val="none" w:sz="0" w:space="0" w:color="auto"/>
                            <w:left w:val="none" w:sz="0" w:space="0" w:color="auto"/>
                            <w:bottom w:val="none" w:sz="0" w:space="0" w:color="auto"/>
                            <w:right w:val="none" w:sz="0" w:space="0" w:color="auto"/>
                          </w:divBdr>
                        </w:div>
                      </w:divsChild>
                    </w:div>
                    <w:div w:id="872573043">
                      <w:marLeft w:val="0"/>
                      <w:marRight w:val="0"/>
                      <w:marTop w:val="0"/>
                      <w:marBottom w:val="0"/>
                      <w:divBdr>
                        <w:top w:val="none" w:sz="0" w:space="0" w:color="auto"/>
                        <w:left w:val="none" w:sz="0" w:space="0" w:color="auto"/>
                        <w:bottom w:val="none" w:sz="0" w:space="0" w:color="auto"/>
                        <w:right w:val="none" w:sz="0" w:space="0" w:color="auto"/>
                      </w:divBdr>
                    </w:div>
                  </w:divsChild>
                </w:div>
                <w:div w:id="305009966">
                  <w:marLeft w:val="0"/>
                  <w:marRight w:val="0"/>
                  <w:marTop w:val="0"/>
                  <w:marBottom w:val="0"/>
                  <w:divBdr>
                    <w:top w:val="none" w:sz="0" w:space="0" w:color="auto"/>
                    <w:left w:val="none" w:sz="0" w:space="0" w:color="auto"/>
                    <w:bottom w:val="none" w:sz="0" w:space="0" w:color="auto"/>
                    <w:right w:val="none" w:sz="0" w:space="0" w:color="auto"/>
                  </w:divBdr>
                  <w:divsChild>
                    <w:div w:id="194078357">
                      <w:marLeft w:val="0"/>
                      <w:marRight w:val="0"/>
                      <w:marTop w:val="0"/>
                      <w:marBottom w:val="0"/>
                      <w:divBdr>
                        <w:top w:val="none" w:sz="0" w:space="0" w:color="auto"/>
                        <w:left w:val="none" w:sz="0" w:space="0" w:color="auto"/>
                        <w:bottom w:val="none" w:sz="0" w:space="0" w:color="auto"/>
                        <w:right w:val="none" w:sz="0" w:space="0" w:color="auto"/>
                      </w:divBdr>
                    </w:div>
                    <w:div w:id="636027756">
                      <w:marLeft w:val="0"/>
                      <w:marRight w:val="0"/>
                      <w:marTop w:val="0"/>
                      <w:marBottom w:val="0"/>
                      <w:divBdr>
                        <w:top w:val="none" w:sz="0" w:space="0" w:color="auto"/>
                        <w:left w:val="none" w:sz="0" w:space="0" w:color="auto"/>
                        <w:bottom w:val="none" w:sz="0" w:space="0" w:color="auto"/>
                        <w:right w:val="none" w:sz="0" w:space="0" w:color="auto"/>
                      </w:divBdr>
                      <w:divsChild>
                        <w:div w:id="169568942">
                          <w:marLeft w:val="0"/>
                          <w:marRight w:val="0"/>
                          <w:marTop w:val="0"/>
                          <w:marBottom w:val="0"/>
                          <w:divBdr>
                            <w:top w:val="none" w:sz="0" w:space="0" w:color="auto"/>
                            <w:left w:val="none" w:sz="0" w:space="0" w:color="auto"/>
                            <w:bottom w:val="none" w:sz="0" w:space="0" w:color="auto"/>
                            <w:right w:val="none" w:sz="0" w:space="0" w:color="auto"/>
                          </w:divBdr>
                        </w:div>
                        <w:div w:id="22438271">
                          <w:marLeft w:val="0"/>
                          <w:marRight w:val="0"/>
                          <w:marTop w:val="0"/>
                          <w:marBottom w:val="300"/>
                          <w:divBdr>
                            <w:top w:val="none" w:sz="0" w:space="0" w:color="auto"/>
                            <w:left w:val="none" w:sz="0" w:space="0" w:color="auto"/>
                            <w:bottom w:val="none" w:sz="0" w:space="0" w:color="auto"/>
                            <w:right w:val="none" w:sz="0" w:space="0" w:color="auto"/>
                          </w:divBdr>
                          <w:divsChild>
                            <w:div w:id="985234755">
                              <w:marLeft w:val="0"/>
                              <w:marRight w:val="0"/>
                              <w:marTop w:val="0"/>
                              <w:marBottom w:val="60"/>
                              <w:divBdr>
                                <w:top w:val="none" w:sz="0" w:space="0" w:color="auto"/>
                                <w:left w:val="none" w:sz="0" w:space="0" w:color="auto"/>
                                <w:bottom w:val="none" w:sz="0" w:space="0" w:color="auto"/>
                                <w:right w:val="none" w:sz="0" w:space="0" w:color="auto"/>
                              </w:divBdr>
                            </w:div>
                            <w:div w:id="635530204">
                              <w:marLeft w:val="0"/>
                              <w:marRight w:val="0"/>
                              <w:marTop w:val="0"/>
                              <w:marBottom w:val="0"/>
                              <w:divBdr>
                                <w:top w:val="none" w:sz="0" w:space="0" w:color="auto"/>
                                <w:left w:val="none" w:sz="0" w:space="0" w:color="auto"/>
                                <w:bottom w:val="none" w:sz="0" w:space="0" w:color="auto"/>
                                <w:right w:val="none" w:sz="0" w:space="0" w:color="auto"/>
                              </w:divBdr>
                            </w:div>
                          </w:divsChild>
                        </w:div>
                        <w:div w:id="1690794974">
                          <w:marLeft w:val="0"/>
                          <w:marRight w:val="0"/>
                          <w:marTop w:val="0"/>
                          <w:marBottom w:val="0"/>
                          <w:divBdr>
                            <w:top w:val="none" w:sz="0" w:space="0" w:color="auto"/>
                            <w:left w:val="none" w:sz="0" w:space="0" w:color="auto"/>
                            <w:bottom w:val="none" w:sz="0" w:space="0" w:color="auto"/>
                            <w:right w:val="none" w:sz="0" w:space="0" w:color="auto"/>
                          </w:divBdr>
                        </w:div>
                      </w:divsChild>
                    </w:div>
                    <w:div w:id="1337032293">
                      <w:marLeft w:val="0"/>
                      <w:marRight w:val="0"/>
                      <w:marTop w:val="0"/>
                      <w:marBottom w:val="0"/>
                      <w:divBdr>
                        <w:top w:val="none" w:sz="0" w:space="0" w:color="auto"/>
                        <w:left w:val="none" w:sz="0" w:space="0" w:color="auto"/>
                        <w:bottom w:val="none" w:sz="0" w:space="0" w:color="auto"/>
                        <w:right w:val="none" w:sz="0" w:space="0" w:color="auto"/>
                      </w:divBdr>
                      <w:divsChild>
                        <w:div w:id="1584728746">
                          <w:marLeft w:val="0"/>
                          <w:marRight w:val="0"/>
                          <w:marTop w:val="0"/>
                          <w:marBottom w:val="0"/>
                          <w:divBdr>
                            <w:top w:val="none" w:sz="0" w:space="0" w:color="auto"/>
                            <w:left w:val="none" w:sz="0" w:space="0" w:color="auto"/>
                            <w:bottom w:val="none" w:sz="0" w:space="0" w:color="auto"/>
                            <w:right w:val="none" w:sz="0" w:space="0" w:color="auto"/>
                          </w:divBdr>
                        </w:div>
                        <w:div w:id="791898311">
                          <w:marLeft w:val="0"/>
                          <w:marRight w:val="0"/>
                          <w:marTop w:val="0"/>
                          <w:marBottom w:val="300"/>
                          <w:divBdr>
                            <w:top w:val="none" w:sz="0" w:space="0" w:color="auto"/>
                            <w:left w:val="none" w:sz="0" w:space="0" w:color="auto"/>
                            <w:bottom w:val="none" w:sz="0" w:space="0" w:color="auto"/>
                            <w:right w:val="none" w:sz="0" w:space="0" w:color="auto"/>
                          </w:divBdr>
                          <w:divsChild>
                            <w:div w:id="39127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336480">
                      <w:marLeft w:val="0"/>
                      <w:marRight w:val="0"/>
                      <w:marTop w:val="0"/>
                      <w:marBottom w:val="0"/>
                      <w:divBdr>
                        <w:top w:val="none" w:sz="0" w:space="0" w:color="auto"/>
                        <w:left w:val="none" w:sz="0" w:space="0" w:color="auto"/>
                        <w:bottom w:val="none" w:sz="0" w:space="0" w:color="auto"/>
                        <w:right w:val="none" w:sz="0" w:space="0" w:color="auto"/>
                      </w:divBdr>
                      <w:divsChild>
                        <w:div w:id="67852784">
                          <w:marLeft w:val="0"/>
                          <w:marRight w:val="0"/>
                          <w:marTop w:val="0"/>
                          <w:marBottom w:val="0"/>
                          <w:divBdr>
                            <w:top w:val="none" w:sz="0" w:space="0" w:color="auto"/>
                            <w:left w:val="none" w:sz="0" w:space="0" w:color="auto"/>
                            <w:bottom w:val="none" w:sz="0" w:space="0" w:color="auto"/>
                            <w:right w:val="none" w:sz="0" w:space="0" w:color="auto"/>
                          </w:divBdr>
                        </w:div>
                        <w:div w:id="1684670669">
                          <w:marLeft w:val="0"/>
                          <w:marRight w:val="0"/>
                          <w:marTop w:val="0"/>
                          <w:marBottom w:val="0"/>
                          <w:divBdr>
                            <w:top w:val="none" w:sz="0" w:space="0" w:color="auto"/>
                            <w:left w:val="none" w:sz="0" w:space="0" w:color="auto"/>
                            <w:bottom w:val="none" w:sz="0" w:space="0" w:color="auto"/>
                            <w:right w:val="none" w:sz="0" w:space="0" w:color="auto"/>
                          </w:divBdr>
                        </w:div>
                        <w:div w:id="1614704852">
                          <w:marLeft w:val="0"/>
                          <w:marRight w:val="0"/>
                          <w:marTop w:val="0"/>
                          <w:marBottom w:val="300"/>
                          <w:divBdr>
                            <w:top w:val="none" w:sz="0" w:space="0" w:color="auto"/>
                            <w:left w:val="none" w:sz="0" w:space="0" w:color="auto"/>
                            <w:bottom w:val="none" w:sz="0" w:space="0" w:color="auto"/>
                            <w:right w:val="none" w:sz="0" w:space="0" w:color="auto"/>
                          </w:divBdr>
                          <w:divsChild>
                            <w:div w:id="771513316">
                              <w:marLeft w:val="0"/>
                              <w:marRight w:val="0"/>
                              <w:marTop w:val="0"/>
                              <w:marBottom w:val="60"/>
                              <w:divBdr>
                                <w:top w:val="none" w:sz="0" w:space="0" w:color="auto"/>
                                <w:left w:val="none" w:sz="0" w:space="0" w:color="auto"/>
                                <w:bottom w:val="none" w:sz="0" w:space="0" w:color="auto"/>
                                <w:right w:val="none" w:sz="0" w:space="0" w:color="auto"/>
                              </w:divBdr>
                            </w:div>
                            <w:div w:id="1845322111">
                              <w:marLeft w:val="0"/>
                              <w:marRight w:val="0"/>
                              <w:marTop w:val="0"/>
                              <w:marBottom w:val="0"/>
                              <w:divBdr>
                                <w:top w:val="none" w:sz="0" w:space="0" w:color="auto"/>
                                <w:left w:val="none" w:sz="0" w:space="0" w:color="auto"/>
                                <w:bottom w:val="none" w:sz="0" w:space="0" w:color="auto"/>
                                <w:right w:val="none" w:sz="0" w:space="0" w:color="auto"/>
                              </w:divBdr>
                            </w:div>
                          </w:divsChild>
                        </w:div>
                        <w:div w:id="4322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1989">
                  <w:marLeft w:val="0"/>
                  <w:marRight w:val="0"/>
                  <w:marTop w:val="0"/>
                  <w:marBottom w:val="0"/>
                  <w:divBdr>
                    <w:top w:val="none" w:sz="0" w:space="0" w:color="auto"/>
                    <w:left w:val="none" w:sz="0" w:space="0" w:color="auto"/>
                    <w:bottom w:val="none" w:sz="0" w:space="0" w:color="auto"/>
                    <w:right w:val="none" w:sz="0" w:space="0" w:color="auto"/>
                  </w:divBdr>
                  <w:divsChild>
                    <w:div w:id="89201044">
                      <w:marLeft w:val="0"/>
                      <w:marRight w:val="0"/>
                      <w:marTop w:val="0"/>
                      <w:marBottom w:val="0"/>
                      <w:divBdr>
                        <w:top w:val="none" w:sz="0" w:space="0" w:color="auto"/>
                        <w:left w:val="none" w:sz="0" w:space="0" w:color="auto"/>
                        <w:bottom w:val="none" w:sz="0" w:space="0" w:color="auto"/>
                        <w:right w:val="none" w:sz="0" w:space="0" w:color="auto"/>
                      </w:divBdr>
                    </w:div>
                    <w:div w:id="1634141940">
                      <w:marLeft w:val="0"/>
                      <w:marRight w:val="0"/>
                      <w:marTop w:val="0"/>
                      <w:marBottom w:val="300"/>
                      <w:divBdr>
                        <w:top w:val="none" w:sz="0" w:space="0" w:color="auto"/>
                        <w:left w:val="none" w:sz="0" w:space="0" w:color="auto"/>
                        <w:bottom w:val="none" w:sz="0" w:space="0" w:color="auto"/>
                        <w:right w:val="none" w:sz="0" w:space="0" w:color="auto"/>
                      </w:divBdr>
                      <w:divsChild>
                        <w:div w:id="1655332259">
                          <w:marLeft w:val="0"/>
                          <w:marRight w:val="0"/>
                          <w:marTop w:val="0"/>
                          <w:marBottom w:val="0"/>
                          <w:divBdr>
                            <w:top w:val="none" w:sz="0" w:space="0" w:color="auto"/>
                            <w:left w:val="none" w:sz="0" w:space="0" w:color="auto"/>
                            <w:bottom w:val="none" w:sz="0" w:space="0" w:color="auto"/>
                            <w:right w:val="none" w:sz="0" w:space="0" w:color="auto"/>
                          </w:divBdr>
                        </w:div>
                      </w:divsChild>
                    </w:div>
                    <w:div w:id="695891606">
                      <w:marLeft w:val="0"/>
                      <w:marRight w:val="0"/>
                      <w:marTop w:val="0"/>
                      <w:marBottom w:val="0"/>
                      <w:divBdr>
                        <w:top w:val="none" w:sz="0" w:space="0" w:color="auto"/>
                        <w:left w:val="none" w:sz="0" w:space="0" w:color="auto"/>
                        <w:bottom w:val="none" w:sz="0" w:space="0" w:color="auto"/>
                        <w:right w:val="none" w:sz="0" w:space="0" w:color="auto"/>
                      </w:divBdr>
                      <w:divsChild>
                        <w:div w:id="1051073625">
                          <w:marLeft w:val="0"/>
                          <w:marRight w:val="0"/>
                          <w:marTop w:val="0"/>
                          <w:marBottom w:val="0"/>
                          <w:divBdr>
                            <w:top w:val="none" w:sz="0" w:space="0" w:color="auto"/>
                            <w:left w:val="none" w:sz="0" w:space="0" w:color="auto"/>
                            <w:bottom w:val="none" w:sz="0" w:space="0" w:color="auto"/>
                            <w:right w:val="none" w:sz="0" w:space="0" w:color="auto"/>
                          </w:divBdr>
                        </w:div>
                        <w:div w:id="3893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20966">
                  <w:marLeft w:val="0"/>
                  <w:marRight w:val="0"/>
                  <w:marTop w:val="0"/>
                  <w:marBottom w:val="0"/>
                  <w:divBdr>
                    <w:top w:val="none" w:sz="0" w:space="0" w:color="auto"/>
                    <w:left w:val="none" w:sz="0" w:space="0" w:color="auto"/>
                    <w:bottom w:val="none" w:sz="0" w:space="0" w:color="auto"/>
                    <w:right w:val="none" w:sz="0" w:space="0" w:color="auto"/>
                  </w:divBdr>
                  <w:divsChild>
                    <w:div w:id="1075323250">
                      <w:marLeft w:val="0"/>
                      <w:marRight w:val="0"/>
                      <w:marTop w:val="0"/>
                      <w:marBottom w:val="0"/>
                      <w:divBdr>
                        <w:top w:val="none" w:sz="0" w:space="0" w:color="auto"/>
                        <w:left w:val="none" w:sz="0" w:space="0" w:color="auto"/>
                        <w:bottom w:val="none" w:sz="0" w:space="0" w:color="auto"/>
                        <w:right w:val="none" w:sz="0" w:space="0" w:color="auto"/>
                      </w:divBdr>
                    </w:div>
                    <w:div w:id="813789120">
                      <w:marLeft w:val="0"/>
                      <w:marRight w:val="0"/>
                      <w:marTop w:val="0"/>
                      <w:marBottom w:val="0"/>
                      <w:divBdr>
                        <w:top w:val="none" w:sz="0" w:space="0" w:color="auto"/>
                        <w:left w:val="none" w:sz="0" w:space="0" w:color="auto"/>
                        <w:bottom w:val="none" w:sz="0" w:space="0" w:color="auto"/>
                        <w:right w:val="none" w:sz="0" w:space="0" w:color="auto"/>
                      </w:divBdr>
                    </w:div>
                    <w:div w:id="1339582682">
                      <w:marLeft w:val="0"/>
                      <w:marRight w:val="0"/>
                      <w:marTop w:val="0"/>
                      <w:marBottom w:val="300"/>
                      <w:divBdr>
                        <w:top w:val="none" w:sz="0" w:space="0" w:color="auto"/>
                        <w:left w:val="none" w:sz="0" w:space="0" w:color="auto"/>
                        <w:bottom w:val="none" w:sz="0" w:space="0" w:color="auto"/>
                        <w:right w:val="none" w:sz="0" w:space="0" w:color="auto"/>
                      </w:divBdr>
                      <w:divsChild>
                        <w:div w:id="132018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0604">
                  <w:marLeft w:val="0"/>
                  <w:marRight w:val="0"/>
                  <w:marTop w:val="0"/>
                  <w:marBottom w:val="0"/>
                  <w:divBdr>
                    <w:top w:val="none" w:sz="0" w:space="0" w:color="auto"/>
                    <w:left w:val="none" w:sz="0" w:space="0" w:color="auto"/>
                    <w:bottom w:val="none" w:sz="0" w:space="0" w:color="auto"/>
                    <w:right w:val="none" w:sz="0" w:space="0" w:color="auto"/>
                  </w:divBdr>
                  <w:divsChild>
                    <w:div w:id="2118134141">
                      <w:marLeft w:val="0"/>
                      <w:marRight w:val="0"/>
                      <w:marTop w:val="0"/>
                      <w:marBottom w:val="0"/>
                      <w:divBdr>
                        <w:top w:val="none" w:sz="0" w:space="0" w:color="auto"/>
                        <w:left w:val="none" w:sz="0" w:space="0" w:color="auto"/>
                        <w:bottom w:val="none" w:sz="0" w:space="0" w:color="auto"/>
                        <w:right w:val="none" w:sz="0" w:space="0" w:color="auto"/>
                      </w:divBdr>
                    </w:div>
                  </w:divsChild>
                </w:div>
                <w:div w:id="1372538641">
                  <w:marLeft w:val="0"/>
                  <w:marRight w:val="0"/>
                  <w:marTop w:val="0"/>
                  <w:marBottom w:val="0"/>
                  <w:divBdr>
                    <w:top w:val="none" w:sz="0" w:space="0" w:color="auto"/>
                    <w:left w:val="none" w:sz="0" w:space="0" w:color="auto"/>
                    <w:bottom w:val="none" w:sz="0" w:space="0" w:color="auto"/>
                    <w:right w:val="none" w:sz="0" w:space="0" w:color="auto"/>
                  </w:divBdr>
                  <w:divsChild>
                    <w:div w:id="103572310">
                      <w:marLeft w:val="0"/>
                      <w:marRight w:val="0"/>
                      <w:marTop w:val="0"/>
                      <w:marBottom w:val="0"/>
                      <w:divBdr>
                        <w:top w:val="none" w:sz="0" w:space="0" w:color="auto"/>
                        <w:left w:val="none" w:sz="0" w:space="0" w:color="auto"/>
                        <w:bottom w:val="none" w:sz="0" w:space="0" w:color="auto"/>
                        <w:right w:val="none" w:sz="0" w:space="0" w:color="auto"/>
                      </w:divBdr>
                    </w:div>
                    <w:div w:id="2101556593">
                      <w:marLeft w:val="0"/>
                      <w:marRight w:val="0"/>
                      <w:marTop w:val="0"/>
                      <w:marBottom w:val="0"/>
                      <w:divBdr>
                        <w:top w:val="none" w:sz="0" w:space="0" w:color="auto"/>
                        <w:left w:val="none" w:sz="0" w:space="0" w:color="auto"/>
                        <w:bottom w:val="none" w:sz="0" w:space="0" w:color="auto"/>
                        <w:right w:val="none" w:sz="0" w:space="0" w:color="auto"/>
                      </w:divBdr>
                    </w:div>
                    <w:div w:id="1469399027">
                      <w:marLeft w:val="0"/>
                      <w:marRight w:val="0"/>
                      <w:marTop w:val="0"/>
                      <w:marBottom w:val="0"/>
                      <w:divBdr>
                        <w:top w:val="none" w:sz="0" w:space="0" w:color="auto"/>
                        <w:left w:val="none" w:sz="0" w:space="0" w:color="auto"/>
                        <w:bottom w:val="none" w:sz="0" w:space="0" w:color="auto"/>
                        <w:right w:val="none" w:sz="0" w:space="0" w:color="auto"/>
                      </w:divBdr>
                    </w:div>
                    <w:div w:id="1517772083">
                      <w:marLeft w:val="0"/>
                      <w:marRight w:val="0"/>
                      <w:marTop w:val="0"/>
                      <w:marBottom w:val="0"/>
                      <w:divBdr>
                        <w:top w:val="none" w:sz="0" w:space="0" w:color="auto"/>
                        <w:left w:val="none" w:sz="0" w:space="0" w:color="auto"/>
                        <w:bottom w:val="none" w:sz="0" w:space="0" w:color="auto"/>
                        <w:right w:val="none" w:sz="0" w:space="0" w:color="auto"/>
                      </w:divBdr>
                    </w:div>
                    <w:div w:id="776028882">
                      <w:marLeft w:val="0"/>
                      <w:marRight w:val="0"/>
                      <w:marTop w:val="0"/>
                      <w:marBottom w:val="300"/>
                      <w:divBdr>
                        <w:top w:val="none" w:sz="0" w:space="0" w:color="auto"/>
                        <w:left w:val="none" w:sz="0" w:space="0" w:color="auto"/>
                        <w:bottom w:val="none" w:sz="0" w:space="0" w:color="auto"/>
                        <w:right w:val="none" w:sz="0" w:space="0" w:color="auto"/>
                      </w:divBdr>
                      <w:divsChild>
                        <w:div w:id="317342446">
                          <w:marLeft w:val="0"/>
                          <w:marRight w:val="0"/>
                          <w:marTop w:val="0"/>
                          <w:marBottom w:val="0"/>
                          <w:divBdr>
                            <w:top w:val="none" w:sz="0" w:space="0" w:color="auto"/>
                            <w:left w:val="none" w:sz="0" w:space="0" w:color="auto"/>
                            <w:bottom w:val="none" w:sz="0" w:space="0" w:color="auto"/>
                            <w:right w:val="none" w:sz="0" w:space="0" w:color="auto"/>
                          </w:divBdr>
                        </w:div>
                      </w:divsChild>
                    </w:div>
                    <w:div w:id="200368207">
                      <w:marLeft w:val="0"/>
                      <w:marRight w:val="0"/>
                      <w:marTop w:val="0"/>
                      <w:marBottom w:val="0"/>
                      <w:divBdr>
                        <w:top w:val="none" w:sz="0" w:space="0" w:color="auto"/>
                        <w:left w:val="none" w:sz="0" w:space="0" w:color="auto"/>
                        <w:bottom w:val="none" w:sz="0" w:space="0" w:color="auto"/>
                        <w:right w:val="none" w:sz="0" w:space="0" w:color="auto"/>
                      </w:divBdr>
                    </w:div>
                    <w:div w:id="105121504">
                      <w:marLeft w:val="0"/>
                      <w:marRight w:val="0"/>
                      <w:marTop w:val="0"/>
                      <w:marBottom w:val="300"/>
                      <w:divBdr>
                        <w:top w:val="none" w:sz="0" w:space="0" w:color="auto"/>
                        <w:left w:val="none" w:sz="0" w:space="0" w:color="auto"/>
                        <w:bottom w:val="none" w:sz="0" w:space="0" w:color="auto"/>
                        <w:right w:val="none" w:sz="0" w:space="0" w:color="auto"/>
                      </w:divBdr>
                      <w:divsChild>
                        <w:div w:id="18140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32217">
          <w:marLeft w:val="0"/>
          <w:marRight w:val="0"/>
          <w:marTop w:val="0"/>
          <w:marBottom w:val="0"/>
          <w:divBdr>
            <w:top w:val="single" w:sz="6" w:space="0" w:color="EFEFED"/>
            <w:left w:val="none" w:sz="0" w:space="0" w:color="auto"/>
            <w:bottom w:val="none" w:sz="0" w:space="0" w:color="auto"/>
            <w:right w:val="none" w:sz="0" w:space="0" w:color="auto"/>
          </w:divBdr>
          <w:divsChild>
            <w:div w:id="1097825701">
              <w:marLeft w:val="0"/>
              <w:marRight w:val="0"/>
              <w:marTop w:val="0"/>
              <w:marBottom w:val="0"/>
              <w:divBdr>
                <w:top w:val="none" w:sz="0" w:space="0" w:color="auto"/>
                <w:left w:val="none" w:sz="0" w:space="0" w:color="auto"/>
                <w:bottom w:val="none" w:sz="0" w:space="0" w:color="auto"/>
                <w:right w:val="none" w:sz="0" w:space="0" w:color="auto"/>
              </w:divBdr>
              <w:divsChild>
                <w:div w:id="1667439988">
                  <w:marLeft w:val="0"/>
                  <w:marRight w:val="0"/>
                  <w:marTop w:val="0"/>
                  <w:marBottom w:val="0"/>
                  <w:divBdr>
                    <w:top w:val="none" w:sz="0" w:space="0" w:color="auto"/>
                    <w:left w:val="none" w:sz="0" w:space="0" w:color="auto"/>
                    <w:bottom w:val="none" w:sz="0" w:space="0" w:color="auto"/>
                    <w:right w:val="none" w:sz="0" w:space="0" w:color="auto"/>
                  </w:divBdr>
                  <w:divsChild>
                    <w:div w:id="314645565">
                      <w:marLeft w:val="0"/>
                      <w:marRight w:val="0"/>
                      <w:marTop w:val="0"/>
                      <w:marBottom w:val="0"/>
                      <w:divBdr>
                        <w:top w:val="none" w:sz="0" w:space="0" w:color="auto"/>
                        <w:left w:val="none" w:sz="0" w:space="0" w:color="auto"/>
                        <w:bottom w:val="none" w:sz="0" w:space="0" w:color="auto"/>
                        <w:right w:val="none" w:sz="0" w:space="0" w:color="auto"/>
                      </w:divBdr>
                    </w:div>
                  </w:divsChild>
                </w:div>
                <w:div w:id="993920033">
                  <w:marLeft w:val="0"/>
                  <w:marRight w:val="0"/>
                  <w:marTop w:val="0"/>
                  <w:marBottom w:val="0"/>
                  <w:divBdr>
                    <w:top w:val="none" w:sz="0" w:space="0" w:color="auto"/>
                    <w:left w:val="none" w:sz="0" w:space="0" w:color="auto"/>
                    <w:bottom w:val="none" w:sz="0" w:space="0" w:color="auto"/>
                    <w:right w:val="none" w:sz="0" w:space="0" w:color="auto"/>
                  </w:divBdr>
                  <w:divsChild>
                    <w:div w:id="185825483">
                      <w:marLeft w:val="0"/>
                      <w:marRight w:val="0"/>
                      <w:marTop w:val="0"/>
                      <w:marBottom w:val="0"/>
                      <w:divBdr>
                        <w:top w:val="none" w:sz="0" w:space="0" w:color="auto"/>
                        <w:left w:val="none" w:sz="0" w:space="0" w:color="auto"/>
                        <w:bottom w:val="none" w:sz="0" w:space="0" w:color="auto"/>
                        <w:right w:val="none" w:sz="0" w:space="0" w:color="auto"/>
                      </w:divBdr>
                    </w:div>
                    <w:div w:id="2029407340">
                      <w:marLeft w:val="0"/>
                      <w:marRight w:val="0"/>
                      <w:marTop w:val="0"/>
                      <w:marBottom w:val="300"/>
                      <w:divBdr>
                        <w:top w:val="none" w:sz="0" w:space="0" w:color="auto"/>
                        <w:left w:val="none" w:sz="0" w:space="0" w:color="auto"/>
                        <w:bottom w:val="none" w:sz="0" w:space="0" w:color="auto"/>
                        <w:right w:val="none" w:sz="0" w:space="0" w:color="auto"/>
                      </w:divBdr>
                      <w:divsChild>
                        <w:div w:id="745762817">
                          <w:marLeft w:val="0"/>
                          <w:marRight w:val="0"/>
                          <w:marTop w:val="0"/>
                          <w:marBottom w:val="0"/>
                          <w:divBdr>
                            <w:top w:val="none" w:sz="0" w:space="0" w:color="auto"/>
                            <w:left w:val="none" w:sz="0" w:space="0" w:color="auto"/>
                            <w:bottom w:val="none" w:sz="0" w:space="0" w:color="auto"/>
                            <w:right w:val="none" w:sz="0" w:space="0" w:color="auto"/>
                          </w:divBdr>
                        </w:div>
                      </w:divsChild>
                    </w:div>
                    <w:div w:id="1500585837">
                      <w:marLeft w:val="0"/>
                      <w:marRight w:val="0"/>
                      <w:marTop w:val="0"/>
                      <w:marBottom w:val="0"/>
                      <w:divBdr>
                        <w:top w:val="none" w:sz="0" w:space="0" w:color="auto"/>
                        <w:left w:val="none" w:sz="0" w:space="0" w:color="auto"/>
                        <w:bottom w:val="none" w:sz="0" w:space="0" w:color="auto"/>
                        <w:right w:val="none" w:sz="0" w:space="0" w:color="auto"/>
                      </w:divBdr>
                    </w:div>
                    <w:div w:id="732312226">
                      <w:marLeft w:val="0"/>
                      <w:marRight w:val="0"/>
                      <w:marTop w:val="0"/>
                      <w:marBottom w:val="0"/>
                      <w:divBdr>
                        <w:top w:val="none" w:sz="0" w:space="0" w:color="auto"/>
                        <w:left w:val="none" w:sz="0" w:space="0" w:color="auto"/>
                        <w:bottom w:val="none" w:sz="0" w:space="0" w:color="auto"/>
                        <w:right w:val="none" w:sz="0" w:space="0" w:color="auto"/>
                      </w:divBdr>
                    </w:div>
                    <w:div w:id="655107420">
                      <w:marLeft w:val="0"/>
                      <w:marRight w:val="0"/>
                      <w:marTop w:val="0"/>
                      <w:marBottom w:val="0"/>
                      <w:divBdr>
                        <w:top w:val="none" w:sz="0" w:space="0" w:color="auto"/>
                        <w:left w:val="none" w:sz="0" w:space="0" w:color="auto"/>
                        <w:bottom w:val="none" w:sz="0" w:space="0" w:color="auto"/>
                        <w:right w:val="none" w:sz="0" w:space="0" w:color="auto"/>
                      </w:divBdr>
                      <w:divsChild>
                        <w:div w:id="269823238">
                          <w:marLeft w:val="0"/>
                          <w:marRight w:val="0"/>
                          <w:marTop w:val="0"/>
                          <w:marBottom w:val="0"/>
                          <w:divBdr>
                            <w:top w:val="none" w:sz="0" w:space="0" w:color="auto"/>
                            <w:left w:val="none" w:sz="0" w:space="0" w:color="auto"/>
                            <w:bottom w:val="none" w:sz="0" w:space="0" w:color="auto"/>
                            <w:right w:val="none" w:sz="0" w:space="0" w:color="auto"/>
                          </w:divBdr>
                        </w:div>
                        <w:div w:id="1528367813">
                          <w:marLeft w:val="0"/>
                          <w:marRight w:val="0"/>
                          <w:marTop w:val="0"/>
                          <w:marBottom w:val="0"/>
                          <w:divBdr>
                            <w:top w:val="none" w:sz="0" w:space="0" w:color="auto"/>
                            <w:left w:val="none" w:sz="0" w:space="0" w:color="auto"/>
                            <w:bottom w:val="none" w:sz="0" w:space="0" w:color="auto"/>
                            <w:right w:val="none" w:sz="0" w:space="0" w:color="auto"/>
                          </w:divBdr>
                        </w:div>
                        <w:div w:id="1944799469">
                          <w:marLeft w:val="0"/>
                          <w:marRight w:val="0"/>
                          <w:marTop w:val="0"/>
                          <w:marBottom w:val="300"/>
                          <w:divBdr>
                            <w:top w:val="none" w:sz="0" w:space="0" w:color="auto"/>
                            <w:left w:val="none" w:sz="0" w:space="0" w:color="auto"/>
                            <w:bottom w:val="none" w:sz="0" w:space="0" w:color="auto"/>
                            <w:right w:val="none" w:sz="0" w:space="0" w:color="auto"/>
                          </w:divBdr>
                          <w:divsChild>
                            <w:div w:id="589042182">
                              <w:marLeft w:val="0"/>
                              <w:marRight w:val="0"/>
                              <w:marTop w:val="0"/>
                              <w:marBottom w:val="60"/>
                              <w:divBdr>
                                <w:top w:val="none" w:sz="0" w:space="0" w:color="auto"/>
                                <w:left w:val="none" w:sz="0" w:space="0" w:color="auto"/>
                                <w:bottom w:val="none" w:sz="0" w:space="0" w:color="auto"/>
                                <w:right w:val="none" w:sz="0" w:space="0" w:color="auto"/>
                              </w:divBdr>
                            </w:div>
                            <w:div w:id="10488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574083">
                  <w:marLeft w:val="0"/>
                  <w:marRight w:val="0"/>
                  <w:marTop w:val="0"/>
                  <w:marBottom w:val="0"/>
                  <w:divBdr>
                    <w:top w:val="none" w:sz="0" w:space="0" w:color="auto"/>
                    <w:left w:val="none" w:sz="0" w:space="0" w:color="auto"/>
                    <w:bottom w:val="none" w:sz="0" w:space="0" w:color="auto"/>
                    <w:right w:val="none" w:sz="0" w:space="0" w:color="auto"/>
                  </w:divBdr>
                  <w:divsChild>
                    <w:div w:id="1783185947">
                      <w:marLeft w:val="0"/>
                      <w:marRight w:val="0"/>
                      <w:marTop w:val="0"/>
                      <w:marBottom w:val="0"/>
                      <w:divBdr>
                        <w:top w:val="none" w:sz="0" w:space="0" w:color="auto"/>
                        <w:left w:val="none" w:sz="0" w:space="0" w:color="auto"/>
                        <w:bottom w:val="none" w:sz="0" w:space="0" w:color="auto"/>
                        <w:right w:val="none" w:sz="0" w:space="0" w:color="auto"/>
                      </w:divBdr>
                    </w:div>
                    <w:div w:id="420610398">
                      <w:marLeft w:val="0"/>
                      <w:marRight w:val="0"/>
                      <w:marTop w:val="0"/>
                      <w:marBottom w:val="0"/>
                      <w:divBdr>
                        <w:top w:val="none" w:sz="0" w:space="0" w:color="auto"/>
                        <w:left w:val="none" w:sz="0" w:space="0" w:color="auto"/>
                        <w:bottom w:val="none" w:sz="0" w:space="0" w:color="auto"/>
                        <w:right w:val="none" w:sz="0" w:space="0" w:color="auto"/>
                      </w:divBdr>
                    </w:div>
                    <w:div w:id="1895193270">
                      <w:marLeft w:val="0"/>
                      <w:marRight w:val="0"/>
                      <w:marTop w:val="0"/>
                      <w:marBottom w:val="0"/>
                      <w:divBdr>
                        <w:top w:val="none" w:sz="0" w:space="0" w:color="auto"/>
                        <w:left w:val="none" w:sz="0" w:space="0" w:color="auto"/>
                        <w:bottom w:val="none" w:sz="0" w:space="0" w:color="auto"/>
                        <w:right w:val="none" w:sz="0" w:space="0" w:color="auto"/>
                      </w:divBdr>
                    </w:div>
                  </w:divsChild>
                </w:div>
                <w:div w:id="1008285824">
                  <w:marLeft w:val="0"/>
                  <w:marRight w:val="0"/>
                  <w:marTop w:val="0"/>
                  <w:marBottom w:val="0"/>
                  <w:divBdr>
                    <w:top w:val="none" w:sz="0" w:space="0" w:color="auto"/>
                    <w:left w:val="none" w:sz="0" w:space="0" w:color="auto"/>
                    <w:bottom w:val="none" w:sz="0" w:space="0" w:color="auto"/>
                    <w:right w:val="none" w:sz="0" w:space="0" w:color="auto"/>
                  </w:divBdr>
                  <w:divsChild>
                    <w:div w:id="1285891644">
                      <w:marLeft w:val="0"/>
                      <w:marRight w:val="0"/>
                      <w:marTop w:val="0"/>
                      <w:marBottom w:val="0"/>
                      <w:divBdr>
                        <w:top w:val="none" w:sz="0" w:space="0" w:color="auto"/>
                        <w:left w:val="none" w:sz="0" w:space="0" w:color="auto"/>
                        <w:bottom w:val="none" w:sz="0" w:space="0" w:color="auto"/>
                        <w:right w:val="none" w:sz="0" w:space="0" w:color="auto"/>
                      </w:divBdr>
                    </w:div>
                    <w:div w:id="1406806548">
                      <w:marLeft w:val="0"/>
                      <w:marRight w:val="0"/>
                      <w:marTop w:val="0"/>
                      <w:marBottom w:val="300"/>
                      <w:divBdr>
                        <w:top w:val="none" w:sz="0" w:space="0" w:color="auto"/>
                        <w:left w:val="none" w:sz="0" w:space="0" w:color="auto"/>
                        <w:bottom w:val="none" w:sz="0" w:space="0" w:color="auto"/>
                        <w:right w:val="none" w:sz="0" w:space="0" w:color="auto"/>
                      </w:divBdr>
                      <w:divsChild>
                        <w:div w:id="1759710246">
                          <w:marLeft w:val="0"/>
                          <w:marRight w:val="0"/>
                          <w:marTop w:val="0"/>
                          <w:marBottom w:val="60"/>
                          <w:divBdr>
                            <w:top w:val="none" w:sz="0" w:space="0" w:color="auto"/>
                            <w:left w:val="none" w:sz="0" w:space="0" w:color="auto"/>
                            <w:bottom w:val="none" w:sz="0" w:space="0" w:color="auto"/>
                            <w:right w:val="none" w:sz="0" w:space="0" w:color="auto"/>
                          </w:divBdr>
                        </w:div>
                        <w:div w:id="280114946">
                          <w:marLeft w:val="0"/>
                          <w:marRight w:val="0"/>
                          <w:marTop w:val="0"/>
                          <w:marBottom w:val="0"/>
                          <w:divBdr>
                            <w:top w:val="none" w:sz="0" w:space="0" w:color="auto"/>
                            <w:left w:val="none" w:sz="0" w:space="0" w:color="auto"/>
                            <w:bottom w:val="none" w:sz="0" w:space="0" w:color="auto"/>
                            <w:right w:val="none" w:sz="0" w:space="0" w:color="auto"/>
                          </w:divBdr>
                        </w:div>
                      </w:divsChild>
                    </w:div>
                    <w:div w:id="1406608171">
                      <w:marLeft w:val="0"/>
                      <w:marRight w:val="0"/>
                      <w:marTop w:val="0"/>
                      <w:marBottom w:val="0"/>
                      <w:divBdr>
                        <w:top w:val="none" w:sz="0" w:space="0" w:color="auto"/>
                        <w:left w:val="none" w:sz="0" w:space="0" w:color="auto"/>
                        <w:bottom w:val="none" w:sz="0" w:space="0" w:color="auto"/>
                        <w:right w:val="none" w:sz="0" w:space="0" w:color="auto"/>
                      </w:divBdr>
                    </w:div>
                  </w:divsChild>
                </w:div>
                <w:div w:id="957836082">
                  <w:marLeft w:val="0"/>
                  <w:marRight w:val="0"/>
                  <w:marTop w:val="0"/>
                  <w:marBottom w:val="0"/>
                  <w:divBdr>
                    <w:top w:val="none" w:sz="0" w:space="0" w:color="auto"/>
                    <w:left w:val="none" w:sz="0" w:space="0" w:color="auto"/>
                    <w:bottom w:val="none" w:sz="0" w:space="0" w:color="auto"/>
                    <w:right w:val="none" w:sz="0" w:space="0" w:color="auto"/>
                  </w:divBdr>
                  <w:divsChild>
                    <w:div w:id="476919812">
                      <w:marLeft w:val="0"/>
                      <w:marRight w:val="0"/>
                      <w:marTop w:val="0"/>
                      <w:marBottom w:val="0"/>
                      <w:divBdr>
                        <w:top w:val="none" w:sz="0" w:space="0" w:color="auto"/>
                        <w:left w:val="none" w:sz="0" w:space="0" w:color="auto"/>
                        <w:bottom w:val="none" w:sz="0" w:space="0" w:color="auto"/>
                        <w:right w:val="none" w:sz="0" w:space="0" w:color="auto"/>
                      </w:divBdr>
                    </w:div>
                    <w:div w:id="1467315912">
                      <w:marLeft w:val="0"/>
                      <w:marRight w:val="0"/>
                      <w:marTop w:val="0"/>
                      <w:marBottom w:val="300"/>
                      <w:divBdr>
                        <w:top w:val="none" w:sz="0" w:space="0" w:color="auto"/>
                        <w:left w:val="none" w:sz="0" w:space="0" w:color="auto"/>
                        <w:bottom w:val="none" w:sz="0" w:space="0" w:color="auto"/>
                        <w:right w:val="none" w:sz="0" w:space="0" w:color="auto"/>
                      </w:divBdr>
                      <w:divsChild>
                        <w:div w:id="217786397">
                          <w:marLeft w:val="0"/>
                          <w:marRight w:val="0"/>
                          <w:marTop w:val="0"/>
                          <w:marBottom w:val="60"/>
                          <w:divBdr>
                            <w:top w:val="none" w:sz="0" w:space="0" w:color="auto"/>
                            <w:left w:val="none" w:sz="0" w:space="0" w:color="auto"/>
                            <w:bottom w:val="none" w:sz="0" w:space="0" w:color="auto"/>
                            <w:right w:val="none" w:sz="0" w:space="0" w:color="auto"/>
                          </w:divBdr>
                        </w:div>
                        <w:div w:id="2087602377">
                          <w:marLeft w:val="0"/>
                          <w:marRight w:val="0"/>
                          <w:marTop w:val="0"/>
                          <w:marBottom w:val="0"/>
                          <w:divBdr>
                            <w:top w:val="none" w:sz="0" w:space="0" w:color="auto"/>
                            <w:left w:val="none" w:sz="0" w:space="0" w:color="auto"/>
                            <w:bottom w:val="none" w:sz="0" w:space="0" w:color="auto"/>
                            <w:right w:val="none" w:sz="0" w:space="0" w:color="auto"/>
                          </w:divBdr>
                        </w:div>
                      </w:divsChild>
                    </w:div>
                    <w:div w:id="315190096">
                      <w:marLeft w:val="0"/>
                      <w:marRight w:val="0"/>
                      <w:marTop w:val="0"/>
                      <w:marBottom w:val="0"/>
                      <w:divBdr>
                        <w:top w:val="none" w:sz="0" w:space="0" w:color="auto"/>
                        <w:left w:val="none" w:sz="0" w:space="0" w:color="auto"/>
                        <w:bottom w:val="none" w:sz="0" w:space="0" w:color="auto"/>
                        <w:right w:val="none" w:sz="0" w:space="0" w:color="auto"/>
                      </w:divBdr>
                    </w:div>
                    <w:div w:id="2075082598">
                      <w:marLeft w:val="0"/>
                      <w:marRight w:val="0"/>
                      <w:marTop w:val="0"/>
                      <w:marBottom w:val="0"/>
                      <w:divBdr>
                        <w:top w:val="none" w:sz="0" w:space="0" w:color="auto"/>
                        <w:left w:val="none" w:sz="0" w:space="0" w:color="auto"/>
                        <w:bottom w:val="none" w:sz="0" w:space="0" w:color="auto"/>
                        <w:right w:val="none" w:sz="0" w:space="0" w:color="auto"/>
                      </w:divBdr>
                    </w:div>
                  </w:divsChild>
                </w:div>
                <w:div w:id="1338651540">
                  <w:marLeft w:val="0"/>
                  <w:marRight w:val="0"/>
                  <w:marTop w:val="0"/>
                  <w:marBottom w:val="0"/>
                  <w:divBdr>
                    <w:top w:val="none" w:sz="0" w:space="0" w:color="auto"/>
                    <w:left w:val="none" w:sz="0" w:space="0" w:color="auto"/>
                    <w:bottom w:val="none" w:sz="0" w:space="0" w:color="auto"/>
                    <w:right w:val="none" w:sz="0" w:space="0" w:color="auto"/>
                  </w:divBdr>
                  <w:divsChild>
                    <w:div w:id="211262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561511">
          <w:marLeft w:val="0"/>
          <w:marRight w:val="0"/>
          <w:marTop w:val="0"/>
          <w:marBottom w:val="0"/>
          <w:divBdr>
            <w:top w:val="single" w:sz="6" w:space="0" w:color="EFEFED"/>
            <w:left w:val="none" w:sz="0" w:space="0" w:color="auto"/>
            <w:bottom w:val="none" w:sz="0" w:space="0" w:color="auto"/>
            <w:right w:val="none" w:sz="0" w:space="0" w:color="auto"/>
          </w:divBdr>
          <w:divsChild>
            <w:div w:id="1620917830">
              <w:marLeft w:val="0"/>
              <w:marRight w:val="0"/>
              <w:marTop w:val="0"/>
              <w:marBottom w:val="0"/>
              <w:divBdr>
                <w:top w:val="none" w:sz="0" w:space="0" w:color="auto"/>
                <w:left w:val="none" w:sz="0" w:space="0" w:color="auto"/>
                <w:bottom w:val="none" w:sz="0" w:space="0" w:color="auto"/>
                <w:right w:val="none" w:sz="0" w:space="0" w:color="auto"/>
              </w:divBdr>
              <w:divsChild>
                <w:div w:id="81225078">
                  <w:marLeft w:val="0"/>
                  <w:marRight w:val="0"/>
                  <w:marTop w:val="0"/>
                  <w:marBottom w:val="0"/>
                  <w:divBdr>
                    <w:top w:val="none" w:sz="0" w:space="0" w:color="auto"/>
                    <w:left w:val="none" w:sz="0" w:space="0" w:color="auto"/>
                    <w:bottom w:val="none" w:sz="0" w:space="0" w:color="auto"/>
                    <w:right w:val="none" w:sz="0" w:space="0" w:color="auto"/>
                  </w:divBdr>
                </w:div>
                <w:div w:id="1974434245">
                  <w:marLeft w:val="0"/>
                  <w:marRight w:val="0"/>
                  <w:marTop w:val="0"/>
                  <w:marBottom w:val="300"/>
                  <w:divBdr>
                    <w:top w:val="none" w:sz="0" w:space="0" w:color="auto"/>
                    <w:left w:val="none" w:sz="0" w:space="0" w:color="auto"/>
                    <w:bottom w:val="none" w:sz="0" w:space="0" w:color="auto"/>
                    <w:right w:val="none" w:sz="0" w:space="0" w:color="auto"/>
                  </w:divBdr>
                  <w:divsChild>
                    <w:div w:id="2026205125">
                      <w:marLeft w:val="0"/>
                      <w:marRight w:val="0"/>
                      <w:marTop w:val="0"/>
                      <w:marBottom w:val="0"/>
                      <w:divBdr>
                        <w:top w:val="none" w:sz="0" w:space="0" w:color="auto"/>
                        <w:left w:val="none" w:sz="0" w:space="0" w:color="auto"/>
                        <w:bottom w:val="none" w:sz="0" w:space="0" w:color="auto"/>
                        <w:right w:val="none" w:sz="0" w:space="0" w:color="auto"/>
                      </w:divBdr>
                    </w:div>
                  </w:divsChild>
                </w:div>
                <w:div w:id="482040999">
                  <w:marLeft w:val="0"/>
                  <w:marRight w:val="0"/>
                  <w:marTop w:val="0"/>
                  <w:marBottom w:val="0"/>
                  <w:divBdr>
                    <w:top w:val="none" w:sz="0" w:space="0" w:color="auto"/>
                    <w:left w:val="none" w:sz="0" w:space="0" w:color="auto"/>
                    <w:bottom w:val="none" w:sz="0" w:space="0" w:color="auto"/>
                    <w:right w:val="none" w:sz="0" w:space="0" w:color="auto"/>
                  </w:divBdr>
                </w:div>
                <w:div w:id="1065026877">
                  <w:marLeft w:val="0"/>
                  <w:marRight w:val="0"/>
                  <w:marTop w:val="0"/>
                  <w:marBottom w:val="300"/>
                  <w:divBdr>
                    <w:top w:val="none" w:sz="0" w:space="0" w:color="auto"/>
                    <w:left w:val="none" w:sz="0" w:space="0" w:color="auto"/>
                    <w:bottom w:val="none" w:sz="0" w:space="0" w:color="auto"/>
                    <w:right w:val="none" w:sz="0" w:space="0" w:color="auto"/>
                  </w:divBdr>
                  <w:divsChild>
                    <w:div w:id="307898606">
                      <w:marLeft w:val="0"/>
                      <w:marRight w:val="0"/>
                      <w:marTop w:val="0"/>
                      <w:marBottom w:val="0"/>
                      <w:divBdr>
                        <w:top w:val="none" w:sz="0" w:space="0" w:color="auto"/>
                        <w:left w:val="none" w:sz="0" w:space="0" w:color="auto"/>
                        <w:bottom w:val="none" w:sz="0" w:space="0" w:color="auto"/>
                        <w:right w:val="none" w:sz="0" w:space="0" w:color="auto"/>
                      </w:divBdr>
                    </w:div>
                  </w:divsChild>
                </w:div>
                <w:div w:id="2040086345">
                  <w:marLeft w:val="0"/>
                  <w:marRight w:val="0"/>
                  <w:marTop w:val="0"/>
                  <w:marBottom w:val="0"/>
                  <w:divBdr>
                    <w:top w:val="none" w:sz="0" w:space="0" w:color="auto"/>
                    <w:left w:val="none" w:sz="0" w:space="0" w:color="auto"/>
                    <w:bottom w:val="none" w:sz="0" w:space="0" w:color="auto"/>
                    <w:right w:val="none" w:sz="0" w:space="0" w:color="auto"/>
                  </w:divBdr>
                </w:div>
                <w:div w:id="1944259534">
                  <w:marLeft w:val="0"/>
                  <w:marRight w:val="0"/>
                  <w:marTop w:val="0"/>
                  <w:marBottom w:val="0"/>
                  <w:divBdr>
                    <w:top w:val="none" w:sz="0" w:space="0" w:color="auto"/>
                    <w:left w:val="none" w:sz="0" w:space="0" w:color="auto"/>
                    <w:bottom w:val="none" w:sz="0" w:space="0" w:color="auto"/>
                    <w:right w:val="none" w:sz="0" w:space="0" w:color="auto"/>
                  </w:divBdr>
                  <w:divsChild>
                    <w:div w:id="2061587704">
                      <w:marLeft w:val="0"/>
                      <w:marRight w:val="0"/>
                      <w:marTop w:val="0"/>
                      <w:marBottom w:val="0"/>
                      <w:divBdr>
                        <w:top w:val="none" w:sz="0" w:space="0" w:color="auto"/>
                        <w:left w:val="none" w:sz="0" w:space="0" w:color="auto"/>
                        <w:bottom w:val="none" w:sz="0" w:space="0" w:color="auto"/>
                        <w:right w:val="none" w:sz="0" w:space="0" w:color="auto"/>
                      </w:divBdr>
                    </w:div>
                    <w:div w:id="1442064620">
                      <w:marLeft w:val="0"/>
                      <w:marRight w:val="0"/>
                      <w:marTop w:val="0"/>
                      <w:marBottom w:val="0"/>
                      <w:divBdr>
                        <w:top w:val="none" w:sz="0" w:space="0" w:color="auto"/>
                        <w:left w:val="none" w:sz="0" w:space="0" w:color="auto"/>
                        <w:bottom w:val="none" w:sz="0" w:space="0" w:color="auto"/>
                        <w:right w:val="none" w:sz="0" w:space="0" w:color="auto"/>
                      </w:divBdr>
                    </w:div>
                    <w:div w:id="1284459753">
                      <w:marLeft w:val="0"/>
                      <w:marRight w:val="0"/>
                      <w:marTop w:val="0"/>
                      <w:marBottom w:val="300"/>
                      <w:divBdr>
                        <w:top w:val="none" w:sz="0" w:space="0" w:color="auto"/>
                        <w:left w:val="none" w:sz="0" w:space="0" w:color="auto"/>
                        <w:bottom w:val="none" w:sz="0" w:space="0" w:color="auto"/>
                        <w:right w:val="none" w:sz="0" w:space="0" w:color="auto"/>
                      </w:divBdr>
                      <w:divsChild>
                        <w:div w:id="2034501147">
                          <w:marLeft w:val="0"/>
                          <w:marRight w:val="0"/>
                          <w:marTop w:val="0"/>
                          <w:marBottom w:val="0"/>
                          <w:divBdr>
                            <w:top w:val="none" w:sz="0" w:space="0" w:color="auto"/>
                            <w:left w:val="none" w:sz="0" w:space="0" w:color="auto"/>
                            <w:bottom w:val="none" w:sz="0" w:space="0" w:color="auto"/>
                            <w:right w:val="none" w:sz="0" w:space="0" w:color="auto"/>
                          </w:divBdr>
                        </w:div>
                      </w:divsChild>
                    </w:div>
                    <w:div w:id="602155212">
                      <w:marLeft w:val="0"/>
                      <w:marRight w:val="0"/>
                      <w:marTop w:val="0"/>
                      <w:marBottom w:val="0"/>
                      <w:divBdr>
                        <w:top w:val="none" w:sz="0" w:space="0" w:color="auto"/>
                        <w:left w:val="none" w:sz="0" w:space="0" w:color="auto"/>
                        <w:bottom w:val="none" w:sz="0" w:space="0" w:color="auto"/>
                        <w:right w:val="none" w:sz="0" w:space="0" w:color="auto"/>
                      </w:divBdr>
                    </w:div>
                    <w:div w:id="813067541">
                      <w:marLeft w:val="0"/>
                      <w:marRight w:val="0"/>
                      <w:marTop w:val="0"/>
                      <w:marBottom w:val="0"/>
                      <w:divBdr>
                        <w:top w:val="none" w:sz="0" w:space="0" w:color="auto"/>
                        <w:left w:val="none" w:sz="0" w:space="0" w:color="auto"/>
                        <w:bottom w:val="none" w:sz="0" w:space="0" w:color="auto"/>
                        <w:right w:val="none" w:sz="0" w:space="0" w:color="auto"/>
                      </w:divBdr>
                    </w:div>
                  </w:divsChild>
                </w:div>
                <w:div w:id="166209519">
                  <w:marLeft w:val="0"/>
                  <w:marRight w:val="0"/>
                  <w:marTop w:val="0"/>
                  <w:marBottom w:val="0"/>
                  <w:divBdr>
                    <w:top w:val="none" w:sz="0" w:space="0" w:color="auto"/>
                    <w:left w:val="none" w:sz="0" w:space="0" w:color="auto"/>
                    <w:bottom w:val="none" w:sz="0" w:space="0" w:color="auto"/>
                    <w:right w:val="none" w:sz="0" w:space="0" w:color="auto"/>
                  </w:divBdr>
                  <w:divsChild>
                    <w:div w:id="2017075009">
                      <w:marLeft w:val="0"/>
                      <w:marRight w:val="0"/>
                      <w:marTop w:val="0"/>
                      <w:marBottom w:val="0"/>
                      <w:divBdr>
                        <w:top w:val="none" w:sz="0" w:space="0" w:color="auto"/>
                        <w:left w:val="none" w:sz="0" w:space="0" w:color="auto"/>
                        <w:bottom w:val="none" w:sz="0" w:space="0" w:color="auto"/>
                        <w:right w:val="none" w:sz="0" w:space="0" w:color="auto"/>
                      </w:divBdr>
                    </w:div>
                    <w:div w:id="1715806226">
                      <w:marLeft w:val="0"/>
                      <w:marRight w:val="0"/>
                      <w:marTop w:val="0"/>
                      <w:marBottom w:val="300"/>
                      <w:divBdr>
                        <w:top w:val="none" w:sz="0" w:space="0" w:color="auto"/>
                        <w:left w:val="none" w:sz="0" w:space="0" w:color="auto"/>
                        <w:bottom w:val="none" w:sz="0" w:space="0" w:color="auto"/>
                        <w:right w:val="none" w:sz="0" w:space="0" w:color="auto"/>
                      </w:divBdr>
                      <w:divsChild>
                        <w:div w:id="75178186">
                          <w:marLeft w:val="0"/>
                          <w:marRight w:val="0"/>
                          <w:marTop w:val="0"/>
                          <w:marBottom w:val="0"/>
                          <w:divBdr>
                            <w:top w:val="none" w:sz="0" w:space="0" w:color="auto"/>
                            <w:left w:val="none" w:sz="0" w:space="0" w:color="auto"/>
                            <w:bottom w:val="none" w:sz="0" w:space="0" w:color="auto"/>
                            <w:right w:val="none" w:sz="0" w:space="0" w:color="auto"/>
                          </w:divBdr>
                        </w:div>
                      </w:divsChild>
                    </w:div>
                    <w:div w:id="1929849862">
                      <w:marLeft w:val="0"/>
                      <w:marRight w:val="0"/>
                      <w:marTop w:val="0"/>
                      <w:marBottom w:val="0"/>
                      <w:divBdr>
                        <w:top w:val="none" w:sz="0" w:space="0" w:color="auto"/>
                        <w:left w:val="none" w:sz="0" w:space="0" w:color="auto"/>
                        <w:bottom w:val="none" w:sz="0" w:space="0" w:color="auto"/>
                        <w:right w:val="none" w:sz="0" w:space="0" w:color="auto"/>
                      </w:divBdr>
                    </w:div>
                    <w:div w:id="123162016">
                      <w:marLeft w:val="0"/>
                      <w:marRight w:val="0"/>
                      <w:marTop w:val="0"/>
                      <w:marBottom w:val="0"/>
                      <w:divBdr>
                        <w:top w:val="none" w:sz="0" w:space="0" w:color="auto"/>
                        <w:left w:val="none" w:sz="0" w:space="0" w:color="auto"/>
                        <w:bottom w:val="none" w:sz="0" w:space="0" w:color="auto"/>
                        <w:right w:val="none" w:sz="0" w:space="0" w:color="auto"/>
                      </w:divBdr>
                    </w:div>
                  </w:divsChild>
                </w:div>
                <w:div w:id="1038043278">
                  <w:marLeft w:val="0"/>
                  <w:marRight w:val="0"/>
                  <w:marTop w:val="0"/>
                  <w:marBottom w:val="0"/>
                  <w:divBdr>
                    <w:top w:val="none" w:sz="0" w:space="0" w:color="auto"/>
                    <w:left w:val="none" w:sz="0" w:space="0" w:color="auto"/>
                    <w:bottom w:val="none" w:sz="0" w:space="0" w:color="auto"/>
                    <w:right w:val="none" w:sz="0" w:space="0" w:color="auto"/>
                  </w:divBdr>
                  <w:divsChild>
                    <w:div w:id="521284970">
                      <w:marLeft w:val="0"/>
                      <w:marRight w:val="0"/>
                      <w:marTop w:val="0"/>
                      <w:marBottom w:val="0"/>
                      <w:divBdr>
                        <w:top w:val="none" w:sz="0" w:space="0" w:color="auto"/>
                        <w:left w:val="none" w:sz="0" w:space="0" w:color="auto"/>
                        <w:bottom w:val="none" w:sz="0" w:space="0" w:color="auto"/>
                        <w:right w:val="none" w:sz="0" w:space="0" w:color="auto"/>
                      </w:divBdr>
                    </w:div>
                    <w:div w:id="239682436">
                      <w:marLeft w:val="0"/>
                      <w:marRight w:val="0"/>
                      <w:marTop w:val="0"/>
                      <w:marBottom w:val="300"/>
                      <w:divBdr>
                        <w:top w:val="none" w:sz="0" w:space="0" w:color="auto"/>
                        <w:left w:val="none" w:sz="0" w:space="0" w:color="auto"/>
                        <w:bottom w:val="none" w:sz="0" w:space="0" w:color="auto"/>
                        <w:right w:val="none" w:sz="0" w:space="0" w:color="auto"/>
                      </w:divBdr>
                      <w:divsChild>
                        <w:div w:id="156664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81652">
                  <w:marLeft w:val="0"/>
                  <w:marRight w:val="0"/>
                  <w:marTop w:val="0"/>
                  <w:marBottom w:val="0"/>
                  <w:divBdr>
                    <w:top w:val="none" w:sz="0" w:space="0" w:color="auto"/>
                    <w:left w:val="none" w:sz="0" w:space="0" w:color="auto"/>
                    <w:bottom w:val="none" w:sz="0" w:space="0" w:color="auto"/>
                    <w:right w:val="none" w:sz="0" w:space="0" w:color="auto"/>
                  </w:divBdr>
                  <w:divsChild>
                    <w:div w:id="165946575">
                      <w:marLeft w:val="0"/>
                      <w:marRight w:val="0"/>
                      <w:marTop w:val="0"/>
                      <w:marBottom w:val="0"/>
                      <w:divBdr>
                        <w:top w:val="none" w:sz="0" w:space="0" w:color="auto"/>
                        <w:left w:val="none" w:sz="0" w:space="0" w:color="auto"/>
                        <w:bottom w:val="none" w:sz="0" w:space="0" w:color="auto"/>
                        <w:right w:val="none" w:sz="0" w:space="0" w:color="auto"/>
                      </w:divBdr>
                    </w:div>
                    <w:div w:id="1829394517">
                      <w:marLeft w:val="0"/>
                      <w:marRight w:val="0"/>
                      <w:marTop w:val="0"/>
                      <w:marBottom w:val="300"/>
                      <w:divBdr>
                        <w:top w:val="none" w:sz="0" w:space="0" w:color="auto"/>
                        <w:left w:val="none" w:sz="0" w:space="0" w:color="auto"/>
                        <w:bottom w:val="none" w:sz="0" w:space="0" w:color="auto"/>
                        <w:right w:val="none" w:sz="0" w:space="0" w:color="auto"/>
                      </w:divBdr>
                      <w:divsChild>
                        <w:div w:id="94824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714642">
          <w:marLeft w:val="0"/>
          <w:marRight w:val="0"/>
          <w:marTop w:val="0"/>
          <w:marBottom w:val="0"/>
          <w:divBdr>
            <w:top w:val="single" w:sz="6" w:space="0" w:color="EFEFED"/>
            <w:left w:val="none" w:sz="0" w:space="0" w:color="auto"/>
            <w:bottom w:val="none" w:sz="0" w:space="0" w:color="auto"/>
            <w:right w:val="none" w:sz="0" w:space="0" w:color="auto"/>
          </w:divBdr>
          <w:divsChild>
            <w:div w:id="453603393">
              <w:marLeft w:val="0"/>
              <w:marRight w:val="0"/>
              <w:marTop w:val="0"/>
              <w:marBottom w:val="0"/>
              <w:divBdr>
                <w:top w:val="none" w:sz="0" w:space="0" w:color="auto"/>
                <w:left w:val="none" w:sz="0" w:space="0" w:color="auto"/>
                <w:bottom w:val="none" w:sz="0" w:space="0" w:color="auto"/>
                <w:right w:val="none" w:sz="0" w:space="0" w:color="auto"/>
              </w:divBdr>
              <w:divsChild>
                <w:div w:id="968392318">
                  <w:marLeft w:val="0"/>
                  <w:marRight w:val="0"/>
                  <w:marTop w:val="0"/>
                  <w:marBottom w:val="0"/>
                  <w:divBdr>
                    <w:top w:val="none" w:sz="0" w:space="0" w:color="auto"/>
                    <w:left w:val="none" w:sz="0" w:space="0" w:color="auto"/>
                    <w:bottom w:val="none" w:sz="0" w:space="0" w:color="auto"/>
                    <w:right w:val="none" w:sz="0" w:space="0" w:color="auto"/>
                  </w:divBdr>
                </w:div>
                <w:div w:id="1470634230">
                  <w:marLeft w:val="0"/>
                  <w:marRight w:val="0"/>
                  <w:marTop w:val="0"/>
                  <w:marBottom w:val="300"/>
                  <w:divBdr>
                    <w:top w:val="none" w:sz="0" w:space="0" w:color="auto"/>
                    <w:left w:val="none" w:sz="0" w:space="0" w:color="auto"/>
                    <w:bottom w:val="none" w:sz="0" w:space="0" w:color="auto"/>
                    <w:right w:val="none" w:sz="0" w:space="0" w:color="auto"/>
                  </w:divBdr>
                  <w:divsChild>
                    <w:div w:id="171069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89306">
          <w:marLeft w:val="0"/>
          <w:marRight w:val="0"/>
          <w:marTop w:val="0"/>
          <w:marBottom w:val="0"/>
          <w:divBdr>
            <w:top w:val="single" w:sz="6" w:space="0" w:color="EFEFED"/>
            <w:left w:val="none" w:sz="0" w:space="0" w:color="auto"/>
            <w:bottom w:val="none" w:sz="0" w:space="0" w:color="auto"/>
            <w:right w:val="none" w:sz="0" w:space="0" w:color="auto"/>
          </w:divBdr>
          <w:divsChild>
            <w:div w:id="224994739">
              <w:marLeft w:val="0"/>
              <w:marRight w:val="0"/>
              <w:marTop w:val="0"/>
              <w:marBottom w:val="0"/>
              <w:divBdr>
                <w:top w:val="none" w:sz="0" w:space="0" w:color="auto"/>
                <w:left w:val="none" w:sz="0" w:space="0" w:color="auto"/>
                <w:bottom w:val="none" w:sz="0" w:space="0" w:color="auto"/>
                <w:right w:val="none" w:sz="0" w:space="0" w:color="auto"/>
              </w:divBdr>
              <w:divsChild>
                <w:div w:id="850342641">
                  <w:marLeft w:val="0"/>
                  <w:marRight w:val="0"/>
                  <w:marTop w:val="0"/>
                  <w:marBottom w:val="0"/>
                  <w:divBdr>
                    <w:top w:val="none" w:sz="0" w:space="0" w:color="auto"/>
                    <w:left w:val="none" w:sz="0" w:space="0" w:color="auto"/>
                    <w:bottom w:val="none" w:sz="0" w:space="0" w:color="auto"/>
                    <w:right w:val="none" w:sz="0" w:space="0" w:color="auto"/>
                  </w:divBdr>
                </w:div>
                <w:div w:id="387415901">
                  <w:marLeft w:val="0"/>
                  <w:marRight w:val="0"/>
                  <w:marTop w:val="0"/>
                  <w:marBottom w:val="0"/>
                  <w:divBdr>
                    <w:top w:val="none" w:sz="0" w:space="0" w:color="auto"/>
                    <w:left w:val="none" w:sz="0" w:space="0" w:color="auto"/>
                    <w:bottom w:val="none" w:sz="0" w:space="0" w:color="auto"/>
                    <w:right w:val="none" w:sz="0" w:space="0" w:color="auto"/>
                  </w:divBdr>
                  <w:divsChild>
                    <w:div w:id="1883320005">
                      <w:marLeft w:val="0"/>
                      <w:marRight w:val="0"/>
                      <w:marTop w:val="0"/>
                      <w:marBottom w:val="0"/>
                      <w:divBdr>
                        <w:top w:val="none" w:sz="0" w:space="0" w:color="auto"/>
                        <w:left w:val="none" w:sz="0" w:space="0" w:color="auto"/>
                        <w:bottom w:val="none" w:sz="0" w:space="0" w:color="auto"/>
                        <w:right w:val="none" w:sz="0" w:space="0" w:color="auto"/>
                      </w:divBdr>
                    </w:div>
                    <w:div w:id="1079861035">
                      <w:marLeft w:val="0"/>
                      <w:marRight w:val="0"/>
                      <w:marTop w:val="0"/>
                      <w:marBottom w:val="0"/>
                      <w:divBdr>
                        <w:top w:val="none" w:sz="0" w:space="0" w:color="auto"/>
                        <w:left w:val="none" w:sz="0" w:space="0" w:color="auto"/>
                        <w:bottom w:val="none" w:sz="0" w:space="0" w:color="auto"/>
                        <w:right w:val="none" w:sz="0" w:space="0" w:color="auto"/>
                      </w:divBdr>
                    </w:div>
                  </w:divsChild>
                </w:div>
                <w:div w:id="669404411">
                  <w:marLeft w:val="0"/>
                  <w:marRight w:val="0"/>
                  <w:marTop w:val="0"/>
                  <w:marBottom w:val="0"/>
                  <w:divBdr>
                    <w:top w:val="none" w:sz="0" w:space="0" w:color="auto"/>
                    <w:left w:val="none" w:sz="0" w:space="0" w:color="auto"/>
                    <w:bottom w:val="none" w:sz="0" w:space="0" w:color="auto"/>
                    <w:right w:val="none" w:sz="0" w:space="0" w:color="auto"/>
                  </w:divBdr>
                  <w:divsChild>
                    <w:div w:id="875116603">
                      <w:marLeft w:val="0"/>
                      <w:marRight w:val="0"/>
                      <w:marTop w:val="0"/>
                      <w:marBottom w:val="0"/>
                      <w:divBdr>
                        <w:top w:val="none" w:sz="0" w:space="0" w:color="auto"/>
                        <w:left w:val="none" w:sz="0" w:space="0" w:color="auto"/>
                        <w:bottom w:val="none" w:sz="0" w:space="0" w:color="auto"/>
                        <w:right w:val="none" w:sz="0" w:space="0" w:color="auto"/>
                      </w:divBdr>
                    </w:div>
                    <w:div w:id="1574271136">
                      <w:marLeft w:val="0"/>
                      <w:marRight w:val="0"/>
                      <w:marTop w:val="0"/>
                      <w:marBottom w:val="0"/>
                      <w:divBdr>
                        <w:top w:val="none" w:sz="0" w:space="0" w:color="auto"/>
                        <w:left w:val="none" w:sz="0" w:space="0" w:color="auto"/>
                        <w:bottom w:val="none" w:sz="0" w:space="0" w:color="auto"/>
                        <w:right w:val="none" w:sz="0" w:space="0" w:color="auto"/>
                      </w:divBdr>
                      <w:divsChild>
                        <w:div w:id="1451707587">
                          <w:marLeft w:val="0"/>
                          <w:marRight w:val="0"/>
                          <w:marTop w:val="0"/>
                          <w:marBottom w:val="0"/>
                          <w:divBdr>
                            <w:top w:val="none" w:sz="0" w:space="0" w:color="auto"/>
                            <w:left w:val="none" w:sz="0" w:space="0" w:color="auto"/>
                            <w:bottom w:val="none" w:sz="0" w:space="0" w:color="auto"/>
                            <w:right w:val="none" w:sz="0" w:space="0" w:color="auto"/>
                          </w:divBdr>
                        </w:div>
                      </w:divsChild>
                    </w:div>
                    <w:div w:id="1960646025">
                      <w:marLeft w:val="0"/>
                      <w:marRight w:val="0"/>
                      <w:marTop w:val="0"/>
                      <w:marBottom w:val="300"/>
                      <w:divBdr>
                        <w:top w:val="none" w:sz="0" w:space="0" w:color="auto"/>
                        <w:left w:val="none" w:sz="0" w:space="0" w:color="auto"/>
                        <w:bottom w:val="none" w:sz="0" w:space="0" w:color="auto"/>
                        <w:right w:val="none" w:sz="0" w:space="0" w:color="auto"/>
                      </w:divBdr>
                      <w:divsChild>
                        <w:div w:id="794713551">
                          <w:marLeft w:val="0"/>
                          <w:marRight w:val="0"/>
                          <w:marTop w:val="0"/>
                          <w:marBottom w:val="0"/>
                          <w:divBdr>
                            <w:top w:val="none" w:sz="0" w:space="0" w:color="auto"/>
                            <w:left w:val="none" w:sz="0" w:space="0" w:color="auto"/>
                            <w:bottom w:val="none" w:sz="0" w:space="0" w:color="auto"/>
                            <w:right w:val="none" w:sz="0" w:space="0" w:color="auto"/>
                          </w:divBdr>
                        </w:div>
                      </w:divsChild>
                    </w:div>
                    <w:div w:id="703673825">
                      <w:marLeft w:val="0"/>
                      <w:marRight w:val="0"/>
                      <w:marTop w:val="0"/>
                      <w:marBottom w:val="0"/>
                      <w:divBdr>
                        <w:top w:val="none" w:sz="0" w:space="0" w:color="auto"/>
                        <w:left w:val="none" w:sz="0" w:space="0" w:color="auto"/>
                        <w:bottom w:val="none" w:sz="0" w:space="0" w:color="auto"/>
                        <w:right w:val="none" w:sz="0" w:space="0" w:color="auto"/>
                      </w:divBdr>
                    </w:div>
                    <w:div w:id="1619869887">
                      <w:marLeft w:val="0"/>
                      <w:marRight w:val="0"/>
                      <w:marTop w:val="0"/>
                      <w:marBottom w:val="300"/>
                      <w:divBdr>
                        <w:top w:val="none" w:sz="0" w:space="0" w:color="auto"/>
                        <w:left w:val="none" w:sz="0" w:space="0" w:color="auto"/>
                        <w:bottom w:val="none" w:sz="0" w:space="0" w:color="auto"/>
                        <w:right w:val="none" w:sz="0" w:space="0" w:color="auto"/>
                      </w:divBdr>
                      <w:divsChild>
                        <w:div w:id="3554938">
                          <w:marLeft w:val="0"/>
                          <w:marRight w:val="0"/>
                          <w:marTop w:val="0"/>
                          <w:marBottom w:val="0"/>
                          <w:divBdr>
                            <w:top w:val="none" w:sz="0" w:space="0" w:color="auto"/>
                            <w:left w:val="none" w:sz="0" w:space="0" w:color="auto"/>
                            <w:bottom w:val="none" w:sz="0" w:space="0" w:color="auto"/>
                            <w:right w:val="none" w:sz="0" w:space="0" w:color="auto"/>
                          </w:divBdr>
                        </w:div>
                      </w:divsChild>
                    </w:div>
                    <w:div w:id="2102751352">
                      <w:marLeft w:val="0"/>
                      <w:marRight w:val="0"/>
                      <w:marTop w:val="0"/>
                      <w:marBottom w:val="0"/>
                      <w:divBdr>
                        <w:top w:val="none" w:sz="0" w:space="0" w:color="auto"/>
                        <w:left w:val="none" w:sz="0" w:space="0" w:color="auto"/>
                        <w:bottom w:val="none" w:sz="0" w:space="0" w:color="auto"/>
                        <w:right w:val="none" w:sz="0" w:space="0" w:color="auto"/>
                      </w:divBdr>
                    </w:div>
                    <w:div w:id="908733128">
                      <w:marLeft w:val="0"/>
                      <w:marRight w:val="0"/>
                      <w:marTop w:val="0"/>
                      <w:marBottom w:val="300"/>
                      <w:divBdr>
                        <w:top w:val="none" w:sz="0" w:space="0" w:color="auto"/>
                        <w:left w:val="none" w:sz="0" w:space="0" w:color="auto"/>
                        <w:bottom w:val="none" w:sz="0" w:space="0" w:color="auto"/>
                        <w:right w:val="none" w:sz="0" w:space="0" w:color="auto"/>
                      </w:divBdr>
                      <w:divsChild>
                        <w:div w:id="1192574895">
                          <w:marLeft w:val="0"/>
                          <w:marRight w:val="0"/>
                          <w:marTop w:val="0"/>
                          <w:marBottom w:val="0"/>
                          <w:divBdr>
                            <w:top w:val="none" w:sz="0" w:space="0" w:color="auto"/>
                            <w:left w:val="none" w:sz="0" w:space="0" w:color="auto"/>
                            <w:bottom w:val="none" w:sz="0" w:space="0" w:color="auto"/>
                            <w:right w:val="none" w:sz="0" w:space="0" w:color="auto"/>
                          </w:divBdr>
                        </w:div>
                      </w:divsChild>
                    </w:div>
                    <w:div w:id="1134911407">
                      <w:marLeft w:val="0"/>
                      <w:marRight w:val="0"/>
                      <w:marTop w:val="0"/>
                      <w:marBottom w:val="0"/>
                      <w:divBdr>
                        <w:top w:val="none" w:sz="0" w:space="0" w:color="auto"/>
                        <w:left w:val="none" w:sz="0" w:space="0" w:color="auto"/>
                        <w:bottom w:val="none" w:sz="0" w:space="0" w:color="auto"/>
                        <w:right w:val="none" w:sz="0" w:space="0" w:color="auto"/>
                      </w:divBdr>
                    </w:div>
                    <w:div w:id="1575969835">
                      <w:marLeft w:val="0"/>
                      <w:marRight w:val="0"/>
                      <w:marTop w:val="0"/>
                      <w:marBottom w:val="0"/>
                      <w:divBdr>
                        <w:top w:val="none" w:sz="0" w:space="0" w:color="auto"/>
                        <w:left w:val="none" w:sz="0" w:space="0" w:color="auto"/>
                        <w:bottom w:val="none" w:sz="0" w:space="0" w:color="auto"/>
                        <w:right w:val="none" w:sz="0" w:space="0" w:color="auto"/>
                      </w:divBdr>
                    </w:div>
                    <w:div w:id="1027679469">
                      <w:marLeft w:val="0"/>
                      <w:marRight w:val="0"/>
                      <w:marTop w:val="0"/>
                      <w:marBottom w:val="300"/>
                      <w:divBdr>
                        <w:top w:val="none" w:sz="0" w:space="0" w:color="auto"/>
                        <w:left w:val="none" w:sz="0" w:space="0" w:color="auto"/>
                        <w:bottom w:val="none" w:sz="0" w:space="0" w:color="auto"/>
                        <w:right w:val="none" w:sz="0" w:space="0" w:color="auto"/>
                      </w:divBdr>
                      <w:divsChild>
                        <w:div w:id="2025745290">
                          <w:marLeft w:val="0"/>
                          <w:marRight w:val="0"/>
                          <w:marTop w:val="0"/>
                          <w:marBottom w:val="0"/>
                          <w:divBdr>
                            <w:top w:val="none" w:sz="0" w:space="0" w:color="auto"/>
                            <w:left w:val="none" w:sz="0" w:space="0" w:color="auto"/>
                            <w:bottom w:val="none" w:sz="0" w:space="0" w:color="auto"/>
                            <w:right w:val="none" w:sz="0" w:space="0" w:color="auto"/>
                          </w:divBdr>
                        </w:div>
                      </w:divsChild>
                    </w:div>
                    <w:div w:id="863246562">
                      <w:marLeft w:val="0"/>
                      <w:marRight w:val="0"/>
                      <w:marTop w:val="0"/>
                      <w:marBottom w:val="0"/>
                      <w:divBdr>
                        <w:top w:val="none" w:sz="0" w:space="0" w:color="auto"/>
                        <w:left w:val="none" w:sz="0" w:space="0" w:color="auto"/>
                        <w:bottom w:val="none" w:sz="0" w:space="0" w:color="auto"/>
                        <w:right w:val="none" w:sz="0" w:space="0" w:color="auto"/>
                      </w:divBdr>
                    </w:div>
                    <w:div w:id="1672683817">
                      <w:marLeft w:val="0"/>
                      <w:marRight w:val="0"/>
                      <w:marTop w:val="0"/>
                      <w:marBottom w:val="0"/>
                      <w:divBdr>
                        <w:top w:val="none" w:sz="0" w:space="0" w:color="auto"/>
                        <w:left w:val="none" w:sz="0" w:space="0" w:color="auto"/>
                        <w:bottom w:val="none" w:sz="0" w:space="0" w:color="auto"/>
                        <w:right w:val="none" w:sz="0" w:space="0" w:color="auto"/>
                      </w:divBdr>
                      <w:divsChild>
                        <w:div w:id="939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76240">
                  <w:marLeft w:val="0"/>
                  <w:marRight w:val="0"/>
                  <w:marTop w:val="0"/>
                  <w:marBottom w:val="0"/>
                  <w:divBdr>
                    <w:top w:val="none" w:sz="0" w:space="0" w:color="auto"/>
                    <w:left w:val="none" w:sz="0" w:space="0" w:color="auto"/>
                    <w:bottom w:val="none" w:sz="0" w:space="0" w:color="auto"/>
                    <w:right w:val="none" w:sz="0" w:space="0" w:color="auto"/>
                  </w:divBdr>
                  <w:divsChild>
                    <w:div w:id="1467161367">
                      <w:marLeft w:val="0"/>
                      <w:marRight w:val="0"/>
                      <w:marTop w:val="0"/>
                      <w:marBottom w:val="0"/>
                      <w:divBdr>
                        <w:top w:val="none" w:sz="0" w:space="0" w:color="auto"/>
                        <w:left w:val="none" w:sz="0" w:space="0" w:color="auto"/>
                        <w:bottom w:val="none" w:sz="0" w:space="0" w:color="auto"/>
                        <w:right w:val="none" w:sz="0" w:space="0" w:color="auto"/>
                      </w:divBdr>
                    </w:div>
                    <w:div w:id="1236470699">
                      <w:marLeft w:val="0"/>
                      <w:marRight w:val="0"/>
                      <w:marTop w:val="0"/>
                      <w:marBottom w:val="0"/>
                      <w:divBdr>
                        <w:top w:val="none" w:sz="0" w:space="0" w:color="auto"/>
                        <w:left w:val="none" w:sz="0" w:space="0" w:color="auto"/>
                        <w:bottom w:val="none" w:sz="0" w:space="0" w:color="auto"/>
                        <w:right w:val="none" w:sz="0" w:space="0" w:color="auto"/>
                      </w:divBdr>
                    </w:div>
                    <w:div w:id="524288292">
                      <w:marLeft w:val="0"/>
                      <w:marRight w:val="0"/>
                      <w:marTop w:val="0"/>
                      <w:marBottom w:val="0"/>
                      <w:divBdr>
                        <w:top w:val="none" w:sz="0" w:space="0" w:color="auto"/>
                        <w:left w:val="none" w:sz="0" w:space="0" w:color="auto"/>
                        <w:bottom w:val="none" w:sz="0" w:space="0" w:color="auto"/>
                        <w:right w:val="none" w:sz="0" w:space="0" w:color="auto"/>
                      </w:divBdr>
                    </w:div>
                    <w:div w:id="11698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700819">
          <w:marLeft w:val="0"/>
          <w:marRight w:val="0"/>
          <w:marTop w:val="0"/>
          <w:marBottom w:val="0"/>
          <w:divBdr>
            <w:top w:val="single" w:sz="6" w:space="0" w:color="EFEFED"/>
            <w:left w:val="none" w:sz="0" w:space="0" w:color="auto"/>
            <w:bottom w:val="none" w:sz="0" w:space="0" w:color="auto"/>
            <w:right w:val="none" w:sz="0" w:space="0" w:color="auto"/>
          </w:divBdr>
          <w:divsChild>
            <w:div w:id="1163163509">
              <w:marLeft w:val="0"/>
              <w:marRight w:val="0"/>
              <w:marTop w:val="0"/>
              <w:marBottom w:val="0"/>
              <w:divBdr>
                <w:top w:val="none" w:sz="0" w:space="0" w:color="auto"/>
                <w:left w:val="none" w:sz="0" w:space="0" w:color="auto"/>
                <w:bottom w:val="none" w:sz="0" w:space="0" w:color="auto"/>
                <w:right w:val="none" w:sz="0" w:space="0" w:color="auto"/>
              </w:divBdr>
              <w:divsChild>
                <w:div w:id="1448574263">
                  <w:marLeft w:val="0"/>
                  <w:marRight w:val="0"/>
                  <w:marTop w:val="0"/>
                  <w:marBottom w:val="0"/>
                  <w:divBdr>
                    <w:top w:val="none" w:sz="0" w:space="0" w:color="auto"/>
                    <w:left w:val="none" w:sz="0" w:space="0" w:color="auto"/>
                    <w:bottom w:val="none" w:sz="0" w:space="0" w:color="auto"/>
                    <w:right w:val="none" w:sz="0" w:space="0" w:color="auto"/>
                  </w:divBdr>
                </w:div>
                <w:div w:id="1306088427">
                  <w:marLeft w:val="0"/>
                  <w:marRight w:val="0"/>
                  <w:marTop w:val="0"/>
                  <w:marBottom w:val="0"/>
                  <w:divBdr>
                    <w:top w:val="none" w:sz="0" w:space="0" w:color="auto"/>
                    <w:left w:val="none" w:sz="0" w:space="0" w:color="auto"/>
                    <w:bottom w:val="none" w:sz="0" w:space="0" w:color="auto"/>
                    <w:right w:val="none" w:sz="0" w:space="0" w:color="auto"/>
                  </w:divBdr>
                </w:div>
                <w:div w:id="436098981">
                  <w:marLeft w:val="0"/>
                  <w:marRight w:val="0"/>
                  <w:marTop w:val="0"/>
                  <w:marBottom w:val="0"/>
                  <w:divBdr>
                    <w:top w:val="none" w:sz="0" w:space="0" w:color="auto"/>
                    <w:left w:val="none" w:sz="0" w:space="0" w:color="auto"/>
                    <w:bottom w:val="none" w:sz="0" w:space="0" w:color="auto"/>
                    <w:right w:val="none" w:sz="0" w:space="0" w:color="auto"/>
                  </w:divBdr>
                  <w:divsChild>
                    <w:div w:id="2002661086">
                      <w:marLeft w:val="0"/>
                      <w:marRight w:val="0"/>
                      <w:marTop w:val="0"/>
                      <w:marBottom w:val="0"/>
                      <w:divBdr>
                        <w:top w:val="none" w:sz="0" w:space="0" w:color="auto"/>
                        <w:left w:val="none" w:sz="0" w:space="0" w:color="auto"/>
                        <w:bottom w:val="none" w:sz="0" w:space="0" w:color="auto"/>
                        <w:right w:val="none" w:sz="0" w:space="0" w:color="auto"/>
                      </w:divBdr>
                    </w:div>
                  </w:divsChild>
                </w:div>
                <w:div w:id="1060981258">
                  <w:marLeft w:val="0"/>
                  <w:marRight w:val="0"/>
                  <w:marTop w:val="0"/>
                  <w:marBottom w:val="0"/>
                  <w:divBdr>
                    <w:top w:val="none" w:sz="0" w:space="0" w:color="auto"/>
                    <w:left w:val="none" w:sz="0" w:space="0" w:color="auto"/>
                    <w:bottom w:val="none" w:sz="0" w:space="0" w:color="auto"/>
                    <w:right w:val="none" w:sz="0" w:space="0" w:color="auto"/>
                  </w:divBdr>
                  <w:divsChild>
                    <w:div w:id="1843352685">
                      <w:marLeft w:val="0"/>
                      <w:marRight w:val="0"/>
                      <w:marTop w:val="0"/>
                      <w:marBottom w:val="0"/>
                      <w:divBdr>
                        <w:top w:val="none" w:sz="0" w:space="0" w:color="auto"/>
                        <w:left w:val="none" w:sz="0" w:space="0" w:color="auto"/>
                        <w:bottom w:val="none" w:sz="0" w:space="0" w:color="auto"/>
                        <w:right w:val="none" w:sz="0" w:space="0" w:color="auto"/>
                      </w:divBdr>
                    </w:div>
                    <w:div w:id="84618262">
                      <w:marLeft w:val="0"/>
                      <w:marRight w:val="0"/>
                      <w:marTop w:val="0"/>
                      <w:marBottom w:val="0"/>
                      <w:divBdr>
                        <w:top w:val="none" w:sz="0" w:space="0" w:color="auto"/>
                        <w:left w:val="none" w:sz="0" w:space="0" w:color="auto"/>
                        <w:bottom w:val="none" w:sz="0" w:space="0" w:color="auto"/>
                        <w:right w:val="none" w:sz="0" w:space="0" w:color="auto"/>
                      </w:divBdr>
                    </w:div>
                    <w:div w:id="183250530">
                      <w:marLeft w:val="0"/>
                      <w:marRight w:val="0"/>
                      <w:marTop w:val="0"/>
                      <w:marBottom w:val="300"/>
                      <w:divBdr>
                        <w:top w:val="none" w:sz="0" w:space="0" w:color="auto"/>
                        <w:left w:val="none" w:sz="0" w:space="0" w:color="auto"/>
                        <w:bottom w:val="none" w:sz="0" w:space="0" w:color="auto"/>
                        <w:right w:val="none" w:sz="0" w:space="0" w:color="auto"/>
                      </w:divBdr>
                      <w:divsChild>
                        <w:div w:id="1622344241">
                          <w:marLeft w:val="0"/>
                          <w:marRight w:val="0"/>
                          <w:marTop w:val="0"/>
                          <w:marBottom w:val="0"/>
                          <w:divBdr>
                            <w:top w:val="none" w:sz="0" w:space="0" w:color="auto"/>
                            <w:left w:val="none" w:sz="0" w:space="0" w:color="auto"/>
                            <w:bottom w:val="none" w:sz="0" w:space="0" w:color="auto"/>
                            <w:right w:val="none" w:sz="0" w:space="0" w:color="auto"/>
                          </w:divBdr>
                        </w:div>
                      </w:divsChild>
                    </w:div>
                    <w:div w:id="1982345320">
                      <w:marLeft w:val="0"/>
                      <w:marRight w:val="0"/>
                      <w:marTop w:val="0"/>
                      <w:marBottom w:val="0"/>
                      <w:divBdr>
                        <w:top w:val="none" w:sz="0" w:space="0" w:color="auto"/>
                        <w:left w:val="none" w:sz="0" w:space="0" w:color="auto"/>
                        <w:bottom w:val="none" w:sz="0" w:space="0" w:color="auto"/>
                        <w:right w:val="none" w:sz="0" w:space="0" w:color="auto"/>
                      </w:divBdr>
                    </w:div>
                    <w:div w:id="56173769">
                      <w:marLeft w:val="0"/>
                      <w:marRight w:val="0"/>
                      <w:marTop w:val="0"/>
                      <w:marBottom w:val="0"/>
                      <w:divBdr>
                        <w:top w:val="none" w:sz="0" w:space="0" w:color="auto"/>
                        <w:left w:val="none" w:sz="0" w:space="0" w:color="auto"/>
                        <w:bottom w:val="none" w:sz="0" w:space="0" w:color="auto"/>
                        <w:right w:val="none" w:sz="0" w:space="0" w:color="auto"/>
                      </w:divBdr>
                      <w:divsChild>
                        <w:div w:id="435902702">
                          <w:marLeft w:val="0"/>
                          <w:marRight w:val="0"/>
                          <w:marTop w:val="0"/>
                          <w:marBottom w:val="0"/>
                          <w:divBdr>
                            <w:top w:val="none" w:sz="0" w:space="0" w:color="auto"/>
                            <w:left w:val="none" w:sz="0" w:space="0" w:color="auto"/>
                            <w:bottom w:val="none" w:sz="0" w:space="0" w:color="auto"/>
                            <w:right w:val="none" w:sz="0" w:space="0" w:color="auto"/>
                          </w:divBdr>
                        </w:div>
                      </w:divsChild>
                    </w:div>
                    <w:div w:id="1138642457">
                      <w:marLeft w:val="0"/>
                      <w:marRight w:val="0"/>
                      <w:marTop w:val="0"/>
                      <w:marBottom w:val="0"/>
                      <w:divBdr>
                        <w:top w:val="none" w:sz="0" w:space="0" w:color="auto"/>
                        <w:left w:val="none" w:sz="0" w:space="0" w:color="auto"/>
                        <w:bottom w:val="none" w:sz="0" w:space="0" w:color="auto"/>
                        <w:right w:val="none" w:sz="0" w:space="0" w:color="auto"/>
                      </w:divBdr>
                    </w:div>
                    <w:div w:id="1416124582">
                      <w:marLeft w:val="0"/>
                      <w:marRight w:val="0"/>
                      <w:marTop w:val="0"/>
                      <w:marBottom w:val="0"/>
                      <w:divBdr>
                        <w:top w:val="none" w:sz="0" w:space="0" w:color="auto"/>
                        <w:left w:val="none" w:sz="0" w:space="0" w:color="auto"/>
                        <w:bottom w:val="none" w:sz="0" w:space="0" w:color="auto"/>
                        <w:right w:val="none" w:sz="0" w:space="0" w:color="auto"/>
                      </w:divBdr>
                    </w:div>
                    <w:div w:id="51008380">
                      <w:marLeft w:val="0"/>
                      <w:marRight w:val="0"/>
                      <w:marTop w:val="0"/>
                      <w:marBottom w:val="0"/>
                      <w:divBdr>
                        <w:top w:val="none" w:sz="0" w:space="0" w:color="auto"/>
                        <w:left w:val="none" w:sz="0" w:space="0" w:color="auto"/>
                        <w:bottom w:val="none" w:sz="0" w:space="0" w:color="auto"/>
                        <w:right w:val="none" w:sz="0" w:space="0" w:color="auto"/>
                      </w:divBdr>
                    </w:div>
                    <w:div w:id="800072394">
                      <w:marLeft w:val="0"/>
                      <w:marRight w:val="0"/>
                      <w:marTop w:val="0"/>
                      <w:marBottom w:val="300"/>
                      <w:divBdr>
                        <w:top w:val="none" w:sz="0" w:space="0" w:color="auto"/>
                        <w:left w:val="none" w:sz="0" w:space="0" w:color="auto"/>
                        <w:bottom w:val="none" w:sz="0" w:space="0" w:color="auto"/>
                        <w:right w:val="none" w:sz="0" w:space="0" w:color="auto"/>
                      </w:divBdr>
                      <w:divsChild>
                        <w:div w:id="1442529182">
                          <w:marLeft w:val="0"/>
                          <w:marRight w:val="0"/>
                          <w:marTop w:val="0"/>
                          <w:marBottom w:val="0"/>
                          <w:divBdr>
                            <w:top w:val="none" w:sz="0" w:space="0" w:color="auto"/>
                            <w:left w:val="none" w:sz="0" w:space="0" w:color="auto"/>
                            <w:bottom w:val="none" w:sz="0" w:space="0" w:color="auto"/>
                            <w:right w:val="none" w:sz="0" w:space="0" w:color="auto"/>
                          </w:divBdr>
                        </w:div>
                      </w:divsChild>
                    </w:div>
                    <w:div w:id="560210034">
                      <w:marLeft w:val="0"/>
                      <w:marRight w:val="0"/>
                      <w:marTop w:val="0"/>
                      <w:marBottom w:val="0"/>
                      <w:divBdr>
                        <w:top w:val="none" w:sz="0" w:space="0" w:color="auto"/>
                        <w:left w:val="none" w:sz="0" w:space="0" w:color="auto"/>
                        <w:bottom w:val="none" w:sz="0" w:space="0" w:color="auto"/>
                        <w:right w:val="none" w:sz="0" w:space="0" w:color="auto"/>
                      </w:divBdr>
                    </w:div>
                  </w:divsChild>
                </w:div>
                <w:div w:id="1633050914">
                  <w:marLeft w:val="0"/>
                  <w:marRight w:val="0"/>
                  <w:marTop w:val="0"/>
                  <w:marBottom w:val="0"/>
                  <w:divBdr>
                    <w:top w:val="none" w:sz="0" w:space="0" w:color="auto"/>
                    <w:left w:val="none" w:sz="0" w:space="0" w:color="auto"/>
                    <w:bottom w:val="none" w:sz="0" w:space="0" w:color="auto"/>
                    <w:right w:val="none" w:sz="0" w:space="0" w:color="auto"/>
                  </w:divBdr>
                  <w:divsChild>
                    <w:div w:id="160125619">
                      <w:marLeft w:val="0"/>
                      <w:marRight w:val="0"/>
                      <w:marTop w:val="0"/>
                      <w:marBottom w:val="0"/>
                      <w:divBdr>
                        <w:top w:val="none" w:sz="0" w:space="0" w:color="auto"/>
                        <w:left w:val="none" w:sz="0" w:space="0" w:color="auto"/>
                        <w:bottom w:val="none" w:sz="0" w:space="0" w:color="auto"/>
                        <w:right w:val="none" w:sz="0" w:space="0" w:color="auto"/>
                      </w:divBdr>
                    </w:div>
                    <w:div w:id="879510562">
                      <w:marLeft w:val="0"/>
                      <w:marRight w:val="0"/>
                      <w:marTop w:val="0"/>
                      <w:marBottom w:val="0"/>
                      <w:divBdr>
                        <w:top w:val="none" w:sz="0" w:space="0" w:color="auto"/>
                        <w:left w:val="none" w:sz="0" w:space="0" w:color="auto"/>
                        <w:bottom w:val="none" w:sz="0" w:space="0" w:color="auto"/>
                        <w:right w:val="none" w:sz="0" w:space="0" w:color="auto"/>
                      </w:divBdr>
                    </w:div>
                    <w:div w:id="1436485202">
                      <w:marLeft w:val="0"/>
                      <w:marRight w:val="0"/>
                      <w:marTop w:val="0"/>
                      <w:marBottom w:val="0"/>
                      <w:divBdr>
                        <w:top w:val="none" w:sz="0" w:space="0" w:color="auto"/>
                        <w:left w:val="none" w:sz="0" w:space="0" w:color="auto"/>
                        <w:bottom w:val="none" w:sz="0" w:space="0" w:color="auto"/>
                        <w:right w:val="none" w:sz="0" w:space="0" w:color="auto"/>
                      </w:divBdr>
                    </w:div>
                    <w:div w:id="295456444">
                      <w:marLeft w:val="0"/>
                      <w:marRight w:val="0"/>
                      <w:marTop w:val="0"/>
                      <w:marBottom w:val="0"/>
                      <w:divBdr>
                        <w:top w:val="none" w:sz="0" w:space="0" w:color="auto"/>
                        <w:left w:val="none" w:sz="0" w:space="0" w:color="auto"/>
                        <w:bottom w:val="none" w:sz="0" w:space="0" w:color="auto"/>
                        <w:right w:val="none" w:sz="0" w:space="0" w:color="auto"/>
                      </w:divBdr>
                    </w:div>
                    <w:div w:id="663507367">
                      <w:marLeft w:val="0"/>
                      <w:marRight w:val="0"/>
                      <w:marTop w:val="0"/>
                      <w:marBottom w:val="0"/>
                      <w:divBdr>
                        <w:top w:val="none" w:sz="0" w:space="0" w:color="auto"/>
                        <w:left w:val="none" w:sz="0" w:space="0" w:color="auto"/>
                        <w:bottom w:val="none" w:sz="0" w:space="0" w:color="auto"/>
                        <w:right w:val="none" w:sz="0" w:space="0" w:color="auto"/>
                      </w:divBdr>
                      <w:divsChild>
                        <w:div w:id="876039496">
                          <w:marLeft w:val="0"/>
                          <w:marRight w:val="0"/>
                          <w:marTop w:val="0"/>
                          <w:marBottom w:val="0"/>
                          <w:divBdr>
                            <w:top w:val="none" w:sz="0" w:space="0" w:color="auto"/>
                            <w:left w:val="none" w:sz="0" w:space="0" w:color="auto"/>
                            <w:bottom w:val="none" w:sz="0" w:space="0" w:color="auto"/>
                            <w:right w:val="none" w:sz="0" w:space="0" w:color="auto"/>
                          </w:divBdr>
                        </w:div>
                      </w:divsChild>
                    </w:div>
                    <w:div w:id="477577926">
                      <w:marLeft w:val="0"/>
                      <w:marRight w:val="0"/>
                      <w:marTop w:val="0"/>
                      <w:marBottom w:val="0"/>
                      <w:divBdr>
                        <w:top w:val="none" w:sz="0" w:space="0" w:color="auto"/>
                        <w:left w:val="none" w:sz="0" w:space="0" w:color="auto"/>
                        <w:bottom w:val="none" w:sz="0" w:space="0" w:color="auto"/>
                        <w:right w:val="none" w:sz="0" w:space="0" w:color="auto"/>
                      </w:divBdr>
                    </w:div>
                    <w:div w:id="550505054">
                      <w:marLeft w:val="0"/>
                      <w:marRight w:val="0"/>
                      <w:marTop w:val="0"/>
                      <w:marBottom w:val="300"/>
                      <w:divBdr>
                        <w:top w:val="none" w:sz="0" w:space="0" w:color="auto"/>
                        <w:left w:val="none" w:sz="0" w:space="0" w:color="auto"/>
                        <w:bottom w:val="none" w:sz="0" w:space="0" w:color="auto"/>
                        <w:right w:val="none" w:sz="0" w:space="0" w:color="auto"/>
                      </w:divBdr>
                      <w:divsChild>
                        <w:div w:id="995886255">
                          <w:marLeft w:val="0"/>
                          <w:marRight w:val="0"/>
                          <w:marTop w:val="0"/>
                          <w:marBottom w:val="60"/>
                          <w:divBdr>
                            <w:top w:val="none" w:sz="0" w:space="0" w:color="auto"/>
                            <w:left w:val="none" w:sz="0" w:space="0" w:color="auto"/>
                            <w:bottom w:val="none" w:sz="0" w:space="0" w:color="auto"/>
                            <w:right w:val="none" w:sz="0" w:space="0" w:color="auto"/>
                          </w:divBdr>
                        </w:div>
                        <w:div w:id="964895901">
                          <w:marLeft w:val="0"/>
                          <w:marRight w:val="0"/>
                          <w:marTop w:val="0"/>
                          <w:marBottom w:val="0"/>
                          <w:divBdr>
                            <w:top w:val="none" w:sz="0" w:space="0" w:color="auto"/>
                            <w:left w:val="none" w:sz="0" w:space="0" w:color="auto"/>
                            <w:bottom w:val="none" w:sz="0" w:space="0" w:color="auto"/>
                            <w:right w:val="none" w:sz="0" w:space="0" w:color="auto"/>
                          </w:divBdr>
                        </w:div>
                      </w:divsChild>
                    </w:div>
                    <w:div w:id="1250886065">
                      <w:marLeft w:val="0"/>
                      <w:marRight w:val="0"/>
                      <w:marTop w:val="0"/>
                      <w:marBottom w:val="0"/>
                      <w:divBdr>
                        <w:top w:val="none" w:sz="0" w:space="0" w:color="auto"/>
                        <w:left w:val="none" w:sz="0" w:space="0" w:color="auto"/>
                        <w:bottom w:val="none" w:sz="0" w:space="0" w:color="auto"/>
                        <w:right w:val="none" w:sz="0" w:space="0" w:color="auto"/>
                      </w:divBdr>
                    </w:div>
                  </w:divsChild>
                </w:div>
                <w:div w:id="921991894">
                  <w:marLeft w:val="0"/>
                  <w:marRight w:val="0"/>
                  <w:marTop w:val="0"/>
                  <w:marBottom w:val="0"/>
                  <w:divBdr>
                    <w:top w:val="none" w:sz="0" w:space="0" w:color="auto"/>
                    <w:left w:val="none" w:sz="0" w:space="0" w:color="auto"/>
                    <w:bottom w:val="none" w:sz="0" w:space="0" w:color="auto"/>
                    <w:right w:val="none" w:sz="0" w:space="0" w:color="auto"/>
                  </w:divBdr>
                  <w:divsChild>
                    <w:div w:id="1952466352">
                      <w:marLeft w:val="0"/>
                      <w:marRight w:val="0"/>
                      <w:marTop w:val="0"/>
                      <w:marBottom w:val="0"/>
                      <w:divBdr>
                        <w:top w:val="none" w:sz="0" w:space="0" w:color="auto"/>
                        <w:left w:val="none" w:sz="0" w:space="0" w:color="auto"/>
                        <w:bottom w:val="none" w:sz="0" w:space="0" w:color="auto"/>
                        <w:right w:val="none" w:sz="0" w:space="0" w:color="auto"/>
                      </w:divBdr>
                    </w:div>
                    <w:div w:id="1106119719">
                      <w:marLeft w:val="0"/>
                      <w:marRight w:val="0"/>
                      <w:marTop w:val="0"/>
                      <w:marBottom w:val="0"/>
                      <w:divBdr>
                        <w:top w:val="none" w:sz="0" w:space="0" w:color="auto"/>
                        <w:left w:val="none" w:sz="0" w:space="0" w:color="auto"/>
                        <w:bottom w:val="none" w:sz="0" w:space="0" w:color="auto"/>
                        <w:right w:val="none" w:sz="0" w:space="0" w:color="auto"/>
                      </w:divBdr>
                      <w:divsChild>
                        <w:div w:id="549659031">
                          <w:marLeft w:val="0"/>
                          <w:marRight w:val="0"/>
                          <w:marTop w:val="0"/>
                          <w:marBottom w:val="0"/>
                          <w:divBdr>
                            <w:top w:val="none" w:sz="0" w:space="0" w:color="auto"/>
                            <w:left w:val="none" w:sz="0" w:space="0" w:color="auto"/>
                            <w:bottom w:val="none" w:sz="0" w:space="0" w:color="auto"/>
                            <w:right w:val="none" w:sz="0" w:space="0" w:color="auto"/>
                          </w:divBdr>
                        </w:div>
                      </w:divsChild>
                    </w:div>
                    <w:div w:id="850336973">
                      <w:marLeft w:val="0"/>
                      <w:marRight w:val="0"/>
                      <w:marTop w:val="0"/>
                      <w:marBottom w:val="0"/>
                      <w:divBdr>
                        <w:top w:val="none" w:sz="0" w:space="0" w:color="auto"/>
                        <w:left w:val="none" w:sz="0" w:space="0" w:color="auto"/>
                        <w:bottom w:val="none" w:sz="0" w:space="0" w:color="auto"/>
                        <w:right w:val="none" w:sz="0" w:space="0" w:color="auto"/>
                      </w:divBdr>
                    </w:div>
                  </w:divsChild>
                </w:div>
                <w:div w:id="1955088049">
                  <w:marLeft w:val="0"/>
                  <w:marRight w:val="0"/>
                  <w:marTop w:val="0"/>
                  <w:marBottom w:val="0"/>
                  <w:divBdr>
                    <w:top w:val="none" w:sz="0" w:space="0" w:color="auto"/>
                    <w:left w:val="none" w:sz="0" w:space="0" w:color="auto"/>
                    <w:bottom w:val="none" w:sz="0" w:space="0" w:color="auto"/>
                    <w:right w:val="none" w:sz="0" w:space="0" w:color="auto"/>
                  </w:divBdr>
                  <w:divsChild>
                    <w:div w:id="399210861">
                      <w:marLeft w:val="0"/>
                      <w:marRight w:val="0"/>
                      <w:marTop w:val="0"/>
                      <w:marBottom w:val="0"/>
                      <w:divBdr>
                        <w:top w:val="none" w:sz="0" w:space="0" w:color="auto"/>
                        <w:left w:val="none" w:sz="0" w:space="0" w:color="auto"/>
                        <w:bottom w:val="none" w:sz="0" w:space="0" w:color="auto"/>
                        <w:right w:val="none" w:sz="0" w:space="0" w:color="auto"/>
                      </w:divBdr>
                    </w:div>
                    <w:div w:id="1433235794">
                      <w:marLeft w:val="0"/>
                      <w:marRight w:val="0"/>
                      <w:marTop w:val="0"/>
                      <w:marBottom w:val="300"/>
                      <w:divBdr>
                        <w:top w:val="none" w:sz="0" w:space="0" w:color="auto"/>
                        <w:left w:val="none" w:sz="0" w:space="0" w:color="auto"/>
                        <w:bottom w:val="none" w:sz="0" w:space="0" w:color="auto"/>
                        <w:right w:val="none" w:sz="0" w:space="0" w:color="auto"/>
                      </w:divBdr>
                      <w:divsChild>
                        <w:div w:id="1821190266">
                          <w:marLeft w:val="0"/>
                          <w:marRight w:val="0"/>
                          <w:marTop w:val="0"/>
                          <w:marBottom w:val="60"/>
                          <w:divBdr>
                            <w:top w:val="none" w:sz="0" w:space="0" w:color="auto"/>
                            <w:left w:val="none" w:sz="0" w:space="0" w:color="auto"/>
                            <w:bottom w:val="none" w:sz="0" w:space="0" w:color="auto"/>
                            <w:right w:val="none" w:sz="0" w:space="0" w:color="auto"/>
                          </w:divBdr>
                        </w:div>
                        <w:div w:id="163147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3558">
                  <w:marLeft w:val="0"/>
                  <w:marRight w:val="0"/>
                  <w:marTop w:val="0"/>
                  <w:marBottom w:val="0"/>
                  <w:divBdr>
                    <w:top w:val="none" w:sz="0" w:space="0" w:color="auto"/>
                    <w:left w:val="none" w:sz="0" w:space="0" w:color="auto"/>
                    <w:bottom w:val="none" w:sz="0" w:space="0" w:color="auto"/>
                    <w:right w:val="none" w:sz="0" w:space="0" w:color="auto"/>
                  </w:divBdr>
                  <w:divsChild>
                    <w:div w:id="53046965">
                      <w:marLeft w:val="0"/>
                      <w:marRight w:val="0"/>
                      <w:marTop w:val="0"/>
                      <w:marBottom w:val="0"/>
                      <w:divBdr>
                        <w:top w:val="none" w:sz="0" w:space="0" w:color="auto"/>
                        <w:left w:val="none" w:sz="0" w:space="0" w:color="auto"/>
                        <w:bottom w:val="none" w:sz="0" w:space="0" w:color="auto"/>
                        <w:right w:val="none" w:sz="0" w:space="0" w:color="auto"/>
                      </w:divBdr>
                    </w:div>
                    <w:div w:id="912279382">
                      <w:marLeft w:val="0"/>
                      <w:marRight w:val="0"/>
                      <w:marTop w:val="0"/>
                      <w:marBottom w:val="300"/>
                      <w:divBdr>
                        <w:top w:val="none" w:sz="0" w:space="0" w:color="auto"/>
                        <w:left w:val="none" w:sz="0" w:space="0" w:color="auto"/>
                        <w:bottom w:val="none" w:sz="0" w:space="0" w:color="auto"/>
                        <w:right w:val="none" w:sz="0" w:space="0" w:color="auto"/>
                      </w:divBdr>
                      <w:divsChild>
                        <w:div w:id="1060178448">
                          <w:marLeft w:val="0"/>
                          <w:marRight w:val="0"/>
                          <w:marTop w:val="0"/>
                          <w:marBottom w:val="60"/>
                          <w:divBdr>
                            <w:top w:val="none" w:sz="0" w:space="0" w:color="auto"/>
                            <w:left w:val="none" w:sz="0" w:space="0" w:color="auto"/>
                            <w:bottom w:val="none" w:sz="0" w:space="0" w:color="auto"/>
                            <w:right w:val="none" w:sz="0" w:space="0" w:color="auto"/>
                          </w:divBdr>
                        </w:div>
                        <w:div w:id="11063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92897">
                  <w:marLeft w:val="0"/>
                  <w:marRight w:val="0"/>
                  <w:marTop w:val="0"/>
                  <w:marBottom w:val="0"/>
                  <w:divBdr>
                    <w:top w:val="none" w:sz="0" w:space="0" w:color="auto"/>
                    <w:left w:val="none" w:sz="0" w:space="0" w:color="auto"/>
                    <w:bottom w:val="none" w:sz="0" w:space="0" w:color="auto"/>
                    <w:right w:val="none" w:sz="0" w:space="0" w:color="auto"/>
                  </w:divBdr>
                  <w:divsChild>
                    <w:div w:id="202792249">
                      <w:marLeft w:val="0"/>
                      <w:marRight w:val="0"/>
                      <w:marTop w:val="0"/>
                      <w:marBottom w:val="0"/>
                      <w:divBdr>
                        <w:top w:val="none" w:sz="0" w:space="0" w:color="auto"/>
                        <w:left w:val="none" w:sz="0" w:space="0" w:color="auto"/>
                        <w:bottom w:val="none" w:sz="0" w:space="0" w:color="auto"/>
                        <w:right w:val="none" w:sz="0" w:space="0" w:color="auto"/>
                      </w:divBdr>
                    </w:div>
                    <w:div w:id="322204252">
                      <w:marLeft w:val="0"/>
                      <w:marRight w:val="0"/>
                      <w:marTop w:val="0"/>
                      <w:marBottom w:val="300"/>
                      <w:divBdr>
                        <w:top w:val="none" w:sz="0" w:space="0" w:color="auto"/>
                        <w:left w:val="none" w:sz="0" w:space="0" w:color="auto"/>
                        <w:bottom w:val="none" w:sz="0" w:space="0" w:color="auto"/>
                        <w:right w:val="none" w:sz="0" w:space="0" w:color="auto"/>
                      </w:divBdr>
                      <w:divsChild>
                        <w:div w:id="187383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93890">
                  <w:marLeft w:val="0"/>
                  <w:marRight w:val="0"/>
                  <w:marTop w:val="0"/>
                  <w:marBottom w:val="0"/>
                  <w:divBdr>
                    <w:top w:val="none" w:sz="0" w:space="0" w:color="auto"/>
                    <w:left w:val="none" w:sz="0" w:space="0" w:color="auto"/>
                    <w:bottom w:val="none" w:sz="0" w:space="0" w:color="auto"/>
                    <w:right w:val="none" w:sz="0" w:space="0" w:color="auto"/>
                  </w:divBdr>
                  <w:divsChild>
                    <w:div w:id="2037385661">
                      <w:marLeft w:val="0"/>
                      <w:marRight w:val="0"/>
                      <w:marTop w:val="0"/>
                      <w:marBottom w:val="0"/>
                      <w:divBdr>
                        <w:top w:val="none" w:sz="0" w:space="0" w:color="auto"/>
                        <w:left w:val="none" w:sz="0" w:space="0" w:color="auto"/>
                        <w:bottom w:val="none" w:sz="0" w:space="0" w:color="auto"/>
                        <w:right w:val="none" w:sz="0" w:space="0" w:color="auto"/>
                      </w:divBdr>
                    </w:div>
                    <w:div w:id="1839154476">
                      <w:marLeft w:val="0"/>
                      <w:marRight w:val="0"/>
                      <w:marTop w:val="0"/>
                      <w:marBottom w:val="300"/>
                      <w:divBdr>
                        <w:top w:val="none" w:sz="0" w:space="0" w:color="auto"/>
                        <w:left w:val="none" w:sz="0" w:space="0" w:color="auto"/>
                        <w:bottom w:val="none" w:sz="0" w:space="0" w:color="auto"/>
                        <w:right w:val="none" w:sz="0" w:space="0" w:color="auto"/>
                      </w:divBdr>
                      <w:divsChild>
                        <w:div w:id="480579140">
                          <w:marLeft w:val="0"/>
                          <w:marRight w:val="0"/>
                          <w:marTop w:val="0"/>
                          <w:marBottom w:val="60"/>
                          <w:divBdr>
                            <w:top w:val="none" w:sz="0" w:space="0" w:color="auto"/>
                            <w:left w:val="none" w:sz="0" w:space="0" w:color="auto"/>
                            <w:bottom w:val="none" w:sz="0" w:space="0" w:color="auto"/>
                            <w:right w:val="none" w:sz="0" w:space="0" w:color="auto"/>
                          </w:divBdr>
                        </w:div>
                        <w:div w:id="14232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514022">
          <w:marLeft w:val="0"/>
          <w:marRight w:val="0"/>
          <w:marTop w:val="0"/>
          <w:marBottom w:val="0"/>
          <w:divBdr>
            <w:top w:val="single" w:sz="6" w:space="0" w:color="EFEFED"/>
            <w:left w:val="none" w:sz="0" w:space="0" w:color="auto"/>
            <w:bottom w:val="none" w:sz="0" w:space="0" w:color="auto"/>
            <w:right w:val="none" w:sz="0" w:space="0" w:color="auto"/>
          </w:divBdr>
          <w:divsChild>
            <w:div w:id="1305814941">
              <w:marLeft w:val="0"/>
              <w:marRight w:val="0"/>
              <w:marTop w:val="0"/>
              <w:marBottom w:val="0"/>
              <w:divBdr>
                <w:top w:val="none" w:sz="0" w:space="0" w:color="auto"/>
                <w:left w:val="none" w:sz="0" w:space="0" w:color="auto"/>
                <w:bottom w:val="none" w:sz="0" w:space="0" w:color="auto"/>
                <w:right w:val="none" w:sz="0" w:space="0" w:color="auto"/>
              </w:divBdr>
              <w:divsChild>
                <w:div w:id="1916814058">
                  <w:marLeft w:val="0"/>
                  <w:marRight w:val="0"/>
                  <w:marTop w:val="0"/>
                  <w:marBottom w:val="0"/>
                  <w:divBdr>
                    <w:top w:val="none" w:sz="0" w:space="0" w:color="auto"/>
                    <w:left w:val="none" w:sz="0" w:space="0" w:color="auto"/>
                    <w:bottom w:val="none" w:sz="0" w:space="0" w:color="auto"/>
                    <w:right w:val="none" w:sz="0" w:space="0" w:color="auto"/>
                  </w:divBdr>
                </w:div>
                <w:div w:id="115605564">
                  <w:marLeft w:val="0"/>
                  <w:marRight w:val="0"/>
                  <w:marTop w:val="0"/>
                  <w:marBottom w:val="0"/>
                  <w:divBdr>
                    <w:top w:val="none" w:sz="0" w:space="0" w:color="auto"/>
                    <w:left w:val="none" w:sz="0" w:space="0" w:color="auto"/>
                    <w:bottom w:val="none" w:sz="0" w:space="0" w:color="auto"/>
                    <w:right w:val="none" w:sz="0" w:space="0" w:color="auto"/>
                  </w:divBdr>
                  <w:divsChild>
                    <w:div w:id="346559253">
                      <w:marLeft w:val="0"/>
                      <w:marRight w:val="0"/>
                      <w:marTop w:val="0"/>
                      <w:marBottom w:val="0"/>
                      <w:divBdr>
                        <w:top w:val="none" w:sz="0" w:space="0" w:color="auto"/>
                        <w:left w:val="none" w:sz="0" w:space="0" w:color="auto"/>
                        <w:bottom w:val="none" w:sz="0" w:space="0" w:color="auto"/>
                        <w:right w:val="none" w:sz="0" w:space="0" w:color="auto"/>
                      </w:divBdr>
                    </w:div>
                    <w:div w:id="251941435">
                      <w:marLeft w:val="0"/>
                      <w:marRight w:val="0"/>
                      <w:marTop w:val="0"/>
                      <w:marBottom w:val="0"/>
                      <w:divBdr>
                        <w:top w:val="none" w:sz="0" w:space="0" w:color="auto"/>
                        <w:left w:val="none" w:sz="0" w:space="0" w:color="auto"/>
                        <w:bottom w:val="none" w:sz="0" w:space="0" w:color="auto"/>
                        <w:right w:val="none" w:sz="0" w:space="0" w:color="auto"/>
                      </w:divBdr>
                    </w:div>
                    <w:div w:id="288245109">
                      <w:marLeft w:val="0"/>
                      <w:marRight w:val="0"/>
                      <w:marTop w:val="0"/>
                      <w:marBottom w:val="300"/>
                      <w:divBdr>
                        <w:top w:val="none" w:sz="0" w:space="0" w:color="auto"/>
                        <w:left w:val="none" w:sz="0" w:space="0" w:color="auto"/>
                        <w:bottom w:val="none" w:sz="0" w:space="0" w:color="auto"/>
                        <w:right w:val="none" w:sz="0" w:space="0" w:color="auto"/>
                      </w:divBdr>
                      <w:divsChild>
                        <w:div w:id="1095201357">
                          <w:marLeft w:val="0"/>
                          <w:marRight w:val="0"/>
                          <w:marTop w:val="0"/>
                          <w:marBottom w:val="0"/>
                          <w:divBdr>
                            <w:top w:val="none" w:sz="0" w:space="0" w:color="auto"/>
                            <w:left w:val="none" w:sz="0" w:space="0" w:color="auto"/>
                            <w:bottom w:val="none" w:sz="0" w:space="0" w:color="auto"/>
                            <w:right w:val="none" w:sz="0" w:space="0" w:color="auto"/>
                          </w:divBdr>
                        </w:div>
                      </w:divsChild>
                    </w:div>
                    <w:div w:id="262691083">
                      <w:marLeft w:val="0"/>
                      <w:marRight w:val="0"/>
                      <w:marTop w:val="0"/>
                      <w:marBottom w:val="300"/>
                      <w:divBdr>
                        <w:top w:val="none" w:sz="0" w:space="0" w:color="auto"/>
                        <w:left w:val="none" w:sz="0" w:space="0" w:color="auto"/>
                        <w:bottom w:val="none" w:sz="0" w:space="0" w:color="auto"/>
                        <w:right w:val="none" w:sz="0" w:space="0" w:color="auto"/>
                      </w:divBdr>
                      <w:divsChild>
                        <w:div w:id="722560208">
                          <w:marLeft w:val="0"/>
                          <w:marRight w:val="0"/>
                          <w:marTop w:val="0"/>
                          <w:marBottom w:val="60"/>
                          <w:divBdr>
                            <w:top w:val="none" w:sz="0" w:space="0" w:color="auto"/>
                            <w:left w:val="none" w:sz="0" w:space="0" w:color="auto"/>
                            <w:bottom w:val="none" w:sz="0" w:space="0" w:color="auto"/>
                            <w:right w:val="none" w:sz="0" w:space="0" w:color="auto"/>
                          </w:divBdr>
                        </w:div>
                        <w:div w:id="320621934">
                          <w:marLeft w:val="0"/>
                          <w:marRight w:val="0"/>
                          <w:marTop w:val="0"/>
                          <w:marBottom w:val="0"/>
                          <w:divBdr>
                            <w:top w:val="none" w:sz="0" w:space="0" w:color="auto"/>
                            <w:left w:val="none" w:sz="0" w:space="0" w:color="auto"/>
                            <w:bottom w:val="none" w:sz="0" w:space="0" w:color="auto"/>
                            <w:right w:val="none" w:sz="0" w:space="0" w:color="auto"/>
                          </w:divBdr>
                        </w:div>
                      </w:divsChild>
                    </w:div>
                    <w:div w:id="341207754">
                      <w:marLeft w:val="0"/>
                      <w:marRight w:val="0"/>
                      <w:marTop w:val="0"/>
                      <w:marBottom w:val="0"/>
                      <w:divBdr>
                        <w:top w:val="none" w:sz="0" w:space="0" w:color="auto"/>
                        <w:left w:val="none" w:sz="0" w:space="0" w:color="auto"/>
                        <w:bottom w:val="none" w:sz="0" w:space="0" w:color="auto"/>
                        <w:right w:val="none" w:sz="0" w:space="0" w:color="auto"/>
                      </w:divBdr>
                    </w:div>
                    <w:div w:id="1749112978">
                      <w:marLeft w:val="0"/>
                      <w:marRight w:val="0"/>
                      <w:marTop w:val="0"/>
                      <w:marBottom w:val="0"/>
                      <w:divBdr>
                        <w:top w:val="none" w:sz="0" w:space="0" w:color="auto"/>
                        <w:left w:val="none" w:sz="0" w:space="0" w:color="auto"/>
                        <w:bottom w:val="none" w:sz="0" w:space="0" w:color="auto"/>
                        <w:right w:val="none" w:sz="0" w:space="0" w:color="auto"/>
                      </w:divBdr>
                    </w:div>
                  </w:divsChild>
                </w:div>
                <w:div w:id="393310771">
                  <w:marLeft w:val="0"/>
                  <w:marRight w:val="0"/>
                  <w:marTop w:val="0"/>
                  <w:marBottom w:val="0"/>
                  <w:divBdr>
                    <w:top w:val="none" w:sz="0" w:space="0" w:color="auto"/>
                    <w:left w:val="none" w:sz="0" w:space="0" w:color="auto"/>
                    <w:bottom w:val="none" w:sz="0" w:space="0" w:color="auto"/>
                    <w:right w:val="none" w:sz="0" w:space="0" w:color="auto"/>
                  </w:divBdr>
                  <w:divsChild>
                    <w:div w:id="73556862">
                      <w:marLeft w:val="0"/>
                      <w:marRight w:val="0"/>
                      <w:marTop w:val="0"/>
                      <w:marBottom w:val="0"/>
                      <w:divBdr>
                        <w:top w:val="none" w:sz="0" w:space="0" w:color="auto"/>
                        <w:left w:val="none" w:sz="0" w:space="0" w:color="auto"/>
                        <w:bottom w:val="none" w:sz="0" w:space="0" w:color="auto"/>
                        <w:right w:val="none" w:sz="0" w:space="0" w:color="auto"/>
                      </w:divBdr>
                    </w:div>
                    <w:div w:id="1827241924">
                      <w:marLeft w:val="0"/>
                      <w:marRight w:val="0"/>
                      <w:marTop w:val="0"/>
                      <w:marBottom w:val="0"/>
                      <w:divBdr>
                        <w:top w:val="none" w:sz="0" w:space="0" w:color="auto"/>
                        <w:left w:val="none" w:sz="0" w:space="0" w:color="auto"/>
                        <w:bottom w:val="none" w:sz="0" w:space="0" w:color="auto"/>
                        <w:right w:val="none" w:sz="0" w:space="0" w:color="auto"/>
                      </w:divBdr>
                    </w:div>
                    <w:div w:id="664092722">
                      <w:marLeft w:val="0"/>
                      <w:marRight w:val="0"/>
                      <w:marTop w:val="0"/>
                      <w:marBottom w:val="300"/>
                      <w:divBdr>
                        <w:top w:val="none" w:sz="0" w:space="0" w:color="auto"/>
                        <w:left w:val="none" w:sz="0" w:space="0" w:color="auto"/>
                        <w:bottom w:val="none" w:sz="0" w:space="0" w:color="auto"/>
                        <w:right w:val="none" w:sz="0" w:space="0" w:color="auto"/>
                      </w:divBdr>
                      <w:divsChild>
                        <w:div w:id="759763620">
                          <w:marLeft w:val="0"/>
                          <w:marRight w:val="0"/>
                          <w:marTop w:val="0"/>
                          <w:marBottom w:val="0"/>
                          <w:divBdr>
                            <w:top w:val="none" w:sz="0" w:space="0" w:color="auto"/>
                            <w:left w:val="none" w:sz="0" w:space="0" w:color="auto"/>
                            <w:bottom w:val="none" w:sz="0" w:space="0" w:color="auto"/>
                            <w:right w:val="none" w:sz="0" w:space="0" w:color="auto"/>
                          </w:divBdr>
                        </w:div>
                      </w:divsChild>
                    </w:div>
                    <w:div w:id="1349409696">
                      <w:marLeft w:val="0"/>
                      <w:marRight w:val="0"/>
                      <w:marTop w:val="0"/>
                      <w:marBottom w:val="0"/>
                      <w:divBdr>
                        <w:top w:val="none" w:sz="0" w:space="0" w:color="auto"/>
                        <w:left w:val="none" w:sz="0" w:space="0" w:color="auto"/>
                        <w:bottom w:val="none" w:sz="0" w:space="0" w:color="auto"/>
                        <w:right w:val="none" w:sz="0" w:space="0" w:color="auto"/>
                      </w:divBdr>
                    </w:div>
                    <w:div w:id="1130169085">
                      <w:marLeft w:val="0"/>
                      <w:marRight w:val="0"/>
                      <w:marTop w:val="0"/>
                      <w:marBottom w:val="0"/>
                      <w:divBdr>
                        <w:top w:val="none" w:sz="0" w:space="0" w:color="auto"/>
                        <w:left w:val="none" w:sz="0" w:space="0" w:color="auto"/>
                        <w:bottom w:val="none" w:sz="0" w:space="0" w:color="auto"/>
                        <w:right w:val="none" w:sz="0" w:space="0" w:color="auto"/>
                      </w:divBdr>
                      <w:divsChild>
                        <w:div w:id="854152904">
                          <w:marLeft w:val="0"/>
                          <w:marRight w:val="0"/>
                          <w:marTop w:val="0"/>
                          <w:marBottom w:val="0"/>
                          <w:divBdr>
                            <w:top w:val="none" w:sz="0" w:space="0" w:color="auto"/>
                            <w:left w:val="none" w:sz="0" w:space="0" w:color="auto"/>
                            <w:bottom w:val="none" w:sz="0" w:space="0" w:color="auto"/>
                            <w:right w:val="none" w:sz="0" w:space="0" w:color="auto"/>
                          </w:divBdr>
                        </w:div>
                      </w:divsChild>
                    </w:div>
                    <w:div w:id="921839167">
                      <w:marLeft w:val="0"/>
                      <w:marRight w:val="0"/>
                      <w:marTop w:val="0"/>
                      <w:marBottom w:val="0"/>
                      <w:divBdr>
                        <w:top w:val="none" w:sz="0" w:space="0" w:color="auto"/>
                        <w:left w:val="none" w:sz="0" w:space="0" w:color="auto"/>
                        <w:bottom w:val="none" w:sz="0" w:space="0" w:color="auto"/>
                        <w:right w:val="none" w:sz="0" w:space="0" w:color="auto"/>
                      </w:divBdr>
                    </w:div>
                    <w:div w:id="1136023553">
                      <w:marLeft w:val="0"/>
                      <w:marRight w:val="0"/>
                      <w:marTop w:val="0"/>
                      <w:marBottom w:val="0"/>
                      <w:divBdr>
                        <w:top w:val="none" w:sz="0" w:space="0" w:color="auto"/>
                        <w:left w:val="none" w:sz="0" w:space="0" w:color="auto"/>
                        <w:bottom w:val="none" w:sz="0" w:space="0" w:color="auto"/>
                        <w:right w:val="none" w:sz="0" w:space="0" w:color="auto"/>
                      </w:divBdr>
                      <w:divsChild>
                        <w:div w:id="35663821">
                          <w:marLeft w:val="0"/>
                          <w:marRight w:val="0"/>
                          <w:marTop w:val="0"/>
                          <w:marBottom w:val="0"/>
                          <w:divBdr>
                            <w:top w:val="none" w:sz="0" w:space="0" w:color="auto"/>
                            <w:left w:val="none" w:sz="0" w:space="0" w:color="auto"/>
                            <w:bottom w:val="none" w:sz="0" w:space="0" w:color="auto"/>
                            <w:right w:val="none" w:sz="0" w:space="0" w:color="auto"/>
                          </w:divBdr>
                        </w:div>
                      </w:divsChild>
                    </w:div>
                    <w:div w:id="808323412">
                      <w:marLeft w:val="0"/>
                      <w:marRight w:val="0"/>
                      <w:marTop w:val="0"/>
                      <w:marBottom w:val="0"/>
                      <w:divBdr>
                        <w:top w:val="none" w:sz="0" w:space="0" w:color="auto"/>
                        <w:left w:val="none" w:sz="0" w:space="0" w:color="auto"/>
                        <w:bottom w:val="none" w:sz="0" w:space="0" w:color="auto"/>
                        <w:right w:val="none" w:sz="0" w:space="0" w:color="auto"/>
                      </w:divBdr>
                    </w:div>
                    <w:div w:id="2073771390">
                      <w:marLeft w:val="0"/>
                      <w:marRight w:val="0"/>
                      <w:marTop w:val="0"/>
                      <w:marBottom w:val="300"/>
                      <w:divBdr>
                        <w:top w:val="none" w:sz="0" w:space="0" w:color="auto"/>
                        <w:left w:val="none" w:sz="0" w:space="0" w:color="auto"/>
                        <w:bottom w:val="none" w:sz="0" w:space="0" w:color="auto"/>
                        <w:right w:val="none" w:sz="0" w:space="0" w:color="auto"/>
                      </w:divBdr>
                      <w:divsChild>
                        <w:div w:id="1886525942">
                          <w:marLeft w:val="0"/>
                          <w:marRight w:val="0"/>
                          <w:marTop w:val="0"/>
                          <w:marBottom w:val="0"/>
                          <w:divBdr>
                            <w:top w:val="none" w:sz="0" w:space="0" w:color="auto"/>
                            <w:left w:val="none" w:sz="0" w:space="0" w:color="auto"/>
                            <w:bottom w:val="none" w:sz="0" w:space="0" w:color="auto"/>
                            <w:right w:val="none" w:sz="0" w:space="0" w:color="auto"/>
                          </w:divBdr>
                        </w:div>
                      </w:divsChild>
                    </w:div>
                    <w:div w:id="686717748">
                      <w:marLeft w:val="0"/>
                      <w:marRight w:val="0"/>
                      <w:marTop w:val="0"/>
                      <w:marBottom w:val="0"/>
                      <w:divBdr>
                        <w:top w:val="none" w:sz="0" w:space="0" w:color="auto"/>
                        <w:left w:val="none" w:sz="0" w:space="0" w:color="auto"/>
                        <w:bottom w:val="none" w:sz="0" w:space="0" w:color="auto"/>
                        <w:right w:val="none" w:sz="0" w:space="0" w:color="auto"/>
                      </w:divBdr>
                    </w:div>
                    <w:div w:id="74909207">
                      <w:marLeft w:val="0"/>
                      <w:marRight w:val="0"/>
                      <w:marTop w:val="0"/>
                      <w:marBottom w:val="0"/>
                      <w:divBdr>
                        <w:top w:val="none" w:sz="0" w:space="0" w:color="auto"/>
                        <w:left w:val="none" w:sz="0" w:space="0" w:color="auto"/>
                        <w:bottom w:val="none" w:sz="0" w:space="0" w:color="auto"/>
                        <w:right w:val="none" w:sz="0" w:space="0" w:color="auto"/>
                      </w:divBdr>
                    </w:div>
                    <w:div w:id="598876871">
                      <w:marLeft w:val="0"/>
                      <w:marRight w:val="0"/>
                      <w:marTop w:val="0"/>
                      <w:marBottom w:val="0"/>
                      <w:divBdr>
                        <w:top w:val="none" w:sz="0" w:space="0" w:color="auto"/>
                        <w:left w:val="none" w:sz="0" w:space="0" w:color="auto"/>
                        <w:bottom w:val="none" w:sz="0" w:space="0" w:color="auto"/>
                        <w:right w:val="none" w:sz="0" w:space="0" w:color="auto"/>
                      </w:divBdr>
                    </w:div>
                    <w:div w:id="1297880378">
                      <w:marLeft w:val="0"/>
                      <w:marRight w:val="0"/>
                      <w:marTop w:val="0"/>
                      <w:marBottom w:val="0"/>
                      <w:divBdr>
                        <w:top w:val="none" w:sz="0" w:space="0" w:color="auto"/>
                        <w:left w:val="none" w:sz="0" w:space="0" w:color="auto"/>
                        <w:bottom w:val="none" w:sz="0" w:space="0" w:color="auto"/>
                        <w:right w:val="none" w:sz="0" w:space="0" w:color="auto"/>
                      </w:divBdr>
                    </w:div>
                    <w:div w:id="1555386631">
                      <w:marLeft w:val="0"/>
                      <w:marRight w:val="0"/>
                      <w:marTop w:val="0"/>
                      <w:marBottom w:val="0"/>
                      <w:divBdr>
                        <w:top w:val="none" w:sz="0" w:space="0" w:color="auto"/>
                        <w:left w:val="none" w:sz="0" w:space="0" w:color="auto"/>
                        <w:bottom w:val="none" w:sz="0" w:space="0" w:color="auto"/>
                        <w:right w:val="none" w:sz="0" w:space="0" w:color="auto"/>
                      </w:divBdr>
                    </w:div>
                    <w:div w:id="662975366">
                      <w:marLeft w:val="0"/>
                      <w:marRight w:val="0"/>
                      <w:marTop w:val="0"/>
                      <w:marBottom w:val="0"/>
                      <w:divBdr>
                        <w:top w:val="none" w:sz="0" w:space="0" w:color="auto"/>
                        <w:left w:val="none" w:sz="0" w:space="0" w:color="auto"/>
                        <w:bottom w:val="none" w:sz="0" w:space="0" w:color="auto"/>
                        <w:right w:val="none" w:sz="0" w:space="0" w:color="auto"/>
                      </w:divBdr>
                    </w:div>
                    <w:div w:id="908686557">
                      <w:marLeft w:val="0"/>
                      <w:marRight w:val="0"/>
                      <w:marTop w:val="0"/>
                      <w:marBottom w:val="300"/>
                      <w:divBdr>
                        <w:top w:val="none" w:sz="0" w:space="0" w:color="auto"/>
                        <w:left w:val="none" w:sz="0" w:space="0" w:color="auto"/>
                        <w:bottom w:val="none" w:sz="0" w:space="0" w:color="auto"/>
                        <w:right w:val="none" w:sz="0" w:space="0" w:color="auto"/>
                      </w:divBdr>
                      <w:divsChild>
                        <w:div w:id="1129591599">
                          <w:marLeft w:val="0"/>
                          <w:marRight w:val="0"/>
                          <w:marTop w:val="0"/>
                          <w:marBottom w:val="0"/>
                          <w:divBdr>
                            <w:top w:val="none" w:sz="0" w:space="0" w:color="auto"/>
                            <w:left w:val="none" w:sz="0" w:space="0" w:color="auto"/>
                            <w:bottom w:val="none" w:sz="0" w:space="0" w:color="auto"/>
                            <w:right w:val="none" w:sz="0" w:space="0" w:color="auto"/>
                          </w:divBdr>
                        </w:div>
                      </w:divsChild>
                    </w:div>
                    <w:div w:id="1552764417">
                      <w:marLeft w:val="0"/>
                      <w:marRight w:val="0"/>
                      <w:marTop w:val="0"/>
                      <w:marBottom w:val="0"/>
                      <w:divBdr>
                        <w:top w:val="none" w:sz="0" w:space="0" w:color="auto"/>
                        <w:left w:val="none" w:sz="0" w:space="0" w:color="auto"/>
                        <w:bottom w:val="none" w:sz="0" w:space="0" w:color="auto"/>
                        <w:right w:val="none" w:sz="0" w:space="0" w:color="auto"/>
                      </w:divBdr>
                    </w:div>
                    <w:div w:id="531454058">
                      <w:marLeft w:val="0"/>
                      <w:marRight w:val="0"/>
                      <w:marTop w:val="0"/>
                      <w:marBottom w:val="0"/>
                      <w:divBdr>
                        <w:top w:val="none" w:sz="0" w:space="0" w:color="auto"/>
                        <w:left w:val="none" w:sz="0" w:space="0" w:color="auto"/>
                        <w:bottom w:val="none" w:sz="0" w:space="0" w:color="auto"/>
                        <w:right w:val="none" w:sz="0" w:space="0" w:color="auto"/>
                      </w:divBdr>
                    </w:div>
                    <w:div w:id="1411847635">
                      <w:marLeft w:val="0"/>
                      <w:marRight w:val="0"/>
                      <w:marTop w:val="0"/>
                      <w:marBottom w:val="0"/>
                      <w:divBdr>
                        <w:top w:val="none" w:sz="0" w:space="0" w:color="auto"/>
                        <w:left w:val="none" w:sz="0" w:space="0" w:color="auto"/>
                        <w:bottom w:val="none" w:sz="0" w:space="0" w:color="auto"/>
                        <w:right w:val="none" w:sz="0" w:space="0" w:color="auto"/>
                      </w:divBdr>
                      <w:divsChild>
                        <w:div w:id="242882555">
                          <w:marLeft w:val="0"/>
                          <w:marRight w:val="0"/>
                          <w:marTop w:val="0"/>
                          <w:marBottom w:val="0"/>
                          <w:divBdr>
                            <w:top w:val="none" w:sz="0" w:space="0" w:color="auto"/>
                            <w:left w:val="none" w:sz="0" w:space="0" w:color="auto"/>
                            <w:bottom w:val="none" w:sz="0" w:space="0" w:color="auto"/>
                            <w:right w:val="none" w:sz="0" w:space="0" w:color="auto"/>
                          </w:divBdr>
                        </w:div>
                      </w:divsChild>
                    </w:div>
                    <w:div w:id="1609047797">
                      <w:marLeft w:val="0"/>
                      <w:marRight w:val="0"/>
                      <w:marTop w:val="0"/>
                      <w:marBottom w:val="0"/>
                      <w:divBdr>
                        <w:top w:val="none" w:sz="0" w:space="0" w:color="auto"/>
                        <w:left w:val="none" w:sz="0" w:space="0" w:color="auto"/>
                        <w:bottom w:val="none" w:sz="0" w:space="0" w:color="auto"/>
                        <w:right w:val="none" w:sz="0" w:space="0" w:color="auto"/>
                      </w:divBdr>
                    </w:div>
                    <w:div w:id="1537086733">
                      <w:marLeft w:val="0"/>
                      <w:marRight w:val="0"/>
                      <w:marTop w:val="0"/>
                      <w:marBottom w:val="300"/>
                      <w:divBdr>
                        <w:top w:val="none" w:sz="0" w:space="0" w:color="auto"/>
                        <w:left w:val="none" w:sz="0" w:space="0" w:color="auto"/>
                        <w:bottom w:val="none" w:sz="0" w:space="0" w:color="auto"/>
                        <w:right w:val="none" w:sz="0" w:space="0" w:color="auto"/>
                      </w:divBdr>
                      <w:divsChild>
                        <w:div w:id="52829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926866">
                  <w:marLeft w:val="0"/>
                  <w:marRight w:val="0"/>
                  <w:marTop w:val="0"/>
                  <w:marBottom w:val="0"/>
                  <w:divBdr>
                    <w:top w:val="none" w:sz="0" w:space="0" w:color="auto"/>
                    <w:left w:val="none" w:sz="0" w:space="0" w:color="auto"/>
                    <w:bottom w:val="none" w:sz="0" w:space="0" w:color="auto"/>
                    <w:right w:val="none" w:sz="0" w:space="0" w:color="auto"/>
                  </w:divBdr>
                  <w:divsChild>
                    <w:div w:id="789974111">
                      <w:marLeft w:val="0"/>
                      <w:marRight w:val="0"/>
                      <w:marTop w:val="0"/>
                      <w:marBottom w:val="0"/>
                      <w:divBdr>
                        <w:top w:val="none" w:sz="0" w:space="0" w:color="auto"/>
                        <w:left w:val="none" w:sz="0" w:space="0" w:color="auto"/>
                        <w:bottom w:val="none" w:sz="0" w:space="0" w:color="auto"/>
                        <w:right w:val="none" w:sz="0" w:space="0" w:color="auto"/>
                      </w:divBdr>
                    </w:div>
                    <w:div w:id="1613780470">
                      <w:marLeft w:val="0"/>
                      <w:marRight w:val="0"/>
                      <w:marTop w:val="0"/>
                      <w:marBottom w:val="300"/>
                      <w:divBdr>
                        <w:top w:val="none" w:sz="0" w:space="0" w:color="auto"/>
                        <w:left w:val="none" w:sz="0" w:space="0" w:color="auto"/>
                        <w:bottom w:val="none" w:sz="0" w:space="0" w:color="auto"/>
                        <w:right w:val="none" w:sz="0" w:space="0" w:color="auto"/>
                      </w:divBdr>
                      <w:divsChild>
                        <w:div w:id="630286386">
                          <w:marLeft w:val="0"/>
                          <w:marRight w:val="0"/>
                          <w:marTop w:val="0"/>
                          <w:marBottom w:val="0"/>
                          <w:divBdr>
                            <w:top w:val="none" w:sz="0" w:space="0" w:color="auto"/>
                            <w:left w:val="none" w:sz="0" w:space="0" w:color="auto"/>
                            <w:bottom w:val="none" w:sz="0" w:space="0" w:color="auto"/>
                            <w:right w:val="none" w:sz="0" w:space="0" w:color="auto"/>
                          </w:divBdr>
                        </w:div>
                      </w:divsChild>
                    </w:div>
                    <w:div w:id="661394548">
                      <w:marLeft w:val="0"/>
                      <w:marRight w:val="0"/>
                      <w:marTop w:val="0"/>
                      <w:marBottom w:val="0"/>
                      <w:divBdr>
                        <w:top w:val="none" w:sz="0" w:space="0" w:color="auto"/>
                        <w:left w:val="none" w:sz="0" w:space="0" w:color="auto"/>
                        <w:bottom w:val="none" w:sz="0" w:space="0" w:color="auto"/>
                        <w:right w:val="none" w:sz="0" w:space="0" w:color="auto"/>
                      </w:divBdr>
                      <w:divsChild>
                        <w:div w:id="1537963291">
                          <w:marLeft w:val="0"/>
                          <w:marRight w:val="0"/>
                          <w:marTop w:val="0"/>
                          <w:marBottom w:val="0"/>
                          <w:divBdr>
                            <w:top w:val="none" w:sz="0" w:space="0" w:color="auto"/>
                            <w:left w:val="none" w:sz="0" w:space="0" w:color="auto"/>
                            <w:bottom w:val="none" w:sz="0" w:space="0" w:color="auto"/>
                            <w:right w:val="none" w:sz="0" w:space="0" w:color="auto"/>
                          </w:divBdr>
                        </w:div>
                      </w:divsChild>
                    </w:div>
                    <w:div w:id="1177965147">
                      <w:marLeft w:val="0"/>
                      <w:marRight w:val="0"/>
                      <w:marTop w:val="0"/>
                      <w:marBottom w:val="0"/>
                      <w:divBdr>
                        <w:top w:val="none" w:sz="0" w:space="0" w:color="auto"/>
                        <w:left w:val="none" w:sz="0" w:space="0" w:color="auto"/>
                        <w:bottom w:val="none" w:sz="0" w:space="0" w:color="auto"/>
                        <w:right w:val="none" w:sz="0" w:space="0" w:color="auto"/>
                      </w:divBdr>
                    </w:div>
                  </w:divsChild>
                </w:div>
                <w:div w:id="1389845368">
                  <w:marLeft w:val="0"/>
                  <w:marRight w:val="0"/>
                  <w:marTop w:val="0"/>
                  <w:marBottom w:val="0"/>
                  <w:divBdr>
                    <w:top w:val="none" w:sz="0" w:space="0" w:color="auto"/>
                    <w:left w:val="none" w:sz="0" w:space="0" w:color="auto"/>
                    <w:bottom w:val="none" w:sz="0" w:space="0" w:color="auto"/>
                    <w:right w:val="none" w:sz="0" w:space="0" w:color="auto"/>
                  </w:divBdr>
                  <w:divsChild>
                    <w:div w:id="1902472717">
                      <w:marLeft w:val="0"/>
                      <w:marRight w:val="0"/>
                      <w:marTop w:val="0"/>
                      <w:marBottom w:val="0"/>
                      <w:divBdr>
                        <w:top w:val="none" w:sz="0" w:space="0" w:color="auto"/>
                        <w:left w:val="none" w:sz="0" w:space="0" w:color="auto"/>
                        <w:bottom w:val="none" w:sz="0" w:space="0" w:color="auto"/>
                        <w:right w:val="none" w:sz="0" w:space="0" w:color="auto"/>
                      </w:divBdr>
                    </w:div>
                    <w:div w:id="194268225">
                      <w:marLeft w:val="0"/>
                      <w:marRight w:val="0"/>
                      <w:marTop w:val="0"/>
                      <w:marBottom w:val="0"/>
                      <w:divBdr>
                        <w:top w:val="none" w:sz="0" w:space="0" w:color="auto"/>
                        <w:left w:val="none" w:sz="0" w:space="0" w:color="auto"/>
                        <w:bottom w:val="none" w:sz="0" w:space="0" w:color="auto"/>
                        <w:right w:val="none" w:sz="0" w:space="0" w:color="auto"/>
                      </w:divBdr>
                    </w:div>
                    <w:div w:id="443498624">
                      <w:marLeft w:val="0"/>
                      <w:marRight w:val="0"/>
                      <w:marTop w:val="0"/>
                      <w:marBottom w:val="300"/>
                      <w:divBdr>
                        <w:top w:val="none" w:sz="0" w:space="0" w:color="auto"/>
                        <w:left w:val="none" w:sz="0" w:space="0" w:color="auto"/>
                        <w:bottom w:val="none" w:sz="0" w:space="0" w:color="auto"/>
                        <w:right w:val="none" w:sz="0" w:space="0" w:color="auto"/>
                      </w:divBdr>
                      <w:divsChild>
                        <w:div w:id="1876697928">
                          <w:marLeft w:val="0"/>
                          <w:marRight w:val="0"/>
                          <w:marTop w:val="0"/>
                          <w:marBottom w:val="0"/>
                          <w:divBdr>
                            <w:top w:val="none" w:sz="0" w:space="0" w:color="auto"/>
                            <w:left w:val="none" w:sz="0" w:space="0" w:color="auto"/>
                            <w:bottom w:val="none" w:sz="0" w:space="0" w:color="auto"/>
                            <w:right w:val="none" w:sz="0" w:space="0" w:color="auto"/>
                          </w:divBdr>
                        </w:div>
                      </w:divsChild>
                    </w:div>
                    <w:div w:id="1334986509">
                      <w:marLeft w:val="0"/>
                      <w:marRight w:val="0"/>
                      <w:marTop w:val="0"/>
                      <w:marBottom w:val="0"/>
                      <w:divBdr>
                        <w:top w:val="none" w:sz="0" w:space="0" w:color="auto"/>
                        <w:left w:val="none" w:sz="0" w:space="0" w:color="auto"/>
                        <w:bottom w:val="none" w:sz="0" w:space="0" w:color="auto"/>
                        <w:right w:val="none" w:sz="0" w:space="0" w:color="auto"/>
                      </w:divBdr>
                      <w:divsChild>
                        <w:div w:id="28523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65708">
                  <w:marLeft w:val="0"/>
                  <w:marRight w:val="0"/>
                  <w:marTop w:val="0"/>
                  <w:marBottom w:val="0"/>
                  <w:divBdr>
                    <w:top w:val="none" w:sz="0" w:space="0" w:color="auto"/>
                    <w:left w:val="none" w:sz="0" w:space="0" w:color="auto"/>
                    <w:bottom w:val="none" w:sz="0" w:space="0" w:color="auto"/>
                    <w:right w:val="none" w:sz="0" w:space="0" w:color="auto"/>
                  </w:divBdr>
                  <w:divsChild>
                    <w:div w:id="773940661">
                      <w:marLeft w:val="0"/>
                      <w:marRight w:val="0"/>
                      <w:marTop w:val="0"/>
                      <w:marBottom w:val="0"/>
                      <w:divBdr>
                        <w:top w:val="none" w:sz="0" w:space="0" w:color="auto"/>
                        <w:left w:val="none" w:sz="0" w:space="0" w:color="auto"/>
                        <w:bottom w:val="none" w:sz="0" w:space="0" w:color="auto"/>
                        <w:right w:val="none" w:sz="0" w:space="0" w:color="auto"/>
                      </w:divBdr>
                    </w:div>
                    <w:div w:id="97605193">
                      <w:marLeft w:val="0"/>
                      <w:marRight w:val="0"/>
                      <w:marTop w:val="0"/>
                      <w:marBottom w:val="300"/>
                      <w:divBdr>
                        <w:top w:val="none" w:sz="0" w:space="0" w:color="auto"/>
                        <w:left w:val="none" w:sz="0" w:space="0" w:color="auto"/>
                        <w:bottom w:val="none" w:sz="0" w:space="0" w:color="auto"/>
                        <w:right w:val="none" w:sz="0" w:space="0" w:color="auto"/>
                      </w:divBdr>
                      <w:divsChild>
                        <w:div w:id="25571405">
                          <w:marLeft w:val="0"/>
                          <w:marRight w:val="0"/>
                          <w:marTop w:val="0"/>
                          <w:marBottom w:val="0"/>
                          <w:divBdr>
                            <w:top w:val="none" w:sz="0" w:space="0" w:color="auto"/>
                            <w:left w:val="none" w:sz="0" w:space="0" w:color="auto"/>
                            <w:bottom w:val="none" w:sz="0" w:space="0" w:color="auto"/>
                            <w:right w:val="none" w:sz="0" w:space="0" w:color="auto"/>
                          </w:divBdr>
                        </w:div>
                      </w:divsChild>
                    </w:div>
                    <w:div w:id="1066293527">
                      <w:marLeft w:val="0"/>
                      <w:marRight w:val="0"/>
                      <w:marTop w:val="0"/>
                      <w:marBottom w:val="0"/>
                      <w:divBdr>
                        <w:top w:val="none" w:sz="0" w:space="0" w:color="auto"/>
                        <w:left w:val="none" w:sz="0" w:space="0" w:color="auto"/>
                        <w:bottom w:val="none" w:sz="0" w:space="0" w:color="auto"/>
                        <w:right w:val="none" w:sz="0" w:space="0" w:color="auto"/>
                      </w:divBdr>
                    </w:div>
                    <w:div w:id="284234694">
                      <w:marLeft w:val="0"/>
                      <w:marRight w:val="0"/>
                      <w:marTop w:val="0"/>
                      <w:marBottom w:val="300"/>
                      <w:divBdr>
                        <w:top w:val="none" w:sz="0" w:space="0" w:color="auto"/>
                        <w:left w:val="none" w:sz="0" w:space="0" w:color="auto"/>
                        <w:bottom w:val="none" w:sz="0" w:space="0" w:color="auto"/>
                        <w:right w:val="none" w:sz="0" w:space="0" w:color="auto"/>
                      </w:divBdr>
                      <w:divsChild>
                        <w:div w:id="1571772139">
                          <w:marLeft w:val="0"/>
                          <w:marRight w:val="0"/>
                          <w:marTop w:val="0"/>
                          <w:marBottom w:val="0"/>
                          <w:divBdr>
                            <w:top w:val="none" w:sz="0" w:space="0" w:color="auto"/>
                            <w:left w:val="none" w:sz="0" w:space="0" w:color="auto"/>
                            <w:bottom w:val="none" w:sz="0" w:space="0" w:color="auto"/>
                            <w:right w:val="none" w:sz="0" w:space="0" w:color="auto"/>
                          </w:divBdr>
                        </w:div>
                      </w:divsChild>
                    </w:div>
                    <w:div w:id="305281774">
                      <w:marLeft w:val="0"/>
                      <w:marRight w:val="0"/>
                      <w:marTop w:val="0"/>
                      <w:marBottom w:val="0"/>
                      <w:divBdr>
                        <w:top w:val="none" w:sz="0" w:space="0" w:color="auto"/>
                        <w:left w:val="none" w:sz="0" w:space="0" w:color="auto"/>
                        <w:bottom w:val="none" w:sz="0" w:space="0" w:color="auto"/>
                        <w:right w:val="none" w:sz="0" w:space="0" w:color="auto"/>
                      </w:divBdr>
                      <w:divsChild>
                        <w:div w:id="48366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84564">
                  <w:marLeft w:val="0"/>
                  <w:marRight w:val="0"/>
                  <w:marTop w:val="0"/>
                  <w:marBottom w:val="0"/>
                  <w:divBdr>
                    <w:top w:val="none" w:sz="0" w:space="0" w:color="auto"/>
                    <w:left w:val="none" w:sz="0" w:space="0" w:color="auto"/>
                    <w:bottom w:val="none" w:sz="0" w:space="0" w:color="auto"/>
                    <w:right w:val="none" w:sz="0" w:space="0" w:color="auto"/>
                  </w:divBdr>
                  <w:divsChild>
                    <w:div w:id="562761399">
                      <w:marLeft w:val="0"/>
                      <w:marRight w:val="0"/>
                      <w:marTop w:val="0"/>
                      <w:marBottom w:val="0"/>
                      <w:divBdr>
                        <w:top w:val="none" w:sz="0" w:space="0" w:color="auto"/>
                        <w:left w:val="none" w:sz="0" w:space="0" w:color="auto"/>
                        <w:bottom w:val="none" w:sz="0" w:space="0" w:color="auto"/>
                        <w:right w:val="none" w:sz="0" w:space="0" w:color="auto"/>
                      </w:divBdr>
                    </w:div>
                    <w:div w:id="1085760504">
                      <w:marLeft w:val="0"/>
                      <w:marRight w:val="0"/>
                      <w:marTop w:val="0"/>
                      <w:marBottom w:val="300"/>
                      <w:divBdr>
                        <w:top w:val="none" w:sz="0" w:space="0" w:color="auto"/>
                        <w:left w:val="none" w:sz="0" w:space="0" w:color="auto"/>
                        <w:bottom w:val="none" w:sz="0" w:space="0" w:color="auto"/>
                        <w:right w:val="none" w:sz="0" w:space="0" w:color="auto"/>
                      </w:divBdr>
                      <w:divsChild>
                        <w:div w:id="5566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245617">
                  <w:marLeft w:val="0"/>
                  <w:marRight w:val="0"/>
                  <w:marTop w:val="0"/>
                  <w:marBottom w:val="0"/>
                  <w:divBdr>
                    <w:top w:val="none" w:sz="0" w:space="0" w:color="auto"/>
                    <w:left w:val="none" w:sz="0" w:space="0" w:color="auto"/>
                    <w:bottom w:val="none" w:sz="0" w:space="0" w:color="auto"/>
                    <w:right w:val="none" w:sz="0" w:space="0" w:color="auto"/>
                  </w:divBdr>
                  <w:divsChild>
                    <w:div w:id="1070033917">
                      <w:marLeft w:val="0"/>
                      <w:marRight w:val="0"/>
                      <w:marTop w:val="0"/>
                      <w:marBottom w:val="0"/>
                      <w:divBdr>
                        <w:top w:val="none" w:sz="0" w:space="0" w:color="auto"/>
                        <w:left w:val="none" w:sz="0" w:space="0" w:color="auto"/>
                        <w:bottom w:val="none" w:sz="0" w:space="0" w:color="auto"/>
                        <w:right w:val="none" w:sz="0" w:space="0" w:color="auto"/>
                      </w:divBdr>
                    </w:div>
                    <w:div w:id="593319112">
                      <w:marLeft w:val="0"/>
                      <w:marRight w:val="0"/>
                      <w:marTop w:val="0"/>
                      <w:marBottom w:val="300"/>
                      <w:divBdr>
                        <w:top w:val="none" w:sz="0" w:space="0" w:color="auto"/>
                        <w:left w:val="none" w:sz="0" w:space="0" w:color="auto"/>
                        <w:bottom w:val="none" w:sz="0" w:space="0" w:color="auto"/>
                        <w:right w:val="none" w:sz="0" w:space="0" w:color="auto"/>
                      </w:divBdr>
                      <w:divsChild>
                        <w:div w:id="1991785678">
                          <w:marLeft w:val="0"/>
                          <w:marRight w:val="0"/>
                          <w:marTop w:val="0"/>
                          <w:marBottom w:val="60"/>
                          <w:divBdr>
                            <w:top w:val="none" w:sz="0" w:space="0" w:color="auto"/>
                            <w:left w:val="none" w:sz="0" w:space="0" w:color="auto"/>
                            <w:bottom w:val="none" w:sz="0" w:space="0" w:color="auto"/>
                            <w:right w:val="none" w:sz="0" w:space="0" w:color="auto"/>
                          </w:divBdr>
                        </w:div>
                        <w:div w:id="968588107">
                          <w:marLeft w:val="0"/>
                          <w:marRight w:val="0"/>
                          <w:marTop w:val="0"/>
                          <w:marBottom w:val="0"/>
                          <w:divBdr>
                            <w:top w:val="none" w:sz="0" w:space="0" w:color="auto"/>
                            <w:left w:val="none" w:sz="0" w:space="0" w:color="auto"/>
                            <w:bottom w:val="none" w:sz="0" w:space="0" w:color="auto"/>
                            <w:right w:val="none" w:sz="0" w:space="0" w:color="auto"/>
                          </w:divBdr>
                        </w:div>
                      </w:divsChild>
                    </w:div>
                    <w:div w:id="1390110174">
                      <w:marLeft w:val="0"/>
                      <w:marRight w:val="0"/>
                      <w:marTop w:val="0"/>
                      <w:marBottom w:val="300"/>
                      <w:divBdr>
                        <w:top w:val="none" w:sz="0" w:space="0" w:color="auto"/>
                        <w:left w:val="none" w:sz="0" w:space="0" w:color="auto"/>
                        <w:bottom w:val="none" w:sz="0" w:space="0" w:color="auto"/>
                        <w:right w:val="none" w:sz="0" w:space="0" w:color="auto"/>
                      </w:divBdr>
                      <w:divsChild>
                        <w:div w:id="226844391">
                          <w:marLeft w:val="0"/>
                          <w:marRight w:val="0"/>
                          <w:marTop w:val="0"/>
                          <w:marBottom w:val="60"/>
                          <w:divBdr>
                            <w:top w:val="none" w:sz="0" w:space="0" w:color="auto"/>
                            <w:left w:val="none" w:sz="0" w:space="0" w:color="auto"/>
                            <w:bottom w:val="none" w:sz="0" w:space="0" w:color="auto"/>
                            <w:right w:val="none" w:sz="0" w:space="0" w:color="auto"/>
                          </w:divBdr>
                        </w:div>
                        <w:div w:id="1657494543">
                          <w:marLeft w:val="0"/>
                          <w:marRight w:val="0"/>
                          <w:marTop w:val="0"/>
                          <w:marBottom w:val="0"/>
                          <w:divBdr>
                            <w:top w:val="none" w:sz="0" w:space="0" w:color="auto"/>
                            <w:left w:val="none" w:sz="0" w:space="0" w:color="auto"/>
                            <w:bottom w:val="none" w:sz="0" w:space="0" w:color="auto"/>
                            <w:right w:val="none" w:sz="0" w:space="0" w:color="auto"/>
                          </w:divBdr>
                        </w:div>
                      </w:divsChild>
                    </w:div>
                    <w:div w:id="19404053">
                      <w:marLeft w:val="0"/>
                      <w:marRight w:val="0"/>
                      <w:marTop w:val="0"/>
                      <w:marBottom w:val="300"/>
                      <w:divBdr>
                        <w:top w:val="none" w:sz="0" w:space="0" w:color="auto"/>
                        <w:left w:val="none" w:sz="0" w:space="0" w:color="auto"/>
                        <w:bottom w:val="none" w:sz="0" w:space="0" w:color="auto"/>
                        <w:right w:val="none" w:sz="0" w:space="0" w:color="auto"/>
                      </w:divBdr>
                      <w:divsChild>
                        <w:div w:id="304968923">
                          <w:marLeft w:val="0"/>
                          <w:marRight w:val="0"/>
                          <w:marTop w:val="0"/>
                          <w:marBottom w:val="60"/>
                          <w:divBdr>
                            <w:top w:val="none" w:sz="0" w:space="0" w:color="auto"/>
                            <w:left w:val="none" w:sz="0" w:space="0" w:color="auto"/>
                            <w:bottom w:val="none" w:sz="0" w:space="0" w:color="auto"/>
                            <w:right w:val="none" w:sz="0" w:space="0" w:color="auto"/>
                          </w:divBdr>
                        </w:div>
                        <w:div w:id="295530364">
                          <w:marLeft w:val="0"/>
                          <w:marRight w:val="0"/>
                          <w:marTop w:val="0"/>
                          <w:marBottom w:val="0"/>
                          <w:divBdr>
                            <w:top w:val="none" w:sz="0" w:space="0" w:color="auto"/>
                            <w:left w:val="none" w:sz="0" w:space="0" w:color="auto"/>
                            <w:bottom w:val="none" w:sz="0" w:space="0" w:color="auto"/>
                            <w:right w:val="none" w:sz="0" w:space="0" w:color="auto"/>
                          </w:divBdr>
                        </w:div>
                      </w:divsChild>
                    </w:div>
                    <w:div w:id="853153955">
                      <w:marLeft w:val="0"/>
                      <w:marRight w:val="0"/>
                      <w:marTop w:val="0"/>
                      <w:marBottom w:val="0"/>
                      <w:divBdr>
                        <w:top w:val="none" w:sz="0" w:space="0" w:color="auto"/>
                        <w:left w:val="none" w:sz="0" w:space="0" w:color="auto"/>
                        <w:bottom w:val="none" w:sz="0" w:space="0" w:color="auto"/>
                        <w:right w:val="none" w:sz="0" w:space="0" w:color="auto"/>
                      </w:divBdr>
                      <w:divsChild>
                        <w:div w:id="111483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50468">
                  <w:marLeft w:val="0"/>
                  <w:marRight w:val="0"/>
                  <w:marTop w:val="0"/>
                  <w:marBottom w:val="0"/>
                  <w:divBdr>
                    <w:top w:val="none" w:sz="0" w:space="0" w:color="auto"/>
                    <w:left w:val="none" w:sz="0" w:space="0" w:color="auto"/>
                    <w:bottom w:val="none" w:sz="0" w:space="0" w:color="auto"/>
                    <w:right w:val="none" w:sz="0" w:space="0" w:color="auto"/>
                  </w:divBdr>
                  <w:divsChild>
                    <w:div w:id="540091064">
                      <w:marLeft w:val="0"/>
                      <w:marRight w:val="0"/>
                      <w:marTop w:val="0"/>
                      <w:marBottom w:val="0"/>
                      <w:divBdr>
                        <w:top w:val="none" w:sz="0" w:space="0" w:color="auto"/>
                        <w:left w:val="none" w:sz="0" w:space="0" w:color="auto"/>
                        <w:bottom w:val="none" w:sz="0" w:space="0" w:color="auto"/>
                        <w:right w:val="none" w:sz="0" w:space="0" w:color="auto"/>
                      </w:divBdr>
                    </w:div>
                    <w:div w:id="668680883">
                      <w:marLeft w:val="0"/>
                      <w:marRight w:val="0"/>
                      <w:marTop w:val="0"/>
                      <w:marBottom w:val="300"/>
                      <w:divBdr>
                        <w:top w:val="none" w:sz="0" w:space="0" w:color="auto"/>
                        <w:left w:val="none" w:sz="0" w:space="0" w:color="auto"/>
                        <w:bottom w:val="none" w:sz="0" w:space="0" w:color="auto"/>
                        <w:right w:val="none" w:sz="0" w:space="0" w:color="auto"/>
                      </w:divBdr>
                      <w:divsChild>
                        <w:div w:id="2098089066">
                          <w:marLeft w:val="0"/>
                          <w:marRight w:val="0"/>
                          <w:marTop w:val="0"/>
                          <w:marBottom w:val="0"/>
                          <w:divBdr>
                            <w:top w:val="none" w:sz="0" w:space="0" w:color="auto"/>
                            <w:left w:val="none" w:sz="0" w:space="0" w:color="auto"/>
                            <w:bottom w:val="none" w:sz="0" w:space="0" w:color="auto"/>
                            <w:right w:val="none" w:sz="0" w:space="0" w:color="auto"/>
                          </w:divBdr>
                        </w:div>
                      </w:divsChild>
                    </w:div>
                    <w:div w:id="1444500791">
                      <w:marLeft w:val="0"/>
                      <w:marRight w:val="0"/>
                      <w:marTop w:val="0"/>
                      <w:marBottom w:val="0"/>
                      <w:divBdr>
                        <w:top w:val="none" w:sz="0" w:space="0" w:color="auto"/>
                        <w:left w:val="none" w:sz="0" w:space="0" w:color="auto"/>
                        <w:bottom w:val="none" w:sz="0" w:space="0" w:color="auto"/>
                        <w:right w:val="none" w:sz="0" w:space="0" w:color="auto"/>
                      </w:divBdr>
                    </w:div>
                    <w:div w:id="192379949">
                      <w:marLeft w:val="0"/>
                      <w:marRight w:val="0"/>
                      <w:marTop w:val="0"/>
                      <w:marBottom w:val="300"/>
                      <w:divBdr>
                        <w:top w:val="none" w:sz="0" w:space="0" w:color="auto"/>
                        <w:left w:val="none" w:sz="0" w:space="0" w:color="auto"/>
                        <w:bottom w:val="none" w:sz="0" w:space="0" w:color="auto"/>
                        <w:right w:val="none" w:sz="0" w:space="0" w:color="auto"/>
                      </w:divBdr>
                      <w:divsChild>
                        <w:div w:id="1212422279">
                          <w:marLeft w:val="0"/>
                          <w:marRight w:val="0"/>
                          <w:marTop w:val="0"/>
                          <w:marBottom w:val="0"/>
                          <w:divBdr>
                            <w:top w:val="none" w:sz="0" w:space="0" w:color="auto"/>
                            <w:left w:val="none" w:sz="0" w:space="0" w:color="auto"/>
                            <w:bottom w:val="none" w:sz="0" w:space="0" w:color="auto"/>
                            <w:right w:val="none" w:sz="0" w:space="0" w:color="auto"/>
                          </w:divBdr>
                        </w:div>
                      </w:divsChild>
                    </w:div>
                    <w:div w:id="118454081">
                      <w:marLeft w:val="0"/>
                      <w:marRight w:val="0"/>
                      <w:marTop w:val="0"/>
                      <w:marBottom w:val="0"/>
                      <w:divBdr>
                        <w:top w:val="none" w:sz="0" w:space="0" w:color="auto"/>
                        <w:left w:val="none" w:sz="0" w:space="0" w:color="auto"/>
                        <w:bottom w:val="none" w:sz="0" w:space="0" w:color="auto"/>
                        <w:right w:val="none" w:sz="0" w:space="0" w:color="auto"/>
                      </w:divBdr>
                    </w:div>
                  </w:divsChild>
                </w:div>
                <w:div w:id="1896045883">
                  <w:marLeft w:val="0"/>
                  <w:marRight w:val="0"/>
                  <w:marTop w:val="0"/>
                  <w:marBottom w:val="0"/>
                  <w:divBdr>
                    <w:top w:val="none" w:sz="0" w:space="0" w:color="auto"/>
                    <w:left w:val="none" w:sz="0" w:space="0" w:color="auto"/>
                    <w:bottom w:val="none" w:sz="0" w:space="0" w:color="auto"/>
                    <w:right w:val="none" w:sz="0" w:space="0" w:color="auto"/>
                  </w:divBdr>
                  <w:divsChild>
                    <w:div w:id="625090400">
                      <w:marLeft w:val="0"/>
                      <w:marRight w:val="0"/>
                      <w:marTop w:val="0"/>
                      <w:marBottom w:val="0"/>
                      <w:divBdr>
                        <w:top w:val="none" w:sz="0" w:space="0" w:color="auto"/>
                        <w:left w:val="none" w:sz="0" w:space="0" w:color="auto"/>
                        <w:bottom w:val="none" w:sz="0" w:space="0" w:color="auto"/>
                        <w:right w:val="none" w:sz="0" w:space="0" w:color="auto"/>
                      </w:divBdr>
                    </w:div>
                    <w:div w:id="1341273733">
                      <w:marLeft w:val="0"/>
                      <w:marRight w:val="0"/>
                      <w:marTop w:val="0"/>
                      <w:marBottom w:val="300"/>
                      <w:divBdr>
                        <w:top w:val="none" w:sz="0" w:space="0" w:color="auto"/>
                        <w:left w:val="none" w:sz="0" w:space="0" w:color="auto"/>
                        <w:bottom w:val="none" w:sz="0" w:space="0" w:color="auto"/>
                        <w:right w:val="none" w:sz="0" w:space="0" w:color="auto"/>
                      </w:divBdr>
                      <w:divsChild>
                        <w:div w:id="1221791855">
                          <w:marLeft w:val="0"/>
                          <w:marRight w:val="0"/>
                          <w:marTop w:val="0"/>
                          <w:marBottom w:val="60"/>
                          <w:divBdr>
                            <w:top w:val="none" w:sz="0" w:space="0" w:color="auto"/>
                            <w:left w:val="none" w:sz="0" w:space="0" w:color="auto"/>
                            <w:bottom w:val="none" w:sz="0" w:space="0" w:color="auto"/>
                            <w:right w:val="none" w:sz="0" w:space="0" w:color="auto"/>
                          </w:divBdr>
                        </w:div>
                        <w:div w:id="174804022">
                          <w:marLeft w:val="0"/>
                          <w:marRight w:val="0"/>
                          <w:marTop w:val="0"/>
                          <w:marBottom w:val="0"/>
                          <w:divBdr>
                            <w:top w:val="none" w:sz="0" w:space="0" w:color="auto"/>
                            <w:left w:val="none" w:sz="0" w:space="0" w:color="auto"/>
                            <w:bottom w:val="none" w:sz="0" w:space="0" w:color="auto"/>
                            <w:right w:val="none" w:sz="0" w:space="0" w:color="auto"/>
                          </w:divBdr>
                        </w:div>
                      </w:divsChild>
                    </w:div>
                    <w:div w:id="301888402">
                      <w:marLeft w:val="0"/>
                      <w:marRight w:val="0"/>
                      <w:marTop w:val="0"/>
                      <w:marBottom w:val="0"/>
                      <w:divBdr>
                        <w:top w:val="none" w:sz="0" w:space="0" w:color="auto"/>
                        <w:left w:val="none" w:sz="0" w:space="0" w:color="auto"/>
                        <w:bottom w:val="none" w:sz="0" w:space="0" w:color="auto"/>
                        <w:right w:val="none" w:sz="0" w:space="0" w:color="auto"/>
                      </w:divBdr>
                    </w:div>
                    <w:div w:id="1872105576">
                      <w:marLeft w:val="0"/>
                      <w:marRight w:val="0"/>
                      <w:marTop w:val="0"/>
                      <w:marBottom w:val="0"/>
                      <w:divBdr>
                        <w:top w:val="none" w:sz="0" w:space="0" w:color="auto"/>
                        <w:left w:val="none" w:sz="0" w:space="0" w:color="auto"/>
                        <w:bottom w:val="none" w:sz="0" w:space="0" w:color="auto"/>
                        <w:right w:val="none" w:sz="0" w:space="0" w:color="auto"/>
                      </w:divBdr>
                    </w:div>
                    <w:div w:id="1785415198">
                      <w:marLeft w:val="0"/>
                      <w:marRight w:val="0"/>
                      <w:marTop w:val="0"/>
                      <w:marBottom w:val="0"/>
                      <w:divBdr>
                        <w:top w:val="none" w:sz="0" w:space="0" w:color="auto"/>
                        <w:left w:val="none" w:sz="0" w:space="0" w:color="auto"/>
                        <w:bottom w:val="none" w:sz="0" w:space="0" w:color="auto"/>
                        <w:right w:val="none" w:sz="0" w:space="0" w:color="auto"/>
                      </w:divBdr>
                    </w:div>
                    <w:div w:id="959529688">
                      <w:marLeft w:val="0"/>
                      <w:marRight w:val="0"/>
                      <w:marTop w:val="0"/>
                      <w:marBottom w:val="300"/>
                      <w:divBdr>
                        <w:top w:val="none" w:sz="0" w:space="0" w:color="auto"/>
                        <w:left w:val="none" w:sz="0" w:space="0" w:color="auto"/>
                        <w:bottom w:val="none" w:sz="0" w:space="0" w:color="auto"/>
                        <w:right w:val="none" w:sz="0" w:space="0" w:color="auto"/>
                      </w:divBdr>
                      <w:divsChild>
                        <w:div w:id="40718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091560">
          <w:marLeft w:val="0"/>
          <w:marRight w:val="0"/>
          <w:marTop w:val="0"/>
          <w:marBottom w:val="0"/>
          <w:divBdr>
            <w:top w:val="single" w:sz="6" w:space="0" w:color="EFEFED"/>
            <w:left w:val="none" w:sz="0" w:space="0" w:color="auto"/>
            <w:bottom w:val="none" w:sz="0" w:space="0" w:color="auto"/>
            <w:right w:val="none" w:sz="0" w:space="0" w:color="auto"/>
          </w:divBdr>
          <w:divsChild>
            <w:div w:id="1433354539">
              <w:marLeft w:val="0"/>
              <w:marRight w:val="0"/>
              <w:marTop w:val="0"/>
              <w:marBottom w:val="0"/>
              <w:divBdr>
                <w:top w:val="none" w:sz="0" w:space="0" w:color="auto"/>
                <w:left w:val="none" w:sz="0" w:space="0" w:color="auto"/>
                <w:bottom w:val="none" w:sz="0" w:space="0" w:color="auto"/>
                <w:right w:val="none" w:sz="0" w:space="0" w:color="auto"/>
              </w:divBdr>
              <w:divsChild>
                <w:div w:id="1991589023">
                  <w:marLeft w:val="0"/>
                  <w:marRight w:val="0"/>
                  <w:marTop w:val="0"/>
                  <w:marBottom w:val="0"/>
                  <w:divBdr>
                    <w:top w:val="none" w:sz="0" w:space="0" w:color="auto"/>
                    <w:left w:val="none" w:sz="0" w:space="0" w:color="auto"/>
                    <w:bottom w:val="none" w:sz="0" w:space="0" w:color="auto"/>
                    <w:right w:val="none" w:sz="0" w:space="0" w:color="auto"/>
                  </w:divBdr>
                </w:div>
                <w:div w:id="604925140">
                  <w:marLeft w:val="0"/>
                  <w:marRight w:val="0"/>
                  <w:marTop w:val="0"/>
                  <w:marBottom w:val="300"/>
                  <w:divBdr>
                    <w:top w:val="none" w:sz="0" w:space="0" w:color="auto"/>
                    <w:left w:val="none" w:sz="0" w:space="0" w:color="auto"/>
                    <w:bottom w:val="none" w:sz="0" w:space="0" w:color="auto"/>
                    <w:right w:val="none" w:sz="0" w:space="0" w:color="auto"/>
                  </w:divBdr>
                  <w:divsChild>
                    <w:div w:id="888149737">
                      <w:marLeft w:val="0"/>
                      <w:marRight w:val="0"/>
                      <w:marTop w:val="0"/>
                      <w:marBottom w:val="60"/>
                      <w:divBdr>
                        <w:top w:val="none" w:sz="0" w:space="0" w:color="auto"/>
                        <w:left w:val="none" w:sz="0" w:space="0" w:color="auto"/>
                        <w:bottom w:val="none" w:sz="0" w:space="0" w:color="auto"/>
                        <w:right w:val="none" w:sz="0" w:space="0" w:color="auto"/>
                      </w:divBdr>
                    </w:div>
                    <w:div w:id="1913347376">
                      <w:marLeft w:val="0"/>
                      <w:marRight w:val="0"/>
                      <w:marTop w:val="0"/>
                      <w:marBottom w:val="0"/>
                      <w:divBdr>
                        <w:top w:val="none" w:sz="0" w:space="0" w:color="auto"/>
                        <w:left w:val="none" w:sz="0" w:space="0" w:color="auto"/>
                        <w:bottom w:val="none" w:sz="0" w:space="0" w:color="auto"/>
                        <w:right w:val="none" w:sz="0" w:space="0" w:color="auto"/>
                      </w:divBdr>
                    </w:div>
                  </w:divsChild>
                </w:div>
                <w:div w:id="93775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5568">
          <w:marLeft w:val="0"/>
          <w:marRight w:val="0"/>
          <w:marTop w:val="0"/>
          <w:marBottom w:val="0"/>
          <w:divBdr>
            <w:top w:val="single" w:sz="6" w:space="0" w:color="EFEFED"/>
            <w:left w:val="none" w:sz="0" w:space="0" w:color="auto"/>
            <w:bottom w:val="none" w:sz="0" w:space="0" w:color="auto"/>
            <w:right w:val="none" w:sz="0" w:space="0" w:color="auto"/>
          </w:divBdr>
          <w:divsChild>
            <w:div w:id="623466110">
              <w:marLeft w:val="0"/>
              <w:marRight w:val="0"/>
              <w:marTop w:val="0"/>
              <w:marBottom w:val="0"/>
              <w:divBdr>
                <w:top w:val="none" w:sz="0" w:space="0" w:color="auto"/>
                <w:left w:val="none" w:sz="0" w:space="0" w:color="auto"/>
                <w:bottom w:val="none" w:sz="0" w:space="0" w:color="auto"/>
                <w:right w:val="none" w:sz="0" w:space="0" w:color="auto"/>
              </w:divBdr>
              <w:divsChild>
                <w:div w:id="1804956043">
                  <w:marLeft w:val="0"/>
                  <w:marRight w:val="0"/>
                  <w:marTop w:val="0"/>
                  <w:marBottom w:val="0"/>
                  <w:divBdr>
                    <w:top w:val="none" w:sz="0" w:space="0" w:color="auto"/>
                    <w:left w:val="none" w:sz="0" w:space="0" w:color="auto"/>
                    <w:bottom w:val="none" w:sz="0" w:space="0" w:color="auto"/>
                    <w:right w:val="none" w:sz="0" w:space="0" w:color="auto"/>
                  </w:divBdr>
                </w:div>
                <w:div w:id="236407369">
                  <w:marLeft w:val="0"/>
                  <w:marRight w:val="0"/>
                  <w:marTop w:val="0"/>
                  <w:marBottom w:val="0"/>
                  <w:divBdr>
                    <w:top w:val="none" w:sz="0" w:space="0" w:color="auto"/>
                    <w:left w:val="none" w:sz="0" w:space="0" w:color="auto"/>
                    <w:bottom w:val="none" w:sz="0" w:space="0" w:color="auto"/>
                    <w:right w:val="none" w:sz="0" w:space="0" w:color="auto"/>
                  </w:divBdr>
                </w:div>
                <w:div w:id="887961760">
                  <w:marLeft w:val="0"/>
                  <w:marRight w:val="0"/>
                  <w:marTop w:val="0"/>
                  <w:marBottom w:val="0"/>
                  <w:divBdr>
                    <w:top w:val="none" w:sz="0" w:space="0" w:color="auto"/>
                    <w:left w:val="none" w:sz="0" w:space="0" w:color="auto"/>
                    <w:bottom w:val="none" w:sz="0" w:space="0" w:color="auto"/>
                    <w:right w:val="none" w:sz="0" w:space="0" w:color="auto"/>
                  </w:divBdr>
                </w:div>
                <w:div w:id="1984891957">
                  <w:marLeft w:val="0"/>
                  <w:marRight w:val="0"/>
                  <w:marTop w:val="0"/>
                  <w:marBottom w:val="0"/>
                  <w:divBdr>
                    <w:top w:val="none" w:sz="0" w:space="0" w:color="auto"/>
                    <w:left w:val="none" w:sz="0" w:space="0" w:color="auto"/>
                    <w:bottom w:val="none" w:sz="0" w:space="0" w:color="auto"/>
                    <w:right w:val="none" w:sz="0" w:space="0" w:color="auto"/>
                  </w:divBdr>
                </w:div>
                <w:div w:id="1658876630">
                  <w:marLeft w:val="0"/>
                  <w:marRight w:val="0"/>
                  <w:marTop w:val="0"/>
                  <w:marBottom w:val="0"/>
                  <w:divBdr>
                    <w:top w:val="none" w:sz="0" w:space="0" w:color="auto"/>
                    <w:left w:val="none" w:sz="0" w:space="0" w:color="auto"/>
                    <w:bottom w:val="none" w:sz="0" w:space="0" w:color="auto"/>
                    <w:right w:val="none" w:sz="0" w:space="0" w:color="auto"/>
                  </w:divBdr>
                  <w:divsChild>
                    <w:div w:id="1357853420">
                      <w:marLeft w:val="0"/>
                      <w:marRight w:val="0"/>
                      <w:marTop w:val="0"/>
                      <w:marBottom w:val="0"/>
                      <w:divBdr>
                        <w:top w:val="none" w:sz="0" w:space="0" w:color="auto"/>
                        <w:left w:val="none" w:sz="0" w:space="0" w:color="auto"/>
                        <w:bottom w:val="none" w:sz="0" w:space="0" w:color="auto"/>
                        <w:right w:val="none" w:sz="0" w:space="0" w:color="auto"/>
                      </w:divBdr>
                    </w:div>
                  </w:divsChild>
                </w:div>
                <w:div w:id="827207324">
                  <w:marLeft w:val="0"/>
                  <w:marRight w:val="0"/>
                  <w:marTop w:val="0"/>
                  <w:marBottom w:val="0"/>
                  <w:divBdr>
                    <w:top w:val="none" w:sz="0" w:space="0" w:color="auto"/>
                    <w:left w:val="none" w:sz="0" w:space="0" w:color="auto"/>
                    <w:bottom w:val="none" w:sz="0" w:space="0" w:color="auto"/>
                    <w:right w:val="none" w:sz="0" w:space="0" w:color="auto"/>
                  </w:divBdr>
                </w:div>
                <w:div w:id="1075055521">
                  <w:marLeft w:val="0"/>
                  <w:marRight w:val="0"/>
                  <w:marTop w:val="0"/>
                  <w:marBottom w:val="0"/>
                  <w:divBdr>
                    <w:top w:val="none" w:sz="0" w:space="0" w:color="auto"/>
                    <w:left w:val="none" w:sz="0" w:space="0" w:color="auto"/>
                    <w:bottom w:val="none" w:sz="0" w:space="0" w:color="auto"/>
                    <w:right w:val="none" w:sz="0" w:space="0" w:color="auto"/>
                  </w:divBdr>
                  <w:divsChild>
                    <w:div w:id="160391013">
                      <w:marLeft w:val="0"/>
                      <w:marRight w:val="0"/>
                      <w:marTop w:val="0"/>
                      <w:marBottom w:val="0"/>
                      <w:divBdr>
                        <w:top w:val="none" w:sz="0" w:space="0" w:color="auto"/>
                        <w:left w:val="none" w:sz="0" w:space="0" w:color="auto"/>
                        <w:bottom w:val="none" w:sz="0" w:space="0" w:color="auto"/>
                        <w:right w:val="none" w:sz="0" w:space="0" w:color="auto"/>
                      </w:divBdr>
                    </w:div>
                  </w:divsChild>
                </w:div>
                <w:div w:id="1991395950">
                  <w:marLeft w:val="0"/>
                  <w:marRight w:val="0"/>
                  <w:marTop w:val="0"/>
                  <w:marBottom w:val="0"/>
                  <w:divBdr>
                    <w:top w:val="none" w:sz="0" w:space="0" w:color="auto"/>
                    <w:left w:val="none" w:sz="0" w:space="0" w:color="auto"/>
                    <w:bottom w:val="none" w:sz="0" w:space="0" w:color="auto"/>
                    <w:right w:val="none" w:sz="0" w:space="0" w:color="auto"/>
                  </w:divBdr>
                  <w:divsChild>
                    <w:div w:id="942495724">
                      <w:marLeft w:val="0"/>
                      <w:marRight w:val="0"/>
                      <w:marTop w:val="0"/>
                      <w:marBottom w:val="0"/>
                      <w:divBdr>
                        <w:top w:val="none" w:sz="0" w:space="0" w:color="auto"/>
                        <w:left w:val="none" w:sz="0" w:space="0" w:color="auto"/>
                        <w:bottom w:val="none" w:sz="0" w:space="0" w:color="auto"/>
                        <w:right w:val="none" w:sz="0" w:space="0" w:color="auto"/>
                      </w:divBdr>
                    </w:div>
                    <w:div w:id="320237501">
                      <w:marLeft w:val="0"/>
                      <w:marRight w:val="0"/>
                      <w:marTop w:val="0"/>
                      <w:marBottom w:val="0"/>
                      <w:divBdr>
                        <w:top w:val="none" w:sz="0" w:space="0" w:color="auto"/>
                        <w:left w:val="none" w:sz="0" w:space="0" w:color="auto"/>
                        <w:bottom w:val="none" w:sz="0" w:space="0" w:color="auto"/>
                        <w:right w:val="none" w:sz="0" w:space="0" w:color="auto"/>
                      </w:divBdr>
                    </w:div>
                    <w:div w:id="1582593415">
                      <w:marLeft w:val="0"/>
                      <w:marRight w:val="0"/>
                      <w:marTop w:val="0"/>
                      <w:marBottom w:val="0"/>
                      <w:divBdr>
                        <w:top w:val="none" w:sz="0" w:space="0" w:color="auto"/>
                        <w:left w:val="none" w:sz="0" w:space="0" w:color="auto"/>
                        <w:bottom w:val="none" w:sz="0" w:space="0" w:color="auto"/>
                        <w:right w:val="none" w:sz="0" w:space="0" w:color="auto"/>
                      </w:divBdr>
                      <w:divsChild>
                        <w:div w:id="1520074301">
                          <w:marLeft w:val="0"/>
                          <w:marRight w:val="0"/>
                          <w:marTop w:val="0"/>
                          <w:marBottom w:val="0"/>
                          <w:divBdr>
                            <w:top w:val="none" w:sz="0" w:space="0" w:color="auto"/>
                            <w:left w:val="none" w:sz="0" w:space="0" w:color="auto"/>
                            <w:bottom w:val="none" w:sz="0" w:space="0" w:color="auto"/>
                            <w:right w:val="none" w:sz="0" w:space="0" w:color="auto"/>
                          </w:divBdr>
                        </w:div>
                      </w:divsChild>
                    </w:div>
                    <w:div w:id="1538161780">
                      <w:marLeft w:val="0"/>
                      <w:marRight w:val="0"/>
                      <w:marTop w:val="0"/>
                      <w:marBottom w:val="0"/>
                      <w:divBdr>
                        <w:top w:val="none" w:sz="0" w:space="0" w:color="auto"/>
                        <w:left w:val="none" w:sz="0" w:space="0" w:color="auto"/>
                        <w:bottom w:val="none" w:sz="0" w:space="0" w:color="auto"/>
                        <w:right w:val="none" w:sz="0" w:space="0" w:color="auto"/>
                      </w:divBdr>
                    </w:div>
                    <w:div w:id="1572543342">
                      <w:marLeft w:val="0"/>
                      <w:marRight w:val="0"/>
                      <w:marTop w:val="0"/>
                      <w:marBottom w:val="300"/>
                      <w:divBdr>
                        <w:top w:val="none" w:sz="0" w:space="0" w:color="auto"/>
                        <w:left w:val="none" w:sz="0" w:space="0" w:color="auto"/>
                        <w:bottom w:val="none" w:sz="0" w:space="0" w:color="auto"/>
                        <w:right w:val="none" w:sz="0" w:space="0" w:color="auto"/>
                      </w:divBdr>
                      <w:divsChild>
                        <w:div w:id="283931276">
                          <w:marLeft w:val="0"/>
                          <w:marRight w:val="0"/>
                          <w:marTop w:val="0"/>
                          <w:marBottom w:val="60"/>
                          <w:divBdr>
                            <w:top w:val="none" w:sz="0" w:space="0" w:color="auto"/>
                            <w:left w:val="none" w:sz="0" w:space="0" w:color="auto"/>
                            <w:bottom w:val="none" w:sz="0" w:space="0" w:color="auto"/>
                            <w:right w:val="none" w:sz="0" w:space="0" w:color="auto"/>
                          </w:divBdr>
                        </w:div>
                        <w:div w:id="554658532">
                          <w:marLeft w:val="0"/>
                          <w:marRight w:val="0"/>
                          <w:marTop w:val="0"/>
                          <w:marBottom w:val="0"/>
                          <w:divBdr>
                            <w:top w:val="none" w:sz="0" w:space="0" w:color="auto"/>
                            <w:left w:val="none" w:sz="0" w:space="0" w:color="auto"/>
                            <w:bottom w:val="none" w:sz="0" w:space="0" w:color="auto"/>
                            <w:right w:val="none" w:sz="0" w:space="0" w:color="auto"/>
                          </w:divBdr>
                        </w:div>
                      </w:divsChild>
                    </w:div>
                    <w:div w:id="1258443777">
                      <w:marLeft w:val="0"/>
                      <w:marRight w:val="0"/>
                      <w:marTop w:val="0"/>
                      <w:marBottom w:val="0"/>
                      <w:divBdr>
                        <w:top w:val="none" w:sz="0" w:space="0" w:color="auto"/>
                        <w:left w:val="none" w:sz="0" w:space="0" w:color="auto"/>
                        <w:bottom w:val="none" w:sz="0" w:space="0" w:color="auto"/>
                        <w:right w:val="none" w:sz="0" w:space="0" w:color="auto"/>
                      </w:divBdr>
                    </w:div>
                    <w:div w:id="1170172194">
                      <w:marLeft w:val="0"/>
                      <w:marRight w:val="0"/>
                      <w:marTop w:val="0"/>
                      <w:marBottom w:val="0"/>
                      <w:divBdr>
                        <w:top w:val="none" w:sz="0" w:space="0" w:color="auto"/>
                        <w:left w:val="none" w:sz="0" w:space="0" w:color="auto"/>
                        <w:bottom w:val="none" w:sz="0" w:space="0" w:color="auto"/>
                        <w:right w:val="none" w:sz="0" w:space="0" w:color="auto"/>
                      </w:divBdr>
                    </w:div>
                    <w:div w:id="928851717">
                      <w:marLeft w:val="0"/>
                      <w:marRight w:val="0"/>
                      <w:marTop w:val="0"/>
                      <w:marBottom w:val="300"/>
                      <w:divBdr>
                        <w:top w:val="none" w:sz="0" w:space="0" w:color="auto"/>
                        <w:left w:val="none" w:sz="0" w:space="0" w:color="auto"/>
                        <w:bottom w:val="none" w:sz="0" w:space="0" w:color="auto"/>
                        <w:right w:val="none" w:sz="0" w:space="0" w:color="auto"/>
                      </w:divBdr>
                      <w:divsChild>
                        <w:div w:id="1445925379">
                          <w:marLeft w:val="0"/>
                          <w:marRight w:val="0"/>
                          <w:marTop w:val="0"/>
                          <w:marBottom w:val="60"/>
                          <w:divBdr>
                            <w:top w:val="none" w:sz="0" w:space="0" w:color="auto"/>
                            <w:left w:val="none" w:sz="0" w:space="0" w:color="auto"/>
                            <w:bottom w:val="none" w:sz="0" w:space="0" w:color="auto"/>
                            <w:right w:val="none" w:sz="0" w:space="0" w:color="auto"/>
                          </w:divBdr>
                        </w:div>
                        <w:div w:id="429932153">
                          <w:marLeft w:val="0"/>
                          <w:marRight w:val="0"/>
                          <w:marTop w:val="0"/>
                          <w:marBottom w:val="0"/>
                          <w:divBdr>
                            <w:top w:val="none" w:sz="0" w:space="0" w:color="auto"/>
                            <w:left w:val="none" w:sz="0" w:space="0" w:color="auto"/>
                            <w:bottom w:val="none" w:sz="0" w:space="0" w:color="auto"/>
                            <w:right w:val="none" w:sz="0" w:space="0" w:color="auto"/>
                          </w:divBdr>
                        </w:div>
                      </w:divsChild>
                    </w:div>
                    <w:div w:id="57897793">
                      <w:marLeft w:val="0"/>
                      <w:marRight w:val="0"/>
                      <w:marTop w:val="0"/>
                      <w:marBottom w:val="0"/>
                      <w:divBdr>
                        <w:top w:val="none" w:sz="0" w:space="0" w:color="auto"/>
                        <w:left w:val="none" w:sz="0" w:space="0" w:color="auto"/>
                        <w:bottom w:val="none" w:sz="0" w:space="0" w:color="auto"/>
                        <w:right w:val="none" w:sz="0" w:space="0" w:color="auto"/>
                      </w:divBdr>
                    </w:div>
                    <w:div w:id="618025709">
                      <w:marLeft w:val="0"/>
                      <w:marRight w:val="0"/>
                      <w:marTop w:val="0"/>
                      <w:marBottom w:val="0"/>
                      <w:divBdr>
                        <w:top w:val="none" w:sz="0" w:space="0" w:color="auto"/>
                        <w:left w:val="none" w:sz="0" w:space="0" w:color="auto"/>
                        <w:bottom w:val="none" w:sz="0" w:space="0" w:color="auto"/>
                        <w:right w:val="none" w:sz="0" w:space="0" w:color="auto"/>
                      </w:divBdr>
                    </w:div>
                    <w:div w:id="721631792">
                      <w:marLeft w:val="0"/>
                      <w:marRight w:val="0"/>
                      <w:marTop w:val="0"/>
                      <w:marBottom w:val="300"/>
                      <w:divBdr>
                        <w:top w:val="none" w:sz="0" w:space="0" w:color="auto"/>
                        <w:left w:val="none" w:sz="0" w:space="0" w:color="auto"/>
                        <w:bottom w:val="none" w:sz="0" w:space="0" w:color="auto"/>
                        <w:right w:val="none" w:sz="0" w:space="0" w:color="auto"/>
                      </w:divBdr>
                      <w:divsChild>
                        <w:div w:id="1574120207">
                          <w:marLeft w:val="0"/>
                          <w:marRight w:val="0"/>
                          <w:marTop w:val="0"/>
                          <w:marBottom w:val="60"/>
                          <w:divBdr>
                            <w:top w:val="none" w:sz="0" w:space="0" w:color="auto"/>
                            <w:left w:val="none" w:sz="0" w:space="0" w:color="auto"/>
                            <w:bottom w:val="none" w:sz="0" w:space="0" w:color="auto"/>
                            <w:right w:val="none" w:sz="0" w:space="0" w:color="auto"/>
                          </w:divBdr>
                        </w:div>
                        <w:div w:id="2091543577">
                          <w:marLeft w:val="0"/>
                          <w:marRight w:val="0"/>
                          <w:marTop w:val="0"/>
                          <w:marBottom w:val="0"/>
                          <w:divBdr>
                            <w:top w:val="none" w:sz="0" w:space="0" w:color="auto"/>
                            <w:left w:val="none" w:sz="0" w:space="0" w:color="auto"/>
                            <w:bottom w:val="none" w:sz="0" w:space="0" w:color="auto"/>
                            <w:right w:val="none" w:sz="0" w:space="0" w:color="auto"/>
                          </w:divBdr>
                        </w:div>
                      </w:divsChild>
                    </w:div>
                    <w:div w:id="1315718932">
                      <w:marLeft w:val="0"/>
                      <w:marRight w:val="0"/>
                      <w:marTop w:val="0"/>
                      <w:marBottom w:val="0"/>
                      <w:divBdr>
                        <w:top w:val="none" w:sz="0" w:space="0" w:color="auto"/>
                        <w:left w:val="none" w:sz="0" w:space="0" w:color="auto"/>
                        <w:bottom w:val="none" w:sz="0" w:space="0" w:color="auto"/>
                        <w:right w:val="none" w:sz="0" w:space="0" w:color="auto"/>
                      </w:divBdr>
                    </w:div>
                    <w:div w:id="1707020591">
                      <w:marLeft w:val="0"/>
                      <w:marRight w:val="0"/>
                      <w:marTop w:val="0"/>
                      <w:marBottom w:val="0"/>
                      <w:divBdr>
                        <w:top w:val="none" w:sz="0" w:space="0" w:color="auto"/>
                        <w:left w:val="none" w:sz="0" w:space="0" w:color="auto"/>
                        <w:bottom w:val="none" w:sz="0" w:space="0" w:color="auto"/>
                        <w:right w:val="none" w:sz="0" w:space="0" w:color="auto"/>
                      </w:divBdr>
                    </w:div>
                    <w:div w:id="109519881">
                      <w:marLeft w:val="0"/>
                      <w:marRight w:val="0"/>
                      <w:marTop w:val="0"/>
                      <w:marBottom w:val="300"/>
                      <w:divBdr>
                        <w:top w:val="none" w:sz="0" w:space="0" w:color="auto"/>
                        <w:left w:val="none" w:sz="0" w:space="0" w:color="auto"/>
                        <w:bottom w:val="none" w:sz="0" w:space="0" w:color="auto"/>
                        <w:right w:val="none" w:sz="0" w:space="0" w:color="auto"/>
                      </w:divBdr>
                      <w:divsChild>
                        <w:div w:id="1349603678">
                          <w:marLeft w:val="0"/>
                          <w:marRight w:val="0"/>
                          <w:marTop w:val="0"/>
                          <w:marBottom w:val="60"/>
                          <w:divBdr>
                            <w:top w:val="none" w:sz="0" w:space="0" w:color="auto"/>
                            <w:left w:val="none" w:sz="0" w:space="0" w:color="auto"/>
                            <w:bottom w:val="none" w:sz="0" w:space="0" w:color="auto"/>
                            <w:right w:val="none" w:sz="0" w:space="0" w:color="auto"/>
                          </w:divBdr>
                        </w:div>
                        <w:div w:id="834957690">
                          <w:marLeft w:val="0"/>
                          <w:marRight w:val="0"/>
                          <w:marTop w:val="0"/>
                          <w:marBottom w:val="0"/>
                          <w:divBdr>
                            <w:top w:val="none" w:sz="0" w:space="0" w:color="auto"/>
                            <w:left w:val="none" w:sz="0" w:space="0" w:color="auto"/>
                            <w:bottom w:val="none" w:sz="0" w:space="0" w:color="auto"/>
                            <w:right w:val="none" w:sz="0" w:space="0" w:color="auto"/>
                          </w:divBdr>
                        </w:div>
                      </w:divsChild>
                    </w:div>
                    <w:div w:id="1936934801">
                      <w:marLeft w:val="0"/>
                      <w:marRight w:val="0"/>
                      <w:marTop w:val="0"/>
                      <w:marBottom w:val="0"/>
                      <w:divBdr>
                        <w:top w:val="none" w:sz="0" w:space="0" w:color="auto"/>
                        <w:left w:val="none" w:sz="0" w:space="0" w:color="auto"/>
                        <w:bottom w:val="none" w:sz="0" w:space="0" w:color="auto"/>
                        <w:right w:val="none" w:sz="0" w:space="0" w:color="auto"/>
                      </w:divBdr>
                    </w:div>
                    <w:div w:id="869950335">
                      <w:marLeft w:val="0"/>
                      <w:marRight w:val="0"/>
                      <w:marTop w:val="0"/>
                      <w:marBottom w:val="300"/>
                      <w:divBdr>
                        <w:top w:val="none" w:sz="0" w:space="0" w:color="auto"/>
                        <w:left w:val="none" w:sz="0" w:space="0" w:color="auto"/>
                        <w:bottom w:val="none" w:sz="0" w:space="0" w:color="auto"/>
                        <w:right w:val="none" w:sz="0" w:space="0" w:color="auto"/>
                      </w:divBdr>
                      <w:divsChild>
                        <w:div w:id="776213685">
                          <w:marLeft w:val="0"/>
                          <w:marRight w:val="0"/>
                          <w:marTop w:val="0"/>
                          <w:marBottom w:val="60"/>
                          <w:divBdr>
                            <w:top w:val="none" w:sz="0" w:space="0" w:color="auto"/>
                            <w:left w:val="none" w:sz="0" w:space="0" w:color="auto"/>
                            <w:bottom w:val="none" w:sz="0" w:space="0" w:color="auto"/>
                            <w:right w:val="none" w:sz="0" w:space="0" w:color="auto"/>
                          </w:divBdr>
                        </w:div>
                        <w:div w:id="1940987981">
                          <w:marLeft w:val="0"/>
                          <w:marRight w:val="0"/>
                          <w:marTop w:val="0"/>
                          <w:marBottom w:val="0"/>
                          <w:divBdr>
                            <w:top w:val="none" w:sz="0" w:space="0" w:color="auto"/>
                            <w:left w:val="none" w:sz="0" w:space="0" w:color="auto"/>
                            <w:bottom w:val="none" w:sz="0" w:space="0" w:color="auto"/>
                            <w:right w:val="none" w:sz="0" w:space="0" w:color="auto"/>
                          </w:divBdr>
                        </w:div>
                      </w:divsChild>
                    </w:div>
                    <w:div w:id="817259169">
                      <w:marLeft w:val="0"/>
                      <w:marRight w:val="0"/>
                      <w:marTop w:val="0"/>
                      <w:marBottom w:val="0"/>
                      <w:divBdr>
                        <w:top w:val="none" w:sz="0" w:space="0" w:color="auto"/>
                        <w:left w:val="none" w:sz="0" w:space="0" w:color="auto"/>
                        <w:bottom w:val="none" w:sz="0" w:space="0" w:color="auto"/>
                        <w:right w:val="none" w:sz="0" w:space="0" w:color="auto"/>
                      </w:divBdr>
                    </w:div>
                    <w:div w:id="651639222">
                      <w:marLeft w:val="0"/>
                      <w:marRight w:val="0"/>
                      <w:marTop w:val="0"/>
                      <w:marBottom w:val="300"/>
                      <w:divBdr>
                        <w:top w:val="none" w:sz="0" w:space="0" w:color="auto"/>
                        <w:left w:val="none" w:sz="0" w:space="0" w:color="auto"/>
                        <w:bottom w:val="none" w:sz="0" w:space="0" w:color="auto"/>
                        <w:right w:val="none" w:sz="0" w:space="0" w:color="auto"/>
                      </w:divBdr>
                      <w:divsChild>
                        <w:div w:id="1427536450">
                          <w:marLeft w:val="0"/>
                          <w:marRight w:val="0"/>
                          <w:marTop w:val="0"/>
                          <w:marBottom w:val="60"/>
                          <w:divBdr>
                            <w:top w:val="none" w:sz="0" w:space="0" w:color="auto"/>
                            <w:left w:val="none" w:sz="0" w:space="0" w:color="auto"/>
                            <w:bottom w:val="none" w:sz="0" w:space="0" w:color="auto"/>
                            <w:right w:val="none" w:sz="0" w:space="0" w:color="auto"/>
                          </w:divBdr>
                        </w:div>
                        <w:div w:id="1725567255">
                          <w:marLeft w:val="0"/>
                          <w:marRight w:val="0"/>
                          <w:marTop w:val="0"/>
                          <w:marBottom w:val="0"/>
                          <w:divBdr>
                            <w:top w:val="none" w:sz="0" w:space="0" w:color="auto"/>
                            <w:left w:val="none" w:sz="0" w:space="0" w:color="auto"/>
                            <w:bottom w:val="none" w:sz="0" w:space="0" w:color="auto"/>
                            <w:right w:val="none" w:sz="0" w:space="0" w:color="auto"/>
                          </w:divBdr>
                        </w:div>
                      </w:divsChild>
                    </w:div>
                    <w:div w:id="303505072">
                      <w:marLeft w:val="0"/>
                      <w:marRight w:val="0"/>
                      <w:marTop w:val="0"/>
                      <w:marBottom w:val="0"/>
                      <w:divBdr>
                        <w:top w:val="none" w:sz="0" w:space="0" w:color="auto"/>
                        <w:left w:val="none" w:sz="0" w:space="0" w:color="auto"/>
                        <w:bottom w:val="none" w:sz="0" w:space="0" w:color="auto"/>
                        <w:right w:val="none" w:sz="0" w:space="0" w:color="auto"/>
                      </w:divBdr>
                    </w:div>
                    <w:div w:id="1530220484">
                      <w:marLeft w:val="0"/>
                      <w:marRight w:val="0"/>
                      <w:marTop w:val="0"/>
                      <w:marBottom w:val="0"/>
                      <w:divBdr>
                        <w:top w:val="none" w:sz="0" w:space="0" w:color="auto"/>
                        <w:left w:val="none" w:sz="0" w:space="0" w:color="auto"/>
                        <w:bottom w:val="none" w:sz="0" w:space="0" w:color="auto"/>
                        <w:right w:val="none" w:sz="0" w:space="0" w:color="auto"/>
                      </w:divBdr>
                    </w:div>
                    <w:div w:id="313879327">
                      <w:marLeft w:val="0"/>
                      <w:marRight w:val="0"/>
                      <w:marTop w:val="0"/>
                      <w:marBottom w:val="300"/>
                      <w:divBdr>
                        <w:top w:val="none" w:sz="0" w:space="0" w:color="auto"/>
                        <w:left w:val="none" w:sz="0" w:space="0" w:color="auto"/>
                        <w:bottom w:val="none" w:sz="0" w:space="0" w:color="auto"/>
                        <w:right w:val="none" w:sz="0" w:space="0" w:color="auto"/>
                      </w:divBdr>
                      <w:divsChild>
                        <w:div w:id="824008735">
                          <w:marLeft w:val="0"/>
                          <w:marRight w:val="0"/>
                          <w:marTop w:val="0"/>
                          <w:marBottom w:val="60"/>
                          <w:divBdr>
                            <w:top w:val="none" w:sz="0" w:space="0" w:color="auto"/>
                            <w:left w:val="none" w:sz="0" w:space="0" w:color="auto"/>
                            <w:bottom w:val="none" w:sz="0" w:space="0" w:color="auto"/>
                            <w:right w:val="none" w:sz="0" w:space="0" w:color="auto"/>
                          </w:divBdr>
                        </w:div>
                        <w:div w:id="565070727">
                          <w:marLeft w:val="0"/>
                          <w:marRight w:val="0"/>
                          <w:marTop w:val="0"/>
                          <w:marBottom w:val="0"/>
                          <w:divBdr>
                            <w:top w:val="none" w:sz="0" w:space="0" w:color="auto"/>
                            <w:left w:val="none" w:sz="0" w:space="0" w:color="auto"/>
                            <w:bottom w:val="none" w:sz="0" w:space="0" w:color="auto"/>
                            <w:right w:val="none" w:sz="0" w:space="0" w:color="auto"/>
                          </w:divBdr>
                        </w:div>
                      </w:divsChild>
                    </w:div>
                    <w:div w:id="1738283440">
                      <w:marLeft w:val="0"/>
                      <w:marRight w:val="0"/>
                      <w:marTop w:val="0"/>
                      <w:marBottom w:val="0"/>
                      <w:divBdr>
                        <w:top w:val="none" w:sz="0" w:space="0" w:color="auto"/>
                        <w:left w:val="none" w:sz="0" w:space="0" w:color="auto"/>
                        <w:bottom w:val="none" w:sz="0" w:space="0" w:color="auto"/>
                        <w:right w:val="none" w:sz="0" w:space="0" w:color="auto"/>
                      </w:divBdr>
                      <w:divsChild>
                        <w:div w:id="587812383">
                          <w:marLeft w:val="0"/>
                          <w:marRight w:val="0"/>
                          <w:marTop w:val="0"/>
                          <w:marBottom w:val="0"/>
                          <w:divBdr>
                            <w:top w:val="none" w:sz="0" w:space="0" w:color="auto"/>
                            <w:left w:val="none" w:sz="0" w:space="0" w:color="auto"/>
                            <w:bottom w:val="none" w:sz="0" w:space="0" w:color="auto"/>
                            <w:right w:val="none" w:sz="0" w:space="0" w:color="auto"/>
                          </w:divBdr>
                        </w:div>
                      </w:divsChild>
                    </w:div>
                    <w:div w:id="329061174">
                      <w:marLeft w:val="0"/>
                      <w:marRight w:val="0"/>
                      <w:marTop w:val="0"/>
                      <w:marBottom w:val="0"/>
                      <w:divBdr>
                        <w:top w:val="none" w:sz="0" w:space="0" w:color="auto"/>
                        <w:left w:val="none" w:sz="0" w:space="0" w:color="auto"/>
                        <w:bottom w:val="none" w:sz="0" w:space="0" w:color="auto"/>
                        <w:right w:val="none" w:sz="0" w:space="0" w:color="auto"/>
                      </w:divBdr>
                    </w:div>
                    <w:div w:id="66193066">
                      <w:marLeft w:val="0"/>
                      <w:marRight w:val="0"/>
                      <w:marTop w:val="0"/>
                      <w:marBottom w:val="0"/>
                      <w:divBdr>
                        <w:top w:val="none" w:sz="0" w:space="0" w:color="auto"/>
                        <w:left w:val="none" w:sz="0" w:space="0" w:color="auto"/>
                        <w:bottom w:val="none" w:sz="0" w:space="0" w:color="auto"/>
                        <w:right w:val="none" w:sz="0" w:space="0" w:color="auto"/>
                      </w:divBdr>
                    </w:div>
                    <w:div w:id="1038160391">
                      <w:marLeft w:val="0"/>
                      <w:marRight w:val="0"/>
                      <w:marTop w:val="0"/>
                      <w:marBottom w:val="0"/>
                      <w:divBdr>
                        <w:top w:val="none" w:sz="0" w:space="0" w:color="auto"/>
                        <w:left w:val="none" w:sz="0" w:space="0" w:color="auto"/>
                        <w:bottom w:val="none" w:sz="0" w:space="0" w:color="auto"/>
                        <w:right w:val="none" w:sz="0" w:space="0" w:color="auto"/>
                      </w:divBdr>
                    </w:div>
                    <w:div w:id="393433443">
                      <w:marLeft w:val="0"/>
                      <w:marRight w:val="0"/>
                      <w:marTop w:val="0"/>
                      <w:marBottom w:val="0"/>
                      <w:divBdr>
                        <w:top w:val="none" w:sz="0" w:space="0" w:color="auto"/>
                        <w:left w:val="none" w:sz="0" w:space="0" w:color="auto"/>
                        <w:bottom w:val="none" w:sz="0" w:space="0" w:color="auto"/>
                        <w:right w:val="none" w:sz="0" w:space="0" w:color="auto"/>
                      </w:divBdr>
                    </w:div>
                    <w:div w:id="1918127056">
                      <w:marLeft w:val="0"/>
                      <w:marRight w:val="0"/>
                      <w:marTop w:val="0"/>
                      <w:marBottom w:val="0"/>
                      <w:divBdr>
                        <w:top w:val="none" w:sz="0" w:space="0" w:color="auto"/>
                        <w:left w:val="none" w:sz="0" w:space="0" w:color="auto"/>
                        <w:bottom w:val="none" w:sz="0" w:space="0" w:color="auto"/>
                        <w:right w:val="none" w:sz="0" w:space="0" w:color="auto"/>
                      </w:divBdr>
                    </w:div>
                    <w:div w:id="205683623">
                      <w:marLeft w:val="0"/>
                      <w:marRight w:val="0"/>
                      <w:marTop w:val="0"/>
                      <w:marBottom w:val="300"/>
                      <w:divBdr>
                        <w:top w:val="none" w:sz="0" w:space="0" w:color="auto"/>
                        <w:left w:val="none" w:sz="0" w:space="0" w:color="auto"/>
                        <w:bottom w:val="none" w:sz="0" w:space="0" w:color="auto"/>
                        <w:right w:val="none" w:sz="0" w:space="0" w:color="auto"/>
                      </w:divBdr>
                      <w:divsChild>
                        <w:div w:id="265701004">
                          <w:marLeft w:val="0"/>
                          <w:marRight w:val="0"/>
                          <w:marTop w:val="0"/>
                          <w:marBottom w:val="60"/>
                          <w:divBdr>
                            <w:top w:val="none" w:sz="0" w:space="0" w:color="auto"/>
                            <w:left w:val="none" w:sz="0" w:space="0" w:color="auto"/>
                            <w:bottom w:val="none" w:sz="0" w:space="0" w:color="auto"/>
                            <w:right w:val="none" w:sz="0" w:space="0" w:color="auto"/>
                          </w:divBdr>
                        </w:div>
                        <w:div w:id="348484399">
                          <w:marLeft w:val="0"/>
                          <w:marRight w:val="0"/>
                          <w:marTop w:val="0"/>
                          <w:marBottom w:val="0"/>
                          <w:divBdr>
                            <w:top w:val="none" w:sz="0" w:space="0" w:color="auto"/>
                            <w:left w:val="none" w:sz="0" w:space="0" w:color="auto"/>
                            <w:bottom w:val="none" w:sz="0" w:space="0" w:color="auto"/>
                            <w:right w:val="none" w:sz="0" w:space="0" w:color="auto"/>
                          </w:divBdr>
                        </w:div>
                      </w:divsChild>
                    </w:div>
                    <w:div w:id="1973703588">
                      <w:marLeft w:val="0"/>
                      <w:marRight w:val="0"/>
                      <w:marTop w:val="0"/>
                      <w:marBottom w:val="0"/>
                      <w:divBdr>
                        <w:top w:val="none" w:sz="0" w:space="0" w:color="auto"/>
                        <w:left w:val="none" w:sz="0" w:space="0" w:color="auto"/>
                        <w:bottom w:val="none" w:sz="0" w:space="0" w:color="auto"/>
                        <w:right w:val="none" w:sz="0" w:space="0" w:color="auto"/>
                      </w:divBdr>
                    </w:div>
                    <w:div w:id="1887521164">
                      <w:marLeft w:val="0"/>
                      <w:marRight w:val="0"/>
                      <w:marTop w:val="0"/>
                      <w:marBottom w:val="0"/>
                      <w:divBdr>
                        <w:top w:val="none" w:sz="0" w:space="0" w:color="auto"/>
                        <w:left w:val="none" w:sz="0" w:space="0" w:color="auto"/>
                        <w:bottom w:val="none" w:sz="0" w:space="0" w:color="auto"/>
                        <w:right w:val="none" w:sz="0" w:space="0" w:color="auto"/>
                      </w:divBdr>
                      <w:divsChild>
                        <w:div w:id="1443308715">
                          <w:marLeft w:val="0"/>
                          <w:marRight w:val="0"/>
                          <w:marTop w:val="0"/>
                          <w:marBottom w:val="0"/>
                          <w:divBdr>
                            <w:top w:val="none" w:sz="0" w:space="0" w:color="auto"/>
                            <w:left w:val="none" w:sz="0" w:space="0" w:color="auto"/>
                            <w:bottom w:val="none" w:sz="0" w:space="0" w:color="auto"/>
                            <w:right w:val="none" w:sz="0" w:space="0" w:color="auto"/>
                          </w:divBdr>
                        </w:div>
                      </w:divsChild>
                    </w:div>
                    <w:div w:id="786462724">
                      <w:marLeft w:val="0"/>
                      <w:marRight w:val="0"/>
                      <w:marTop w:val="0"/>
                      <w:marBottom w:val="300"/>
                      <w:divBdr>
                        <w:top w:val="none" w:sz="0" w:space="0" w:color="auto"/>
                        <w:left w:val="none" w:sz="0" w:space="0" w:color="auto"/>
                        <w:bottom w:val="none" w:sz="0" w:space="0" w:color="auto"/>
                        <w:right w:val="none" w:sz="0" w:space="0" w:color="auto"/>
                      </w:divBdr>
                      <w:divsChild>
                        <w:div w:id="575821488">
                          <w:marLeft w:val="0"/>
                          <w:marRight w:val="0"/>
                          <w:marTop w:val="0"/>
                          <w:marBottom w:val="60"/>
                          <w:divBdr>
                            <w:top w:val="none" w:sz="0" w:space="0" w:color="auto"/>
                            <w:left w:val="none" w:sz="0" w:space="0" w:color="auto"/>
                            <w:bottom w:val="none" w:sz="0" w:space="0" w:color="auto"/>
                            <w:right w:val="none" w:sz="0" w:space="0" w:color="auto"/>
                          </w:divBdr>
                        </w:div>
                        <w:div w:id="844633361">
                          <w:marLeft w:val="0"/>
                          <w:marRight w:val="0"/>
                          <w:marTop w:val="0"/>
                          <w:marBottom w:val="0"/>
                          <w:divBdr>
                            <w:top w:val="none" w:sz="0" w:space="0" w:color="auto"/>
                            <w:left w:val="none" w:sz="0" w:space="0" w:color="auto"/>
                            <w:bottom w:val="none" w:sz="0" w:space="0" w:color="auto"/>
                            <w:right w:val="none" w:sz="0" w:space="0" w:color="auto"/>
                          </w:divBdr>
                        </w:div>
                      </w:divsChild>
                    </w:div>
                    <w:div w:id="1509442214">
                      <w:marLeft w:val="0"/>
                      <w:marRight w:val="0"/>
                      <w:marTop w:val="0"/>
                      <w:marBottom w:val="0"/>
                      <w:divBdr>
                        <w:top w:val="none" w:sz="0" w:space="0" w:color="auto"/>
                        <w:left w:val="none" w:sz="0" w:space="0" w:color="auto"/>
                        <w:bottom w:val="none" w:sz="0" w:space="0" w:color="auto"/>
                        <w:right w:val="none" w:sz="0" w:space="0" w:color="auto"/>
                      </w:divBdr>
                    </w:div>
                  </w:divsChild>
                </w:div>
                <w:div w:id="1929342301">
                  <w:marLeft w:val="0"/>
                  <w:marRight w:val="0"/>
                  <w:marTop w:val="0"/>
                  <w:marBottom w:val="0"/>
                  <w:divBdr>
                    <w:top w:val="none" w:sz="0" w:space="0" w:color="auto"/>
                    <w:left w:val="none" w:sz="0" w:space="0" w:color="auto"/>
                    <w:bottom w:val="none" w:sz="0" w:space="0" w:color="auto"/>
                    <w:right w:val="none" w:sz="0" w:space="0" w:color="auto"/>
                  </w:divBdr>
                  <w:divsChild>
                    <w:div w:id="1914120465">
                      <w:marLeft w:val="0"/>
                      <w:marRight w:val="0"/>
                      <w:marTop w:val="0"/>
                      <w:marBottom w:val="0"/>
                      <w:divBdr>
                        <w:top w:val="none" w:sz="0" w:space="0" w:color="auto"/>
                        <w:left w:val="none" w:sz="0" w:space="0" w:color="auto"/>
                        <w:bottom w:val="none" w:sz="0" w:space="0" w:color="auto"/>
                        <w:right w:val="none" w:sz="0" w:space="0" w:color="auto"/>
                      </w:divBdr>
                    </w:div>
                  </w:divsChild>
                </w:div>
                <w:div w:id="734083010">
                  <w:marLeft w:val="0"/>
                  <w:marRight w:val="0"/>
                  <w:marTop w:val="0"/>
                  <w:marBottom w:val="0"/>
                  <w:divBdr>
                    <w:top w:val="none" w:sz="0" w:space="0" w:color="auto"/>
                    <w:left w:val="none" w:sz="0" w:space="0" w:color="auto"/>
                    <w:bottom w:val="none" w:sz="0" w:space="0" w:color="auto"/>
                    <w:right w:val="none" w:sz="0" w:space="0" w:color="auto"/>
                  </w:divBdr>
                  <w:divsChild>
                    <w:div w:id="975525209">
                      <w:marLeft w:val="0"/>
                      <w:marRight w:val="0"/>
                      <w:marTop w:val="0"/>
                      <w:marBottom w:val="0"/>
                      <w:divBdr>
                        <w:top w:val="none" w:sz="0" w:space="0" w:color="auto"/>
                        <w:left w:val="none" w:sz="0" w:space="0" w:color="auto"/>
                        <w:bottom w:val="none" w:sz="0" w:space="0" w:color="auto"/>
                        <w:right w:val="none" w:sz="0" w:space="0" w:color="auto"/>
                      </w:divBdr>
                    </w:div>
                    <w:div w:id="1804038325">
                      <w:marLeft w:val="0"/>
                      <w:marRight w:val="0"/>
                      <w:marTop w:val="0"/>
                      <w:marBottom w:val="0"/>
                      <w:divBdr>
                        <w:top w:val="none" w:sz="0" w:space="0" w:color="auto"/>
                        <w:left w:val="none" w:sz="0" w:space="0" w:color="auto"/>
                        <w:bottom w:val="none" w:sz="0" w:space="0" w:color="auto"/>
                        <w:right w:val="none" w:sz="0" w:space="0" w:color="auto"/>
                      </w:divBdr>
                    </w:div>
                    <w:div w:id="2000305262">
                      <w:marLeft w:val="0"/>
                      <w:marRight w:val="0"/>
                      <w:marTop w:val="0"/>
                      <w:marBottom w:val="0"/>
                      <w:divBdr>
                        <w:top w:val="none" w:sz="0" w:space="0" w:color="auto"/>
                        <w:left w:val="none" w:sz="0" w:space="0" w:color="auto"/>
                        <w:bottom w:val="none" w:sz="0" w:space="0" w:color="auto"/>
                        <w:right w:val="none" w:sz="0" w:space="0" w:color="auto"/>
                      </w:divBdr>
                    </w:div>
                    <w:div w:id="1517422966">
                      <w:marLeft w:val="0"/>
                      <w:marRight w:val="0"/>
                      <w:marTop w:val="0"/>
                      <w:marBottom w:val="300"/>
                      <w:divBdr>
                        <w:top w:val="none" w:sz="0" w:space="0" w:color="auto"/>
                        <w:left w:val="none" w:sz="0" w:space="0" w:color="auto"/>
                        <w:bottom w:val="none" w:sz="0" w:space="0" w:color="auto"/>
                        <w:right w:val="none" w:sz="0" w:space="0" w:color="auto"/>
                      </w:divBdr>
                      <w:divsChild>
                        <w:div w:id="1532183172">
                          <w:marLeft w:val="0"/>
                          <w:marRight w:val="0"/>
                          <w:marTop w:val="0"/>
                          <w:marBottom w:val="60"/>
                          <w:divBdr>
                            <w:top w:val="none" w:sz="0" w:space="0" w:color="auto"/>
                            <w:left w:val="none" w:sz="0" w:space="0" w:color="auto"/>
                            <w:bottom w:val="none" w:sz="0" w:space="0" w:color="auto"/>
                            <w:right w:val="none" w:sz="0" w:space="0" w:color="auto"/>
                          </w:divBdr>
                        </w:div>
                        <w:div w:id="1436712517">
                          <w:marLeft w:val="0"/>
                          <w:marRight w:val="0"/>
                          <w:marTop w:val="0"/>
                          <w:marBottom w:val="0"/>
                          <w:divBdr>
                            <w:top w:val="none" w:sz="0" w:space="0" w:color="auto"/>
                            <w:left w:val="none" w:sz="0" w:space="0" w:color="auto"/>
                            <w:bottom w:val="none" w:sz="0" w:space="0" w:color="auto"/>
                            <w:right w:val="none" w:sz="0" w:space="0" w:color="auto"/>
                          </w:divBdr>
                        </w:div>
                      </w:divsChild>
                    </w:div>
                    <w:div w:id="498925682">
                      <w:marLeft w:val="0"/>
                      <w:marRight w:val="0"/>
                      <w:marTop w:val="0"/>
                      <w:marBottom w:val="0"/>
                      <w:divBdr>
                        <w:top w:val="none" w:sz="0" w:space="0" w:color="auto"/>
                        <w:left w:val="none" w:sz="0" w:space="0" w:color="auto"/>
                        <w:bottom w:val="none" w:sz="0" w:space="0" w:color="auto"/>
                        <w:right w:val="none" w:sz="0" w:space="0" w:color="auto"/>
                      </w:divBdr>
                      <w:divsChild>
                        <w:div w:id="2115779042">
                          <w:marLeft w:val="0"/>
                          <w:marRight w:val="0"/>
                          <w:marTop w:val="0"/>
                          <w:marBottom w:val="0"/>
                          <w:divBdr>
                            <w:top w:val="none" w:sz="0" w:space="0" w:color="auto"/>
                            <w:left w:val="none" w:sz="0" w:space="0" w:color="auto"/>
                            <w:bottom w:val="none" w:sz="0" w:space="0" w:color="auto"/>
                            <w:right w:val="none" w:sz="0" w:space="0" w:color="auto"/>
                          </w:divBdr>
                        </w:div>
                      </w:divsChild>
                    </w:div>
                    <w:div w:id="263146922">
                      <w:marLeft w:val="0"/>
                      <w:marRight w:val="0"/>
                      <w:marTop w:val="0"/>
                      <w:marBottom w:val="0"/>
                      <w:divBdr>
                        <w:top w:val="none" w:sz="0" w:space="0" w:color="auto"/>
                        <w:left w:val="none" w:sz="0" w:space="0" w:color="auto"/>
                        <w:bottom w:val="none" w:sz="0" w:space="0" w:color="auto"/>
                        <w:right w:val="none" w:sz="0" w:space="0" w:color="auto"/>
                      </w:divBdr>
                    </w:div>
                    <w:div w:id="1279948782">
                      <w:marLeft w:val="0"/>
                      <w:marRight w:val="0"/>
                      <w:marTop w:val="0"/>
                      <w:marBottom w:val="300"/>
                      <w:divBdr>
                        <w:top w:val="none" w:sz="0" w:space="0" w:color="auto"/>
                        <w:left w:val="none" w:sz="0" w:space="0" w:color="auto"/>
                        <w:bottom w:val="none" w:sz="0" w:space="0" w:color="auto"/>
                        <w:right w:val="none" w:sz="0" w:space="0" w:color="auto"/>
                      </w:divBdr>
                      <w:divsChild>
                        <w:div w:id="82921017">
                          <w:marLeft w:val="0"/>
                          <w:marRight w:val="0"/>
                          <w:marTop w:val="0"/>
                          <w:marBottom w:val="60"/>
                          <w:divBdr>
                            <w:top w:val="none" w:sz="0" w:space="0" w:color="auto"/>
                            <w:left w:val="none" w:sz="0" w:space="0" w:color="auto"/>
                            <w:bottom w:val="none" w:sz="0" w:space="0" w:color="auto"/>
                            <w:right w:val="none" w:sz="0" w:space="0" w:color="auto"/>
                          </w:divBdr>
                        </w:div>
                        <w:div w:id="593319000">
                          <w:marLeft w:val="0"/>
                          <w:marRight w:val="0"/>
                          <w:marTop w:val="0"/>
                          <w:marBottom w:val="0"/>
                          <w:divBdr>
                            <w:top w:val="none" w:sz="0" w:space="0" w:color="auto"/>
                            <w:left w:val="none" w:sz="0" w:space="0" w:color="auto"/>
                            <w:bottom w:val="none" w:sz="0" w:space="0" w:color="auto"/>
                            <w:right w:val="none" w:sz="0" w:space="0" w:color="auto"/>
                          </w:divBdr>
                        </w:div>
                      </w:divsChild>
                    </w:div>
                    <w:div w:id="294410200">
                      <w:marLeft w:val="0"/>
                      <w:marRight w:val="0"/>
                      <w:marTop w:val="0"/>
                      <w:marBottom w:val="0"/>
                      <w:divBdr>
                        <w:top w:val="none" w:sz="0" w:space="0" w:color="auto"/>
                        <w:left w:val="none" w:sz="0" w:space="0" w:color="auto"/>
                        <w:bottom w:val="none" w:sz="0" w:space="0" w:color="auto"/>
                        <w:right w:val="none" w:sz="0" w:space="0" w:color="auto"/>
                      </w:divBdr>
                    </w:div>
                  </w:divsChild>
                </w:div>
                <w:div w:id="1348604468">
                  <w:marLeft w:val="0"/>
                  <w:marRight w:val="0"/>
                  <w:marTop w:val="0"/>
                  <w:marBottom w:val="0"/>
                  <w:divBdr>
                    <w:top w:val="none" w:sz="0" w:space="0" w:color="auto"/>
                    <w:left w:val="none" w:sz="0" w:space="0" w:color="auto"/>
                    <w:bottom w:val="none" w:sz="0" w:space="0" w:color="auto"/>
                    <w:right w:val="none" w:sz="0" w:space="0" w:color="auto"/>
                  </w:divBdr>
                  <w:divsChild>
                    <w:div w:id="503740566">
                      <w:marLeft w:val="0"/>
                      <w:marRight w:val="0"/>
                      <w:marTop w:val="0"/>
                      <w:marBottom w:val="0"/>
                      <w:divBdr>
                        <w:top w:val="none" w:sz="0" w:space="0" w:color="auto"/>
                        <w:left w:val="none" w:sz="0" w:space="0" w:color="auto"/>
                        <w:bottom w:val="none" w:sz="0" w:space="0" w:color="auto"/>
                        <w:right w:val="none" w:sz="0" w:space="0" w:color="auto"/>
                      </w:divBdr>
                    </w:div>
                  </w:divsChild>
                </w:div>
                <w:div w:id="1519464917">
                  <w:marLeft w:val="0"/>
                  <w:marRight w:val="0"/>
                  <w:marTop w:val="0"/>
                  <w:marBottom w:val="0"/>
                  <w:divBdr>
                    <w:top w:val="none" w:sz="0" w:space="0" w:color="auto"/>
                    <w:left w:val="none" w:sz="0" w:space="0" w:color="auto"/>
                    <w:bottom w:val="none" w:sz="0" w:space="0" w:color="auto"/>
                    <w:right w:val="none" w:sz="0" w:space="0" w:color="auto"/>
                  </w:divBdr>
                  <w:divsChild>
                    <w:div w:id="1612204865">
                      <w:marLeft w:val="0"/>
                      <w:marRight w:val="0"/>
                      <w:marTop w:val="0"/>
                      <w:marBottom w:val="0"/>
                      <w:divBdr>
                        <w:top w:val="none" w:sz="0" w:space="0" w:color="auto"/>
                        <w:left w:val="none" w:sz="0" w:space="0" w:color="auto"/>
                        <w:bottom w:val="none" w:sz="0" w:space="0" w:color="auto"/>
                        <w:right w:val="none" w:sz="0" w:space="0" w:color="auto"/>
                      </w:divBdr>
                    </w:div>
                    <w:div w:id="129712945">
                      <w:marLeft w:val="0"/>
                      <w:marRight w:val="0"/>
                      <w:marTop w:val="0"/>
                      <w:marBottom w:val="0"/>
                      <w:divBdr>
                        <w:top w:val="none" w:sz="0" w:space="0" w:color="auto"/>
                        <w:left w:val="none" w:sz="0" w:space="0" w:color="auto"/>
                        <w:bottom w:val="none" w:sz="0" w:space="0" w:color="auto"/>
                        <w:right w:val="none" w:sz="0" w:space="0" w:color="auto"/>
                      </w:divBdr>
                      <w:divsChild>
                        <w:div w:id="14254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830451">
                  <w:marLeft w:val="0"/>
                  <w:marRight w:val="0"/>
                  <w:marTop w:val="0"/>
                  <w:marBottom w:val="0"/>
                  <w:divBdr>
                    <w:top w:val="none" w:sz="0" w:space="0" w:color="auto"/>
                    <w:left w:val="none" w:sz="0" w:space="0" w:color="auto"/>
                    <w:bottom w:val="none" w:sz="0" w:space="0" w:color="auto"/>
                    <w:right w:val="none" w:sz="0" w:space="0" w:color="auto"/>
                  </w:divBdr>
                  <w:divsChild>
                    <w:div w:id="1196694129">
                      <w:marLeft w:val="0"/>
                      <w:marRight w:val="0"/>
                      <w:marTop w:val="0"/>
                      <w:marBottom w:val="0"/>
                      <w:divBdr>
                        <w:top w:val="none" w:sz="0" w:space="0" w:color="auto"/>
                        <w:left w:val="none" w:sz="0" w:space="0" w:color="auto"/>
                        <w:bottom w:val="none" w:sz="0" w:space="0" w:color="auto"/>
                        <w:right w:val="none" w:sz="0" w:space="0" w:color="auto"/>
                      </w:divBdr>
                    </w:div>
                    <w:div w:id="1858233296">
                      <w:marLeft w:val="0"/>
                      <w:marRight w:val="0"/>
                      <w:marTop w:val="0"/>
                      <w:marBottom w:val="0"/>
                      <w:divBdr>
                        <w:top w:val="none" w:sz="0" w:space="0" w:color="auto"/>
                        <w:left w:val="none" w:sz="0" w:space="0" w:color="auto"/>
                        <w:bottom w:val="none" w:sz="0" w:space="0" w:color="auto"/>
                        <w:right w:val="none" w:sz="0" w:space="0" w:color="auto"/>
                      </w:divBdr>
                    </w:div>
                    <w:div w:id="1899977239">
                      <w:marLeft w:val="0"/>
                      <w:marRight w:val="0"/>
                      <w:marTop w:val="0"/>
                      <w:marBottom w:val="300"/>
                      <w:divBdr>
                        <w:top w:val="none" w:sz="0" w:space="0" w:color="auto"/>
                        <w:left w:val="none" w:sz="0" w:space="0" w:color="auto"/>
                        <w:bottom w:val="none" w:sz="0" w:space="0" w:color="auto"/>
                        <w:right w:val="none" w:sz="0" w:space="0" w:color="auto"/>
                      </w:divBdr>
                      <w:divsChild>
                        <w:div w:id="1497381066">
                          <w:marLeft w:val="0"/>
                          <w:marRight w:val="0"/>
                          <w:marTop w:val="0"/>
                          <w:marBottom w:val="60"/>
                          <w:divBdr>
                            <w:top w:val="none" w:sz="0" w:space="0" w:color="auto"/>
                            <w:left w:val="none" w:sz="0" w:space="0" w:color="auto"/>
                            <w:bottom w:val="none" w:sz="0" w:space="0" w:color="auto"/>
                            <w:right w:val="none" w:sz="0" w:space="0" w:color="auto"/>
                          </w:divBdr>
                        </w:div>
                        <w:div w:id="605387714">
                          <w:marLeft w:val="0"/>
                          <w:marRight w:val="0"/>
                          <w:marTop w:val="0"/>
                          <w:marBottom w:val="0"/>
                          <w:divBdr>
                            <w:top w:val="none" w:sz="0" w:space="0" w:color="auto"/>
                            <w:left w:val="none" w:sz="0" w:space="0" w:color="auto"/>
                            <w:bottom w:val="none" w:sz="0" w:space="0" w:color="auto"/>
                            <w:right w:val="none" w:sz="0" w:space="0" w:color="auto"/>
                          </w:divBdr>
                        </w:div>
                      </w:divsChild>
                    </w:div>
                    <w:div w:id="1065494672">
                      <w:marLeft w:val="0"/>
                      <w:marRight w:val="0"/>
                      <w:marTop w:val="0"/>
                      <w:marBottom w:val="0"/>
                      <w:divBdr>
                        <w:top w:val="none" w:sz="0" w:space="0" w:color="auto"/>
                        <w:left w:val="none" w:sz="0" w:space="0" w:color="auto"/>
                        <w:bottom w:val="none" w:sz="0" w:space="0" w:color="auto"/>
                        <w:right w:val="none" w:sz="0" w:space="0" w:color="auto"/>
                      </w:divBdr>
                    </w:div>
                    <w:div w:id="1975332278">
                      <w:marLeft w:val="0"/>
                      <w:marRight w:val="0"/>
                      <w:marTop w:val="0"/>
                      <w:marBottom w:val="0"/>
                      <w:divBdr>
                        <w:top w:val="none" w:sz="0" w:space="0" w:color="auto"/>
                        <w:left w:val="none" w:sz="0" w:space="0" w:color="auto"/>
                        <w:bottom w:val="none" w:sz="0" w:space="0" w:color="auto"/>
                        <w:right w:val="none" w:sz="0" w:space="0" w:color="auto"/>
                      </w:divBdr>
                      <w:divsChild>
                        <w:div w:id="6775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05422">
                  <w:marLeft w:val="0"/>
                  <w:marRight w:val="0"/>
                  <w:marTop w:val="0"/>
                  <w:marBottom w:val="0"/>
                  <w:divBdr>
                    <w:top w:val="none" w:sz="0" w:space="0" w:color="auto"/>
                    <w:left w:val="none" w:sz="0" w:space="0" w:color="auto"/>
                    <w:bottom w:val="none" w:sz="0" w:space="0" w:color="auto"/>
                    <w:right w:val="none" w:sz="0" w:space="0" w:color="auto"/>
                  </w:divBdr>
                  <w:divsChild>
                    <w:div w:id="1788893781">
                      <w:marLeft w:val="0"/>
                      <w:marRight w:val="0"/>
                      <w:marTop w:val="0"/>
                      <w:marBottom w:val="0"/>
                      <w:divBdr>
                        <w:top w:val="none" w:sz="0" w:space="0" w:color="auto"/>
                        <w:left w:val="none" w:sz="0" w:space="0" w:color="auto"/>
                        <w:bottom w:val="none" w:sz="0" w:space="0" w:color="auto"/>
                        <w:right w:val="none" w:sz="0" w:space="0" w:color="auto"/>
                      </w:divBdr>
                    </w:div>
                    <w:div w:id="2133404636">
                      <w:marLeft w:val="0"/>
                      <w:marRight w:val="0"/>
                      <w:marTop w:val="0"/>
                      <w:marBottom w:val="300"/>
                      <w:divBdr>
                        <w:top w:val="none" w:sz="0" w:space="0" w:color="auto"/>
                        <w:left w:val="none" w:sz="0" w:space="0" w:color="auto"/>
                        <w:bottom w:val="none" w:sz="0" w:space="0" w:color="auto"/>
                        <w:right w:val="none" w:sz="0" w:space="0" w:color="auto"/>
                      </w:divBdr>
                      <w:divsChild>
                        <w:div w:id="306789853">
                          <w:marLeft w:val="0"/>
                          <w:marRight w:val="0"/>
                          <w:marTop w:val="0"/>
                          <w:marBottom w:val="60"/>
                          <w:divBdr>
                            <w:top w:val="none" w:sz="0" w:space="0" w:color="auto"/>
                            <w:left w:val="none" w:sz="0" w:space="0" w:color="auto"/>
                            <w:bottom w:val="none" w:sz="0" w:space="0" w:color="auto"/>
                            <w:right w:val="none" w:sz="0" w:space="0" w:color="auto"/>
                          </w:divBdr>
                        </w:div>
                        <w:div w:id="1743721480">
                          <w:marLeft w:val="0"/>
                          <w:marRight w:val="0"/>
                          <w:marTop w:val="0"/>
                          <w:marBottom w:val="0"/>
                          <w:divBdr>
                            <w:top w:val="none" w:sz="0" w:space="0" w:color="auto"/>
                            <w:left w:val="none" w:sz="0" w:space="0" w:color="auto"/>
                            <w:bottom w:val="none" w:sz="0" w:space="0" w:color="auto"/>
                            <w:right w:val="none" w:sz="0" w:space="0" w:color="auto"/>
                          </w:divBdr>
                        </w:div>
                      </w:divsChild>
                    </w:div>
                    <w:div w:id="562906294">
                      <w:marLeft w:val="0"/>
                      <w:marRight w:val="0"/>
                      <w:marTop w:val="0"/>
                      <w:marBottom w:val="0"/>
                      <w:divBdr>
                        <w:top w:val="none" w:sz="0" w:space="0" w:color="auto"/>
                        <w:left w:val="none" w:sz="0" w:space="0" w:color="auto"/>
                        <w:bottom w:val="none" w:sz="0" w:space="0" w:color="auto"/>
                        <w:right w:val="none" w:sz="0" w:space="0" w:color="auto"/>
                      </w:divBdr>
                    </w:div>
                    <w:div w:id="1125081618">
                      <w:marLeft w:val="0"/>
                      <w:marRight w:val="0"/>
                      <w:marTop w:val="0"/>
                      <w:marBottom w:val="300"/>
                      <w:divBdr>
                        <w:top w:val="none" w:sz="0" w:space="0" w:color="auto"/>
                        <w:left w:val="none" w:sz="0" w:space="0" w:color="auto"/>
                        <w:bottom w:val="none" w:sz="0" w:space="0" w:color="auto"/>
                        <w:right w:val="none" w:sz="0" w:space="0" w:color="auto"/>
                      </w:divBdr>
                      <w:divsChild>
                        <w:div w:id="15087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935207">
                  <w:marLeft w:val="0"/>
                  <w:marRight w:val="0"/>
                  <w:marTop w:val="0"/>
                  <w:marBottom w:val="0"/>
                  <w:divBdr>
                    <w:top w:val="none" w:sz="0" w:space="0" w:color="auto"/>
                    <w:left w:val="none" w:sz="0" w:space="0" w:color="auto"/>
                    <w:bottom w:val="none" w:sz="0" w:space="0" w:color="auto"/>
                    <w:right w:val="none" w:sz="0" w:space="0" w:color="auto"/>
                  </w:divBdr>
                  <w:divsChild>
                    <w:div w:id="867447387">
                      <w:marLeft w:val="0"/>
                      <w:marRight w:val="0"/>
                      <w:marTop w:val="0"/>
                      <w:marBottom w:val="0"/>
                      <w:divBdr>
                        <w:top w:val="none" w:sz="0" w:space="0" w:color="auto"/>
                        <w:left w:val="none" w:sz="0" w:space="0" w:color="auto"/>
                        <w:bottom w:val="none" w:sz="0" w:space="0" w:color="auto"/>
                        <w:right w:val="none" w:sz="0" w:space="0" w:color="auto"/>
                      </w:divBdr>
                    </w:div>
                    <w:div w:id="1847556747">
                      <w:marLeft w:val="0"/>
                      <w:marRight w:val="0"/>
                      <w:marTop w:val="0"/>
                      <w:marBottom w:val="0"/>
                      <w:divBdr>
                        <w:top w:val="none" w:sz="0" w:space="0" w:color="auto"/>
                        <w:left w:val="none" w:sz="0" w:space="0" w:color="auto"/>
                        <w:bottom w:val="none" w:sz="0" w:space="0" w:color="auto"/>
                        <w:right w:val="none" w:sz="0" w:space="0" w:color="auto"/>
                      </w:divBdr>
                    </w:div>
                    <w:div w:id="491793305">
                      <w:marLeft w:val="0"/>
                      <w:marRight w:val="0"/>
                      <w:marTop w:val="0"/>
                      <w:marBottom w:val="300"/>
                      <w:divBdr>
                        <w:top w:val="none" w:sz="0" w:space="0" w:color="auto"/>
                        <w:left w:val="none" w:sz="0" w:space="0" w:color="auto"/>
                        <w:bottom w:val="none" w:sz="0" w:space="0" w:color="auto"/>
                        <w:right w:val="none" w:sz="0" w:space="0" w:color="auto"/>
                      </w:divBdr>
                      <w:divsChild>
                        <w:div w:id="1412652541">
                          <w:marLeft w:val="0"/>
                          <w:marRight w:val="0"/>
                          <w:marTop w:val="0"/>
                          <w:marBottom w:val="60"/>
                          <w:divBdr>
                            <w:top w:val="none" w:sz="0" w:space="0" w:color="auto"/>
                            <w:left w:val="none" w:sz="0" w:space="0" w:color="auto"/>
                            <w:bottom w:val="none" w:sz="0" w:space="0" w:color="auto"/>
                            <w:right w:val="none" w:sz="0" w:space="0" w:color="auto"/>
                          </w:divBdr>
                        </w:div>
                        <w:div w:id="1177500366">
                          <w:marLeft w:val="0"/>
                          <w:marRight w:val="0"/>
                          <w:marTop w:val="0"/>
                          <w:marBottom w:val="0"/>
                          <w:divBdr>
                            <w:top w:val="none" w:sz="0" w:space="0" w:color="auto"/>
                            <w:left w:val="none" w:sz="0" w:space="0" w:color="auto"/>
                            <w:bottom w:val="none" w:sz="0" w:space="0" w:color="auto"/>
                            <w:right w:val="none" w:sz="0" w:space="0" w:color="auto"/>
                          </w:divBdr>
                        </w:div>
                      </w:divsChild>
                    </w:div>
                    <w:div w:id="247345219">
                      <w:marLeft w:val="0"/>
                      <w:marRight w:val="0"/>
                      <w:marTop w:val="0"/>
                      <w:marBottom w:val="0"/>
                      <w:divBdr>
                        <w:top w:val="none" w:sz="0" w:space="0" w:color="auto"/>
                        <w:left w:val="none" w:sz="0" w:space="0" w:color="auto"/>
                        <w:bottom w:val="none" w:sz="0" w:space="0" w:color="auto"/>
                        <w:right w:val="none" w:sz="0" w:space="0" w:color="auto"/>
                      </w:divBdr>
                    </w:div>
                  </w:divsChild>
                </w:div>
                <w:div w:id="889078653">
                  <w:marLeft w:val="0"/>
                  <w:marRight w:val="0"/>
                  <w:marTop w:val="0"/>
                  <w:marBottom w:val="0"/>
                  <w:divBdr>
                    <w:top w:val="none" w:sz="0" w:space="0" w:color="auto"/>
                    <w:left w:val="none" w:sz="0" w:space="0" w:color="auto"/>
                    <w:bottom w:val="none" w:sz="0" w:space="0" w:color="auto"/>
                    <w:right w:val="none" w:sz="0" w:space="0" w:color="auto"/>
                  </w:divBdr>
                  <w:divsChild>
                    <w:div w:id="702093474">
                      <w:marLeft w:val="0"/>
                      <w:marRight w:val="0"/>
                      <w:marTop w:val="0"/>
                      <w:marBottom w:val="0"/>
                      <w:divBdr>
                        <w:top w:val="none" w:sz="0" w:space="0" w:color="auto"/>
                        <w:left w:val="none" w:sz="0" w:space="0" w:color="auto"/>
                        <w:bottom w:val="none" w:sz="0" w:space="0" w:color="auto"/>
                        <w:right w:val="none" w:sz="0" w:space="0" w:color="auto"/>
                      </w:divBdr>
                    </w:div>
                    <w:div w:id="278802769">
                      <w:marLeft w:val="0"/>
                      <w:marRight w:val="0"/>
                      <w:marTop w:val="0"/>
                      <w:marBottom w:val="0"/>
                      <w:divBdr>
                        <w:top w:val="none" w:sz="0" w:space="0" w:color="auto"/>
                        <w:left w:val="none" w:sz="0" w:space="0" w:color="auto"/>
                        <w:bottom w:val="none" w:sz="0" w:space="0" w:color="auto"/>
                        <w:right w:val="none" w:sz="0" w:space="0" w:color="auto"/>
                      </w:divBdr>
                    </w:div>
                    <w:div w:id="1469786024">
                      <w:marLeft w:val="0"/>
                      <w:marRight w:val="0"/>
                      <w:marTop w:val="0"/>
                      <w:marBottom w:val="300"/>
                      <w:divBdr>
                        <w:top w:val="none" w:sz="0" w:space="0" w:color="auto"/>
                        <w:left w:val="none" w:sz="0" w:space="0" w:color="auto"/>
                        <w:bottom w:val="none" w:sz="0" w:space="0" w:color="auto"/>
                        <w:right w:val="none" w:sz="0" w:space="0" w:color="auto"/>
                      </w:divBdr>
                      <w:divsChild>
                        <w:div w:id="231088016">
                          <w:marLeft w:val="0"/>
                          <w:marRight w:val="0"/>
                          <w:marTop w:val="0"/>
                          <w:marBottom w:val="60"/>
                          <w:divBdr>
                            <w:top w:val="none" w:sz="0" w:space="0" w:color="auto"/>
                            <w:left w:val="none" w:sz="0" w:space="0" w:color="auto"/>
                            <w:bottom w:val="none" w:sz="0" w:space="0" w:color="auto"/>
                            <w:right w:val="none" w:sz="0" w:space="0" w:color="auto"/>
                          </w:divBdr>
                        </w:div>
                        <w:div w:id="1874658840">
                          <w:marLeft w:val="0"/>
                          <w:marRight w:val="0"/>
                          <w:marTop w:val="0"/>
                          <w:marBottom w:val="0"/>
                          <w:divBdr>
                            <w:top w:val="none" w:sz="0" w:space="0" w:color="auto"/>
                            <w:left w:val="none" w:sz="0" w:space="0" w:color="auto"/>
                            <w:bottom w:val="none" w:sz="0" w:space="0" w:color="auto"/>
                            <w:right w:val="none" w:sz="0" w:space="0" w:color="auto"/>
                          </w:divBdr>
                        </w:div>
                      </w:divsChild>
                    </w:div>
                    <w:div w:id="2036735173">
                      <w:marLeft w:val="0"/>
                      <w:marRight w:val="0"/>
                      <w:marTop w:val="0"/>
                      <w:marBottom w:val="0"/>
                      <w:divBdr>
                        <w:top w:val="none" w:sz="0" w:space="0" w:color="auto"/>
                        <w:left w:val="none" w:sz="0" w:space="0" w:color="auto"/>
                        <w:bottom w:val="none" w:sz="0" w:space="0" w:color="auto"/>
                        <w:right w:val="none" w:sz="0" w:space="0" w:color="auto"/>
                      </w:divBdr>
                    </w:div>
                  </w:divsChild>
                </w:div>
                <w:div w:id="1568498018">
                  <w:marLeft w:val="0"/>
                  <w:marRight w:val="0"/>
                  <w:marTop w:val="0"/>
                  <w:marBottom w:val="0"/>
                  <w:divBdr>
                    <w:top w:val="none" w:sz="0" w:space="0" w:color="auto"/>
                    <w:left w:val="none" w:sz="0" w:space="0" w:color="auto"/>
                    <w:bottom w:val="none" w:sz="0" w:space="0" w:color="auto"/>
                    <w:right w:val="none" w:sz="0" w:space="0" w:color="auto"/>
                  </w:divBdr>
                  <w:divsChild>
                    <w:div w:id="496071257">
                      <w:marLeft w:val="0"/>
                      <w:marRight w:val="0"/>
                      <w:marTop w:val="0"/>
                      <w:marBottom w:val="0"/>
                      <w:divBdr>
                        <w:top w:val="none" w:sz="0" w:space="0" w:color="auto"/>
                        <w:left w:val="none" w:sz="0" w:space="0" w:color="auto"/>
                        <w:bottom w:val="none" w:sz="0" w:space="0" w:color="auto"/>
                        <w:right w:val="none" w:sz="0" w:space="0" w:color="auto"/>
                      </w:divBdr>
                    </w:div>
                  </w:divsChild>
                </w:div>
                <w:div w:id="1221329054">
                  <w:marLeft w:val="0"/>
                  <w:marRight w:val="0"/>
                  <w:marTop w:val="0"/>
                  <w:marBottom w:val="0"/>
                  <w:divBdr>
                    <w:top w:val="none" w:sz="0" w:space="0" w:color="auto"/>
                    <w:left w:val="none" w:sz="0" w:space="0" w:color="auto"/>
                    <w:bottom w:val="none" w:sz="0" w:space="0" w:color="auto"/>
                    <w:right w:val="none" w:sz="0" w:space="0" w:color="auto"/>
                  </w:divBdr>
                  <w:divsChild>
                    <w:div w:id="344479967">
                      <w:marLeft w:val="0"/>
                      <w:marRight w:val="0"/>
                      <w:marTop w:val="0"/>
                      <w:marBottom w:val="0"/>
                      <w:divBdr>
                        <w:top w:val="none" w:sz="0" w:space="0" w:color="auto"/>
                        <w:left w:val="none" w:sz="0" w:space="0" w:color="auto"/>
                        <w:bottom w:val="none" w:sz="0" w:space="0" w:color="auto"/>
                        <w:right w:val="none" w:sz="0" w:space="0" w:color="auto"/>
                      </w:divBdr>
                    </w:div>
                    <w:div w:id="638388672">
                      <w:marLeft w:val="0"/>
                      <w:marRight w:val="0"/>
                      <w:marTop w:val="0"/>
                      <w:marBottom w:val="300"/>
                      <w:divBdr>
                        <w:top w:val="none" w:sz="0" w:space="0" w:color="auto"/>
                        <w:left w:val="none" w:sz="0" w:space="0" w:color="auto"/>
                        <w:bottom w:val="none" w:sz="0" w:space="0" w:color="auto"/>
                        <w:right w:val="none" w:sz="0" w:space="0" w:color="auto"/>
                      </w:divBdr>
                      <w:divsChild>
                        <w:div w:id="2136095505">
                          <w:marLeft w:val="0"/>
                          <w:marRight w:val="0"/>
                          <w:marTop w:val="0"/>
                          <w:marBottom w:val="0"/>
                          <w:divBdr>
                            <w:top w:val="none" w:sz="0" w:space="0" w:color="auto"/>
                            <w:left w:val="none" w:sz="0" w:space="0" w:color="auto"/>
                            <w:bottom w:val="none" w:sz="0" w:space="0" w:color="auto"/>
                            <w:right w:val="none" w:sz="0" w:space="0" w:color="auto"/>
                          </w:divBdr>
                        </w:div>
                      </w:divsChild>
                    </w:div>
                    <w:div w:id="658192555">
                      <w:marLeft w:val="0"/>
                      <w:marRight w:val="0"/>
                      <w:marTop w:val="0"/>
                      <w:marBottom w:val="0"/>
                      <w:divBdr>
                        <w:top w:val="none" w:sz="0" w:space="0" w:color="auto"/>
                        <w:left w:val="none" w:sz="0" w:space="0" w:color="auto"/>
                        <w:bottom w:val="none" w:sz="0" w:space="0" w:color="auto"/>
                        <w:right w:val="none" w:sz="0" w:space="0" w:color="auto"/>
                      </w:divBdr>
                    </w:div>
                    <w:div w:id="341782191">
                      <w:marLeft w:val="0"/>
                      <w:marRight w:val="0"/>
                      <w:marTop w:val="0"/>
                      <w:marBottom w:val="300"/>
                      <w:divBdr>
                        <w:top w:val="none" w:sz="0" w:space="0" w:color="auto"/>
                        <w:left w:val="none" w:sz="0" w:space="0" w:color="auto"/>
                        <w:bottom w:val="none" w:sz="0" w:space="0" w:color="auto"/>
                        <w:right w:val="none" w:sz="0" w:space="0" w:color="auto"/>
                      </w:divBdr>
                      <w:divsChild>
                        <w:div w:id="273751653">
                          <w:marLeft w:val="0"/>
                          <w:marRight w:val="0"/>
                          <w:marTop w:val="0"/>
                          <w:marBottom w:val="0"/>
                          <w:divBdr>
                            <w:top w:val="none" w:sz="0" w:space="0" w:color="auto"/>
                            <w:left w:val="none" w:sz="0" w:space="0" w:color="auto"/>
                            <w:bottom w:val="none" w:sz="0" w:space="0" w:color="auto"/>
                            <w:right w:val="none" w:sz="0" w:space="0" w:color="auto"/>
                          </w:divBdr>
                        </w:div>
                      </w:divsChild>
                    </w:div>
                    <w:div w:id="367533173">
                      <w:marLeft w:val="0"/>
                      <w:marRight w:val="0"/>
                      <w:marTop w:val="0"/>
                      <w:marBottom w:val="0"/>
                      <w:divBdr>
                        <w:top w:val="none" w:sz="0" w:space="0" w:color="auto"/>
                        <w:left w:val="none" w:sz="0" w:space="0" w:color="auto"/>
                        <w:bottom w:val="none" w:sz="0" w:space="0" w:color="auto"/>
                        <w:right w:val="none" w:sz="0" w:space="0" w:color="auto"/>
                      </w:divBdr>
                    </w:div>
                    <w:div w:id="2002344778">
                      <w:marLeft w:val="0"/>
                      <w:marRight w:val="0"/>
                      <w:marTop w:val="0"/>
                      <w:marBottom w:val="300"/>
                      <w:divBdr>
                        <w:top w:val="none" w:sz="0" w:space="0" w:color="auto"/>
                        <w:left w:val="none" w:sz="0" w:space="0" w:color="auto"/>
                        <w:bottom w:val="none" w:sz="0" w:space="0" w:color="auto"/>
                        <w:right w:val="none" w:sz="0" w:space="0" w:color="auto"/>
                      </w:divBdr>
                      <w:divsChild>
                        <w:div w:id="144600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761677">
                  <w:marLeft w:val="0"/>
                  <w:marRight w:val="0"/>
                  <w:marTop w:val="0"/>
                  <w:marBottom w:val="0"/>
                  <w:divBdr>
                    <w:top w:val="none" w:sz="0" w:space="0" w:color="auto"/>
                    <w:left w:val="none" w:sz="0" w:space="0" w:color="auto"/>
                    <w:bottom w:val="none" w:sz="0" w:space="0" w:color="auto"/>
                    <w:right w:val="none" w:sz="0" w:space="0" w:color="auto"/>
                  </w:divBdr>
                  <w:divsChild>
                    <w:div w:id="1041200119">
                      <w:marLeft w:val="0"/>
                      <w:marRight w:val="0"/>
                      <w:marTop w:val="0"/>
                      <w:marBottom w:val="0"/>
                      <w:divBdr>
                        <w:top w:val="none" w:sz="0" w:space="0" w:color="auto"/>
                        <w:left w:val="none" w:sz="0" w:space="0" w:color="auto"/>
                        <w:bottom w:val="none" w:sz="0" w:space="0" w:color="auto"/>
                        <w:right w:val="none" w:sz="0" w:space="0" w:color="auto"/>
                      </w:divBdr>
                    </w:div>
                    <w:div w:id="187568805">
                      <w:marLeft w:val="0"/>
                      <w:marRight w:val="0"/>
                      <w:marTop w:val="0"/>
                      <w:marBottom w:val="0"/>
                      <w:divBdr>
                        <w:top w:val="none" w:sz="0" w:space="0" w:color="auto"/>
                        <w:left w:val="none" w:sz="0" w:space="0" w:color="auto"/>
                        <w:bottom w:val="none" w:sz="0" w:space="0" w:color="auto"/>
                        <w:right w:val="none" w:sz="0" w:space="0" w:color="auto"/>
                      </w:divBdr>
                      <w:divsChild>
                        <w:div w:id="1794210431">
                          <w:marLeft w:val="0"/>
                          <w:marRight w:val="0"/>
                          <w:marTop w:val="0"/>
                          <w:marBottom w:val="0"/>
                          <w:divBdr>
                            <w:top w:val="none" w:sz="0" w:space="0" w:color="auto"/>
                            <w:left w:val="none" w:sz="0" w:space="0" w:color="auto"/>
                            <w:bottom w:val="none" w:sz="0" w:space="0" w:color="auto"/>
                            <w:right w:val="none" w:sz="0" w:space="0" w:color="auto"/>
                          </w:divBdr>
                        </w:div>
                      </w:divsChild>
                    </w:div>
                    <w:div w:id="2124304756">
                      <w:marLeft w:val="0"/>
                      <w:marRight w:val="0"/>
                      <w:marTop w:val="0"/>
                      <w:marBottom w:val="0"/>
                      <w:divBdr>
                        <w:top w:val="none" w:sz="0" w:space="0" w:color="auto"/>
                        <w:left w:val="none" w:sz="0" w:space="0" w:color="auto"/>
                        <w:bottom w:val="none" w:sz="0" w:space="0" w:color="auto"/>
                        <w:right w:val="none" w:sz="0" w:space="0" w:color="auto"/>
                      </w:divBdr>
                      <w:divsChild>
                        <w:div w:id="1506750447">
                          <w:marLeft w:val="0"/>
                          <w:marRight w:val="0"/>
                          <w:marTop w:val="0"/>
                          <w:marBottom w:val="0"/>
                          <w:divBdr>
                            <w:top w:val="none" w:sz="0" w:space="0" w:color="auto"/>
                            <w:left w:val="none" w:sz="0" w:space="0" w:color="auto"/>
                            <w:bottom w:val="none" w:sz="0" w:space="0" w:color="auto"/>
                            <w:right w:val="none" w:sz="0" w:space="0" w:color="auto"/>
                          </w:divBdr>
                        </w:div>
                      </w:divsChild>
                    </w:div>
                    <w:div w:id="968820742">
                      <w:marLeft w:val="0"/>
                      <w:marRight w:val="0"/>
                      <w:marTop w:val="0"/>
                      <w:marBottom w:val="0"/>
                      <w:divBdr>
                        <w:top w:val="none" w:sz="0" w:space="0" w:color="auto"/>
                        <w:left w:val="none" w:sz="0" w:space="0" w:color="auto"/>
                        <w:bottom w:val="none" w:sz="0" w:space="0" w:color="auto"/>
                        <w:right w:val="none" w:sz="0" w:space="0" w:color="auto"/>
                      </w:divBdr>
                      <w:divsChild>
                        <w:div w:id="1710106792">
                          <w:marLeft w:val="0"/>
                          <w:marRight w:val="0"/>
                          <w:marTop w:val="0"/>
                          <w:marBottom w:val="0"/>
                          <w:divBdr>
                            <w:top w:val="none" w:sz="0" w:space="0" w:color="auto"/>
                            <w:left w:val="none" w:sz="0" w:space="0" w:color="auto"/>
                            <w:bottom w:val="none" w:sz="0" w:space="0" w:color="auto"/>
                            <w:right w:val="none" w:sz="0" w:space="0" w:color="auto"/>
                          </w:divBdr>
                        </w:div>
                      </w:divsChild>
                    </w:div>
                    <w:div w:id="542330072">
                      <w:marLeft w:val="0"/>
                      <w:marRight w:val="0"/>
                      <w:marTop w:val="0"/>
                      <w:marBottom w:val="0"/>
                      <w:divBdr>
                        <w:top w:val="none" w:sz="0" w:space="0" w:color="auto"/>
                        <w:left w:val="none" w:sz="0" w:space="0" w:color="auto"/>
                        <w:bottom w:val="none" w:sz="0" w:space="0" w:color="auto"/>
                        <w:right w:val="none" w:sz="0" w:space="0" w:color="auto"/>
                      </w:divBdr>
                      <w:divsChild>
                        <w:div w:id="1442340192">
                          <w:marLeft w:val="0"/>
                          <w:marRight w:val="0"/>
                          <w:marTop w:val="0"/>
                          <w:marBottom w:val="0"/>
                          <w:divBdr>
                            <w:top w:val="none" w:sz="0" w:space="0" w:color="auto"/>
                            <w:left w:val="none" w:sz="0" w:space="0" w:color="auto"/>
                            <w:bottom w:val="none" w:sz="0" w:space="0" w:color="auto"/>
                            <w:right w:val="none" w:sz="0" w:space="0" w:color="auto"/>
                          </w:divBdr>
                        </w:div>
                        <w:div w:id="1518690829">
                          <w:marLeft w:val="0"/>
                          <w:marRight w:val="0"/>
                          <w:marTop w:val="0"/>
                          <w:marBottom w:val="0"/>
                          <w:divBdr>
                            <w:top w:val="none" w:sz="0" w:space="0" w:color="auto"/>
                            <w:left w:val="none" w:sz="0" w:space="0" w:color="auto"/>
                            <w:bottom w:val="none" w:sz="0" w:space="0" w:color="auto"/>
                            <w:right w:val="none" w:sz="0" w:space="0" w:color="auto"/>
                          </w:divBdr>
                        </w:div>
                        <w:div w:id="1008291352">
                          <w:marLeft w:val="0"/>
                          <w:marRight w:val="0"/>
                          <w:marTop w:val="0"/>
                          <w:marBottom w:val="0"/>
                          <w:divBdr>
                            <w:top w:val="none" w:sz="0" w:space="0" w:color="auto"/>
                            <w:left w:val="none" w:sz="0" w:space="0" w:color="auto"/>
                            <w:bottom w:val="none" w:sz="0" w:space="0" w:color="auto"/>
                            <w:right w:val="none" w:sz="0" w:space="0" w:color="auto"/>
                          </w:divBdr>
                        </w:div>
                        <w:div w:id="234247222">
                          <w:marLeft w:val="0"/>
                          <w:marRight w:val="0"/>
                          <w:marTop w:val="0"/>
                          <w:marBottom w:val="0"/>
                          <w:divBdr>
                            <w:top w:val="none" w:sz="0" w:space="0" w:color="auto"/>
                            <w:left w:val="none" w:sz="0" w:space="0" w:color="auto"/>
                            <w:bottom w:val="none" w:sz="0" w:space="0" w:color="auto"/>
                            <w:right w:val="none" w:sz="0" w:space="0" w:color="auto"/>
                          </w:divBdr>
                        </w:div>
                        <w:div w:id="1312055774">
                          <w:marLeft w:val="0"/>
                          <w:marRight w:val="0"/>
                          <w:marTop w:val="0"/>
                          <w:marBottom w:val="0"/>
                          <w:divBdr>
                            <w:top w:val="none" w:sz="0" w:space="0" w:color="auto"/>
                            <w:left w:val="none" w:sz="0" w:space="0" w:color="auto"/>
                            <w:bottom w:val="none" w:sz="0" w:space="0" w:color="auto"/>
                            <w:right w:val="none" w:sz="0" w:space="0" w:color="auto"/>
                          </w:divBdr>
                        </w:div>
                        <w:div w:id="1474982625">
                          <w:marLeft w:val="0"/>
                          <w:marRight w:val="0"/>
                          <w:marTop w:val="0"/>
                          <w:marBottom w:val="0"/>
                          <w:divBdr>
                            <w:top w:val="none" w:sz="0" w:space="0" w:color="auto"/>
                            <w:left w:val="none" w:sz="0" w:space="0" w:color="auto"/>
                            <w:bottom w:val="none" w:sz="0" w:space="0" w:color="auto"/>
                            <w:right w:val="none" w:sz="0" w:space="0" w:color="auto"/>
                          </w:divBdr>
                        </w:div>
                        <w:div w:id="1353611236">
                          <w:marLeft w:val="0"/>
                          <w:marRight w:val="0"/>
                          <w:marTop w:val="0"/>
                          <w:marBottom w:val="0"/>
                          <w:divBdr>
                            <w:top w:val="none" w:sz="0" w:space="0" w:color="auto"/>
                            <w:left w:val="none" w:sz="0" w:space="0" w:color="auto"/>
                            <w:bottom w:val="none" w:sz="0" w:space="0" w:color="auto"/>
                            <w:right w:val="none" w:sz="0" w:space="0" w:color="auto"/>
                          </w:divBdr>
                        </w:div>
                        <w:div w:id="923025511">
                          <w:marLeft w:val="0"/>
                          <w:marRight w:val="0"/>
                          <w:marTop w:val="0"/>
                          <w:marBottom w:val="0"/>
                          <w:divBdr>
                            <w:top w:val="none" w:sz="0" w:space="0" w:color="auto"/>
                            <w:left w:val="none" w:sz="0" w:space="0" w:color="auto"/>
                            <w:bottom w:val="none" w:sz="0" w:space="0" w:color="auto"/>
                            <w:right w:val="none" w:sz="0" w:space="0" w:color="auto"/>
                          </w:divBdr>
                        </w:div>
                        <w:div w:id="999429718">
                          <w:marLeft w:val="0"/>
                          <w:marRight w:val="0"/>
                          <w:marTop w:val="0"/>
                          <w:marBottom w:val="0"/>
                          <w:divBdr>
                            <w:top w:val="none" w:sz="0" w:space="0" w:color="auto"/>
                            <w:left w:val="none" w:sz="0" w:space="0" w:color="auto"/>
                            <w:bottom w:val="none" w:sz="0" w:space="0" w:color="auto"/>
                            <w:right w:val="none" w:sz="0" w:space="0" w:color="auto"/>
                          </w:divBdr>
                        </w:div>
                        <w:div w:id="144510561">
                          <w:marLeft w:val="0"/>
                          <w:marRight w:val="0"/>
                          <w:marTop w:val="0"/>
                          <w:marBottom w:val="0"/>
                          <w:divBdr>
                            <w:top w:val="none" w:sz="0" w:space="0" w:color="auto"/>
                            <w:left w:val="none" w:sz="0" w:space="0" w:color="auto"/>
                            <w:bottom w:val="none" w:sz="0" w:space="0" w:color="auto"/>
                            <w:right w:val="none" w:sz="0" w:space="0" w:color="auto"/>
                          </w:divBdr>
                        </w:div>
                      </w:divsChild>
                    </w:div>
                    <w:div w:id="23796126">
                      <w:marLeft w:val="0"/>
                      <w:marRight w:val="0"/>
                      <w:marTop w:val="0"/>
                      <w:marBottom w:val="0"/>
                      <w:divBdr>
                        <w:top w:val="none" w:sz="0" w:space="0" w:color="auto"/>
                        <w:left w:val="none" w:sz="0" w:space="0" w:color="auto"/>
                        <w:bottom w:val="none" w:sz="0" w:space="0" w:color="auto"/>
                        <w:right w:val="none" w:sz="0" w:space="0" w:color="auto"/>
                      </w:divBdr>
                      <w:divsChild>
                        <w:div w:id="396979509">
                          <w:marLeft w:val="0"/>
                          <w:marRight w:val="0"/>
                          <w:marTop w:val="0"/>
                          <w:marBottom w:val="0"/>
                          <w:divBdr>
                            <w:top w:val="none" w:sz="0" w:space="0" w:color="auto"/>
                            <w:left w:val="none" w:sz="0" w:space="0" w:color="auto"/>
                            <w:bottom w:val="none" w:sz="0" w:space="0" w:color="auto"/>
                            <w:right w:val="none" w:sz="0" w:space="0" w:color="auto"/>
                          </w:divBdr>
                        </w:div>
                        <w:div w:id="1089890461">
                          <w:marLeft w:val="0"/>
                          <w:marRight w:val="0"/>
                          <w:marTop w:val="0"/>
                          <w:marBottom w:val="0"/>
                          <w:divBdr>
                            <w:top w:val="none" w:sz="0" w:space="0" w:color="auto"/>
                            <w:left w:val="none" w:sz="0" w:space="0" w:color="auto"/>
                            <w:bottom w:val="none" w:sz="0" w:space="0" w:color="auto"/>
                            <w:right w:val="none" w:sz="0" w:space="0" w:color="auto"/>
                          </w:divBdr>
                        </w:div>
                        <w:div w:id="1714115234">
                          <w:marLeft w:val="0"/>
                          <w:marRight w:val="0"/>
                          <w:marTop w:val="0"/>
                          <w:marBottom w:val="0"/>
                          <w:divBdr>
                            <w:top w:val="none" w:sz="0" w:space="0" w:color="auto"/>
                            <w:left w:val="none" w:sz="0" w:space="0" w:color="auto"/>
                            <w:bottom w:val="none" w:sz="0" w:space="0" w:color="auto"/>
                            <w:right w:val="none" w:sz="0" w:space="0" w:color="auto"/>
                          </w:divBdr>
                        </w:div>
                        <w:div w:id="1569725887">
                          <w:marLeft w:val="0"/>
                          <w:marRight w:val="0"/>
                          <w:marTop w:val="0"/>
                          <w:marBottom w:val="0"/>
                          <w:divBdr>
                            <w:top w:val="none" w:sz="0" w:space="0" w:color="auto"/>
                            <w:left w:val="none" w:sz="0" w:space="0" w:color="auto"/>
                            <w:bottom w:val="none" w:sz="0" w:space="0" w:color="auto"/>
                            <w:right w:val="none" w:sz="0" w:space="0" w:color="auto"/>
                          </w:divBdr>
                        </w:div>
                        <w:div w:id="1168906343">
                          <w:marLeft w:val="0"/>
                          <w:marRight w:val="0"/>
                          <w:marTop w:val="0"/>
                          <w:marBottom w:val="0"/>
                          <w:divBdr>
                            <w:top w:val="none" w:sz="0" w:space="0" w:color="auto"/>
                            <w:left w:val="none" w:sz="0" w:space="0" w:color="auto"/>
                            <w:bottom w:val="none" w:sz="0" w:space="0" w:color="auto"/>
                            <w:right w:val="none" w:sz="0" w:space="0" w:color="auto"/>
                          </w:divBdr>
                        </w:div>
                        <w:div w:id="1308825959">
                          <w:marLeft w:val="0"/>
                          <w:marRight w:val="0"/>
                          <w:marTop w:val="0"/>
                          <w:marBottom w:val="0"/>
                          <w:divBdr>
                            <w:top w:val="none" w:sz="0" w:space="0" w:color="auto"/>
                            <w:left w:val="none" w:sz="0" w:space="0" w:color="auto"/>
                            <w:bottom w:val="none" w:sz="0" w:space="0" w:color="auto"/>
                            <w:right w:val="none" w:sz="0" w:space="0" w:color="auto"/>
                          </w:divBdr>
                          <w:divsChild>
                            <w:div w:id="416347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76588811">
                      <w:marLeft w:val="0"/>
                      <w:marRight w:val="0"/>
                      <w:marTop w:val="0"/>
                      <w:marBottom w:val="0"/>
                      <w:divBdr>
                        <w:top w:val="none" w:sz="0" w:space="0" w:color="auto"/>
                        <w:left w:val="none" w:sz="0" w:space="0" w:color="auto"/>
                        <w:bottom w:val="none" w:sz="0" w:space="0" w:color="auto"/>
                        <w:right w:val="none" w:sz="0" w:space="0" w:color="auto"/>
                      </w:divBdr>
                      <w:divsChild>
                        <w:div w:id="1139036775">
                          <w:marLeft w:val="0"/>
                          <w:marRight w:val="0"/>
                          <w:marTop w:val="0"/>
                          <w:marBottom w:val="0"/>
                          <w:divBdr>
                            <w:top w:val="none" w:sz="0" w:space="0" w:color="auto"/>
                            <w:left w:val="none" w:sz="0" w:space="0" w:color="auto"/>
                            <w:bottom w:val="none" w:sz="0" w:space="0" w:color="auto"/>
                            <w:right w:val="none" w:sz="0" w:space="0" w:color="auto"/>
                          </w:divBdr>
                        </w:div>
                      </w:divsChild>
                    </w:div>
                    <w:div w:id="962424389">
                      <w:marLeft w:val="0"/>
                      <w:marRight w:val="0"/>
                      <w:marTop w:val="0"/>
                      <w:marBottom w:val="0"/>
                      <w:divBdr>
                        <w:top w:val="none" w:sz="0" w:space="0" w:color="auto"/>
                        <w:left w:val="none" w:sz="0" w:space="0" w:color="auto"/>
                        <w:bottom w:val="none" w:sz="0" w:space="0" w:color="auto"/>
                        <w:right w:val="none" w:sz="0" w:space="0" w:color="auto"/>
                      </w:divBdr>
                      <w:divsChild>
                        <w:div w:id="1696274393">
                          <w:marLeft w:val="0"/>
                          <w:marRight w:val="0"/>
                          <w:marTop w:val="0"/>
                          <w:marBottom w:val="0"/>
                          <w:divBdr>
                            <w:top w:val="none" w:sz="0" w:space="0" w:color="auto"/>
                            <w:left w:val="none" w:sz="0" w:space="0" w:color="auto"/>
                            <w:bottom w:val="none" w:sz="0" w:space="0" w:color="auto"/>
                            <w:right w:val="none" w:sz="0" w:space="0" w:color="auto"/>
                          </w:divBdr>
                        </w:div>
                        <w:div w:id="1795055244">
                          <w:marLeft w:val="0"/>
                          <w:marRight w:val="0"/>
                          <w:marTop w:val="0"/>
                          <w:marBottom w:val="300"/>
                          <w:divBdr>
                            <w:top w:val="none" w:sz="0" w:space="0" w:color="auto"/>
                            <w:left w:val="none" w:sz="0" w:space="0" w:color="auto"/>
                            <w:bottom w:val="none" w:sz="0" w:space="0" w:color="auto"/>
                            <w:right w:val="none" w:sz="0" w:space="0" w:color="auto"/>
                          </w:divBdr>
                          <w:divsChild>
                            <w:div w:id="1947494920">
                              <w:marLeft w:val="0"/>
                              <w:marRight w:val="0"/>
                              <w:marTop w:val="0"/>
                              <w:marBottom w:val="0"/>
                              <w:divBdr>
                                <w:top w:val="none" w:sz="0" w:space="0" w:color="auto"/>
                                <w:left w:val="none" w:sz="0" w:space="0" w:color="auto"/>
                                <w:bottom w:val="none" w:sz="0" w:space="0" w:color="auto"/>
                                <w:right w:val="none" w:sz="0" w:space="0" w:color="auto"/>
                              </w:divBdr>
                            </w:div>
                          </w:divsChild>
                        </w:div>
                        <w:div w:id="866530784">
                          <w:marLeft w:val="0"/>
                          <w:marRight w:val="0"/>
                          <w:marTop w:val="0"/>
                          <w:marBottom w:val="0"/>
                          <w:divBdr>
                            <w:top w:val="none" w:sz="0" w:space="0" w:color="auto"/>
                            <w:left w:val="none" w:sz="0" w:space="0" w:color="auto"/>
                            <w:bottom w:val="none" w:sz="0" w:space="0" w:color="auto"/>
                            <w:right w:val="none" w:sz="0" w:space="0" w:color="auto"/>
                          </w:divBdr>
                        </w:div>
                        <w:div w:id="2012827937">
                          <w:marLeft w:val="0"/>
                          <w:marRight w:val="0"/>
                          <w:marTop w:val="0"/>
                          <w:marBottom w:val="0"/>
                          <w:divBdr>
                            <w:top w:val="none" w:sz="0" w:space="0" w:color="auto"/>
                            <w:left w:val="none" w:sz="0" w:space="0" w:color="auto"/>
                            <w:bottom w:val="none" w:sz="0" w:space="0" w:color="auto"/>
                            <w:right w:val="none" w:sz="0" w:space="0" w:color="auto"/>
                          </w:divBdr>
                        </w:div>
                        <w:div w:id="1891650830">
                          <w:marLeft w:val="0"/>
                          <w:marRight w:val="0"/>
                          <w:marTop w:val="0"/>
                          <w:marBottom w:val="0"/>
                          <w:divBdr>
                            <w:top w:val="none" w:sz="0" w:space="0" w:color="auto"/>
                            <w:left w:val="none" w:sz="0" w:space="0" w:color="auto"/>
                            <w:bottom w:val="none" w:sz="0" w:space="0" w:color="auto"/>
                            <w:right w:val="none" w:sz="0" w:space="0" w:color="auto"/>
                          </w:divBdr>
                        </w:div>
                      </w:divsChild>
                    </w:div>
                    <w:div w:id="1713074758">
                      <w:marLeft w:val="0"/>
                      <w:marRight w:val="0"/>
                      <w:marTop w:val="0"/>
                      <w:marBottom w:val="0"/>
                      <w:divBdr>
                        <w:top w:val="none" w:sz="0" w:space="0" w:color="auto"/>
                        <w:left w:val="none" w:sz="0" w:space="0" w:color="auto"/>
                        <w:bottom w:val="none" w:sz="0" w:space="0" w:color="auto"/>
                        <w:right w:val="none" w:sz="0" w:space="0" w:color="auto"/>
                      </w:divBdr>
                      <w:divsChild>
                        <w:div w:id="23023420">
                          <w:marLeft w:val="0"/>
                          <w:marRight w:val="0"/>
                          <w:marTop w:val="0"/>
                          <w:marBottom w:val="0"/>
                          <w:divBdr>
                            <w:top w:val="none" w:sz="0" w:space="0" w:color="auto"/>
                            <w:left w:val="none" w:sz="0" w:space="0" w:color="auto"/>
                            <w:bottom w:val="none" w:sz="0" w:space="0" w:color="auto"/>
                            <w:right w:val="none" w:sz="0" w:space="0" w:color="auto"/>
                          </w:divBdr>
                        </w:div>
                        <w:div w:id="1277638878">
                          <w:marLeft w:val="0"/>
                          <w:marRight w:val="0"/>
                          <w:marTop w:val="0"/>
                          <w:marBottom w:val="300"/>
                          <w:divBdr>
                            <w:top w:val="none" w:sz="0" w:space="0" w:color="auto"/>
                            <w:left w:val="none" w:sz="0" w:space="0" w:color="auto"/>
                            <w:bottom w:val="none" w:sz="0" w:space="0" w:color="auto"/>
                            <w:right w:val="none" w:sz="0" w:space="0" w:color="auto"/>
                          </w:divBdr>
                          <w:divsChild>
                            <w:div w:id="1339040605">
                              <w:marLeft w:val="0"/>
                              <w:marRight w:val="0"/>
                              <w:marTop w:val="0"/>
                              <w:marBottom w:val="0"/>
                              <w:divBdr>
                                <w:top w:val="none" w:sz="0" w:space="0" w:color="auto"/>
                                <w:left w:val="none" w:sz="0" w:space="0" w:color="auto"/>
                                <w:bottom w:val="none" w:sz="0" w:space="0" w:color="auto"/>
                                <w:right w:val="none" w:sz="0" w:space="0" w:color="auto"/>
                              </w:divBdr>
                            </w:div>
                          </w:divsChild>
                        </w:div>
                        <w:div w:id="860709047">
                          <w:marLeft w:val="0"/>
                          <w:marRight w:val="0"/>
                          <w:marTop w:val="0"/>
                          <w:marBottom w:val="0"/>
                          <w:divBdr>
                            <w:top w:val="none" w:sz="0" w:space="0" w:color="auto"/>
                            <w:left w:val="none" w:sz="0" w:space="0" w:color="auto"/>
                            <w:bottom w:val="none" w:sz="0" w:space="0" w:color="auto"/>
                            <w:right w:val="none" w:sz="0" w:space="0" w:color="auto"/>
                          </w:divBdr>
                        </w:div>
                      </w:divsChild>
                    </w:div>
                    <w:div w:id="982002427">
                      <w:marLeft w:val="0"/>
                      <w:marRight w:val="0"/>
                      <w:marTop w:val="0"/>
                      <w:marBottom w:val="0"/>
                      <w:divBdr>
                        <w:top w:val="none" w:sz="0" w:space="0" w:color="auto"/>
                        <w:left w:val="none" w:sz="0" w:space="0" w:color="auto"/>
                        <w:bottom w:val="none" w:sz="0" w:space="0" w:color="auto"/>
                        <w:right w:val="none" w:sz="0" w:space="0" w:color="auto"/>
                      </w:divBdr>
                      <w:divsChild>
                        <w:div w:id="580913605">
                          <w:marLeft w:val="0"/>
                          <w:marRight w:val="0"/>
                          <w:marTop w:val="0"/>
                          <w:marBottom w:val="0"/>
                          <w:divBdr>
                            <w:top w:val="none" w:sz="0" w:space="0" w:color="auto"/>
                            <w:left w:val="none" w:sz="0" w:space="0" w:color="auto"/>
                            <w:bottom w:val="none" w:sz="0" w:space="0" w:color="auto"/>
                            <w:right w:val="none" w:sz="0" w:space="0" w:color="auto"/>
                          </w:divBdr>
                        </w:div>
                        <w:div w:id="248390450">
                          <w:marLeft w:val="0"/>
                          <w:marRight w:val="0"/>
                          <w:marTop w:val="0"/>
                          <w:marBottom w:val="300"/>
                          <w:divBdr>
                            <w:top w:val="none" w:sz="0" w:space="0" w:color="auto"/>
                            <w:left w:val="none" w:sz="0" w:space="0" w:color="auto"/>
                            <w:bottom w:val="none" w:sz="0" w:space="0" w:color="auto"/>
                            <w:right w:val="none" w:sz="0" w:space="0" w:color="auto"/>
                          </w:divBdr>
                          <w:divsChild>
                            <w:div w:id="167341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120713">
                      <w:marLeft w:val="0"/>
                      <w:marRight w:val="0"/>
                      <w:marTop w:val="0"/>
                      <w:marBottom w:val="0"/>
                      <w:divBdr>
                        <w:top w:val="none" w:sz="0" w:space="0" w:color="auto"/>
                        <w:left w:val="none" w:sz="0" w:space="0" w:color="auto"/>
                        <w:bottom w:val="none" w:sz="0" w:space="0" w:color="auto"/>
                        <w:right w:val="none" w:sz="0" w:space="0" w:color="auto"/>
                      </w:divBdr>
                      <w:divsChild>
                        <w:div w:id="1860583040">
                          <w:marLeft w:val="0"/>
                          <w:marRight w:val="0"/>
                          <w:marTop w:val="0"/>
                          <w:marBottom w:val="0"/>
                          <w:divBdr>
                            <w:top w:val="none" w:sz="0" w:space="0" w:color="auto"/>
                            <w:left w:val="none" w:sz="0" w:space="0" w:color="auto"/>
                            <w:bottom w:val="none" w:sz="0" w:space="0" w:color="auto"/>
                            <w:right w:val="none" w:sz="0" w:space="0" w:color="auto"/>
                          </w:divBdr>
                        </w:div>
                      </w:divsChild>
                    </w:div>
                    <w:div w:id="220333916">
                      <w:marLeft w:val="0"/>
                      <w:marRight w:val="0"/>
                      <w:marTop w:val="0"/>
                      <w:marBottom w:val="0"/>
                      <w:divBdr>
                        <w:top w:val="none" w:sz="0" w:space="0" w:color="auto"/>
                        <w:left w:val="none" w:sz="0" w:space="0" w:color="auto"/>
                        <w:bottom w:val="none" w:sz="0" w:space="0" w:color="auto"/>
                        <w:right w:val="none" w:sz="0" w:space="0" w:color="auto"/>
                      </w:divBdr>
                      <w:divsChild>
                        <w:div w:id="1007057443">
                          <w:marLeft w:val="0"/>
                          <w:marRight w:val="0"/>
                          <w:marTop w:val="0"/>
                          <w:marBottom w:val="0"/>
                          <w:divBdr>
                            <w:top w:val="none" w:sz="0" w:space="0" w:color="auto"/>
                            <w:left w:val="none" w:sz="0" w:space="0" w:color="auto"/>
                            <w:bottom w:val="none" w:sz="0" w:space="0" w:color="auto"/>
                            <w:right w:val="none" w:sz="0" w:space="0" w:color="auto"/>
                          </w:divBdr>
                        </w:div>
                        <w:div w:id="1985546905">
                          <w:marLeft w:val="0"/>
                          <w:marRight w:val="0"/>
                          <w:marTop w:val="0"/>
                          <w:marBottom w:val="300"/>
                          <w:divBdr>
                            <w:top w:val="none" w:sz="0" w:space="0" w:color="auto"/>
                            <w:left w:val="none" w:sz="0" w:space="0" w:color="auto"/>
                            <w:bottom w:val="none" w:sz="0" w:space="0" w:color="auto"/>
                            <w:right w:val="none" w:sz="0" w:space="0" w:color="auto"/>
                          </w:divBdr>
                          <w:divsChild>
                            <w:div w:id="953710386">
                              <w:marLeft w:val="0"/>
                              <w:marRight w:val="0"/>
                              <w:marTop w:val="0"/>
                              <w:marBottom w:val="60"/>
                              <w:divBdr>
                                <w:top w:val="none" w:sz="0" w:space="0" w:color="auto"/>
                                <w:left w:val="none" w:sz="0" w:space="0" w:color="auto"/>
                                <w:bottom w:val="none" w:sz="0" w:space="0" w:color="auto"/>
                                <w:right w:val="none" w:sz="0" w:space="0" w:color="auto"/>
                              </w:divBdr>
                            </w:div>
                            <w:div w:id="199911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390400">
          <w:marLeft w:val="0"/>
          <w:marRight w:val="0"/>
          <w:marTop w:val="0"/>
          <w:marBottom w:val="0"/>
          <w:divBdr>
            <w:top w:val="single" w:sz="6" w:space="0" w:color="EFEFED"/>
            <w:left w:val="none" w:sz="0" w:space="0" w:color="auto"/>
            <w:bottom w:val="none" w:sz="0" w:space="0" w:color="auto"/>
            <w:right w:val="none" w:sz="0" w:space="0" w:color="auto"/>
          </w:divBdr>
          <w:divsChild>
            <w:div w:id="1195462843">
              <w:marLeft w:val="0"/>
              <w:marRight w:val="0"/>
              <w:marTop w:val="0"/>
              <w:marBottom w:val="0"/>
              <w:divBdr>
                <w:top w:val="none" w:sz="0" w:space="0" w:color="auto"/>
                <w:left w:val="none" w:sz="0" w:space="0" w:color="auto"/>
                <w:bottom w:val="none" w:sz="0" w:space="0" w:color="auto"/>
                <w:right w:val="none" w:sz="0" w:space="0" w:color="auto"/>
              </w:divBdr>
              <w:divsChild>
                <w:div w:id="994837710">
                  <w:marLeft w:val="0"/>
                  <w:marRight w:val="0"/>
                  <w:marTop w:val="0"/>
                  <w:marBottom w:val="0"/>
                  <w:divBdr>
                    <w:top w:val="none" w:sz="0" w:space="0" w:color="auto"/>
                    <w:left w:val="none" w:sz="0" w:space="0" w:color="auto"/>
                    <w:bottom w:val="none" w:sz="0" w:space="0" w:color="auto"/>
                    <w:right w:val="none" w:sz="0" w:space="0" w:color="auto"/>
                  </w:divBdr>
                </w:div>
                <w:div w:id="1296792023">
                  <w:marLeft w:val="0"/>
                  <w:marRight w:val="0"/>
                  <w:marTop w:val="0"/>
                  <w:marBottom w:val="0"/>
                  <w:divBdr>
                    <w:top w:val="none" w:sz="0" w:space="0" w:color="auto"/>
                    <w:left w:val="none" w:sz="0" w:space="0" w:color="auto"/>
                    <w:bottom w:val="none" w:sz="0" w:space="0" w:color="auto"/>
                    <w:right w:val="none" w:sz="0" w:space="0" w:color="auto"/>
                  </w:divBdr>
                </w:div>
                <w:div w:id="1608662266">
                  <w:marLeft w:val="0"/>
                  <w:marRight w:val="0"/>
                  <w:marTop w:val="0"/>
                  <w:marBottom w:val="0"/>
                  <w:divBdr>
                    <w:top w:val="none" w:sz="0" w:space="0" w:color="auto"/>
                    <w:left w:val="none" w:sz="0" w:space="0" w:color="auto"/>
                    <w:bottom w:val="none" w:sz="0" w:space="0" w:color="auto"/>
                    <w:right w:val="none" w:sz="0" w:space="0" w:color="auto"/>
                  </w:divBdr>
                </w:div>
                <w:div w:id="1494949818">
                  <w:marLeft w:val="0"/>
                  <w:marRight w:val="0"/>
                  <w:marTop w:val="0"/>
                  <w:marBottom w:val="0"/>
                  <w:divBdr>
                    <w:top w:val="none" w:sz="0" w:space="0" w:color="auto"/>
                    <w:left w:val="none" w:sz="0" w:space="0" w:color="auto"/>
                    <w:bottom w:val="none" w:sz="0" w:space="0" w:color="auto"/>
                    <w:right w:val="none" w:sz="0" w:space="0" w:color="auto"/>
                  </w:divBdr>
                </w:div>
                <w:div w:id="591354069">
                  <w:marLeft w:val="0"/>
                  <w:marRight w:val="0"/>
                  <w:marTop w:val="0"/>
                  <w:marBottom w:val="300"/>
                  <w:divBdr>
                    <w:top w:val="none" w:sz="0" w:space="0" w:color="auto"/>
                    <w:left w:val="none" w:sz="0" w:space="0" w:color="auto"/>
                    <w:bottom w:val="none" w:sz="0" w:space="0" w:color="auto"/>
                    <w:right w:val="none" w:sz="0" w:space="0" w:color="auto"/>
                  </w:divBdr>
                  <w:divsChild>
                    <w:div w:id="608120800">
                      <w:marLeft w:val="0"/>
                      <w:marRight w:val="0"/>
                      <w:marTop w:val="0"/>
                      <w:marBottom w:val="60"/>
                      <w:divBdr>
                        <w:top w:val="none" w:sz="0" w:space="0" w:color="auto"/>
                        <w:left w:val="none" w:sz="0" w:space="0" w:color="auto"/>
                        <w:bottom w:val="none" w:sz="0" w:space="0" w:color="auto"/>
                        <w:right w:val="none" w:sz="0" w:space="0" w:color="auto"/>
                      </w:divBdr>
                    </w:div>
                    <w:div w:id="1280532391">
                      <w:marLeft w:val="0"/>
                      <w:marRight w:val="0"/>
                      <w:marTop w:val="0"/>
                      <w:marBottom w:val="0"/>
                      <w:divBdr>
                        <w:top w:val="none" w:sz="0" w:space="0" w:color="auto"/>
                        <w:left w:val="none" w:sz="0" w:space="0" w:color="auto"/>
                        <w:bottom w:val="none" w:sz="0" w:space="0" w:color="auto"/>
                        <w:right w:val="none" w:sz="0" w:space="0" w:color="auto"/>
                      </w:divBdr>
                    </w:div>
                  </w:divsChild>
                </w:div>
                <w:div w:id="104345510">
                  <w:marLeft w:val="0"/>
                  <w:marRight w:val="0"/>
                  <w:marTop w:val="0"/>
                  <w:marBottom w:val="0"/>
                  <w:divBdr>
                    <w:top w:val="none" w:sz="0" w:space="0" w:color="auto"/>
                    <w:left w:val="none" w:sz="0" w:space="0" w:color="auto"/>
                    <w:bottom w:val="none" w:sz="0" w:space="0" w:color="auto"/>
                    <w:right w:val="none" w:sz="0" w:space="0" w:color="auto"/>
                  </w:divBdr>
                </w:div>
                <w:div w:id="410660644">
                  <w:marLeft w:val="0"/>
                  <w:marRight w:val="0"/>
                  <w:marTop w:val="0"/>
                  <w:marBottom w:val="300"/>
                  <w:divBdr>
                    <w:top w:val="none" w:sz="0" w:space="0" w:color="auto"/>
                    <w:left w:val="none" w:sz="0" w:space="0" w:color="auto"/>
                    <w:bottom w:val="none" w:sz="0" w:space="0" w:color="auto"/>
                    <w:right w:val="none" w:sz="0" w:space="0" w:color="auto"/>
                  </w:divBdr>
                  <w:divsChild>
                    <w:div w:id="2067679063">
                      <w:marLeft w:val="0"/>
                      <w:marRight w:val="0"/>
                      <w:marTop w:val="0"/>
                      <w:marBottom w:val="60"/>
                      <w:divBdr>
                        <w:top w:val="none" w:sz="0" w:space="0" w:color="auto"/>
                        <w:left w:val="none" w:sz="0" w:space="0" w:color="auto"/>
                        <w:bottom w:val="none" w:sz="0" w:space="0" w:color="auto"/>
                        <w:right w:val="none" w:sz="0" w:space="0" w:color="auto"/>
                      </w:divBdr>
                    </w:div>
                    <w:div w:id="1872567939">
                      <w:marLeft w:val="0"/>
                      <w:marRight w:val="0"/>
                      <w:marTop w:val="0"/>
                      <w:marBottom w:val="0"/>
                      <w:divBdr>
                        <w:top w:val="none" w:sz="0" w:space="0" w:color="auto"/>
                        <w:left w:val="none" w:sz="0" w:space="0" w:color="auto"/>
                        <w:bottom w:val="none" w:sz="0" w:space="0" w:color="auto"/>
                        <w:right w:val="none" w:sz="0" w:space="0" w:color="auto"/>
                      </w:divBdr>
                    </w:div>
                  </w:divsChild>
                </w:div>
                <w:div w:id="490296816">
                  <w:marLeft w:val="0"/>
                  <w:marRight w:val="0"/>
                  <w:marTop w:val="0"/>
                  <w:marBottom w:val="0"/>
                  <w:divBdr>
                    <w:top w:val="none" w:sz="0" w:space="0" w:color="auto"/>
                    <w:left w:val="none" w:sz="0" w:space="0" w:color="auto"/>
                    <w:bottom w:val="none" w:sz="0" w:space="0" w:color="auto"/>
                    <w:right w:val="none" w:sz="0" w:space="0" w:color="auto"/>
                  </w:divBdr>
                </w:div>
                <w:div w:id="304237648">
                  <w:marLeft w:val="0"/>
                  <w:marRight w:val="0"/>
                  <w:marTop w:val="0"/>
                  <w:marBottom w:val="300"/>
                  <w:divBdr>
                    <w:top w:val="none" w:sz="0" w:space="0" w:color="auto"/>
                    <w:left w:val="none" w:sz="0" w:space="0" w:color="auto"/>
                    <w:bottom w:val="none" w:sz="0" w:space="0" w:color="auto"/>
                    <w:right w:val="none" w:sz="0" w:space="0" w:color="auto"/>
                  </w:divBdr>
                  <w:divsChild>
                    <w:div w:id="2015839757">
                      <w:marLeft w:val="0"/>
                      <w:marRight w:val="0"/>
                      <w:marTop w:val="0"/>
                      <w:marBottom w:val="60"/>
                      <w:divBdr>
                        <w:top w:val="none" w:sz="0" w:space="0" w:color="auto"/>
                        <w:left w:val="none" w:sz="0" w:space="0" w:color="auto"/>
                        <w:bottom w:val="none" w:sz="0" w:space="0" w:color="auto"/>
                        <w:right w:val="none" w:sz="0" w:space="0" w:color="auto"/>
                      </w:divBdr>
                    </w:div>
                    <w:div w:id="1860198380">
                      <w:marLeft w:val="0"/>
                      <w:marRight w:val="0"/>
                      <w:marTop w:val="0"/>
                      <w:marBottom w:val="0"/>
                      <w:divBdr>
                        <w:top w:val="none" w:sz="0" w:space="0" w:color="auto"/>
                        <w:left w:val="none" w:sz="0" w:space="0" w:color="auto"/>
                        <w:bottom w:val="none" w:sz="0" w:space="0" w:color="auto"/>
                        <w:right w:val="none" w:sz="0" w:space="0" w:color="auto"/>
                      </w:divBdr>
                    </w:div>
                  </w:divsChild>
                </w:div>
                <w:div w:id="1210727625">
                  <w:marLeft w:val="0"/>
                  <w:marRight w:val="0"/>
                  <w:marTop w:val="0"/>
                  <w:marBottom w:val="0"/>
                  <w:divBdr>
                    <w:top w:val="none" w:sz="0" w:space="0" w:color="auto"/>
                    <w:left w:val="none" w:sz="0" w:space="0" w:color="auto"/>
                    <w:bottom w:val="none" w:sz="0" w:space="0" w:color="auto"/>
                    <w:right w:val="none" w:sz="0" w:space="0" w:color="auto"/>
                  </w:divBdr>
                </w:div>
                <w:div w:id="2080593286">
                  <w:marLeft w:val="0"/>
                  <w:marRight w:val="0"/>
                  <w:marTop w:val="0"/>
                  <w:marBottom w:val="0"/>
                  <w:divBdr>
                    <w:top w:val="none" w:sz="0" w:space="0" w:color="auto"/>
                    <w:left w:val="none" w:sz="0" w:space="0" w:color="auto"/>
                    <w:bottom w:val="none" w:sz="0" w:space="0" w:color="auto"/>
                    <w:right w:val="none" w:sz="0" w:space="0" w:color="auto"/>
                  </w:divBdr>
                </w:div>
                <w:div w:id="202907090">
                  <w:marLeft w:val="0"/>
                  <w:marRight w:val="0"/>
                  <w:marTop w:val="0"/>
                  <w:marBottom w:val="0"/>
                  <w:divBdr>
                    <w:top w:val="none" w:sz="0" w:space="0" w:color="auto"/>
                    <w:left w:val="none" w:sz="0" w:space="0" w:color="auto"/>
                    <w:bottom w:val="none" w:sz="0" w:space="0" w:color="auto"/>
                    <w:right w:val="none" w:sz="0" w:space="0" w:color="auto"/>
                  </w:divBdr>
                </w:div>
                <w:div w:id="1160926032">
                  <w:marLeft w:val="0"/>
                  <w:marRight w:val="0"/>
                  <w:marTop w:val="0"/>
                  <w:marBottom w:val="300"/>
                  <w:divBdr>
                    <w:top w:val="none" w:sz="0" w:space="0" w:color="auto"/>
                    <w:left w:val="none" w:sz="0" w:space="0" w:color="auto"/>
                    <w:bottom w:val="none" w:sz="0" w:space="0" w:color="auto"/>
                    <w:right w:val="none" w:sz="0" w:space="0" w:color="auto"/>
                  </w:divBdr>
                  <w:divsChild>
                    <w:div w:id="30632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321316">
          <w:marLeft w:val="0"/>
          <w:marRight w:val="0"/>
          <w:marTop w:val="0"/>
          <w:marBottom w:val="0"/>
          <w:divBdr>
            <w:top w:val="single" w:sz="6" w:space="0" w:color="EFEFED"/>
            <w:left w:val="none" w:sz="0" w:space="0" w:color="auto"/>
            <w:bottom w:val="none" w:sz="0" w:space="0" w:color="auto"/>
            <w:right w:val="none" w:sz="0" w:space="0" w:color="auto"/>
          </w:divBdr>
          <w:divsChild>
            <w:div w:id="967662063">
              <w:marLeft w:val="0"/>
              <w:marRight w:val="0"/>
              <w:marTop w:val="0"/>
              <w:marBottom w:val="0"/>
              <w:divBdr>
                <w:top w:val="none" w:sz="0" w:space="0" w:color="auto"/>
                <w:left w:val="none" w:sz="0" w:space="0" w:color="auto"/>
                <w:bottom w:val="none" w:sz="0" w:space="0" w:color="auto"/>
                <w:right w:val="none" w:sz="0" w:space="0" w:color="auto"/>
              </w:divBdr>
              <w:divsChild>
                <w:div w:id="1868979894">
                  <w:marLeft w:val="0"/>
                  <w:marRight w:val="0"/>
                  <w:marTop w:val="0"/>
                  <w:marBottom w:val="0"/>
                  <w:divBdr>
                    <w:top w:val="none" w:sz="0" w:space="0" w:color="auto"/>
                    <w:left w:val="none" w:sz="0" w:space="0" w:color="auto"/>
                    <w:bottom w:val="none" w:sz="0" w:space="0" w:color="auto"/>
                    <w:right w:val="none" w:sz="0" w:space="0" w:color="auto"/>
                  </w:divBdr>
                </w:div>
                <w:div w:id="714424387">
                  <w:marLeft w:val="360"/>
                  <w:marRight w:val="240"/>
                  <w:marTop w:val="0"/>
                  <w:marBottom w:val="300"/>
                  <w:divBdr>
                    <w:top w:val="none" w:sz="0" w:space="0" w:color="auto"/>
                    <w:left w:val="none" w:sz="0" w:space="0" w:color="auto"/>
                    <w:bottom w:val="none" w:sz="0" w:space="0" w:color="auto"/>
                    <w:right w:val="none" w:sz="0" w:space="0" w:color="auto"/>
                  </w:divBdr>
                  <w:divsChild>
                    <w:div w:id="1604459032">
                      <w:blockQuote w:val="1"/>
                      <w:marLeft w:val="0"/>
                      <w:marRight w:val="0"/>
                      <w:marTop w:val="0"/>
                      <w:marBottom w:val="0"/>
                      <w:divBdr>
                        <w:top w:val="none" w:sz="0" w:space="0" w:color="auto"/>
                        <w:left w:val="none" w:sz="0" w:space="0" w:color="auto"/>
                        <w:bottom w:val="none" w:sz="0" w:space="0" w:color="auto"/>
                        <w:right w:val="none" w:sz="0" w:space="0" w:color="auto"/>
                      </w:divBdr>
                      <w:divsChild>
                        <w:div w:id="9929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79347">
                  <w:marLeft w:val="0"/>
                  <w:marRight w:val="0"/>
                  <w:marTop w:val="0"/>
                  <w:marBottom w:val="0"/>
                  <w:divBdr>
                    <w:top w:val="none" w:sz="0" w:space="0" w:color="auto"/>
                    <w:left w:val="none" w:sz="0" w:space="0" w:color="auto"/>
                    <w:bottom w:val="none" w:sz="0" w:space="0" w:color="auto"/>
                    <w:right w:val="none" w:sz="0" w:space="0" w:color="auto"/>
                  </w:divBdr>
                </w:div>
                <w:div w:id="1256357023">
                  <w:marLeft w:val="0"/>
                  <w:marRight w:val="0"/>
                  <w:marTop w:val="0"/>
                  <w:marBottom w:val="0"/>
                  <w:divBdr>
                    <w:top w:val="none" w:sz="0" w:space="0" w:color="auto"/>
                    <w:left w:val="none" w:sz="0" w:space="0" w:color="auto"/>
                    <w:bottom w:val="none" w:sz="0" w:space="0" w:color="auto"/>
                    <w:right w:val="none" w:sz="0" w:space="0" w:color="auto"/>
                  </w:divBdr>
                </w:div>
                <w:div w:id="1378703095">
                  <w:marLeft w:val="0"/>
                  <w:marRight w:val="0"/>
                  <w:marTop w:val="0"/>
                  <w:marBottom w:val="300"/>
                  <w:divBdr>
                    <w:top w:val="none" w:sz="0" w:space="0" w:color="auto"/>
                    <w:left w:val="none" w:sz="0" w:space="0" w:color="auto"/>
                    <w:bottom w:val="none" w:sz="0" w:space="0" w:color="auto"/>
                    <w:right w:val="none" w:sz="0" w:space="0" w:color="auto"/>
                  </w:divBdr>
                  <w:divsChild>
                    <w:div w:id="157620958">
                      <w:marLeft w:val="0"/>
                      <w:marRight w:val="0"/>
                      <w:marTop w:val="0"/>
                      <w:marBottom w:val="0"/>
                      <w:divBdr>
                        <w:top w:val="none" w:sz="0" w:space="0" w:color="auto"/>
                        <w:left w:val="none" w:sz="0" w:space="0" w:color="auto"/>
                        <w:bottom w:val="none" w:sz="0" w:space="0" w:color="auto"/>
                        <w:right w:val="none" w:sz="0" w:space="0" w:color="auto"/>
                      </w:divBdr>
                    </w:div>
                  </w:divsChild>
                </w:div>
                <w:div w:id="1457720831">
                  <w:marLeft w:val="0"/>
                  <w:marRight w:val="0"/>
                  <w:marTop w:val="0"/>
                  <w:marBottom w:val="0"/>
                  <w:divBdr>
                    <w:top w:val="none" w:sz="0" w:space="0" w:color="auto"/>
                    <w:left w:val="none" w:sz="0" w:space="0" w:color="auto"/>
                    <w:bottom w:val="none" w:sz="0" w:space="0" w:color="auto"/>
                    <w:right w:val="none" w:sz="0" w:space="0" w:color="auto"/>
                  </w:divBdr>
                </w:div>
                <w:div w:id="1294168554">
                  <w:marLeft w:val="0"/>
                  <w:marRight w:val="0"/>
                  <w:marTop w:val="0"/>
                  <w:marBottom w:val="300"/>
                  <w:divBdr>
                    <w:top w:val="none" w:sz="0" w:space="0" w:color="auto"/>
                    <w:left w:val="none" w:sz="0" w:space="0" w:color="auto"/>
                    <w:bottom w:val="none" w:sz="0" w:space="0" w:color="auto"/>
                    <w:right w:val="none" w:sz="0" w:space="0" w:color="auto"/>
                  </w:divBdr>
                  <w:divsChild>
                    <w:div w:id="72242517">
                      <w:marLeft w:val="0"/>
                      <w:marRight w:val="0"/>
                      <w:marTop w:val="0"/>
                      <w:marBottom w:val="0"/>
                      <w:divBdr>
                        <w:top w:val="none" w:sz="0" w:space="0" w:color="auto"/>
                        <w:left w:val="none" w:sz="0" w:space="0" w:color="auto"/>
                        <w:bottom w:val="none" w:sz="0" w:space="0" w:color="auto"/>
                        <w:right w:val="none" w:sz="0" w:space="0" w:color="auto"/>
                      </w:divBdr>
                    </w:div>
                  </w:divsChild>
                </w:div>
                <w:div w:id="965430035">
                  <w:marLeft w:val="0"/>
                  <w:marRight w:val="0"/>
                  <w:marTop w:val="0"/>
                  <w:marBottom w:val="0"/>
                  <w:divBdr>
                    <w:top w:val="none" w:sz="0" w:space="0" w:color="auto"/>
                    <w:left w:val="none" w:sz="0" w:space="0" w:color="auto"/>
                    <w:bottom w:val="none" w:sz="0" w:space="0" w:color="auto"/>
                    <w:right w:val="none" w:sz="0" w:space="0" w:color="auto"/>
                  </w:divBdr>
                </w:div>
                <w:div w:id="1285962878">
                  <w:marLeft w:val="0"/>
                  <w:marRight w:val="0"/>
                  <w:marTop w:val="0"/>
                  <w:marBottom w:val="300"/>
                  <w:divBdr>
                    <w:top w:val="none" w:sz="0" w:space="0" w:color="auto"/>
                    <w:left w:val="none" w:sz="0" w:space="0" w:color="auto"/>
                    <w:bottom w:val="none" w:sz="0" w:space="0" w:color="auto"/>
                    <w:right w:val="none" w:sz="0" w:space="0" w:color="auto"/>
                  </w:divBdr>
                  <w:divsChild>
                    <w:div w:id="84301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600258">
          <w:marLeft w:val="0"/>
          <w:marRight w:val="0"/>
          <w:marTop w:val="0"/>
          <w:marBottom w:val="0"/>
          <w:divBdr>
            <w:top w:val="single" w:sz="6" w:space="0" w:color="EFEFED"/>
            <w:left w:val="none" w:sz="0" w:space="0" w:color="auto"/>
            <w:bottom w:val="none" w:sz="0" w:space="0" w:color="auto"/>
            <w:right w:val="none" w:sz="0" w:space="0" w:color="auto"/>
          </w:divBdr>
          <w:divsChild>
            <w:div w:id="1509294222">
              <w:marLeft w:val="0"/>
              <w:marRight w:val="0"/>
              <w:marTop w:val="0"/>
              <w:marBottom w:val="0"/>
              <w:divBdr>
                <w:top w:val="none" w:sz="0" w:space="0" w:color="auto"/>
                <w:left w:val="none" w:sz="0" w:space="0" w:color="auto"/>
                <w:bottom w:val="none" w:sz="0" w:space="0" w:color="auto"/>
                <w:right w:val="none" w:sz="0" w:space="0" w:color="auto"/>
              </w:divBdr>
              <w:divsChild>
                <w:div w:id="1012491626">
                  <w:marLeft w:val="0"/>
                  <w:marRight w:val="0"/>
                  <w:marTop w:val="0"/>
                  <w:marBottom w:val="0"/>
                  <w:divBdr>
                    <w:top w:val="none" w:sz="0" w:space="0" w:color="auto"/>
                    <w:left w:val="none" w:sz="0" w:space="0" w:color="auto"/>
                    <w:bottom w:val="none" w:sz="0" w:space="0" w:color="auto"/>
                    <w:right w:val="none" w:sz="0" w:space="0" w:color="auto"/>
                  </w:divBdr>
                </w:div>
                <w:div w:id="914512598">
                  <w:marLeft w:val="0"/>
                  <w:marRight w:val="0"/>
                  <w:marTop w:val="0"/>
                  <w:marBottom w:val="0"/>
                  <w:divBdr>
                    <w:top w:val="none" w:sz="0" w:space="0" w:color="auto"/>
                    <w:left w:val="none" w:sz="0" w:space="0" w:color="auto"/>
                    <w:bottom w:val="none" w:sz="0" w:space="0" w:color="auto"/>
                    <w:right w:val="none" w:sz="0" w:space="0" w:color="auto"/>
                  </w:divBdr>
                </w:div>
                <w:div w:id="1495488439">
                  <w:marLeft w:val="0"/>
                  <w:marRight w:val="0"/>
                  <w:marTop w:val="0"/>
                  <w:marBottom w:val="0"/>
                  <w:divBdr>
                    <w:top w:val="none" w:sz="0" w:space="0" w:color="auto"/>
                    <w:left w:val="none" w:sz="0" w:space="0" w:color="auto"/>
                    <w:bottom w:val="none" w:sz="0" w:space="0" w:color="auto"/>
                    <w:right w:val="none" w:sz="0" w:space="0" w:color="auto"/>
                  </w:divBdr>
                </w:div>
                <w:div w:id="1940485716">
                  <w:marLeft w:val="0"/>
                  <w:marRight w:val="0"/>
                  <w:marTop w:val="0"/>
                  <w:marBottom w:val="0"/>
                  <w:divBdr>
                    <w:top w:val="none" w:sz="0" w:space="0" w:color="auto"/>
                    <w:left w:val="none" w:sz="0" w:space="0" w:color="auto"/>
                    <w:bottom w:val="none" w:sz="0" w:space="0" w:color="auto"/>
                    <w:right w:val="none" w:sz="0" w:space="0" w:color="auto"/>
                  </w:divBdr>
                  <w:divsChild>
                    <w:div w:id="667293961">
                      <w:marLeft w:val="0"/>
                      <w:marRight w:val="0"/>
                      <w:marTop w:val="0"/>
                      <w:marBottom w:val="0"/>
                      <w:divBdr>
                        <w:top w:val="none" w:sz="0" w:space="0" w:color="auto"/>
                        <w:left w:val="none" w:sz="0" w:space="0" w:color="auto"/>
                        <w:bottom w:val="none" w:sz="0" w:space="0" w:color="auto"/>
                        <w:right w:val="none" w:sz="0" w:space="0" w:color="auto"/>
                      </w:divBdr>
                    </w:div>
                    <w:div w:id="751467740">
                      <w:marLeft w:val="0"/>
                      <w:marRight w:val="0"/>
                      <w:marTop w:val="0"/>
                      <w:marBottom w:val="300"/>
                      <w:divBdr>
                        <w:top w:val="none" w:sz="0" w:space="0" w:color="auto"/>
                        <w:left w:val="none" w:sz="0" w:space="0" w:color="auto"/>
                        <w:bottom w:val="none" w:sz="0" w:space="0" w:color="auto"/>
                        <w:right w:val="none" w:sz="0" w:space="0" w:color="auto"/>
                      </w:divBdr>
                      <w:divsChild>
                        <w:div w:id="1946688251">
                          <w:marLeft w:val="0"/>
                          <w:marRight w:val="0"/>
                          <w:marTop w:val="0"/>
                          <w:marBottom w:val="0"/>
                          <w:divBdr>
                            <w:top w:val="none" w:sz="0" w:space="0" w:color="auto"/>
                            <w:left w:val="none" w:sz="0" w:space="0" w:color="auto"/>
                            <w:bottom w:val="none" w:sz="0" w:space="0" w:color="auto"/>
                            <w:right w:val="none" w:sz="0" w:space="0" w:color="auto"/>
                          </w:divBdr>
                        </w:div>
                      </w:divsChild>
                    </w:div>
                    <w:div w:id="907690835">
                      <w:marLeft w:val="0"/>
                      <w:marRight w:val="0"/>
                      <w:marTop w:val="0"/>
                      <w:marBottom w:val="0"/>
                      <w:divBdr>
                        <w:top w:val="none" w:sz="0" w:space="0" w:color="auto"/>
                        <w:left w:val="none" w:sz="0" w:space="0" w:color="auto"/>
                        <w:bottom w:val="none" w:sz="0" w:space="0" w:color="auto"/>
                        <w:right w:val="none" w:sz="0" w:space="0" w:color="auto"/>
                      </w:divBdr>
                    </w:div>
                    <w:div w:id="1864980929">
                      <w:marLeft w:val="0"/>
                      <w:marRight w:val="0"/>
                      <w:marTop w:val="0"/>
                      <w:marBottom w:val="0"/>
                      <w:divBdr>
                        <w:top w:val="none" w:sz="0" w:space="0" w:color="auto"/>
                        <w:left w:val="none" w:sz="0" w:space="0" w:color="auto"/>
                        <w:bottom w:val="none" w:sz="0" w:space="0" w:color="auto"/>
                        <w:right w:val="none" w:sz="0" w:space="0" w:color="auto"/>
                      </w:divBdr>
                    </w:div>
                    <w:div w:id="1820145988">
                      <w:marLeft w:val="0"/>
                      <w:marRight w:val="0"/>
                      <w:marTop w:val="0"/>
                      <w:marBottom w:val="0"/>
                      <w:divBdr>
                        <w:top w:val="none" w:sz="0" w:space="0" w:color="auto"/>
                        <w:left w:val="none" w:sz="0" w:space="0" w:color="auto"/>
                        <w:bottom w:val="none" w:sz="0" w:space="0" w:color="auto"/>
                        <w:right w:val="none" w:sz="0" w:space="0" w:color="auto"/>
                      </w:divBdr>
                    </w:div>
                    <w:div w:id="1955823597">
                      <w:marLeft w:val="0"/>
                      <w:marRight w:val="0"/>
                      <w:marTop w:val="0"/>
                      <w:marBottom w:val="0"/>
                      <w:divBdr>
                        <w:top w:val="none" w:sz="0" w:space="0" w:color="auto"/>
                        <w:left w:val="none" w:sz="0" w:space="0" w:color="auto"/>
                        <w:bottom w:val="none" w:sz="0" w:space="0" w:color="auto"/>
                        <w:right w:val="none" w:sz="0" w:space="0" w:color="auto"/>
                      </w:divBdr>
                    </w:div>
                    <w:div w:id="64568717">
                      <w:marLeft w:val="0"/>
                      <w:marRight w:val="0"/>
                      <w:marTop w:val="0"/>
                      <w:marBottom w:val="300"/>
                      <w:divBdr>
                        <w:top w:val="none" w:sz="0" w:space="0" w:color="auto"/>
                        <w:left w:val="none" w:sz="0" w:space="0" w:color="auto"/>
                        <w:bottom w:val="none" w:sz="0" w:space="0" w:color="auto"/>
                        <w:right w:val="none" w:sz="0" w:space="0" w:color="auto"/>
                      </w:divBdr>
                      <w:divsChild>
                        <w:div w:id="122594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942748">
                  <w:marLeft w:val="0"/>
                  <w:marRight w:val="0"/>
                  <w:marTop w:val="0"/>
                  <w:marBottom w:val="0"/>
                  <w:divBdr>
                    <w:top w:val="none" w:sz="0" w:space="0" w:color="auto"/>
                    <w:left w:val="none" w:sz="0" w:space="0" w:color="auto"/>
                    <w:bottom w:val="none" w:sz="0" w:space="0" w:color="auto"/>
                    <w:right w:val="none" w:sz="0" w:space="0" w:color="auto"/>
                  </w:divBdr>
                  <w:divsChild>
                    <w:div w:id="568732829">
                      <w:marLeft w:val="0"/>
                      <w:marRight w:val="0"/>
                      <w:marTop w:val="0"/>
                      <w:marBottom w:val="0"/>
                      <w:divBdr>
                        <w:top w:val="none" w:sz="0" w:space="0" w:color="auto"/>
                        <w:left w:val="none" w:sz="0" w:space="0" w:color="auto"/>
                        <w:bottom w:val="none" w:sz="0" w:space="0" w:color="auto"/>
                        <w:right w:val="none" w:sz="0" w:space="0" w:color="auto"/>
                      </w:divBdr>
                    </w:div>
                    <w:div w:id="2095935209">
                      <w:marLeft w:val="0"/>
                      <w:marRight w:val="0"/>
                      <w:marTop w:val="0"/>
                      <w:marBottom w:val="0"/>
                      <w:divBdr>
                        <w:top w:val="none" w:sz="0" w:space="0" w:color="auto"/>
                        <w:left w:val="none" w:sz="0" w:space="0" w:color="auto"/>
                        <w:bottom w:val="none" w:sz="0" w:space="0" w:color="auto"/>
                        <w:right w:val="none" w:sz="0" w:space="0" w:color="auto"/>
                      </w:divBdr>
                    </w:div>
                    <w:div w:id="259794986">
                      <w:marLeft w:val="0"/>
                      <w:marRight w:val="0"/>
                      <w:marTop w:val="0"/>
                      <w:marBottom w:val="0"/>
                      <w:divBdr>
                        <w:top w:val="none" w:sz="0" w:space="0" w:color="auto"/>
                        <w:left w:val="none" w:sz="0" w:space="0" w:color="auto"/>
                        <w:bottom w:val="none" w:sz="0" w:space="0" w:color="auto"/>
                        <w:right w:val="none" w:sz="0" w:space="0" w:color="auto"/>
                      </w:divBdr>
                    </w:div>
                    <w:div w:id="2006937581">
                      <w:marLeft w:val="0"/>
                      <w:marRight w:val="0"/>
                      <w:marTop w:val="0"/>
                      <w:marBottom w:val="0"/>
                      <w:divBdr>
                        <w:top w:val="none" w:sz="0" w:space="0" w:color="auto"/>
                        <w:left w:val="none" w:sz="0" w:space="0" w:color="auto"/>
                        <w:bottom w:val="none" w:sz="0" w:space="0" w:color="auto"/>
                        <w:right w:val="none" w:sz="0" w:space="0" w:color="auto"/>
                      </w:divBdr>
                    </w:div>
                    <w:div w:id="1399402984">
                      <w:marLeft w:val="0"/>
                      <w:marRight w:val="0"/>
                      <w:marTop w:val="0"/>
                      <w:marBottom w:val="0"/>
                      <w:divBdr>
                        <w:top w:val="none" w:sz="0" w:space="0" w:color="auto"/>
                        <w:left w:val="none" w:sz="0" w:space="0" w:color="auto"/>
                        <w:bottom w:val="none" w:sz="0" w:space="0" w:color="auto"/>
                        <w:right w:val="none" w:sz="0" w:space="0" w:color="auto"/>
                      </w:divBdr>
                    </w:div>
                    <w:div w:id="845634143">
                      <w:marLeft w:val="0"/>
                      <w:marRight w:val="0"/>
                      <w:marTop w:val="0"/>
                      <w:marBottom w:val="0"/>
                      <w:divBdr>
                        <w:top w:val="none" w:sz="0" w:space="0" w:color="auto"/>
                        <w:left w:val="none" w:sz="0" w:space="0" w:color="auto"/>
                        <w:bottom w:val="none" w:sz="0" w:space="0" w:color="auto"/>
                        <w:right w:val="none" w:sz="0" w:space="0" w:color="auto"/>
                      </w:divBdr>
                      <w:divsChild>
                        <w:div w:id="492649602">
                          <w:marLeft w:val="0"/>
                          <w:marRight w:val="0"/>
                          <w:marTop w:val="0"/>
                          <w:marBottom w:val="0"/>
                          <w:divBdr>
                            <w:top w:val="none" w:sz="0" w:space="0" w:color="auto"/>
                            <w:left w:val="none" w:sz="0" w:space="0" w:color="auto"/>
                            <w:bottom w:val="none" w:sz="0" w:space="0" w:color="auto"/>
                            <w:right w:val="none" w:sz="0" w:space="0" w:color="auto"/>
                          </w:divBdr>
                        </w:div>
                      </w:divsChild>
                    </w:div>
                    <w:div w:id="561257918">
                      <w:marLeft w:val="0"/>
                      <w:marRight w:val="0"/>
                      <w:marTop w:val="0"/>
                      <w:marBottom w:val="300"/>
                      <w:divBdr>
                        <w:top w:val="none" w:sz="0" w:space="0" w:color="auto"/>
                        <w:left w:val="none" w:sz="0" w:space="0" w:color="auto"/>
                        <w:bottom w:val="none" w:sz="0" w:space="0" w:color="auto"/>
                        <w:right w:val="none" w:sz="0" w:space="0" w:color="auto"/>
                      </w:divBdr>
                      <w:divsChild>
                        <w:div w:id="38733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91817">
                  <w:marLeft w:val="0"/>
                  <w:marRight w:val="0"/>
                  <w:marTop w:val="0"/>
                  <w:marBottom w:val="0"/>
                  <w:divBdr>
                    <w:top w:val="none" w:sz="0" w:space="0" w:color="auto"/>
                    <w:left w:val="none" w:sz="0" w:space="0" w:color="auto"/>
                    <w:bottom w:val="none" w:sz="0" w:space="0" w:color="auto"/>
                    <w:right w:val="none" w:sz="0" w:space="0" w:color="auto"/>
                  </w:divBdr>
                  <w:divsChild>
                    <w:div w:id="2058577284">
                      <w:marLeft w:val="0"/>
                      <w:marRight w:val="0"/>
                      <w:marTop w:val="0"/>
                      <w:marBottom w:val="0"/>
                      <w:divBdr>
                        <w:top w:val="none" w:sz="0" w:space="0" w:color="auto"/>
                        <w:left w:val="none" w:sz="0" w:space="0" w:color="auto"/>
                        <w:bottom w:val="none" w:sz="0" w:space="0" w:color="auto"/>
                        <w:right w:val="none" w:sz="0" w:space="0" w:color="auto"/>
                      </w:divBdr>
                    </w:div>
                    <w:div w:id="381566782">
                      <w:marLeft w:val="0"/>
                      <w:marRight w:val="0"/>
                      <w:marTop w:val="0"/>
                      <w:marBottom w:val="300"/>
                      <w:divBdr>
                        <w:top w:val="none" w:sz="0" w:space="0" w:color="auto"/>
                        <w:left w:val="none" w:sz="0" w:space="0" w:color="auto"/>
                        <w:bottom w:val="none" w:sz="0" w:space="0" w:color="auto"/>
                        <w:right w:val="none" w:sz="0" w:space="0" w:color="auto"/>
                      </w:divBdr>
                      <w:divsChild>
                        <w:div w:id="313722320">
                          <w:marLeft w:val="0"/>
                          <w:marRight w:val="0"/>
                          <w:marTop w:val="0"/>
                          <w:marBottom w:val="0"/>
                          <w:divBdr>
                            <w:top w:val="none" w:sz="0" w:space="0" w:color="auto"/>
                            <w:left w:val="none" w:sz="0" w:space="0" w:color="auto"/>
                            <w:bottom w:val="none" w:sz="0" w:space="0" w:color="auto"/>
                            <w:right w:val="none" w:sz="0" w:space="0" w:color="auto"/>
                          </w:divBdr>
                        </w:div>
                      </w:divsChild>
                    </w:div>
                    <w:div w:id="1042292109">
                      <w:marLeft w:val="0"/>
                      <w:marRight w:val="0"/>
                      <w:marTop w:val="0"/>
                      <w:marBottom w:val="0"/>
                      <w:divBdr>
                        <w:top w:val="none" w:sz="0" w:space="0" w:color="auto"/>
                        <w:left w:val="none" w:sz="0" w:space="0" w:color="auto"/>
                        <w:bottom w:val="none" w:sz="0" w:space="0" w:color="auto"/>
                        <w:right w:val="none" w:sz="0" w:space="0" w:color="auto"/>
                      </w:divBdr>
                    </w:div>
                    <w:div w:id="809203420">
                      <w:marLeft w:val="0"/>
                      <w:marRight w:val="0"/>
                      <w:marTop w:val="0"/>
                      <w:marBottom w:val="0"/>
                      <w:divBdr>
                        <w:top w:val="none" w:sz="0" w:space="0" w:color="auto"/>
                        <w:left w:val="none" w:sz="0" w:space="0" w:color="auto"/>
                        <w:bottom w:val="none" w:sz="0" w:space="0" w:color="auto"/>
                        <w:right w:val="none" w:sz="0" w:space="0" w:color="auto"/>
                      </w:divBdr>
                    </w:div>
                    <w:div w:id="205875927">
                      <w:marLeft w:val="0"/>
                      <w:marRight w:val="0"/>
                      <w:marTop w:val="0"/>
                      <w:marBottom w:val="0"/>
                      <w:divBdr>
                        <w:top w:val="none" w:sz="0" w:space="0" w:color="auto"/>
                        <w:left w:val="none" w:sz="0" w:space="0" w:color="auto"/>
                        <w:bottom w:val="none" w:sz="0" w:space="0" w:color="auto"/>
                        <w:right w:val="none" w:sz="0" w:space="0" w:color="auto"/>
                      </w:divBdr>
                      <w:divsChild>
                        <w:div w:id="2141726205">
                          <w:marLeft w:val="0"/>
                          <w:marRight w:val="0"/>
                          <w:marTop w:val="0"/>
                          <w:marBottom w:val="0"/>
                          <w:divBdr>
                            <w:top w:val="none" w:sz="0" w:space="0" w:color="auto"/>
                            <w:left w:val="none" w:sz="0" w:space="0" w:color="auto"/>
                            <w:bottom w:val="none" w:sz="0" w:space="0" w:color="auto"/>
                            <w:right w:val="none" w:sz="0" w:space="0" w:color="auto"/>
                          </w:divBdr>
                        </w:div>
                        <w:div w:id="1813054576">
                          <w:marLeft w:val="0"/>
                          <w:marRight w:val="0"/>
                          <w:marTop w:val="0"/>
                          <w:marBottom w:val="300"/>
                          <w:divBdr>
                            <w:top w:val="none" w:sz="0" w:space="0" w:color="auto"/>
                            <w:left w:val="none" w:sz="0" w:space="0" w:color="auto"/>
                            <w:bottom w:val="none" w:sz="0" w:space="0" w:color="auto"/>
                            <w:right w:val="none" w:sz="0" w:space="0" w:color="auto"/>
                          </w:divBdr>
                          <w:divsChild>
                            <w:div w:id="1622808173">
                              <w:marLeft w:val="0"/>
                              <w:marRight w:val="0"/>
                              <w:marTop w:val="0"/>
                              <w:marBottom w:val="0"/>
                              <w:divBdr>
                                <w:top w:val="none" w:sz="0" w:space="0" w:color="auto"/>
                                <w:left w:val="none" w:sz="0" w:space="0" w:color="auto"/>
                                <w:bottom w:val="none" w:sz="0" w:space="0" w:color="auto"/>
                                <w:right w:val="none" w:sz="0" w:space="0" w:color="auto"/>
                              </w:divBdr>
                            </w:div>
                          </w:divsChild>
                        </w:div>
                        <w:div w:id="990333707">
                          <w:marLeft w:val="0"/>
                          <w:marRight w:val="0"/>
                          <w:marTop w:val="0"/>
                          <w:marBottom w:val="0"/>
                          <w:divBdr>
                            <w:top w:val="none" w:sz="0" w:space="0" w:color="auto"/>
                            <w:left w:val="none" w:sz="0" w:space="0" w:color="auto"/>
                            <w:bottom w:val="none" w:sz="0" w:space="0" w:color="auto"/>
                            <w:right w:val="none" w:sz="0" w:space="0" w:color="auto"/>
                          </w:divBdr>
                        </w:div>
                      </w:divsChild>
                    </w:div>
                    <w:div w:id="387346185">
                      <w:marLeft w:val="0"/>
                      <w:marRight w:val="0"/>
                      <w:marTop w:val="0"/>
                      <w:marBottom w:val="0"/>
                      <w:divBdr>
                        <w:top w:val="none" w:sz="0" w:space="0" w:color="auto"/>
                        <w:left w:val="none" w:sz="0" w:space="0" w:color="auto"/>
                        <w:bottom w:val="none" w:sz="0" w:space="0" w:color="auto"/>
                        <w:right w:val="none" w:sz="0" w:space="0" w:color="auto"/>
                      </w:divBdr>
                      <w:divsChild>
                        <w:div w:id="1706172181">
                          <w:marLeft w:val="0"/>
                          <w:marRight w:val="0"/>
                          <w:marTop w:val="0"/>
                          <w:marBottom w:val="0"/>
                          <w:divBdr>
                            <w:top w:val="none" w:sz="0" w:space="0" w:color="auto"/>
                            <w:left w:val="none" w:sz="0" w:space="0" w:color="auto"/>
                            <w:bottom w:val="none" w:sz="0" w:space="0" w:color="auto"/>
                            <w:right w:val="none" w:sz="0" w:space="0" w:color="auto"/>
                          </w:divBdr>
                        </w:div>
                        <w:div w:id="677657885">
                          <w:marLeft w:val="0"/>
                          <w:marRight w:val="0"/>
                          <w:marTop w:val="0"/>
                          <w:marBottom w:val="300"/>
                          <w:divBdr>
                            <w:top w:val="none" w:sz="0" w:space="0" w:color="auto"/>
                            <w:left w:val="none" w:sz="0" w:space="0" w:color="auto"/>
                            <w:bottom w:val="none" w:sz="0" w:space="0" w:color="auto"/>
                            <w:right w:val="none" w:sz="0" w:space="0" w:color="auto"/>
                          </w:divBdr>
                          <w:divsChild>
                            <w:div w:id="1902061101">
                              <w:marLeft w:val="0"/>
                              <w:marRight w:val="0"/>
                              <w:marTop w:val="0"/>
                              <w:marBottom w:val="0"/>
                              <w:divBdr>
                                <w:top w:val="none" w:sz="0" w:space="0" w:color="auto"/>
                                <w:left w:val="none" w:sz="0" w:space="0" w:color="auto"/>
                                <w:bottom w:val="none" w:sz="0" w:space="0" w:color="auto"/>
                                <w:right w:val="none" w:sz="0" w:space="0" w:color="auto"/>
                              </w:divBdr>
                            </w:div>
                          </w:divsChild>
                        </w:div>
                        <w:div w:id="478234534">
                          <w:marLeft w:val="0"/>
                          <w:marRight w:val="0"/>
                          <w:marTop w:val="0"/>
                          <w:marBottom w:val="300"/>
                          <w:divBdr>
                            <w:top w:val="none" w:sz="0" w:space="0" w:color="auto"/>
                            <w:left w:val="none" w:sz="0" w:space="0" w:color="auto"/>
                            <w:bottom w:val="none" w:sz="0" w:space="0" w:color="auto"/>
                            <w:right w:val="none" w:sz="0" w:space="0" w:color="auto"/>
                          </w:divBdr>
                          <w:divsChild>
                            <w:div w:id="558250973">
                              <w:marLeft w:val="0"/>
                              <w:marRight w:val="0"/>
                              <w:marTop w:val="0"/>
                              <w:marBottom w:val="0"/>
                              <w:divBdr>
                                <w:top w:val="none" w:sz="0" w:space="0" w:color="auto"/>
                                <w:left w:val="none" w:sz="0" w:space="0" w:color="auto"/>
                                <w:bottom w:val="none" w:sz="0" w:space="0" w:color="auto"/>
                                <w:right w:val="none" w:sz="0" w:space="0" w:color="auto"/>
                              </w:divBdr>
                            </w:div>
                          </w:divsChild>
                        </w:div>
                        <w:div w:id="1460296652">
                          <w:marLeft w:val="0"/>
                          <w:marRight w:val="0"/>
                          <w:marTop w:val="0"/>
                          <w:marBottom w:val="0"/>
                          <w:divBdr>
                            <w:top w:val="none" w:sz="0" w:space="0" w:color="auto"/>
                            <w:left w:val="none" w:sz="0" w:space="0" w:color="auto"/>
                            <w:bottom w:val="none" w:sz="0" w:space="0" w:color="auto"/>
                            <w:right w:val="none" w:sz="0" w:space="0" w:color="auto"/>
                          </w:divBdr>
                        </w:div>
                        <w:div w:id="1441798964">
                          <w:marLeft w:val="0"/>
                          <w:marRight w:val="0"/>
                          <w:marTop w:val="0"/>
                          <w:marBottom w:val="0"/>
                          <w:divBdr>
                            <w:top w:val="none" w:sz="0" w:space="0" w:color="auto"/>
                            <w:left w:val="none" w:sz="0" w:space="0" w:color="auto"/>
                            <w:bottom w:val="none" w:sz="0" w:space="0" w:color="auto"/>
                            <w:right w:val="none" w:sz="0" w:space="0" w:color="auto"/>
                          </w:divBdr>
                        </w:div>
                      </w:divsChild>
                    </w:div>
                    <w:div w:id="2054227762">
                      <w:marLeft w:val="0"/>
                      <w:marRight w:val="0"/>
                      <w:marTop w:val="0"/>
                      <w:marBottom w:val="0"/>
                      <w:divBdr>
                        <w:top w:val="none" w:sz="0" w:space="0" w:color="auto"/>
                        <w:left w:val="none" w:sz="0" w:space="0" w:color="auto"/>
                        <w:bottom w:val="none" w:sz="0" w:space="0" w:color="auto"/>
                        <w:right w:val="none" w:sz="0" w:space="0" w:color="auto"/>
                      </w:divBdr>
                      <w:divsChild>
                        <w:div w:id="1435133682">
                          <w:marLeft w:val="0"/>
                          <w:marRight w:val="0"/>
                          <w:marTop w:val="0"/>
                          <w:marBottom w:val="0"/>
                          <w:divBdr>
                            <w:top w:val="none" w:sz="0" w:space="0" w:color="auto"/>
                            <w:left w:val="none" w:sz="0" w:space="0" w:color="auto"/>
                            <w:bottom w:val="none" w:sz="0" w:space="0" w:color="auto"/>
                            <w:right w:val="none" w:sz="0" w:space="0" w:color="auto"/>
                          </w:divBdr>
                        </w:div>
                        <w:div w:id="1832284626">
                          <w:marLeft w:val="0"/>
                          <w:marRight w:val="0"/>
                          <w:marTop w:val="0"/>
                          <w:marBottom w:val="0"/>
                          <w:divBdr>
                            <w:top w:val="none" w:sz="0" w:space="0" w:color="auto"/>
                            <w:left w:val="none" w:sz="0" w:space="0" w:color="auto"/>
                            <w:bottom w:val="none" w:sz="0" w:space="0" w:color="auto"/>
                            <w:right w:val="none" w:sz="0" w:space="0" w:color="auto"/>
                          </w:divBdr>
                        </w:div>
                        <w:div w:id="1694260500">
                          <w:marLeft w:val="0"/>
                          <w:marRight w:val="0"/>
                          <w:marTop w:val="0"/>
                          <w:marBottom w:val="300"/>
                          <w:divBdr>
                            <w:top w:val="none" w:sz="0" w:space="0" w:color="auto"/>
                            <w:left w:val="none" w:sz="0" w:space="0" w:color="auto"/>
                            <w:bottom w:val="none" w:sz="0" w:space="0" w:color="auto"/>
                            <w:right w:val="none" w:sz="0" w:space="0" w:color="auto"/>
                          </w:divBdr>
                          <w:divsChild>
                            <w:div w:id="56422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159498">
                      <w:marLeft w:val="0"/>
                      <w:marRight w:val="0"/>
                      <w:marTop w:val="0"/>
                      <w:marBottom w:val="0"/>
                      <w:divBdr>
                        <w:top w:val="none" w:sz="0" w:space="0" w:color="auto"/>
                        <w:left w:val="none" w:sz="0" w:space="0" w:color="auto"/>
                        <w:bottom w:val="none" w:sz="0" w:space="0" w:color="auto"/>
                        <w:right w:val="none" w:sz="0" w:space="0" w:color="auto"/>
                      </w:divBdr>
                      <w:divsChild>
                        <w:div w:id="64957426">
                          <w:marLeft w:val="0"/>
                          <w:marRight w:val="0"/>
                          <w:marTop w:val="0"/>
                          <w:marBottom w:val="0"/>
                          <w:divBdr>
                            <w:top w:val="none" w:sz="0" w:space="0" w:color="auto"/>
                            <w:left w:val="none" w:sz="0" w:space="0" w:color="auto"/>
                            <w:bottom w:val="none" w:sz="0" w:space="0" w:color="auto"/>
                            <w:right w:val="none" w:sz="0" w:space="0" w:color="auto"/>
                          </w:divBdr>
                        </w:div>
                        <w:div w:id="1616987418">
                          <w:marLeft w:val="0"/>
                          <w:marRight w:val="0"/>
                          <w:marTop w:val="0"/>
                          <w:marBottom w:val="300"/>
                          <w:divBdr>
                            <w:top w:val="none" w:sz="0" w:space="0" w:color="auto"/>
                            <w:left w:val="none" w:sz="0" w:space="0" w:color="auto"/>
                            <w:bottom w:val="none" w:sz="0" w:space="0" w:color="auto"/>
                            <w:right w:val="none" w:sz="0" w:space="0" w:color="auto"/>
                          </w:divBdr>
                          <w:divsChild>
                            <w:div w:id="8454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85122">
                  <w:marLeft w:val="0"/>
                  <w:marRight w:val="0"/>
                  <w:marTop w:val="0"/>
                  <w:marBottom w:val="0"/>
                  <w:divBdr>
                    <w:top w:val="none" w:sz="0" w:space="0" w:color="auto"/>
                    <w:left w:val="none" w:sz="0" w:space="0" w:color="auto"/>
                    <w:bottom w:val="none" w:sz="0" w:space="0" w:color="auto"/>
                    <w:right w:val="none" w:sz="0" w:space="0" w:color="auto"/>
                  </w:divBdr>
                  <w:divsChild>
                    <w:div w:id="1445542578">
                      <w:marLeft w:val="0"/>
                      <w:marRight w:val="0"/>
                      <w:marTop w:val="0"/>
                      <w:marBottom w:val="0"/>
                      <w:divBdr>
                        <w:top w:val="none" w:sz="0" w:space="0" w:color="auto"/>
                        <w:left w:val="none" w:sz="0" w:space="0" w:color="auto"/>
                        <w:bottom w:val="none" w:sz="0" w:space="0" w:color="auto"/>
                        <w:right w:val="none" w:sz="0" w:space="0" w:color="auto"/>
                      </w:divBdr>
                      <w:divsChild>
                        <w:div w:id="1592472824">
                          <w:marLeft w:val="0"/>
                          <w:marRight w:val="0"/>
                          <w:marTop w:val="0"/>
                          <w:marBottom w:val="0"/>
                          <w:divBdr>
                            <w:top w:val="none" w:sz="0" w:space="0" w:color="auto"/>
                            <w:left w:val="none" w:sz="0" w:space="0" w:color="auto"/>
                            <w:bottom w:val="none" w:sz="0" w:space="0" w:color="auto"/>
                            <w:right w:val="none" w:sz="0" w:space="0" w:color="auto"/>
                          </w:divBdr>
                        </w:div>
                      </w:divsChild>
                    </w:div>
                    <w:div w:id="1598557186">
                      <w:marLeft w:val="0"/>
                      <w:marRight w:val="0"/>
                      <w:marTop w:val="0"/>
                      <w:marBottom w:val="0"/>
                      <w:divBdr>
                        <w:top w:val="none" w:sz="0" w:space="0" w:color="auto"/>
                        <w:left w:val="none" w:sz="0" w:space="0" w:color="auto"/>
                        <w:bottom w:val="none" w:sz="0" w:space="0" w:color="auto"/>
                        <w:right w:val="none" w:sz="0" w:space="0" w:color="auto"/>
                      </w:divBdr>
                    </w:div>
                    <w:div w:id="708382390">
                      <w:marLeft w:val="0"/>
                      <w:marRight w:val="0"/>
                      <w:marTop w:val="0"/>
                      <w:marBottom w:val="0"/>
                      <w:divBdr>
                        <w:top w:val="none" w:sz="0" w:space="0" w:color="auto"/>
                        <w:left w:val="none" w:sz="0" w:space="0" w:color="auto"/>
                        <w:bottom w:val="none" w:sz="0" w:space="0" w:color="auto"/>
                        <w:right w:val="none" w:sz="0" w:space="0" w:color="auto"/>
                      </w:divBdr>
                    </w:div>
                    <w:div w:id="1044644053">
                      <w:marLeft w:val="0"/>
                      <w:marRight w:val="0"/>
                      <w:marTop w:val="0"/>
                      <w:marBottom w:val="0"/>
                      <w:divBdr>
                        <w:top w:val="none" w:sz="0" w:space="0" w:color="auto"/>
                        <w:left w:val="none" w:sz="0" w:space="0" w:color="auto"/>
                        <w:bottom w:val="none" w:sz="0" w:space="0" w:color="auto"/>
                        <w:right w:val="none" w:sz="0" w:space="0" w:color="auto"/>
                      </w:divBdr>
                      <w:divsChild>
                        <w:div w:id="1964925219">
                          <w:marLeft w:val="0"/>
                          <w:marRight w:val="0"/>
                          <w:marTop w:val="0"/>
                          <w:marBottom w:val="0"/>
                          <w:divBdr>
                            <w:top w:val="none" w:sz="0" w:space="0" w:color="auto"/>
                            <w:left w:val="none" w:sz="0" w:space="0" w:color="auto"/>
                            <w:bottom w:val="none" w:sz="0" w:space="0" w:color="auto"/>
                            <w:right w:val="none" w:sz="0" w:space="0" w:color="auto"/>
                          </w:divBdr>
                        </w:div>
                        <w:div w:id="367530569">
                          <w:marLeft w:val="0"/>
                          <w:marRight w:val="0"/>
                          <w:marTop w:val="0"/>
                          <w:marBottom w:val="0"/>
                          <w:divBdr>
                            <w:top w:val="none" w:sz="0" w:space="0" w:color="auto"/>
                            <w:left w:val="none" w:sz="0" w:space="0" w:color="auto"/>
                            <w:bottom w:val="none" w:sz="0" w:space="0" w:color="auto"/>
                            <w:right w:val="none" w:sz="0" w:space="0" w:color="auto"/>
                          </w:divBdr>
                        </w:div>
                        <w:div w:id="1359550497">
                          <w:marLeft w:val="0"/>
                          <w:marRight w:val="0"/>
                          <w:marTop w:val="0"/>
                          <w:marBottom w:val="300"/>
                          <w:divBdr>
                            <w:top w:val="none" w:sz="0" w:space="0" w:color="auto"/>
                            <w:left w:val="none" w:sz="0" w:space="0" w:color="auto"/>
                            <w:bottom w:val="none" w:sz="0" w:space="0" w:color="auto"/>
                            <w:right w:val="none" w:sz="0" w:space="0" w:color="auto"/>
                          </w:divBdr>
                          <w:divsChild>
                            <w:div w:id="556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84833">
                  <w:marLeft w:val="0"/>
                  <w:marRight w:val="0"/>
                  <w:marTop w:val="0"/>
                  <w:marBottom w:val="0"/>
                  <w:divBdr>
                    <w:top w:val="none" w:sz="0" w:space="0" w:color="auto"/>
                    <w:left w:val="none" w:sz="0" w:space="0" w:color="auto"/>
                    <w:bottom w:val="none" w:sz="0" w:space="0" w:color="auto"/>
                    <w:right w:val="none" w:sz="0" w:space="0" w:color="auto"/>
                  </w:divBdr>
                  <w:divsChild>
                    <w:div w:id="1490442537">
                      <w:marLeft w:val="0"/>
                      <w:marRight w:val="0"/>
                      <w:marTop w:val="0"/>
                      <w:marBottom w:val="0"/>
                      <w:divBdr>
                        <w:top w:val="none" w:sz="0" w:space="0" w:color="auto"/>
                        <w:left w:val="none" w:sz="0" w:space="0" w:color="auto"/>
                        <w:bottom w:val="none" w:sz="0" w:space="0" w:color="auto"/>
                        <w:right w:val="none" w:sz="0" w:space="0" w:color="auto"/>
                      </w:divBdr>
                    </w:div>
                    <w:div w:id="656038551">
                      <w:marLeft w:val="0"/>
                      <w:marRight w:val="0"/>
                      <w:marTop w:val="0"/>
                      <w:marBottom w:val="0"/>
                      <w:divBdr>
                        <w:top w:val="none" w:sz="0" w:space="0" w:color="auto"/>
                        <w:left w:val="none" w:sz="0" w:space="0" w:color="auto"/>
                        <w:bottom w:val="none" w:sz="0" w:space="0" w:color="auto"/>
                        <w:right w:val="none" w:sz="0" w:space="0" w:color="auto"/>
                      </w:divBdr>
                    </w:div>
                    <w:div w:id="2048407851">
                      <w:marLeft w:val="0"/>
                      <w:marRight w:val="0"/>
                      <w:marTop w:val="0"/>
                      <w:marBottom w:val="0"/>
                      <w:divBdr>
                        <w:top w:val="none" w:sz="0" w:space="0" w:color="auto"/>
                        <w:left w:val="none" w:sz="0" w:space="0" w:color="auto"/>
                        <w:bottom w:val="none" w:sz="0" w:space="0" w:color="auto"/>
                        <w:right w:val="none" w:sz="0" w:space="0" w:color="auto"/>
                      </w:divBdr>
                    </w:div>
                    <w:div w:id="2031451202">
                      <w:marLeft w:val="0"/>
                      <w:marRight w:val="0"/>
                      <w:marTop w:val="0"/>
                      <w:marBottom w:val="0"/>
                      <w:divBdr>
                        <w:top w:val="none" w:sz="0" w:space="0" w:color="auto"/>
                        <w:left w:val="none" w:sz="0" w:space="0" w:color="auto"/>
                        <w:bottom w:val="none" w:sz="0" w:space="0" w:color="auto"/>
                        <w:right w:val="none" w:sz="0" w:space="0" w:color="auto"/>
                      </w:divBdr>
                      <w:divsChild>
                        <w:div w:id="1227227654">
                          <w:marLeft w:val="0"/>
                          <w:marRight w:val="0"/>
                          <w:marTop w:val="0"/>
                          <w:marBottom w:val="0"/>
                          <w:divBdr>
                            <w:top w:val="none" w:sz="0" w:space="0" w:color="auto"/>
                            <w:left w:val="none" w:sz="0" w:space="0" w:color="auto"/>
                            <w:bottom w:val="none" w:sz="0" w:space="0" w:color="auto"/>
                            <w:right w:val="none" w:sz="0" w:space="0" w:color="auto"/>
                          </w:divBdr>
                        </w:div>
                        <w:div w:id="601644730">
                          <w:marLeft w:val="0"/>
                          <w:marRight w:val="0"/>
                          <w:marTop w:val="0"/>
                          <w:marBottom w:val="0"/>
                          <w:divBdr>
                            <w:top w:val="none" w:sz="0" w:space="0" w:color="auto"/>
                            <w:left w:val="none" w:sz="0" w:space="0" w:color="auto"/>
                            <w:bottom w:val="none" w:sz="0" w:space="0" w:color="auto"/>
                            <w:right w:val="none" w:sz="0" w:space="0" w:color="auto"/>
                          </w:divBdr>
                        </w:div>
                        <w:div w:id="754664266">
                          <w:marLeft w:val="0"/>
                          <w:marRight w:val="0"/>
                          <w:marTop w:val="0"/>
                          <w:marBottom w:val="300"/>
                          <w:divBdr>
                            <w:top w:val="none" w:sz="0" w:space="0" w:color="auto"/>
                            <w:left w:val="none" w:sz="0" w:space="0" w:color="auto"/>
                            <w:bottom w:val="none" w:sz="0" w:space="0" w:color="auto"/>
                            <w:right w:val="none" w:sz="0" w:space="0" w:color="auto"/>
                          </w:divBdr>
                          <w:divsChild>
                            <w:div w:id="90703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77540">
                      <w:marLeft w:val="0"/>
                      <w:marRight w:val="0"/>
                      <w:marTop w:val="0"/>
                      <w:marBottom w:val="0"/>
                      <w:divBdr>
                        <w:top w:val="none" w:sz="0" w:space="0" w:color="auto"/>
                        <w:left w:val="none" w:sz="0" w:space="0" w:color="auto"/>
                        <w:bottom w:val="none" w:sz="0" w:space="0" w:color="auto"/>
                        <w:right w:val="none" w:sz="0" w:space="0" w:color="auto"/>
                      </w:divBdr>
                      <w:divsChild>
                        <w:div w:id="604264954">
                          <w:marLeft w:val="0"/>
                          <w:marRight w:val="0"/>
                          <w:marTop w:val="0"/>
                          <w:marBottom w:val="0"/>
                          <w:divBdr>
                            <w:top w:val="none" w:sz="0" w:space="0" w:color="auto"/>
                            <w:left w:val="none" w:sz="0" w:space="0" w:color="auto"/>
                            <w:bottom w:val="none" w:sz="0" w:space="0" w:color="auto"/>
                            <w:right w:val="none" w:sz="0" w:space="0" w:color="auto"/>
                          </w:divBdr>
                        </w:div>
                        <w:div w:id="1844973971">
                          <w:marLeft w:val="0"/>
                          <w:marRight w:val="0"/>
                          <w:marTop w:val="0"/>
                          <w:marBottom w:val="300"/>
                          <w:divBdr>
                            <w:top w:val="none" w:sz="0" w:space="0" w:color="auto"/>
                            <w:left w:val="none" w:sz="0" w:space="0" w:color="auto"/>
                            <w:bottom w:val="none" w:sz="0" w:space="0" w:color="auto"/>
                            <w:right w:val="none" w:sz="0" w:space="0" w:color="auto"/>
                          </w:divBdr>
                          <w:divsChild>
                            <w:div w:id="1973561543">
                              <w:marLeft w:val="0"/>
                              <w:marRight w:val="0"/>
                              <w:marTop w:val="0"/>
                              <w:marBottom w:val="0"/>
                              <w:divBdr>
                                <w:top w:val="none" w:sz="0" w:space="0" w:color="auto"/>
                                <w:left w:val="none" w:sz="0" w:space="0" w:color="auto"/>
                                <w:bottom w:val="none" w:sz="0" w:space="0" w:color="auto"/>
                                <w:right w:val="none" w:sz="0" w:space="0" w:color="auto"/>
                              </w:divBdr>
                            </w:div>
                          </w:divsChild>
                        </w:div>
                        <w:div w:id="1868593936">
                          <w:marLeft w:val="0"/>
                          <w:marRight w:val="0"/>
                          <w:marTop w:val="0"/>
                          <w:marBottom w:val="0"/>
                          <w:divBdr>
                            <w:top w:val="none" w:sz="0" w:space="0" w:color="auto"/>
                            <w:left w:val="none" w:sz="0" w:space="0" w:color="auto"/>
                            <w:bottom w:val="none" w:sz="0" w:space="0" w:color="auto"/>
                            <w:right w:val="none" w:sz="0" w:space="0" w:color="auto"/>
                          </w:divBdr>
                          <w:divsChild>
                            <w:div w:id="997153234">
                              <w:marLeft w:val="0"/>
                              <w:marRight w:val="0"/>
                              <w:marTop w:val="0"/>
                              <w:marBottom w:val="0"/>
                              <w:divBdr>
                                <w:top w:val="none" w:sz="0" w:space="0" w:color="auto"/>
                                <w:left w:val="none" w:sz="0" w:space="0" w:color="auto"/>
                                <w:bottom w:val="none" w:sz="0" w:space="0" w:color="auto"/>
                                <w:right w:val="none" w:sz="0" w:space="0" w:color="auto"/>
                              </w:divBdr>
                            </w:div>
                          </w:divsChild>
                        </w:div>
                        <w:div w:id="1333952033">
                          <w:marLeft w:val="0"/>
                          <w:marRight w:val="0"/>
                          <w:marTop w:val="0"/>
                          <w:marBottom w:val="0"/>
                          <w:divBdr>
                            <w:top w:val="none" w:sz="0" w:space="0" w:color="auto"/>
                            <w:left w:val="none" w:sz="0" w:space="0" w:color="auto"/>
                            <w:bottom w:val="none" w:sz="0" w:space="0" w:color="auto"/>
                            <w:right w:val="none" w:sz="0" w:space="0" w:color="auto"/>
                          </w:divBdr>
                        </w:div>
                        <w:div w:id="2115660970">
                          <w:marLeft w:val="0"/>
                          <w:marRight w:val="0"/>
                          <w:marTop w:val="0"/>
                          <w:marBottom w:val="300"/>
                          <w:divBdr>
                            <w:top w:val="none" w:sz="0" w:space="0" w:color="auto"/>
                            <w:left w:val="none" w:sz="0" w:space="0" w:color="auto"/>
                            <w:bottom w:val="none" w:sz="0" w:space="0" w:color="auto"/>
                            <w:right w:val="none" w:sz="0" w:space="0" w:color="auto"/>
                          </w:divBdr>
                          <w:divsChild>
                            <w:div w:id="2002661319">
                              <w:marLeft w:val="0"/>
                              <w:marRight w:val="0"/>
                              <w:marTop w:val="0"/>
                              <w:marBottom w:val="0"/>
                              <w:divBdr>
                                <w:top w:val="none" w:sz="0" w:space="0" w:color="auto"/>
                                <w:left w:val="none" w:sz="0" w:space="0" w:color="auto"/>
                                <w:bottom w:val="none" w:sz="0" w:space="0" w:color="auto"/>
                                <w:right w:val="none" w:sz="0" w:space="0" w:color="auto"/>
                              </w:divBdr>
                            </w:div>
                          </w:divsChild>
                        </w:div>
                        <w:div w:id="716006447">
                          <w:marLeft w:val="0"/>
                          <w:marRight w:val="0"/>
                          <w:marTop w:val="0"/>
                          <w:marBottom w:val="0"/>
                          <w:divBdr>
                            <w:top w:val="none" w:sz="0" w:space="0" w:color="auto"/>
                            <w:left w:val="none" w:sz="0" w:space="0" w:color="auto"/>
                            <w:bottom w:val="none" w:sz="0" w:space="0" w:color="auto"/>
                            <w:right w:val="none" w:sz="0" w:space="0" w:color="auto"/>
                          </w:divBdr>
                          <w:divsChild>
                            <w:div w:id="1431001442">
                              <w:marLeft w:val="0"/>
                              <w:marRight w:val="0"/>
                              <w:marTop w:val="0"/>
                              <w:marBottom w:val="0"/>
                              <w:divBdr>
                                <w:top w:val="none" w:sz="0" w:space="0" w:color="auto"/>
                                <w:left w:val="none" w:sz="0" w:space="0" w:color="auto"/>
                                <w:bottom w:val="none" w:sz="0" w:space="0" w:color="auto"/>
                                <w:right w:val="none" w:sz="0" w:space="0" w:color="auto"/>
                              </w:divBdr>
                            </w:div>
                          </w:divsChild>
                        </w:div>
                        <w:div w:id="2115897753">
                          <w:marLeft w:val="0"/>
                          <w:marRight w:val="0"/>
                          <w:marTop w:val="0"/>
                          <w:marBottom w:val="0"/>
                          <w:divBdr>
                            <w:top w:val="none" w:sz="0" w:space="0" w:color="auto"/>
                            <w:left w:val="none" w:sz="0" w:space="0" w:color="auto"/>
                            <w:bottom w:val="none" w:sz="0" w:space="0" w:color="auto"/>
                            <w:right w:val="none" w:sz="0" w:space="0" w:color="auto"/>
                          </w:divBdr>
                        </w:div>
                        <w:div w:id="11556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500312">
                  <w:marLeft w:val="0"/>
                  <w:marRight w:val="0"/>
                  <w:marTop w:val="0"/>
                  <w:marBottom w:val="0"/>
                  <w:divBdr>
                    <w:top w:val="none" w:sz="0" w:space="0" w:color="auto"/>
                    <w:left w:val="none" w:sz="0" w:space="0" w:color="auto"/>
                    <w:bottom w:val="none" w:sz="0" w:space="0" w:color="auto"/>
                    <w:right w:val="none" w:sz="0" w:space="0" w:color="auto"/>
                  </w:divBdr>
                  <w:divsChild>
                    <w:div w:id="1786382419">
                      <w:marLeft w:val="0"/>
                      <w:marRight w:val="0"/>
                      <w:marTop w:val="0"/>
                      <w:marBottom w:val="0"/>
                      <w:divBdr>
                        <w:top w:val="none" w:sz="0" w:space="0" w:color="auto"/>
                        <w:left w:val="none" w:sz="0" w:space="0" w:color="auto"/>
                        <w:bottom w:val="none" w:sz="0" w:space="0" w:color="auto"/>
                        <w:right w:val="none" w:sz="0" w:space="0" w:color="auto"/>
                      </w:divBdr>
                    </w:div>
                    <w:div w:id="340201925">
                      <w:marLeft w:val="0"/>
                      <w:marRight w:val="0"/>
                      <w:marTop w:val="0"/>
                      <w:marBottom w:val="0"/>
                      <w:divBdr>
                        <w:top w:val="none" w:sz="0" w:space="0" w:color="auto"/>
                        <w:left w:val="none" w:sz="0" w:space="0" w:color="auto"/>
                        <w:bottom w:val="none" w:sz="0" w:space="0" w:color="auto"/>
                        <w:right w:val="none" w:sz="0" w:space="0" w:color="auto"/>
                      </w:divBdr>
                      <w:divsChild>
                        <w:div w:id="1449662505">
                          <w:marLeft w:val="0"/>
                          <w:marRight w:val="0"/>
                          <w:marTop w:val="0"/>
                          <w:marBottom w:val="0"/>
                          <w:divBdr>
                            <w:top w:val="none" w:sz="0" w:space="0" w:color="auto"/>
                            <w:left w:val="none" w:sz="0" w:space="0" w:color="auto"/>
                            <w:bottom w:val="none" w:sz="0" w:space="0" w:color="auto"/>
                            <w:right w:val="none" w:sz="0" w:space="0" w:color="auto"/>
                          </w:divBdr>
                        </w:div>
                        <w:div w:id="1556040231">
                          <w:marLeft w:val="0"/>
                          <w:marRight w:val="0"/>
                          <w:marTop w:val="0"/>
                          <w:marBottom w:val="0"/>
                          <w:divBdr>
                            <w:top w:val="none" w:sz="0" w:space="0" w:color="auto"/>
                            <w:left w:val="none" w:sz="0" w:space="0" w:color="auto"/>
                            <w:bottom w:val="none" w:sz="0" w:space="0" w:color="auto"/>
                            <w:right w:val="none" w:sz="0" w:space="0" w:color="auto"/>
                          </w:divBdr>
                        </w:div>
                        <w:div w:id="520169076">
                          <w:marLeft w:val="0"/>
                          <w:marRight w:val="0"/>
                          <w:marTop w:val="0"/>
                          <w:marBottom w:val="300"/>
                          <w:divBdr>
                            <w:top w:val="none" w:sz="0" w:space="0" w:color="auto"/>
                            <w:left w:val="none" w:sz="0" w:space="0" w:color="auto"/>
                            <w:bottom w:val="none" w:sz="0" w:space="0" w:color="auto"/>
                            <w:right w:val="none" w:sz="0" w:space="0" w:color="auto"/>
                          </w:divBdr>
                          <w:divsChild>
                            <w:div w:id="1662270232">
                              <w:marLeft w:val="0"/>
                              <w:marRight w:val="0"/>
                              <w:marTop w:val="0"/>
                              <w:marBottom w:val="0"/>
                              <w:divBdr>
                                <w:top w:val="none" w:sz="0" w:space="0" w:color="auto"/>
                                <w:left w:val="none" w:sz="0" w:space="0" w:color="auto"/>
                                <w:bottom w:val="none" w:sz="0" w:space="0" w:color="auto"/>
                                <w:right w:val="none" w:sz="0" w:space="0" w:color="auto"/>
                              </w:divBdr>
                            </w:div>
                          </w:divsChild>
                        </w:div>
                        <w:div w:id="1062562020">
                          <w:marLeft w:val="0"/>
                          <w:marRight w:val="0"/>
                          <w:marTop w:val="0"/>
                          <w:marBottom w:val="0"/>
                          <w:divBdr>
                            <w:top w:val="none" w:sz="0" w:space="0" w:color="auto"/>
                            <w:left w:val="none" w:sz="0" w:space="0" w:color="auto"/>
                            <w:bottom w:val="none" w:sz="0" w:space="0" w:color="auto"/>
                            <w:right w:val="none" w:sz="0" w:space="0" w:color="auto"/>
                          </w:divBdr>
                        </w:div>
                      </w:divsChild>
                    </w:div>
                    <w:div w:id="704057778">
                      <w:marLeft w:val="0"/>
                      <w:marRight w:val="0"/>
                      <w:marTop w:val="0"/>
                      <w:marBottom w:val="0"/>
                      <w:divBdr>
                        <w:top w:val="none" w:sz="0" w:space="0" w:color="auto"/>
                        <w:left w:val="none" w:sz="0" w:space="0" w:color="auto"/>
                        <w:bottom w:val="none" w:sz="0" w:space="0" w:color="auto"/>
                        <w:right w:val="none" w:sz="0" w:space="0" w:color="auto"/>
                      </w:divBdr>
                      <w:divsChild>
                        <w:div w:id="130921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170994">
          <w:marLeft w:val="0"/>
          <w:marRight w:val="0"/>
          <w:marTop w:val="0"/>
          <w:marBottom w:val="0"/>
          <w:divBdr>
            <w:top w:val="none" w:sz="0" w:space="0" w:color="auto"/>
            <w:left w:val="none" w:sz="0" w:space="0" w:color="auto"/>
            <w:bottom w:val="none" w:sz="0" w:space="0" w:color="auto"/>
            <w:right w:val="none" w:sz="0" w:space="0" w:color="auto"/>
          </w:divBdr>
          <w:divsChild>
            <w:div w:id="1157258265">
              <w:marLeft w:val="0"/>
              <w:marRight w:val="0"/>
              <w:marTop w:val="0"/>
              <w:marBottom w:val="0"/>
              <w:divBdr>
                <w:top w:val="none" w:sz="0" w:space="0" w:color="auto"/>
                <w:left w:val="none" w:sz="0" w:space="0" w:color="auto"/>
                <w:bottom w:val="none" w:sz="0" w:space="0" w:color="auto"/>
                <w:right w:val="none" w:sz="0" w:space="0" w:color="auto"/>
              </w:divBdr>
              <w:divsChild>
                <w:div w:id="124263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978">
          <w:marLeft w:val="0"/>
          <w:marRight w:val="0"/>
          <w:marTop w:val="0"/>
          <w:marBottom w:val="0"/>
          <w:divBdr>
            <w:top w:val="none" w:sz="0" w:space="0" w:color="auto"/>
            <w:left w:val="none" w:sz="0" w:space="0" w:color="auto"/>
            <w:bottom w:val="none" w:sz="0" w:space="0" w:color="auto"/>
            <w:right w:val="none" w:sz="0" w:space="0" w:color="auto"/>
          </w:divBdr>
          <w:divsChild>
            <w:div w:id="1910379773">
              <w:marLeft w:val="0"/>
              <w:marRight w:val="0"/>
              <w:marTop w:val="0"/>
              <w:marBottom w:val="0"/>
              <w:divBdr>
                <w:top w:val="none" w:sz="0" w:space="0" w:color="auto"/>
                <w:left w:val="none" w:sz="0" w:space="0" w:color="auto"/>
                <w:bottom w:val="none" w:sz="0" w:space="0" w:color="auto"/>
                <w:right w:val="none" w:sz="0" w:space="0" w:color="auto"/>
              </w:divBdr>
              <w:divsChild>
                <w:div w:id="64307466">
                  <w:marLeft w:val="0"/>
                  <w:marRight w:val="0"/>
                  <w:marTop w:val="0"/>
                  <w:marBottom w:val="0"/>
                  <w:divBdr>
                    <w:top w:val="none" w:sz="0" w:space="0" w:color="auto"/>
                    <w:left w:val="none" w:sz="0" w:space="0" w:color="auto"/>
                    <w:bottom w:val="none" w:sz="0" w:space="0" w:color="auto"/>
                    <w:right w:val="none" w:sz="0" w:space="0" w:color="auto"/>
                  </w:divBdr>
                </w:div>
                <w:div w:id="1147237581">
                  <w:marLeft w:val="0"/>
                  <w:marRight w:val="0"/>
                  <w:marTop w:val="0"/>
                  <w:marBottom w:val="0"/>
                  <w:divBdr>
                    <w:top w:val="none" w:sz="0" w:space="0" w:color="auto"/>
                    <w:left w:val="none" w:sz="0" w:space="0" w:color="auto"/>
                    <w:bottom w:val="none" w:sz="0" w:space="0" w:color="auto"/>
                    <w:right w:val="none" w:sz="0" w:space="0" w:color="auto"/>
                  </w:divBdr>
                </w:div>
                <w:div w:id="1437947953">
                  <w:marLeft w:val="0"/>
                  <w:marRight w:val="0"/>
                  <w:marTop w:val="0"/>
                  <w:marBottom w:val="300"/>
                  <w:divBdr>
                    <w:top w:val="none" w:sz="0" w:space="0" w:color="auto"/>
                    <w:left w:val="none" w:sz="0" w:space="0" w:color="auto"/>
                    <w:bottom w:val="none" w:sz="0" w:space="0" w:color="auto"/>
                    <w:right w:val="none" w:sz="0" w:space="0" w:color="auto"/>
                  </w:divBdr>
                  <w:divsChild>
                    <w:div w:id="401757779">
                      <w:marLeft w:val="0"/>
                      <w:marRight w:val="0"/>
                      <w:marTop w:val="0"/>
                      <w:marBottom w:val="0"/>
                      <w:divBdr>
                        <w:top w:val="none" w:sz="0" w:space="0" w:color="auto"/>
                        <w:left w:val="none" w:sz="0" w:space="0" w:color="auto"/>
                        <w:bottom w:val="none" w:sz="0" w:space="0" w:color="auto"/>
                        <w:right w:val="none" w:sz="0" w:space="0" w:color="auto"/>
                      </w:divBdr>
                    </w:div>
                  </w:divsChild>
                </w:div>
                <w:div w:id="1702516048">
                  <w:marLeft w:val="0"/>
                  <w:marRight w:val="0"/>
                  <w:marTop w:val="0"/>
                  <w:marBottom w:val="0"/>
                  <w:divBdr>
                    <w:top w:val="none" w:sz="0" w:space="0" w:color="auto"/>
                    <w:left w:val="none" w:sz="0" w:space="0" w:color="auto"/>
                    <w:bottom w:val="none" w:sz="0" w:space="0" w:color="auto"/>
                    <w:right w:val="none" w:sz="0" w:space="0" w:color="auto"/>
                  </w:divBdr>
                </w:div>
                <w:div w:id="68307245">
                  <w:marLeft w:val="0"/>
                  <w:marRight w:val="0"/>
                  <w:marTop w:val="0"/>
                  <w:marBottom w:val="0"/>
                  <w:divBdr>
                    <w:top w:val="none" w:sz="0" w:space="0" w:color="auto"/>
                    <w:left w:val="none" w:sz="0" w:space="0" w:color="auto"/>
                    <w:bottom w:val="none" w:sz="0" w:space="0" w:color="auto"/>
                    <w:right w:val="none" w:sz="0" w:space="0" w:color="auto"/>
                  </w:divBdr>
                </w:div>
                <w:div w:id="1192845513">
                  <w:marLeft w:val="0"/>
                  <w:marRight w:val="0"/>
                  <w:marTop w:val="0"/>
                  <w:marBottom w:val="300"/>
                  <w:divBdr>
                    <w:top w:val="none" w:sz="0" w:space="0" w:color="auto"/>
                    <w:left w:val="none" w:sz="0" w:space="0" w:color="auto"/>
                    <w:bottom w:val="none" w:sz="0" w:space="0" w:color="auto"/>
                    <w:right w:val="none" w:sz="0" w:space="0" w:color="auto"/>
                  </w:divBdr>
                  <w:divsChild>
                    <w:div w:id="1731532616">
                      <w:marLeft w:val="0"/>
                      <w:marRight w:val="0"/>
                      <w:marTop w:val="0"/>
                      <w:marBottom w:val="0"/>
                      <w:divBdr>
                        <w:top w:val="none" w:sz="0" w:space="0" w:color="auto"/>
                        <w:left w:val="none" w:sz="0" w:space="0" w:color="auto"/>
                        <w:bottom w:val="none" w:sz="0" w:space="0" w:color="auto"/>
                        <w:right w:val="none" w:sz="0" w:space="0" w:color="auto"/>
                      </w:divBdr>
                    </w:div>
                  </w:divsChild>
                </w:div>
                <w:div w:id="532810421">
                  <w:marLeft w:val="0"/>
                  <w:marRight w:val="0"/>
                  <w:marTop w:val="0"/>
                  <w:marBottom w:val="0"/>
                  <w:divBdr>
                    <w:top w:val="none" w:sz="0" w:space="0" w:color="auto"/>
                    <w:left w:val="none" w:sz="0" w:space="0" w:color="auto"/>
                    <w:bottom w:val="none" w:sz="0" w:space="0" w:color="auto"/>
                    <w:right w:val="none" w:sz="0" w:space="0" w:color="auto"/>
                  </w:divBdr>
                </w:div>
                <w:div w:id="1563911207">
                  <w:marLeft w:val="0"/>
                  <w:marRight w:val="0"/>
                  <w:marTop w:val="0"/>
                  <w:marBottom w:val="0"/>
                  <w:divBdr>
                    <w:top w:val="none" w:sz="0" w:space="0" w:color="auto"/>
                    <w:left w:val="none" w:sz="0" w:space="0" w:color="auto"/>
                    <w:bottom w:val="none" w:sz="0" w:space="0" w:color="auto"/>
                    <w:right w:val="none" w:sz="0" w:space="0" w:color="auto"/>
                  </w:divBdr>
                </w:div>
                <w:div w:id="679232943">
                  <w:marLeft w:val="0"/>
                  <w:marRight w:val="0"/>
                  <w:marTop w:val="0"/>
                  <w:marBottom w:val="300"/>
                  <w:divBdr>
                    <w:top w:val="none" w:sz="0" w:space="0" w:color="auto"/>
                    <w:left w:val="none" w:sz="0" w:space="0" w:color="auto"/>
                    <w:bottom w:val="none" w:sz="0" w:space="0" w:color="auto"/>
                    <w:right w:val="none" w:sz="0" w:space="0" w:color="auto"/>
                  </w:divBdr>
                  <w:divsChild>
                    <w:div w:id="105554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19095">
          <w:marLeft w:val="0"/>
          <w:marRight w:val="0"/>
          <w:marTop w:val="0"/>
          <w:marBottom w:val="0"/>
          <w:divBdr>
            <w:top w:val="single" w:sz="6" w:space="0" w:color="EFEFED"/>
            <w:left w:val="none" w:sz="0" w:space="0" w:color="auto"/>
            <w:bottom w:val="none" w:sz="0" w:space="0" w:color="auto"/>
            <w:right w:val="none" w:sz="0" w:space="0" w:color="auto"/>
          </w:divBdr>
          <w:divsChild>
            <w:div w:id="509411601">
              <w:marLeft w:val="0"/>
              <w:marRight w:val="0"/>
              <w:marTop w:val="0"/>
              <w:marBottom w:val="0"/>
              <w:divBdr>
                <w:top w:val="none" w:sz="0" w:space="0" w:color="auto"/>
                <w:left w:val="none" w:sz="0" w:space="0" w:color="auto"/>
                <w:bottom w:val="none" w:sz="0" w:space="0" w:color="auto"/>
                <w:right w:val="none" w:sz="0" w:space="0" w:color="auto"/>
              </w:divBdr>
              <w:divsChild>
                <w:div w:id="1402798235">
                  <w:marLeft w:val="0"/>
                  <w:marRight w:val="0"/>
                  <w:marTop w:val="0"/>
                  <w:marBottom w:val="0"/>
                  <w:divBdr>
                    <w:top w:val="none" w:sz="0" w:space="0" w:color="auto"/>
                    <w:left w:val="none" w:sz="0" w:space="0" w:color="auto"/>
                    <w:bottom w:val="none" w:sz="0" w:space="0" w:color="auto"/>
                    <w:right w:val="none" w:sz="0" w:space="0" w:color="auto"/>
                  </w:divBdr>
                </w:div>
                <w:div w:id="151258761">
                  <w:marLeft w:val="0"/>
                  <w:marRight w:val="0"/>
                  <w:marTop w:val="0"/>
                  <w:marBottom w:val="0"/>
                  <w:divBdr>
                    <w:top w:val="none" w:sz="0" w:space="0" w:color="auto"/>
                    <w:left w:val="none" w:sz="0" w:space="0" w:color="auto"/>
                    <w:bottom w:val="none" w:sz="0" w:space="0" w:color="auto"/>
                    <w:right w:val="none" w:sz="0" w:space="0" w:color="auto"/>
                  </w:divBdr>
                </w:div>
                <w:div w:id="1186208263">
                  <w:marLeft w:val="0"/>
                  <w:marRight w:val="0"/>
                  <w:marTop w:val="0"/>
                  <w:marBottom w:val="0"/>
                  <w:divBdr>
                    <w:top w:val="none" w:sz="0" w:space="0" w:color="auto"/>
                    <w:left w:val="none" w:sz="0" w:space="0" w:color="auto"/>
                    <w:bottom w:val="none" w:sz="0" w:space="0" w:color="auto"/>
                    <w:right w:val="none" w:sz="0" w:space="0" w:color="auto"/>
                  </w:divBdr>
                  <w:divsChild>
                    <w:div w:id="1128859164">
                      <w:marLeft w:val="0"/>
                      <w:marRight w:val="0"/>
                      <w:marTop w:val="0"/>
                      <w:marBottom w:val="0"/>
                      <w:divBdr>
                        <w:top w:val="none" w:sz="0" w:space="0" w:color="auto"/>
                        <w:left w:val="none" w:sz="0" w:space="0" w:color="auto"/>
                        <w:bottom w:val="none" w:sz="0" w:space="0" w:color="auto"/>
                        <w:right w:val="none" w:sz="0" w:space="0" w:color="auto"/>
                      </w:divBdr>
                    </w:div>
                    <w:div w:id="225188343">
                      <w:marLeft w:val="0"/>
                      <w:marRight w:val="0"/>
                      <w:marTop w:val="0"/>
                      <w:marBottom w:val="300"/>
                      <w:divBdr>
                        <w:top w:val="none" w:sz="0" w:space="0" w:color="auto"/>
                        <w:left w:val="none" w:sz="0" w:space="0" w:color="auto"/>
                        <w:bottom w:val="none" w:sz="0" w:space="0" w:color="auto"/>
                        <w:right w:val="none" w:sz="0" w:space="0" w:color="auto"/>
                      </w:divBdr>
                      <w:divsChild>
                        <w:div w:id="1641107792">
                          <w:marLeft w:val="0"/>
                          <w:marRight w:val="0"/>
                          <w:marTop w:val="0"/>
                          <w:marBottom w:val="0"/>
                          <w:divBdr>
                            <w:top w:val="none" w:sz="0" w:space="0" w:color="auto"/>
                            <w:left w:val="none" w:sz="0" w:space="0" w:color="auto"/>
                            <w:bottom w:val="none" w:sz="0" w:space="0" w:color="auto"/>
                            <w:right w:val="none" w:sz="0" w:space="0" w:color="auto"/>
                          </w:divBdr>
                        </w:div>
                      </w:divsChild>
                    </w:div>
                    <w:div w:id="1352994362">
                      <w:marLeft w:val="0"/>
                      <w:marRight w:val="0"/>
                      <w:marTop w:val="0"/>
                      <w:marBottom w:val="0"/>
                      <w:divBdr>
                        <w:top w:val="none" w:sz="0" w:space="0" w:color="auto"/>
                        <w:left w:val="none" w:sz="0" w:space="0" w:color="auto"/>
                        <w:bottom w:val="none" w:sz="0" w:space="0" w:color="auto"/>
                        <w:right w:val="none" w:sz="0" w:space="0" w:color="auto"/>
                      </w:divBdr>
                      <w:divsChild>
                        <w:div w:id="64377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0563">
                  <w:marLeft w:val="0"/>
                  <w:marRight w:val="0"/>
                  <w:marTop w:val="0"/>
                  <w:marBottom w:val="0"/>
                  <w:divBdr>
                    <w:top w:val="none" w:sz="0" w:space="0" w:color="auto"/>
                    <w:left w:val="none" w:sz="0" w:space="0" w:color="auto"/>
                    <w:bottom w:val="none" w:sz="0" w:space="0" w:color="auto"/>
                    <w:right w:val="none" w:sz="0" w:space="0" w:color="auto"/>
                  </w:divBdr>
                  <w:divsChild>
                    <w:div w:id="308943561">
                      <w:marLeft w:val="0"/>
                      <w:marRight w:val="0"/>
                      <w:marTop w:val="0"/>
                      <w:marBottom w:val="0"/>
                      <w:divBdr>
                        <w:top w:val="none" w:sz="0" w:space="0" w:color="auto"/>
                        <w:left w:val="none" w:sz="0" w:space="0" w:color="auto"/>
                        <w:bottom w:val="none" w:sz="0" w:space="0" w:color="auto"/>
                        <w:right w:val="none" w:sz="0" w:space="0" w:color="auto"/>
                      </w:divBdr>
                    </w:div>
                    <w:div w:id="338653777">
                      <w:marLeft w:val="0"/>
                      <w:marRight w:val="0"/>
                      <w:marTop w:val="0"/>
                      <w:marBottom w:val="0"/>
                      <w:divBdr>
                        <w:top w:val="none" w:sz="0" w:space="0" w:color="auto"/>
                        <w:left w:val="none" w:sz="0" w:space="0" w:color="auto"/>
                        <w:bottom w:val="none" w:sz="0" w:space="0" w:color="auto"/>
                        <w:right w:val="none" w:sz="0" w:space="0" w:color="auto"/>
                      </w:divBdr>
                    </w:div>
                    <w:div w:id="1133207006">
                      <w:marLeft w:val="0"/>
                      <w:marRight w:val="0"/>
                      <w:marTop w:val="0"/>
                      <w:marBottom w:val="0"/>
                      <w:divBdr>
                        <w:top w:val="none" w:sz="0" w:space="0" w:color="auto"/>
                        <w:left w:val="none" w:sz="0" w:space="0" w:color="auto"/>
                        <w:bottom w:val="none" w:sz="0" w:space="0" w:color="auto"/>
                        <w:right w:val="none" w:sz="0" w:space="0" w:color="auto"/>
                      </w:divBdr>
                    </w:div>
                  </w:divsChild>
                </w:div>
                <w:div w:id="625619449">
                  <w:marLeft w:val="0"/>
                  <w:marRight w:val="0"/>
                  <w:marTop w:val="0"/>
                  <w:marBottom w:val="0"/>
                  <w:divBdr>
                    <w:top w:val="none" w:sz="0" w:space="0" w:color="auto"/>
                    <w:left w:val="none" w:sz="0" w:space="0" w:color="auto"/>
                    <w:bottom w:val="none" w:sz="0" w:space="0" w:color="auto"/>
                    <w:right w:val="none" w:sz="0" w:space="0" w:color="auto"/>
                  </w:divBdr>
                  <w:divsChild>
                    <w:div w:id="1573588259">
                      <w:marLeft w:val="0"/>
                      <w:marRight w:val="0"/>
                      <w:marTop w:val="0"/>
                      <w:marBottom w:val="0"/>
                      <w:divBdr>
                        <w:top w:val="none" w:sz="0" w:space="0" w:color="auto"/>
                        <w:left w:val="none" w:sz="0" w:space="0" w:color="auto"/>
                        <w:bottom w:val="none" w:sz="0" w:space="0" w:color="auto"/>
                        <w:right w:val="none" w:sz="0" w:space="0" w:color="auto"/>
                      </w:divBdr>
                    </w:div>
                    <w:div w:id="459347578">
                      <w:marLeft w:val="0"/>
                      <w:marRight w:val="0"/>
                      <w:marTop w:val="0"/>
                      <w:marBottom w:val="300"/>
                      <w:divBdr>
                        <w:top w:val="none" w:sz="0" w:space="0" w:color="auto"/>
                        <w:left w:val="none" w:sz="0" w:space="0" w:color="auto"/>
                        <w:bottom w:val="none" w:sz="0" w:space="0" w:color="auto"/>
                        <w:right w:val="none" w:sz="0" w:space="0" w:color="auto"/>
                      </w:divBdr>
                      <w:divsChild>
                        <w:div w:id="57366438">
                          <w:marLeft w:val="0"/>
                          <w:marRight w:val="0"/>
                          <w:marTop w:val="0"/>
                          <w:marBottom w:val="0"/>
                          <w:divBdr>
                            <w:top w:val="none" w:sz="0" w:space="0" w:color="auto"/>
                            <w:left w:val="none" w:sz="0" w:space="0" w:color="auto"/>
                            <w:bottom w:val="none" w:sz="0" w:space="0" w:color="auto"/>
                            <w:right w:val="none" w:sz="0" w:space="0" w:color="auto"/>
                          </w:divBdr>
                        </w:div>
                      </w:divsChild>
                    </w:div>
                    <w:div w:id="1327781456">
                      <w:marLeft w:val="0"/>
                      <w:marRight w:val="0"/>
                      <w:marTop w:val="0"/>
                      <w:marBottom w:val="0"/>
                      <w:divBdr>
                        <w:top w:val="none" w:sz="0" w:space="0" w:color="auto"/>
                        <w:left w:val="none" w:sz="0" w:space="0" w:color="auto"/>
                        <w:bottom w:val="none" w:sz="0" w:space="0" w:color="auto"/>
                        <w:right w:val="none" w:sz="0" w:space="0" w:color="auto"/>
                      </w:divBdr>
                    </w:div>
                    <w:div w:id="1525171558">
                      <w:marLeft w:val="0"/>
                      <w:marRight w:val="0"/>
                      <w:marTop w:val="0"/>
                      <w:marBottom w:val="0"/>
                      <w:divBdr>
                        <w:top w:val="none" w:sz="0" w:space="0" w:color="auto"/>
                        <w:left w:val="none" w:sz="0" w:space="0" w:color="auto"/>
                        <w:bottom w:val="none" w:sz="0" w:space="0" w:color="auto"/>
                        <w:right w:val="none" w:sz="0" w:space="0" w:color="auto"/>
                      </w:divBdr>
                    </w:div>
                    <w:div w:id="2028406448">
                      <w:marLeft w:val="0"/>
                      <w:marRight w:val="0"/>
                      <w:marTop w:val="0"/>
                      <w:marBottom w:val="0"/>
                      <w:divBdr>
                        <w:top w:val="none" w:sz="0" w:space="0" w:color="auto"/>
                        <w:left w:val="none" w:sz="0" w:space="0" w:color="auto"/>
                        <w:bottom w:val="none" w:sz="0" w:space="0" w:color="auto"/>
                        <w:right w:val="none" w:sz="0" w:space="0" w:color="auto"/>
                      </w:divBdr>
                    </w:div>
                  </w:divsChild>
                </w:div>
                <w:div w:id="1306080240">
                  <w:marLeft w:val="0"/>
                  <w:marRight w:val="0"/>
                  <w:marTop w:val="0"/>
                  <w:marBottom w:val="0"/>
                  <w:divBdr>
                    <w:top w:val="none" w:sz="0" w:space="0" w:color="auto"/>
                    <w:left w:val="none" w:sz="0" w:space="0" w:color="auto"/>
                    <w:bottom w:val="none" w:sz="0" w:space="0" w:color="auto"/>
                    <w:right w:val="none" w:sz="0" w:space="0" w:color="auto"/>
                  </w:divBdr>
                  <w:divsChild>
                    <w:div w:id="596526023">
                      <w:marLeft w:val="0"/>
                      <w:marRight w:val="0"/>
                      <w:marTop w:val="0"/>
                      <w:marBottom w:val="0"/>
                      <w:divBdr>
                        <w:top w:val="none" w:sz="0" w:space="0" w:color="auto"/>
                        <w:left w:val="none" w:sz="0" w:space="0" w:color="auto"/>
                        <w:bottom w:val="none" w:sz="0" w:space="0" w:color="auto"/>
                        <w:right w:val="none" w:sz="0" w:space="0" w:color="auto"/>
                      </w:divBdr>
                    </w:div>
                    <w:div w:id="957292819">
                      <w:marLeft w:val="0"/>
                      <w:marRight w:val="0"/>
                      <w:marTop w:val="0"/>
                      <w:marBottom w:val="0"/>
                      <w:divBdr>
                        <w:top w:val="none" w:sz="0" w:space="0" w:color="auto"/>
                        <w:left w:val="none" w:sz="0" w:space="0" w:color="auto"/>
                        <w:bottom w:val="none" w:sz="0" w:space="0" w:color="auto"/>
                        <w:right w:val="none" w:sz="0" w:space="0" w:color="auto"/>
                      </w:divBdr>
                    </w:div>
                    <w:div w:id="1376849116">
                      <w:marLeft w:val="0"/>
                      <w:marRight w:val="0"/>
                      <w:marTop w:val="0"/>
                      <w:marBottom w:val="300"/>
                      <w:divBdr>
                        <w:top w:val="none" w:sz="0" w:space="0" w:color="auto"/>
                        <w:left w:val="none" w:sz="0" w:space="0" w:color="auto"/>
                        <w:bottom w:val="none" w:sz="0" w:space="0" w:color="auto"/>
                        <w:right w:val="none" w:sz="0" w:space="0" w:color="auto"/>
                      </w:divBdr>
                      <w:divsChild>
                        <w:div w:id="1716538132">
                          <w:marLeft w:val="0"/>
                          <w:marRight w:val="0"/>
                          <w:marTop w:val="0"/>
                          <w:marBottom w:val="0"/>
                          <w:divBdr>
                            <w:top w:val="none" w:sz="0" w:space="0" w:color="auto"/>
                            <w:left w:val="none" w:sz="0" w:space="0" w:color="auto"/>
                            <w:bottom w:val="none" w:sz="0" w:space="0" w:color="auto"/>
                            <w:right w:val="none" w:sz="0" w:space="0" w:color="auto"/>
                          </w:divBdr>
                        </w:div>
                      </w:divsChild>
                    </w:div>
                    <w:div w:id="1743982959">
                      <w:marLeft w:val="0"/>
                      <w:marRight w:val="0"/>
                      <w:marTop w:val="0"/>
                      <w:marBottom w:val="0"/>
                      <w:divBdr>
                        <w:top w:val="none" w:sz="0" w:space="0" w:color="auto"/>
                        <w:left w:val="none" w:sz="0" w:space="0" w:color="auto"/>
                        <w:bottom w:val="none" w:sz="0" w:space="0" w:color="auto"/>
                        <w:right w:val="none" w:sz="0" w:space="0" w:color="auto"/>
                      </w:divBdr>
                    </w:div>
                    <w:div w:id="44722522">
                      <w:marLeft w:val="0"/>
                      <w:marRight w:val="0"/>
                      <w:marTop w:val="0"/>
                      <w:marBottom w:val="0"/>
                      <w:divBdr>
                        <w:top w:val="none" w:sz="0" w:space="0" w:color="auto"/>
                        <w:left w:val="none" w:sz="0" w:space="0" w:color="auto"/>
                        <w:bottom w:val="none" w:sz="0" w:space="0" w:color="auto"/>
                        <w:right w:val="none" w:sz="0" w:space="0" w:color="auto"/>
                      </w:divBdr>
                      <w:divsChild>
                        <w:div w:id="1278180617">
                          <w:marLeft w:val="0"/>
                          <w:marRight w:val="0"/>
                          <w:marTop w:val="0"/>
                          <w:marBottom w:val="0"/>
                          <w:divBdr>
                            <w:top w:val="none" w:sz="0" w:space="0" w:color="auto"/>
                            <w:left w:val="none" w:sz="0" w:space="0" w:color="auto"/>
                            <w:bottom w:val="none" w:sz="0" w:space="0" w:color="auto"/>
                            <w:right w:val="none" w:sz="0" w:space="0" w:color="auto"/>
                          </w:divBdr>
                        </w:div>
                        <w:div w:id="1546674530">
                          <w:marLeft w:val="0"/>
                          <w:marRight w:val="0"/>
                          <w:marTop w:val="0"/>
                          <w:marBottom w:val="0"/>
                          <w:divBdr>
                            <w:top w:val="none" w:sz="0" w:space="0" w:color="auto"/>
                            <w:left w:val="none" w:sz="0" w:space="0" w:color="auto"/>
                            <w:bottom w:val="none" w:sz="0" w:space="0" w:color="auto"/>
                            <w:right w:val="none" w:sz="0" w:space="0" w:color="auto"/>
                          </w:divBdr>
                          <w:divsChild>
                            <w:div w:id="2003317244">
                              <w:marLeft w:val="0"/>
                              <w:marRight w:val="0"/>
                              <w:marTop w:val="0"/>
                              <w:marBottom w:val="0"/>
                              <w:divBdr>
                                <w:top w:val="none" w:sz="0" w:space="0" w:color="auto"/>
                                <w:left w:val="none" w:sz="0" w:space="0" w:color="auto"/>
                                <w:bottom w:val="none" w:sz="0" w:space="0" w:color="auto"/>
                                <w:right w:val="none" w:sz="0" w:space="0" w:color="auto"/>
                              </w:divBdr>
                            </w:div>
                            <w:div w:id="416219356">
                              <w:marLeft w:val="0"/>
                              <w:marRight w:val="0"/>
                              <w:marTop w:val="0"/>
                              <w:marBottom w:val="0"/>
                              <w:divBdr>
                                <w:top w:val="none" w:sz="0" w:space="0" w:color="auto"/>
                                <w:left w:val="none" w:sz="0" w:space="0" w:color="auto"/>
                                <w:bottom w:val="none" w:sz="0" w:space="0" w:color="auto"/>
                                <w:right w:val="none" w:sz="0" w:space="0" w:color="auto"/>
                              </w:divBdr>
                            </w:div>
                          </w:divsChild>
                        </w:div>
                        <w:div w:id="6049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440839">
                  <w:marLeft w:val="0"/>
                  <w:marRight w:val="0"/>
                  <w:marTop w:val="0"/>
                  <w:marBottom w:val="0"/>
                  <w:divBdr>
                    <w:top w:val="none" w:sz="0" w:space="0" w:color="auto"/>
                    <w:left w:val="none" w:sz="0" w:space="0" w:color="auto"/>
                    <w:bottom w:val="none" w:sz="0" w:space="0" w:color="auto"/>
                    <w:right w:val="none" w:sz="0" w:space="0" w:color="auto"/>
                  </w:divBdr>
                  <w:divsChild>
                    <w:div w:id="232350395">
                      <w:marLeft w:val="0"/>
                      <w:marRight w:val="0"/>
                      <w:marTop w:val="0"/>
                      <w:marBottom w:val="0"/>
                      <w:divBdr>
                        <w:top w:val="none" w:sz="0" w:space="0" w:color="auto"/>
                        <w:left w:val="none" w:sz="0" w:space="0" w:color="auto"/>
                        <w:bottom w:val="none" w:sz="0" w:space="0" w:color="auto"/>
                        <w:right w:val="none" w:sz="0" w:space="0" w:color="auto"/>
                      </w:divBdr>
                    </w:div>
                    <w:div w:id="1422068593">
                      <w:marLeft w:val="0"/>
                      <w:marRight w:val="0"/>
                      <w:marTop w:val="0"/>
                      <w:marBottom w:val="0"/>
                      <w:divBdr>
                        <w:top w:val="none" w:sz="0" w:space="0" w:color="auto"/>
                        <w:left w:val="none" w:sz="0" w:space="0" w:color="auto"/>
                        <w:bottom w:val="none" w:sz="0" w:space="0" w:color="auto"/>
                        <w:right w:val="none" w:sz="0" w:space="0" w:color="auto"/>
                      </w:divBdr>
                    </w:div>
                    <w:div w:id="2100371597">
                      <w:marLeft w:val="0"/>
                      <w:marRight w:val="0"/>
                      <w:marTop w:val="0"/>
                      <w:marBottom w:val="300"/>
                      <w:divBdr>
                        <w:top w:val="none" w:sz="0" w:space="0" w:color="auto"/>
                        <w:left w:val="none" w:sz="0" w:space="0" w:color="auto"/>
                        <w:bottom w:val="none" w:sz="0" w:space="0" w:color="auto"/>
                        <w:right w:val="none" w:sz="0" w:space="0" w:color="auto"/>
                      </w:divBdr>
                      <w:divsChild>
                        <w:div w:id="2107378892">
                          <w:marLeft w:val="0"/>
                          <w:marRight w:val="0"/>
                          <w:marTop w:val="0"/>
                          <w:marBottom w:val="0"/>
                          <w:divBdr>
                            <w:top w:val="none" w:sz="0" w:space="0" w:color="auto"/>
                            <w:left w:val="none" w:sz="0" w:space="0" w:color="auto"/>
                            <w:bottom w:val="none" w:sz="0" w:space="0" w:color="auto"/>
                            <w:right w:val="none" w:sz="0" w:space="0" w:color="auto"/>
                          </w:divBdr>
                        </w:div>
                      </w:divsChild>
                    </w:div>
                    <w:div w:id="1208100266">
                      <w:marLeft w:val="0"/>
                      <w:marRight w:val="0"/>
                      <w:marTop w:val="0"/>
                      <w:marBottom w:val="0"/>
                      <w:divBdr>
                        <w:top w:val="none" w:sz="0" w:space="0" w:color="auto"/>
                        <w:left w:val="none" w:sz="0" w:space="0" w:color="auto"/>
                        <w:bottom w:val="none" w:sz="0" w:space="0" w:color="auto"/>
                        <w:right w:val="none" w:sz="0" w:space="0" w:color="auto"/>
                      </w:divBdr>
                    </w:div>
                    <w:div w:id="1741908012">
                      <w:marLeft w:val="0"/>
                      <w:marRight w:val="0"/>
                      <w:marTop w:val="0"/>
                      <w:marBottom w:val="0"/>
                      <w:divBdr>
                        <w:top w:val="none" w:sz="0" w:space="0" w:color="auto"/>
                        <w:left w:val="none" w:sz="0" w:space="0" w:color="auto"/>
                        <w:bottom w:val="none" w:sz="0" w:space="0" w:color="auto"/>
                        <w:right w:val="none" w:sz="0" w:space="0" w:color="auto"/>
                      </w:divBdr>
                      <w:divsChild>
                        <w:div w:id="156576127">
                          <w:marLeft w:val="0"/>
                          <w:marRight w:val="0"/>
                          <w:marTop w:val="0"/>
                          <w:marBottom w:val="0"/>
                          <w:divBdr>
                            <w:top w:val="none" w:sz="0" w:space="0" w:color="auto"/>
                            <w:left w:val="none" w:sz="0" w:space="0" w:color="auto"/>
                            <w:bottom w:val="none" w:sz="0" w:space="0" w:color="auto"/>
                            <w:right w:val="none" w:sz="0" w:space="0" w:color="auto"/>
                          </w:divBdr>
                        </w:div>
                        <w:div w:id="1050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27456">
          <w:marLeft w:val="0"/>
          <w:marRight w:val="0"/>
          <w:marTop w:val="0"/>
          <w:marBottom w:val="0"/>
          <w:divBdr>
            <w:top w:val="single" w:sz="6" w:space="0" w:color="EFEFED"/>
            <w:left w:val="none" w:sz="0" w:space="0" w:color="auto"/>
            <w:bottom w:val="none" w:sz="0" w:space="0" w:color="auto"/>
            <w:right w:val="none" w:sz="0" w:space="0" w:color="auto"/>
          </w:divBdr>
          <w:divsChild>
            <w:div w:id="1718582347">
              <w:marLeft w:val="0"/>
              <w:marRight w:val="0"/>
              <w:marTop w:val="0"/>
              <w:marBottom w:val="0"/>
              <w:divBdr>
                <w:top w:val="none" w:sz="0" w:space="0" w:color="auto"/>
                <w:left w:val="none" w:sz="0" w:space="0" w:color="auto"/>
                <w:bottom w:val="none" w:sz="0" w:space="0" w:color="auto"/>
                <w:right w:val="none" w:sz="0" w:space="0" w:color="auto"/>
              </w:divBdr>
              <w:divsChild>
                <w:div w:id="1835221937">
                  <w:marLeft w:val="0"/>
                  <w:marRight w:val="0"/>
                  <w:marTop w:val="0"/>
                  <w:marBottom w:val="0"/>
                  <w:divBdr>
                    <w:top w:val="none" w:sz="0" w:space="0" w:color="auto"/>
                    <w:left w:val="none" w:sz="0" w:space="0" w:color="auto"/>
                    <w:bottom w:val="none" w:sz="0" w:space="0" w:color="auto"/>
                    <w:right w:val="none" w:sz="0" w:space="0" w:color="auto"/>
                  </w:divBdr>
                </w:div>
                <w:div w:id="1689525679">
                  <w:marLeft w:val="0"/>
                  <w:marRight w:val="0"/>
                  <w:marTop w:val="0"/>
                  <w:marBottom w:val="0"/>
                  <w:divBdr>
                    <w:top w:val="none" w:sz="0" w:space="0" w:color="auto"/>
                    <w:left w:val="none" w:sz="0" w:space="0" w:color="auto"/>
                    <w:bottom w:val="none" w:sz="0" w:space="0" w:color="auto"/>
                    <w:right w:val="none" w:sz="0" w:space="0" w:color="auto"/>
                  </w:divBdr>
                  <w:divsChild>
                    <w:div w:id="823083345">
                      <w:marLeft w:val="0"/>
                      <w:marRight w:val="0"/>
                      <w:marTop w:val="0"/>
                      <w:marBottom w:val="0"/>
                      <w:divBdr>
                        <w:top w:val="none" w:sz="0" w:space="0" w:color="auto"/>
                        <w:left w:val="none" w:sz="0" w:space="0" w:color="auto"/>
                        <w:bottom w:val="none" w:sz="0" w:space="0" w:color="auto"/>
                        <w:right w:val="none" w:sz="0" w:space="0" w:color="auto"/>
                      </w:divBdr>
                      <w:divsChild>
                        <w:div w:id="1942685500">
                          <w:marLeft w:val="0"/>
                          <w:marRight w:val="0"/>
                          <w:marTop w:val="0"/>
                          <w:marBottom w:val="0"/>
                          <w:divBdr>
                            <w:top w:val="none" w:sz="0" w:space="0" w:color="auto"/>
                            <w:left w:val="none" w:sz="0" w:space="0" w:color="auto"/>
                            <w:bottom w:val="none" w:sz="0" w:space="0" w:color="auto"/>
                            <w:right w:val="none" w:sz="0" w:space="0" w:color="auto"/>
                          </w:divBdr>
                        </w:div>
                        <w:div w:id="2068796264">
                          <w:marLeft w:val="0"/>
                          <w:marRight w:val="0"/>
                          <w:marTop w:val="0"/>
                          <w:marBottom w:val="300"/>
                          <w:divBdr>
                            <w:top w:val="none" w:sz="0" w:space="0" w:color="auto"/>
                            <w:left w:val="none" w:sz="0" w:space="0" w:color="auto"/>
                            <w:bottom w:val="none" w:sz="0" w:space="0" w:color="auto"/>
                            <w:right w:val="none" w:sz="0" w:space="0" w:color="auto"/>
                          </w:divBdr>
                          <w:divsChild>
                            <w:div w:id="450326445">
                              <w:marLeft w:val="0"/>
                              <w:marRight w:val="0"/>
                              <w:marTop w:val="0"/>
                              <w:marBottom w:val="0"/>
                              <w:divBdr>
                                <w:top w:val="none" w:sz="0" w:space="0" w:color="auto"/>
                                <w:left w:val="none" w:sz="0" w:space="0" w:color="auto"/>
                                <w:bottom w:val="none" w:sz="0" w:space="0" w:color="auto"/>
                                <w:right w:val="none" w:sz="0" w:space="0" w:color="auto"/>
                              </w:divBdr>
                            </w:div>
                          </w:divsChild>
                        </w:div>
                        <w:div w:id="1795903895">
                          <w:marLeft w:val="0"/>
                          <w:marRight w:val="0"/>
                          <w:marTop w:val="0"/>
                          <w:marBottom w:val="0"/>
                          <w:divBdr>
                            <w:top w:val="none" w:sz="0" w:space="0" w:color="auto"/>
                            <w:left w:val="none" w:sz="0" w:space="0" w:color="auto"/>
                            <w:bottom w:val="none" w:sz="0" w:space="0" w:color="auto"/>
                            <w:right w:val="none" w:sz="0" w:space="0" w:color="auto"/>
                          </w:divBdr>
                        </w:div>
                        <w:div w:id="1490440262">
                          <w:marLeft w:val="0"/>
                          <w:marRight w:val="0"/>
                          <w:marTop w:val="0"/>
                          <w:marBottom w:val="0"/>
                          <w:divBdr>
                            <w:top w:val="none" w:sz="0" w:space="0" w:color="auto"/>
                            <w:left w:val="none" w:sz="0" w:space="0" w:color="auto"/>
                            <w:bottom w:val="none" w:sz="0" w:space="0" w:color="auto"/>
                            <w:right w:val="none" w:sz="0" w:space="0" w:color="auto"/>
                          </w:divBdr>
                          <w:divsChild>
                            <w:div w:id="486093661">
                              <w:marLeft w:val="0"/>
                              <w:marRight w:val="0"/>
                              <w:marTop w:val="0"/>
                              <w:marBottom w:val="0"/>
                              <w:divBdr>
                                <w:top w:val="none" w:sz="0" w:space="0" w:color="auto"/>
                                <w:left w:val="none" w:sz="0" w:space="0" w:color="auto"/>
                                <w:bottom w:val="none" w:sz="0" w:space="0" w:color="auto"/>
                                <w:right w:val="none" w:sz="0" w:space="0" w:color="auto"/>
                              </w:divBdr>
                            </w:div>
                            <w:div w:id="15461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10462">
                      <w:marLeft w:val="0"/>
                      <w:marRight w:val="0"/>
                      <w:marTop w:val="0"/>
                      <w:marBottom w:val="0"/>
                      <w:divBdr>
                        <w:top w:val="none" w:sz="0" w:space="0" w:color="auto"/>
                        <w:left w:val="none" w:sz="0" w:space="0" w:color="auto"/>
                        <w:bottom w:val="none" w:sz="0" w:space="0" w:color="auto"/>
                        <w:right w:val="none" w:sz="0" w:space="0" w:color="auto"/>
                      </w:divBdr>
                      <w:divsChild>
                        <w:div w:id="1721707797">
                          <w:marLeft w:val="0"/>
                          <w:marRight w:val="0"/>
                          <w:marTop w:val="0"/>
                          <w:marBottom w:val="0"/>
                          <w:divBdr>
                            <w:top w:val="none" w:sz="0" w:space="0" w:color="auto"/>
                            <w:left w:val="none" w:sz="0" w:space="0" w:color="auto"/>
                            <w:bottom w:val="none" w:sz="0" w:space="0" w:color="auto"/>
                            <w:right w:val="none" w:sz="0" w:space="0" w:color="auto"/>
                          </w:divBdr>
                        </w:div>
                        <w:div w:id="2036230682">
                          <w:marLeft w:val="0"/>
                          <w:marRight w:val="0"/>
                          <w:marTop w:val="0"/>
                          <w:marBottom w:val="300"/>
                          <w:divBdr>
                            <w:top w:val="none" w:sz="0" w:space="0" w:color="auto"/>
                            <w:left w:val="none" w:sz="0" w:space="0" w:color="auto"/>
                            <w:bottom w:val="none" w:sz="0" w:space="0" w:color="auto"/>
                            <w:right w:val="none" w:sz="0" w:space="0" w:color="auto"/>
                          </w:divBdr>
                          <w:divsChild>
                            <w:div w:id="464004715">
                              <w:marLeft w:val="0"/>
                              <w:marRight w:val="0"/>
                              <w:marTop w:val="0"/>
                              <w:marBottom w:val="0"/>
                              <w:divBdr>
                                <w:top w:val="none" w:sz="0" w:space="0" w:color="auto"/>
                                <w:left w:val="none" w:sz="0" w:space="0" w:color="auto"/>
                                <w:bottom w:val="none" w:sz="0" w:space="0" w:color="auto"/>
                                <w:right w:val="none" w:sz="0" w:space="0" w:color="auto"/>
                              </w:divBdr>
                            </w:div>
                          </w:divsChild>
                        </w:div>
                        <w:div w:id="161436445">
                          <w:marLeft w:val="0"/>
                          <w:marRight w:val="0"/>
                          <w:marTop w:val="0"/>
                          <w:marBottom w:val="0"/>
                          <w:divBdr>
                            <w:top w:val="none" w:sz="0" w:space="0" w:color="auto"/>
                            <w:left w:val="none" w:sz="0" w:space="0" w:color="auto"/>
                            <w:bottom w:val="none" w:sz="0" w:space="0" w:color="auto"/>
                            <w:right w:val="none" w:sz="0" w:space="0" w:color="auto"/>
                          </w:divBdr>
                        </w:div>
                        <w:div w:id="358744424">
                          <w:marLeft w:val="0"/>
                          <w:marRight w:val="0"/>
                          <w:marTop w:val="0"/>
                          <w:marBottom w:val="300"/>
                          <w:divBdr>
                            <w:top w:val="none" w:sz="0" w:space="0" w:color="auto"/>
                            <w:left w:val="none" w:sz="0" w:space="0" w:color="auto"/>
                            <w:bottom w:val="none" w:sz="0" w:space="0" w:color="auto"/>
                            <w:right w:val="none" w:sz="0" w:space="0" w:color="auto"/>
                          </w:divBdr>
                          <w:divsChild>
                            <w:div w:id="439033732">
                              <w:marLeft w:val="0"/>
                              <w:marRight w:val="0"/>
                              <w:marTop w:val="0"/>
                              <w:marBottom w:val="0"/>
                              <w:divBdr>
                                <w:top w:val="none" w:sz="0" w:space="0" w:color="auto"/>
                                <w:left w:val="none" w:sz="0" w:space="0" w:color="auto"/>
                                <w:bottom w:val="none" w:sz="0" w:space="0" w:color="auto"/>
                                <w:right w:val="none" w:sz="0" w:space="0" w:color="auto"/>
                              </w:divBdr>
                            </w:div>
                          </w:divsChild>
                        </w:div>
                        <w:div w:id="1783382013">
                          <w:marLeft w:val="0"/>
                          <w:marRight w:val="0"/>
                          <w:marTop w:val="0"/>
                          <w:marBottom w:val="0"/>
                          <w:divBdr>
                            <w:top w:val="none" w:sz="0" w:space="0" w:color="auto"/>
                            <w:left w:val="none" w:sz="0" w:space="0" w:color="auto"/>
                            <w:bottom w:val="none" w:sz="0" w:space="0" w:color="auto"/>
                            <w:right w:val="none" w:sz="0" w:space="0" w:color="auto"/>
                          </w:divBdr>
                          <w:divsChild>
                            <w:div w:id="1893148808">
                              <w:marLeft w:val="0"/>
                              <w:marRight w:val="0"/>
                              <w:marTop w:val="0"/>
                              <w:marBottom w:val="0"/>
                              <w:divBdr>
                                <w:top w:val="none" w:sz="0" w:space="0" w:color="auto"/>
                                <w:left w:val="none" w:sz="0" w:space="0" w:color="auto"/>
                                <w:bottom w:val="none" w:sz="0" w:space="0" w:color="auto"/>
                                <w:right w:val="none" w:sz="0" w:space="0" w:color="auto"/>
                              </w:divBdr>
                            </w:div>
                            <w:div w:id="177475063">
                              <w:marLeft w:val="0"/>
                              <w:marRight w:val="0"/>
                              <w:marTop w:val="0"/>
                              <w:marBottom w:val="300"/>
                              <w:divBdr>
                                <w:top w:val="none" w:sz="0" w:space="0" w:color="auto"/>
                                <w:left w:val="none" w:sz="0" w:space="0" w:color="auto"/>
                                <w:bottom w:val="none" w:sz="0" w:space="0" w:color="auto"/>
                                <w:right w:val="none" w:sz="0" w:space="0" w:color="auto"/>
                              </w:divBdr>
                              <w:divsChild>
                                <w:div w:id="1912420833">
                                  <w:marLeft w:val="0"/>
                                  <w:marRight w:val="0"/>
                                  <w:marTop w:val="0"/>
                                  <w:marBottom w:val="0"/>
                                  <w:divBdr>
                                    <w:top w:val="none" w:sz="0" w:space="0" w:color="auto"/>
                                    <w:left w:val="none" w:sz="0" w:space="0" w:color="auto"/>
                                    <w:bottom w:val="none" w:sz="0" w:space="0" w:color="auto"/>
                                    <w:right w:val="none" w:sz="0" w:space="0" w:color="auto"/>
                                  </w:divBdr>
                                </w:div>
                              </w:divsChild>
                            </w:div>
                            <w:div w:id="939140685">
                              <w:marLeft w:val="0"/>
                              <w:marRight w:val="0"/>
                              <w:marTop w:val="0"/>
                              <w:marBottom w:val="0"/>
                              <w:divBdr>
                                <w:top w:val="none" w:sz="0" w:space="0" w:color="auto"/>
                                <w:left w:val="none" w:sz="0" w:space="0" w:color="auto"/>
                                <w:bottom w:val="none" w:sz="0" w:space="0" w:color="auto"/>
                                <w:right w:val="none" w:sz="0" w:space="0" w:color="auto"/>
                              </w:divBdr>
                            </w:div>
                          </w:divsChild>
                        </w:div>
                        <w:div w:id="1383098874">
                          <w:marLeft w:val="0"/>
                          <w:marRight w:val="0"/>
                          <w:marTop w:val="0"/>
                          <w:marBottom w:val="0"/>
                          <w:divBdr>
                            <w:top w:val="none" w:sz="0" w:space="0" w:color="auto"/>
                            <w:left w:val="none" w:sz="0" w:space="0" w:color="auto"/>
                            <w:bottom w:val="none" w:sz="0" w:space="0" w:color="auto"/>
                            <w:right w:val="none" w:sz="0" w:space="0" w:color="auto"/>
                          </w:divBdr>
                          <w:divsChild>
                            <w:div w:id="1510677115">
                              <w:marLeft w:val="0"/>
                              <w:marRight w:val="0"/>
                              <w:marTop w:val="0"/>
                              <w:marBottom w:val="0"/>
                              <w:divBdr>
                                <w:top w:val="none" w:sz="0" w:space="0" w:color="auto"/>
                                <w:left w:val="none" w:sz="0" w:space="0" w:color="auto"/>
                                <w:bottom w:val="none" w:sz="0" w:space="0" w:color="auto"/>
                                <w:right w:val="none" w:sz="0" w:space="0" w:color="auto"/>
                              </w:divBdr>
                            </w:div>
                            <w:div w:id="1631860974">
                              <w:marLeft w:val="0"/>
                              <w:marRight w:val="0"/>
                              <w:marTop w:val="0"/>
                              <w:marBottom w:val="0"/>
                              <w:divBdr>
                                <w:top w:val="none" w:sz="0" w:space="0" w:color="auto"/>
                                <w:left w:val="none" w:sz="0" w:space="0" w:color="auto"/>
                                <w:bottom w:val="none" w:sz="0" w:space="0" w:color="auto"/>
                                <w:right w:val="none" w:sz="0" w:space="0" w:color="auto"/>
                              </w:divBdr>
                            </w:div>
                            <w:div w:id="284040048">
                              <w:marLeft w:val="0"/>
                              <w:marRight w:val="0"/>
                              <w:marTop w:val="0"/>
                              <w:marBottom w:val="300"/>
                              <w:divBdr>
                                <w:top w:val="none" w:sz="0" w:space="0" w:color="auto"/>
                                <w:left w:val="none" w:sz="0" w:space="0" w:color="auto"/>
                                <w:bottom w:val="none" w:sz="0" w:space="0" w:color="auto"/>
                                <w:right w:val="none" w:sz="0" w:space="0" w:color="auto"/>
                              </w:divBdr>
                              <w:divsChild>
                                <w:div w:id="681511794">
                                  <w:marLeft w:val="0"/>
                                  <w:marRight w:val="0"/>
                                  <w:marTop w:val="0"/>
                                  <w:marBottom w:val="0"/>
                                  <w:divBdr>
                                    <w:top w:val="none" w:sz="0" w:space="0" w:color="auto"/>
                                    <w:left w:val="none" w:sz="0" w:space="0" w:color="auto"/>
                                    <w:bottom w:val="none" w:sz="0" w:space="0" w:color="auto"/>
                                    <w:right w:val="none" w:sz="0" w:space="0" w:color="auto"/>
                                  </w:divBdr>
                                </w:div>
                              </w:divsChild>
                            </w:div>
                            <w:div w:id="498351621">
                              <w:marLeft w:val="0"/>
                              <w:marRight w:val="0"/>
                              <w:marTop w:val="0"/>
                              <w:marBottom w:val="0"/>
                              <w:divBdr>
                                <w:top w:val="none" w:sz="0" w:space="0" w:color="auto"/>
                                <w:left w:val="none" w:sz="0" w:space="0" w:color="auto"/>
                                <w:bottom w:val="none" w:sz="0" w:space="0" w:color="auto"/>
                                <w:right w:val="none" w:sz="0" w:space="0" w:color="auto"/>
                              </w:divBdr>
                            </w:div>
                            <w:div w:id="803618570">
                              <w:marLeft w:val="0"/>
                              <w:marRight w:val="0"/>
                              <w:marTop w:val="0"/>
                              <w:marBottom w:val="300"/>
                              <w:divBdr>
                                <w:top w:val="none" w:sz="0" w:space="0" w:color="auto"/>
                                <w:left w:val="none" w:sz="0" w:space="0" w:color="auto"/>
                                <w:bottom w:val="none" w:sz="0" w:space="0" w:color="auto"/>
                                <w:right w:val="none" w:sz="0" w:space="0" w:color="auto"/>
                              </w:divBdr>
                              <w:divsChild>
                                <w:div w:id="1870875201">
                                  <w:marLeft w:val="0"/>
                                  <w:marRight w:val="0"/>
                                  <w:marTop w:val="0"/>
                                  <w:marBottom w:val="0"/>
                                  <w:divBdr>
                                    <w:top w:val="none" w:sz="0" w:space="0" w:color="auto"/>
                                    <w:left w:val="none" w:sz="0" w:space="0" w:color="auto"/>
                                    <w:bottom w:val="none" w:sz="0" w:space="0" w:color="auto"/>
                                    <w:right w:val="none" w:sz="0" w:space="0" w:color="auto"/>
                                  </w:divBdr>
                                </w:div>
                              </w:divsChild>
                            </w:div>
                            <w:div w:id="161704403">
                              <w:marLeft w:val="0"/>
                              <w:marRight w:val="0"/>
                              <w:marTop w:val="0"/>
                              <w:marBottom w:val="0"/>
                              <w:divBdr>
                                <w:top w:val="none" w:sz="0" w:space="0" w:color="auto"/>
                                <w:left w:val="none" w:sz="0" w:space="0" w:color="auto"/>
                                <w:bottom w:val="none" w:sz="0" w:space="0" w:color="auto"/>
                                <w:right w:val="none" w:sz="0" w:space="0" w:color="auto"/>
                              </w:divBdr>
                            </w:div>
                            <w:div w:id="1537891202">
                              <w:marLeft w:val="0"/>
                              <w:marRight w:val="0"/>
                              <w:marTop w:val="0"/>
                              <w:marBottom w:val="300"/>
                              <w:divBdr>
                                <w:top w:val="none" w:sz="0" w:space="0" w:color="auto"/>
                                <w:left w:val="none" w:sz="0" w:space="0" w:color="auto"/>
                                <w:bottom w:val="none" w:sz="0" w:space="0" w:color="auto"/>
                                <w:right w:val="none" w:sz="0" w:space="0" w:color="auto"/>
                              </w:divBdr>
                              <w:divsChild>
                                <w:div w:id="1931350910">
                                  <w:marLeft w:val="0"/>
                                  <w:marRight w:val="0"/>
                                  <w:marTop w:val="0"/>
                                  <w:marBottom w:val="0"/>
                                  <w:divBdr>
                                    <w:top w:val="none" w:sz="0" w:space="0" w:color="auto"/>
                                    <w:left w:val="none" w:sz="0" w:space="0" w:color="auto"/>
                                    <w:bottom w:val="none" w:sz="0" w:space="0" w:color="auto"/>
                                    <w:right w:val="none" w:sz="0" w:space="0" w:color="auto"/>
                                  </w:divBdr>
                                </w:div>
                              </w:divsChild>
                            </w:div>
                            <w:div w:id="108299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752675">
                      <w:marLeft w:val="0"/>
                      <w:marRight w:val="0"/>
                      <w:marTop w:val="0"/>
                      <w:marBottom w:val="0"/>
                      <w:divBdr>
                        <w:top w:val="none" w:sz="0" w:space="0" w:color="auto"/>
                        <w:left w:val="none" w:sz="0" w:space="0" w:color="auto"/>
                        <w:bottom w:val="none" w:sz="0" w:space="0" w:color="auto"/>
                        <w:right w:val="none" w:sz="0" w:space="0" w:color="auto"/>
                      </w:divBdr>
                      <w:divsChild>
                        <w:div w:id="1015497991">
                          <w:marLeft w:val="0"/>
                          <w:marRight w:val="0"/>
                          <w:marTop w:val="0"/>
                          <w:marBottom w:val="0"/>
                          <w:divBdr>
                            <w:top w:val="none" w:sz="0" w:space="0" w:color="auto"/>
                            <w:left w:val="none" w:sz="0" w:space="0" w:color="auto"/>
                            <w:bottom w:val="none" w:sz="0" w:space="0" w:color="auto"/>
                            <w:right w:val="none" w:sz="0" w:space="0" w:color="auto"/>
                          </w:divBdr>
                          <w:divsChild>
                            <w:div w:id="24526708">
                              <w:marLeft w:val="0"/>
                              <w:marRight w:val="0"/>
                              <w:marTop w:val="0"/>
                              <w:marBottom w:val="0"/>
                              <w:divBdr>
                                <w:top w:val="none" w:sz="0" w:space="0" w:color="auto"/>
                                <w:left w:val="none" w:sz="0" w:space="0" w:color="auto"/>
                                <w:bottom w:val="none" w:sz="0" w:space="0" w:color="auto"/>
                                <w:right w:val="none" w:sz="0" w:space="0" w:color="auto"/>
                              </w:divBdr>
                            </w:div>
                            <w:div w:id="1338535180">
                              <w:marLeft w:val="0"/>
                              <w:marRight w:val="0"/>
                              <w:marTop w:val="0"/>
                              <w:marBottom w:val="0"/>
                              <w:divBdr>
                                <w:top w:val="none" w:sz="0" w:space="0" w:color="auto"/>
                                <w:left w:val="none" w:sz="0" w:space="0" w:color="auto"/>
                                <w:bottom w:val="none" w:sz="0" w:space="0" w:color="auto"/>
                                <w:right w:val="none" w:sz="0" w:space="0" w:color="auto"/>
                              </w:divBdr>
                            </w:div>
                            <w:div w:id="1823616408">
                              <w:marLeft w:val="0"/>
                              <w:marRight w:val="0"/>
                              <w:marTop w:val="0"/>
                              <w:marBottom w:val="300"/>
                              <w:divBdr>
                                <w:top w:val="none" w:sz="0" w:space="0" w:color="auto"/>
                                <w:left w:val="none" w:sz="0" w:space="0" w:color="auto"/>
                                <w:bottom w:val="none" w:sz="0" w:space="0" w:color="auto"/>
                                <w:right w:val="none" w:sz="0" w:space="0" w:color="auto"/>
                              </w:divBdr>
                              <w:divsChild>
                                <w:div w:id="38595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471546">
                          <w:marLeft w:val="0"/>
                          <w:marRight w:val="0"/>
                          <w:marTop w:val="0"/>
                          <w:marBottom w:val="0"/>
                          <w:divBdr>
                            <w:top w:val="none" w:sz="0" w:space="0" w:color="auto"/>
                            <w:left w:val="none" w:sz="0" w:space="0" w:color="auto"/>
                            <w:bottom w:val="none" w:sz="0" w:space="0" w:color="auto"/>
                            <w:right w:val="none" w:sz="0" w:space="0" w:color="auto"/>
                          </w:divBdr>
                          <w:divsChild>
                            <w:div w:id="1284534843">
                              <w:marLeft w:val="0"/>
                              <w:marRight w:val="0"/>
                              <w:marTop w:val="0"/>
                              <w:marBottom w:val="0"/>
                              <w:divBdr>
                                <w:top w:val="none" w:sz="0" w:space="0" w:color="auto"/>
                                <w:left w:val="none" w:sz="0" w:space="0" w:color="auto"/>
                                <w:bottom w:val="none" w:sz="0" w:space="0" w:color="auto"/>
                                <w:right w:val="none" w:sz="0" w:space="0" w:color="auto"/>
                              </w:divBdr>
                            </w:div>
                            <w:div w:id="1967272648">
                              <w:marLeft w:val="0"/>
                              <w:marRight w:val="0"/>
                              <w:marTop w:val="0"/>
                              <w:marBottom w:val="300"/>
                              <w:divBdr>
                                <w:top w:val="none" w:sz="0" w:space="0" w:color="auto"/>
                                <w:left w:val="none" w:sz="0" w:space="0" w:color="auto"/>
                                <w:bottom w:val="none" w:sz="0" w:space="0" w:color="auto"/>
                                <w:right w:val="none" w:sz="0" w:space="0" w:color="auto"/>
                              </w:divBdr>
                              <w:divsChild>
                                <w:div w:id="1922330578">
                                  <w:marLeft w:val="0"/>
                                  <w:marRight w:val="0"/>
                                  <w:marTop w:val="0"/>
                                  <w:marBottom w:val="0"/>
                                  <w:divBdr>
                                    <w:top w:val="none" w:sz="0" w:space="0" w:color="auto"/>
                                    <w:left w:val="none" w:sz="0" w:space="0" w:color="auto"/>
                                    <w:bottom w:val="none" w:sz="0" w:space="0" w:color="auto"/>
                                    <w:right w:val="none" w:sz="0" w:space="0" w:color="auto"/>
                                  </w:divBdr>
                                </w:div>
                              </w:divsChild>
                            </w:div>
                            <w:div w:id="715814887">
                              <w:marLeft w:val="0"/>
                              <w:marRight w:val="0"/>
                              <w:marTop w:val="0"/>
                              <w:marBottom w:val="0"/>
                              <w:divBdr>
                                <w:top w:val="none" w:sz="0" w:space="0" w:color="auto"/>
                                <w:left w:val="none" w:sz="0" w:space="0" w:color="auto"/>
                                <w:bottom w:val="none" w:sz="0" w:space="0" w:color="auto"/>
                                <w:right w:val="none" w:sz="0" w:space="0" w:color="auto"/>
                              </w:divBdr>
                            </w:div>
                            <w:div w:id="415134201">
                              <w:marLeft w:val="0"/>
                              <w:marRight w:val="0"/>
                              <w:marTop w:val="0"/>
                              <w:marBottom w:val="300"/>
                              <w:divBdr>
                                <w:top w:val="none" w:sz="0" w:space="0" w:color="auto"/>
                                <w:left w:val="none" w:sz="0" w:space="0" w:color="auto"/>
                                <w:bottom w:val="none" w:sz="0" w:space="0" w:color="auto"/>
                                <w:right w:val="none" w:sz="0" w:space="0" w:color="auto"/>
                              </w:divBdr>
                              <w:divsChild>
                                <w:div w:id="2010669524">
                                  <w:marLeft w:val="0"/>
                                  <w:marRight w:val="0"/>
                                  <w:marTop w:val="0"/>
                                  <w:marBottom w:val="0"/>
                                  <w:divBdr>
                                    <w:top w:val="none" w:sz="0" w:space="0" w:color="auto"/>
                                    <w:left w:val="none" w:sz="0" w:space="0" w:color="auto"/>
                                    <w:bottom w:val="none" w:sz="0" w:space="0" w:color="auto"/>
                                    <w:right w:val="none" w:sz="0" w:space="0" w:color="auto"/>
                                  </w:divBdr>
                                </w:div>
                              </w:divsChild>
                            </w:div>
                            <w:div w:id="2076194202">
                              <w:marLeft w:val="0"/>
                              <w:marRight w:val="0"/>
                              <w:marTop w:val="0"/>
                              <w:marBottom w:val="0"/>
                              <w:divBdr>
                                <w:top w:val="none" w:sz="0" w:space="0" w:color="auto"/>
                                <w:left w:val="none" w:sz="0" w:space="0" w:color="auto"/>
                                <w:bottom w:val="none" w:sz="0" w:space="0" w:color="auto"/>
                                <w:right w:val="none" w:sz="0" w:space="0" w:color="auto"/>
                              </w:divBdr>
                            </w:div>
                            <w:div w:id="411901513">
                              <w:marLeft w:val="0"/>
                              <w:marRight w:val="0"/>
                              <w:marTop w:val="0"/>
                              <w:marBottom w:val="300"/>
                              <w:divBdr>
                                <w:top w:val="none" w:sz="0" w:space="0" w:color="auto"/>
                                <w:left w:val="none" w:sz="0" w:space="0" w:color="auto"/>
                                <w:bottom w:val="none" w:sz="0" w:space="0" w:color="auto"/>
                                <w:right w:val="none" w:sz="0" w:space="0" w:color="auto"/>
                              </w:divBdr>
                              <w:divsChild>
                                <w:div w:id="161271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037290">
                      <w:marLeft w:val="0"/>
                      <w:marRight w:val="0"/>
                      <w:marTop w:val="0"/>
                      <w:marBottom w:val="0"/>
                      <w:divBdr>
                        <w:top w:val="none" w:sz="0" w:space="0" w:color="auto"/>
                        <w:left w:val="none" w:sz="0" w:space="0" w:color="auto"/>
                        <w:bottom w:val="none" w:sz="0" w:space="0" w:color="auto"/>
                        <w:right w:val="none" w:sz="0" w:space="0" w:color="auto"/>
                      </w:divBdr>
                      <w:divsChild>
                        <w:div w:id="997882101">
                          <w:marLeft w:val="0"/>
                          <w:marRight w:val="0"/>
                          <w:marTop w:val="0"/>
                          <w:marBottom w:val="0"/>
                          <w:divBdr>
                            <w:top w:val="none" w:sz="0" w:space="0" w:color="auto"/>
                            <w:left w:val="none" w:sz="0" w:space="0" w:color="auto"/>
                            <w:bottom w:val="none" w:sz="0" w:space="0" w:color="auto"/>
                            <w:right w:val="none" w:sz="0" w:space="0" w:color="auto"/>
                          </w:divBdr>
                        </w:div>
                        <w:div w:id="1790008686">
                          <w:marLeft w:val="0"/>
                          <w:marRight w:val="0"/>
                          <w:marTop w:val="0"/>
                          <w:marBottom w:val="0"/>
                          <w:divBdr>
                            <w:top w:val="none" w:sz="0" w:space="0" w:color="auto"/>
                            <w:left w:val="none" w:sz="0" w:space="0" w:color="auto"/>
                            <w:bottom w:val="none" w:sz="0" w:space="0" w:color="auto"/>
                            <w:right w:val="none" w:sz="0" w:space="0" w:color="auto"/>
                          </w:divBdr>
                          <w:divsChild>
                            <w:div w:id="1790079753">
                              <w:marLeft w:val="0"/>
                              <w:marRight w:val="0"/>
                              <w:marTop w:val="0"/>
                              <w:marBottom w:val="0"/>
                              <w:divBdr>
                                <w:top w:val="none" w:sz="0" w:space="0" w:color="auto"/>
                                <w:left w:val="none" w:sz="0" w:space="0" w:color="auto"/>
                                <w:bottom w:val="none" w:sz="0" w:space="0" w:color="auto"/>
                                <w:right w:val="none" w:sz="0" w:space="0" w:color="auto"/>
                              </w:divBdr>
                            </w:div>
                            <w:div w:id="1293753738">
                              <w:marLeft w:val="0"/>
                              <w:marRight w:val="0"/>
                              <w:marTop w:val="0"/>
                              <w:marBottom w:val="300"/>
                              <w:divBdr>
                                <w:top w:val="none" w:sz="0" w:space="0" w:color="auto"/>
                                <w:left w:val="none" w:sz="0" w:space="0" w:color="auto"/>
                                <w:bottom w:val="none" w:sz="0" w:space="0" w:color="auto"/>
                                <w:right w:val="none" w:sz="0" w:space="0" w:color="auto"/>
                              </w:divBdr>
                              <w:divsChild>
                                <w:div w:id="1439760759">
                                  <w:marLeft w:val="0"/>
                                  <w:marRight w:val="0"/>
                                  <w:marTop w:val="0"/>
                                  <w:marBottom w:val="0"/>
                                  <w:divBdr>
                                    <w:top w:val="none" w:sz="0" w:space="0" w:color="auto"/>
                                    <w:left w:val="none" w:sz="0" w:space="0" w:color="auto"/>
                                    <w:bottom w:val="none" w:sz="0" w:space="0" w:color="auto"/>
                                    <w:right w:val="none" w:sz="0" w:space="0" w:color="auto"/>
                                  </w:divBdr>
                                </w:div>
                              </w:divsChild>
                            </w:div>
                            <w:div w:id="898244160">
                              <w:marLeft w:val="0"/>
                              <w:marRight w:val="0"/>
                              <w:marTop w:val="0"/>
                              <w:marBottom w:val="0"/>
                              <w:divBdr>
                                <w:top w:val="none" w:sz="0" w:space="0" w:color="auto"/>
                                <w:left w:val="none" w:sz="0" w:space="0" w:color="auto"/>
                                <w:bottom w:val="none" w:sz="0" w:space="0" w:color="auto"/>
                                <w:right w:val="none" w:sz="0" w:space="0" w:color="auto"/>
                              </w:divBdr>
                            </w:div>
                            <w:div w:id="1726563309">
                              <w:marLeft w:val="0"/>
                              <w:marRight w:val="0"/>
                              <w:marTop w:val="0"/>
                              <w:marBottom w:val="300"/>
                              <w:divBdr>
                                <w:top w:val="none" w:sz="0" w:space="0" w:color="auto"/>
                                <w:left w:val="none" w:sz="0" w:space="0" w:color="auto"/>
                                <w:bottom w:val="none" w:sz="0" w:space="0" w:color="auto"/>
                                <w:right w:val="none" w:sz="0" w:space="0" w:color="auto"/>
                              </w:divBdr>
                              <w:divsChild>
                                <w:div w:id="20417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666581">
                          <w:marLeft w:val="0"/>
                          <w:marRight w:val="0"/>
                          <w:marTop w:val="0"/>
                          <w:marBottom w:val="0"/>
                          <w:divBdr>
                            <w:top w:val="none" w:sz="0" w:space="0" w:color="auto"/>
                            <w:left w:val="none" w:sz="0" w:space="0" w:color="auto"/>
                            <w:bottom w:val="none" w:sz="0" w:space="0" w:color="auto"/>
                            <w:right w:val="none" w:sz="0" w:space="0" w:color="auto"/>
                          </w:divBdr>
                          <w:divsChild>
                            <w:div w:id="1751806246">
                              <w:marLeft w:val="0"/>
                              <w:marRight w:val="0"/>
                              <w:marTop w:val="0"/>
                              <w:marBottom w:val="0"/>
                              <w:divBdr>
                                <w:top w:val="none" w:sz="0" w:space="0" w:color="auto"/>
                                <w:left w:val="none" w:sz="0" w:space="0" w:color="auto"/>
                                <w:bottom w:val="none" w:sz="0" w:space="0" w:color="auto"/>
                                <w:right w:val="none" w:sz="0" w:space="0" w:color="auto"/>
                              </w:divBdr>
                            </w:div>
                          </w:divsChild>
                        </w:div>
                        <w:div w:id="1536692522">
                          <w:marLeft w:val="0"/>
                          <w:marRight w:val="0"/>
                          <w:marTop w:val="0"/>
                          <w:marBottom w:val="0"/>
                          <w:divBdr>
                            <w:top w:val="none" w:sz="0" w:space="0" w:color="auto"/>
                            <w:left w:val="none" w:sz="0" w:space="0" w:color="auto"/>
                            <w:bottom w:val="none" w:sz="0" w:space="0" w:color="auto"/>
                            <w:right w:val="none" w:sz="0" w:space="0" w:color="auto"/>
                          </w:divBdr>
                          <w:divsChild>
                            <w:div w:id="1596088357">
                              <w:marLeft w:val="0"/>
                              <w:marRight w:val="0"/>
                              <w:marTop w:val="0"/>
                              <w:marBottom w:val="0"/>
                              <w:divBdr>
                                <w:top w:val="none" w:sz="0" w:space="0" w:color="auto"/>
                                <w:left w:val="none" w:sz="0" w:space="0" w:color="auto"/>
                                <w:bottom w:val="none" w:sz="0" w:space="0" w:color="auto"/>
                                <w:right w:val="none" w:sz="0" w:space="0" w:color="auto"/>
                              </w:divBdr>
                            </w:div>
                            <w:div w:id="435634739">
                              <w:marLeft w:val="0"/>
                              <w:marRight w:val="0"/>
                              <w:marTop w:val="0"/>
                              <w:marBottom w:val="0"/>
                              <w:divBdr>
                                <w:top w:val="none" w:sz="0" w:space="0" w:color="auto"/>
                                <w:left w:val="none" w:sz="0" w:space="0" w:color="auto"/>
                                <w:bottom w:val="none" w:sz="0" w:space="0" w:color="auto"/>
                                <w:right w:val="none" w:sz="0" w:space="0" w:color="auto"/>
                              </w:divBdr>
                            </w:div>
                            <w:div w:id="288171060">
                              <w:marLeft w:val="0"/>
                              <w:marRight w:val="0"/>
                              <w:marTop w:val="0"/>
                              <w:marBottom w:val="300"/>
                              <w:divBdr>
                                <w:top w:val="none" w:sz="0" w:space="0" w:color="auto"/>
                                <w:left w:val="none" w:sz="0" w:space="0" w:color="auto"/>
                                <w:bottom w:val="none" w:sz="0" w:space="0" w:color="auto"/>
                                <w:right w:val="none" w:sz="0" w:space="0" w:color="auto"/>
                              </w:divBdr>
                              <w:divsChild>
                                <w:div w:id="726300314">
                                  <w:marLeft w:val="0"/>
                                  <w:marRight w:val="0"/>
                                  <w:marTop w:val="0"/>
                                  <w:marBottom w:val="0"/>
                                  <w:divBdr>
                                    <w:top w:val="none" w:sz="0" w:space="0" w:color="auto"/>
                                    <w:left w:val="none" w:sz="0" w:space="0" w:color="auto"/>
                                    <w:bottom w:val="none" w:sz="0" w:space="0" w:color="auto"/>
                                    <w:right w:val="none" w:sz="0" w:space="0" w:color="auto"/>
                                  </w:divBdr>
                                </w:div>
                              </w:divsChild>
                            </w:div>
                            <w:div w:id="1857383235">
                              <w:marLeft w:val="0"/>
                              <w:marRight w:val="0"/>
                              <w:marTop w:val="0"/>
                              <w:marBottom w:val="0"/>
                              <w:divBdr>
                                <w:top w:val="none" w:sz="0" w:space="0" w:color="auto"/>
                                <w:left w:val="none" w:sz="0" w:space="0" w:color="auto"/>
                                <w:bottom w:val="none" w:sz="0" w:space="0" w:color="auto"/>
                                <w:right w:val="none" w:sz="0" w:space="0" w:color="auto"/>
                              </w:divBdr>
                            </w:div>
                            <w:div w:id="279805903">
                              <w:marLeft w:val="0"/>
                              <w:marRight w:val="0"/>
                              <w:marTop w:val="0"/>
                              <w:marBottom w:val="0"/>
                              <w:divBdr>
                                <w:top w:val="none" w:sz="0" w:space="0" w:color="auto"/>
                                <w:left w:val="none" w:sz="0" w:space="0" w:color="auto"/>
                                <w:bottom w:val="none" w:sz="0" w:space="0" w:color="auto"/>
                                <w:right w:val="none" w:sz="0" w:space="0" w:color="auto"/>
                              </w:divBdr>
                            </w:div>
                            <w:div w:id="353776025">
                              <w:marLeft w:val="0"/>
                              <w:marRight w:val="0"/>
                              <w:marTop w:val="0"/>
                              <w:marBottom w:val="0"/>
                              <w:divBdr>
                                <w:top w:val="none" w:sz="0" w:space="0" w:color="auto"/>
                                <w:left w:val="none" w:sz="0" w:space="0" w:color="auto"/>
                                <w:bottom w:val="none" w:sz="0" w:space="0" w:color="auto"/>
                                <w:right w:val="none" w:sz="0" w:space="0" w:color="auto"/>
                              </w:divBdr>
                              <w:divsChild>
                                <w:div w:id="1490058713">
                                  <w:marLeft w:val="0"/>
                                  <w:marRight w:val="0"/>
                                  <w:marTop w:val="0"/>
                                  <w:marBottom w:val="0"/>
                                  <w:divBdr>
                                    <w:top w:val="none" w:sz="0" w:space="0" w:color="auto"/>
                                    <w:left w:val="none" w:sz="0" w:space="0" w:color="auto"/>
                                    <w:bottom w:val="none" w:sz="0" w:space="0" w:color="auto"/>
                                    <w:right w:val="none" w:sz="0" w:space="0" w:color="auto"/>
                                  </w:divBdr>
                                </w:div>
                                <w:div w:id="405998388">
                                  <w:marLeft w:val="0"/>
                                  <w:marRight w:val="0"/>
                                  <w:marTop w:val="0"/>
                                  <w:marBottom w:val="0"/>
                                  <w:divBdr>
                                    <w:top w:val="none" w:sz="0" w:space="0" w:color="auto"/>
                                    <w:left w:val="none" w:sz="0" w:space="0" w:color="auto"/>
                                    <w:bottom w:val="none" w:sz="0" w:space="0" w:color="auto"/>
                                    <w:right w:val="none" w:sz="0" w:space="0" w:color="auto"/>
                                  </w:divBdr>
                                </w:div>
                                <w:div w:id="2132504832">
                                  <w:marLeft w:val="0"/>
                                  <w:marRight w:val="0"/>
                                  <w:marTop w:val="0"/>
                                  <w:marBottom w:val="300"/>
                                  <w:divBdr>
                                    <w:top w:val="none" w:sz="0" w:space="0" w:color="auto"/>
                                    <w:left w:val="none" w:sz="0" w:space="0" w:color="auto"/>
                                    <w:bottom w:val="none" w:sz="0" w:space="0" w:color="auto"/>
                                    <w:right w:val="none" w:sz="0" w:space="0" w:color="auto"/>
                                  </w:divBdr>
                                  <w:divsChild>
                                    <w:div w:id="15183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56966">
                          <w:marLeft w:val="0"/>
                          <w:marRight w:val="0"/>
                          <w:marTop w:val="0"/>
                          <w:marBottom w:val="0"/>
                          <w:divBdr>
                            <w:top w:val="none" w:sz="0" w:space="0" w:color="auto"/>
                            <w:left w:val="none" w:sz="0" w:space="0" w:color="auto"/>
                            <w:bottom w:val="none" w:sz="0" w:space="0" w:color="auto"/>
                            <w:right w:val="none" w:sz="0" w:space="0" w:color="auto"/>
                          </w:divBdr>
                          <w:divsChild>
                            <w:div w:id="361908378">
                              <w:marLeft w:val="0"/>
                              <w:marRight w:val="0"/>
                              <w:marTop w:val="0"/>
                              <w:marBottom w:val="0"/>
                              <w:divBdr>
                                <w:top w:val="none" w:sz="0" w:space="0" w:color="auto"/>
                                <w:left w:val="none" w:sz="0" w:space="0" w:color="auto"/>
                                <w:bottom w:val="none" w:sz="0" w:space="0" w:color="auto"/>
                                <w:right w:val="none" w:sz="0" w:space="0" w:color="auto"/>
                              </w:divBdr>
                            </w:div>
                            <w:div w:id="1333337752">
                              <w:marLeft w:val="0"/>
                              <w:marRight w:val="0"/>
                              <w:marTop w:val="0"/>
                              <w:marBottom w:val="0"/>
                              <w:divBdr>
                                <w:top w:val="none" w:sz="0" w:space="0" w:color="auto"/>
                                <w:left w:val="none" w:sz="0" w:space="0" w:color="auto"/>
                                <w:bottom w:val="none" w:sz="0" w:space="0" w:color="auto"/>
                                <w:right w:val="none" w:sz="0" w:space="0" w:color="auto"/>
                              </w:divBdr>
                            </w:div>
                            <w:div w:id="376860714">
                              <w:marLeft w:val="0"/>
                              <w:marRight w:val="0"/>
                              <w:marTop w:val="0"/>
                              <w:marBottom w:val="0"/>
                              <w:divBdr>
                                <w:top w:val="none" w:sz="0" w:space="0" w:color="auto"/>
                                <w:left w:val="none" w:sz="0" w:space="0" w:color="auto"/>
                                <w:bottom w:val="none" w:sz="0" w:space="0" w:color="auto"/>
                                <w:right w:val="none" w:sz="0" w:space="0" w:color="auto"/>
                              </w:divBdr>
                            </w:div>
                            <w:div w:id="609364342">
                              <w:marLeft w:val="0"/>
                              <w:marRight w:val="0"/>
                              <w:marTop w:val="0"/>
                              <w:marBottom w:val="0"/>
                              <w:divBdr>
                                <w:top w:val="none" w:sz="0" w:space="0" w:color="auto"/>
                                <w:left w:val="none" w:sz="0" w:space="0" w:color="auto"/>
                                <w:bottom w:val="none" w:sz="0" w:space="0" w:color="auto"/>
                                <w:right w:val="none" w:sz="0" w:space="0" w:color="auto"/>
                              </w:divBdr>
                            </w:div>
                            <w:div w:id="886990211">
                              <w:marLeft w:val="0"/>
                              <w:marRight w:val="0"/>
                              <w:marTop w:val="0"/>
                              <w:marBottom w:val="0"/>
                              <w:divBdr>
                                <w:top w:val="none" w:sz="0" w:space="0" w:color="auto"/>
                                <w:left w:val="none" w:sz="0" w:space="0" w:color="auto"/>
                                <w:bottom w:val="none" w:sz="0" w:space="0" w:color="auto"/>
                                <w:right w:val="none" w:sz="0" w:space="0" w:color="auto"/>
                              </w:divBdr>
                            </w:div>
                            <w:div w:id="479424779">
                              <w:marLeft w:val="0"/>
                              <w:marRight w:val="0"/>
                              <w:marTop w:val="0"/>
                              <w:marBottom w:val="300"/>
                              <w:divBdr>
                                <w:top w:val="none" w:sz="0" w:space="0" w:color="auto"/>
                                <w:left w:val="none" w:sz="0" w:space="0" w:color="auto"/>
                                <w:bottom w:val="none" w:sz="0" w:space="0" w:color="auto"/>
                                <w:right w:val="none" w:sz="0" w:space="0" w:color="auto"/>
                              </w:divBdr>
                              <w:divsChild>
                                <w:div w:id="1855993213">
                                  <w:marLeft w:val="0"/>
                                  <w:marRight w:val="0"/>
                                  <w:marTop w:val="0"/>
                                  <w:marBottom w:val="0"/>
                                  <w:divBdr>
                                    <w:top w:val="none" w:sz="0" w:space="0" w:color="auto"/>
                                    <w:left w:val="none" w:sz="0" w:space="0" w:color="auto"/>
                                    <w:bottom w:val="none" w:sz="0" w:space="0" w:color="auto"/>
                                    <w:right w:val="none" w:sz="0" w:space="0" w:color="auto"/>
                                  </w:divBdr>
                                </w:div>
                              </w:divsChild>
                            </w:div>
                            <w:div w:id="1292521571">
                              <w:marLeft w:val="0"/>
                              <w:marRight w:val="0"/>
                              <w:marTop w:val="0"/>
                              <w:marBottom w:val="0"/>
                              <w:divBdr>
                                <w:top w:val="none" w:sz="0" w:space="0" w:color="auto"/>
                                <w:left w:val="none" w:sz="0" w:space="0" w:color="auto"/>
                                <w:bottom w:val="none" w:sz="0" w:space="0" w:color="auto"/>
                                <w:right w:val="none" w:sz="0" w:space="0" w:color="auto"/>
                              </w:divBdr>
                              <w:divsChild>
                                <w:div w:id="1778329662">
                                  <w:marLeft w:val="0"/>
                                  <w:marRight w:val="0"/>
                                  <w:marTop w:val="0"/>
                                  <w:marBottom w:val="0"/>
                                  <w:divBdr>
                                    <w:top w:val="none" w:sz="0" w:space="0" w:color="auto"/>
                                    <w:left w:val="none" w:sz="0" w:space="0" w:color="auto"/>
                                    <w:bottom w:val="none" w:sz="0" w:space="0" w:color="auto"/>
                                    <w:right w:val="none" w:sz="0" w:space="0" w:color="auto"/>
                                  </w:divBdr>
                                </w:div>
                                <w:div w:id="160480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3927">
                      <w:marLeft w:val="0"/>
                      <w:marRight w:val="0"/>
                      <w:marTop w:val="0"/>
                      <w:marBottom w:val="0"/>
                      <w:divBdr>
                        <w:top w:val="none" w:sz="0" w:space="0" w:color="auto"/>
                        <w:left w:val="none" w:sz="0" w:space="0" w:color="auto"/>
                        <w:bottom w:val="none" w:sz="0" w:space="0" w:color="auto"/>
                        <w:right w:val="none" w:sz="0" w:space="0" w:color="auto"/>
                      </w:divBdr>
                      <w:divsChild>
                        <w:div w:id="203836507">
                          <w:marLeft w:val="0"/>
                          <w:marRight w:val="0"/>
                          <w:marTop w:val="0"/>
                          <w:marBottom w:val="0"/>
                          <w:divBdr>
                            <w:top w:val="none" w:sz="0" w:space="0" w:color="auto"/>
                            <w:left w:val="none" w:sz="0" w:space="0" w:color="auto"/>
                            <w:bottom w:val="none" w:sz="0" w:space="0" w:color="auto"/>
                            <w:right w:val="none" w:sz="0" w:space="0" w:color="auto"/>
                          </w:divBdr>
                        </w:div>
                        <w:div w:id="1387223464">
                          <w:marLeft w:val="0"/>
                          <w:marRight w:val="0"/>
                          <w:marTop w:val="0"/>
                          <w:marBottom w:val="0"/>
                          <w:divBdr>
                            <w:top w:val="none" w:sz="0" w:space="0" w:color="auto"/>
                            <w:left w:val="none" w:sz="0" w:space="0" w:color="auto"/>
                            <w:bottom w:val="none" w:sz="0" w:space="0" w:color="auto"/>
                            <w:right w:val="none" w:sz="0" w:space="0" w:color="auto"/>
                          </w:divBdr>
                        </w:div>
                        <w:div w:id="736783070">
                          <w:marLeft w:val="0"/>
                          <w:marRight w:val="0"/>
                          <w:marTop w:val="0"/>
                          <w:marBottom w:val="0"/>
                          <w:divBdr>
                            <w:top w:val="none" w:sz="0" w:space="0" w:color="auto"/>
                            <w:left w:val="none" w:sz="0" w:space="0" w:color="auto"/>
                            <w:bottom w:val="none" w:sz="0" w:space="0" w:color="auto"/>
                            <w:right w:val="none" w:sz="0" w:space="0" w:color="auto"/>
                          </w:divBdr>
                        </w:div>
                        <w:div w:id="904142580">
                          <w:marLeft w:val="0"/>
                          <w:marRight w:val="0"/>
                          <w:marTop w:val="0"/>
                          <w:marBottom w:val="0"/>
                          <w:divBdr>
                            <w:top w:val="none" w:sz="0" w:space="0" w:color="auto"/>
                            <w:left w:val="none" w:sz="0" w:space="0" w:color="auto"/>
                            <w:bottom w:val="none" w:sz="0" w:space="0" w:color="auto"/>
                            <w:right w:val="none" w:sz="0" w:space="0" w:color="auto"/>
                          </w:divBdr>
                        </w:div>
                        <w:div w:id="1974553381">
                          <w:marLeft w:val="0"/>
                          <w:marRight w:val="0"/>
                          <w:marTop w:val="0"/>
                          <w:marBottom w:val="0"/>
                          <w:divBdr>
                            <w:top w:val="none" w:sz="0" w:space="0" w:color="auto"/>
                            <w:left w:val="none" w:sz="0" w:space="0" w:color="auto"/>
                            <w:bottom w:val="none" w:sz="0" w:space="0" w:color="auto"/>
                            <w:right w:val="none" w:sz="0" w:space="0" w:color="auto"/>
                          </w:divBdr>
                        </w:div>
                        <w:div w:id="1597790280">
                          <w:marLeft w:val="0"/>
                          <w:marRight w:val="0"/>
                          <w:marTop w:val="0"/>
                          <w:marBottom w:val="0"/>
                          <w:divBdr>
                            <w:top w:val="none" w:sz="0" w:space="0" w:color="auto"/>
                            <w:left w:val="none" w:sz="0" w:space="0" w:color="auto"/>
                            <w:bottom w:val="none" w:sz="0" w:space="0" w:color="auto"/>
                            <w:right w:val="none" w:sz="0" w:space="0" w:color="auto"/>
                          </w:divBdr>
                        </w:div>
                        <w:div w:id="768501402">
                          <w:marLeft w:val="0"/>
                          <w:marRight w:val="0"/>
                          <w:marTop w:val="0"/>
                          <w:marBottom w:val="0"/>
                          <w:divBdr>
                            <w:top w:val="none" w:sz="0" w:space="0" w:color="auto"/>
                            <w:left w:val="none" w:sz="0" w:space="0" w:color="auto"/>
                            <w:bottom w:val="none" w:sz="0" w:space="0" w:color="auto"/>
                            <w:right w:val="none" w:sz="0" w:space="0" w:color="auto"/>
                          </w:divBdr>
                        </w:div>
                        <w:div w:id="1608612239">
                          <w:marLeft w:val="0"/>
                          <w:marRight w:val="0"/>
                          <w:marTop w:val="0"/>
                          <w:marBottom w:val="0"/>
                          <w:divBdr>
                            <w:top w:val="none" w:sz="0" w:space="0" w:color="auto"/>
                            <w:left w:val="none" w:sz="0" w:space="0" w:color="auto"/>
                            <w:bottom w:val="none" w:sz="0" w:space="0" w:color="auto"/>
                            <w:right w:val="none" w:sz="0" w:space="0" w:color="auto"/>
                          </w:divBdr>
                          <w:divsChild>
                            <w:div w:id="1023629627">
                              <w:marLeft w:val="0"/>
                              <w:marRight w:val="0"/>
                              <w:marTop w:val="0"/>
                              <w:marBottom w:val="0"/>
                              <w:divBdr>
                                <w:top w:val="none" w:sz="0" w:space="0" w:color="auto"/>
                                <w:left w:val="none" w:sz="0" w:space="0" w:color="auto"/>
                                <w:bottom w:val="none" w:sz="0" w:space="0" w:color="auto"/>
                                <w:right w:val="none" w:sz="0" w:space="0" w:color="auto"/>
                              </w:divBdr>
                            </w:div>
                            <w:div w:id="1633747053">
                              <w:marLeft w:val="0"/>
                              <w:marRight w:val="0"/>
                              <w:marTop w:val="0"/>
                              <w:marBottom w:val="0"/>
                              <w:divBdr>
                                <w:top w:val="none" w:sz="0" w:space="0" w:color="auto"/>
                                <w:left w:val="none" w:sz="0" w:space="0" w:color="auto"/>
                                <w:bottom w:val="none" w:sz="0" w:space="0" w:color="auto"/>
                                <w:right w:val="none" w:sz="0" w:space="0" w:color="auto"/>
                              </w:divBdr>
                            </w:div>
                          </w:divsChild>
                        </w:div>
                        <w:div w:id="238486750">
                          <w:marLeft w:val="0"/>
                          <w:marRight w:val="0"/>
                          <w:marTop w:val="0"/>
                          <w:marBottom w:val="0"/>
                          <w:divBdr>
                            <w:top w:val="none" w:sz="0" w:space="0" w:color="auto"/>
                            <w:left w:val="none" w:sz="0" w:space="0" w:color="auto"/>
                            <w:bottom w:val="none" w:sz="0" w:space="0" w:color="auto"/>
                            <w:right w:val="none" w:sz="0" w:space="0" w:color="auto"/>
                          </w:divBdr>
                        </w:div>
                        <w:div w:id="1258903381">
                          <w:marLeft w:val="0"/>
                          <w:marRight w:val="0"/>
                          <w:marTop w:val="0"/>
                          <w:marBottom w:val="0"/>
                          <w:divBdr>
                            <w:top w:val="none" w:sz="0" w:space="0" w:color="auto"/>
                            <w:left w:val="none" w:sz="0" w:space="0" w:color="auto"/>
                            <w:bottom w:val="none" w:sz="0" w:space="0" w:color="auto"/>
                            <w:right w:val="none" w:sz="0" w:space="0" w:color="auto"/>
                          </w:divBdr>
                        </w:div>
                        <w:div w:id="520512765">
                          <w:marLeft w:val="0"/>
                          <w:marRight w:val="0"/>
                          <w:marTop w:val="0"/>
                          <w:marBottom w:val="0"/>
                          <w:divBdr>
                            <w:top w:val="none" w:sz="0" w:space="0" w:color="auto"/>
                            <w:left w:val="none" w:sz="0" w:space="0" w:color="auto"/>
                            <w:bottom w:val="none" w:sz="0" w:space="0" w:color="auto"/>
                            <w:right w:val="none" w:sz="0" w:space="0" w:color="auto"/>
                          </w:divBdr>
                          <w:divsChild>
                            <w:div w:id="1308783781">
                              <w:marLeft w:val="0"/>
                              <w:marRight w:val="0"/>
                              <w:marTop w:val="0"/>
                              <w:marBottom w:val="0"/>
                              <w:divBdr>
                                <w:top w:val="none" w:sz="0" w:space="0" w:color="auto"/>
                                <w:left w:val="none" w:sz="0" w:space="0" w:color="auto"/>
                                <w:bottom w:val="none" w:sz="0" w:space="0" w:color="auto"/>
                                <w:right w:val="none" w:sz="0" w:space="0" w:color="auto"/>
                              </w:divBdr>
                            </w:div>
                            <w:div w:id="21446335">
                              <w:marLeft w:val="0"/>
                              <w:marRight w:val="0"/>
                              <w:marTop w:val="0"/>
                              <w:marBottom w:val="0"/>
                              <w:divBdr>
                                <w:top w:val="none" w:sz="0" w:space="0" w:color="auto"/>
                                <w:left w:val="none" w:sz="0" w:space="0" w:color="auto"/>
                                <w:bottom w:val="none" w:sz="0" w:space="0" w:color="auto"/>
                                <w:right w:val="none" w:sz="0" w:space="0" w:color="auto"/>
                              </w:divBdr>
                            </w:div>
                          </w:divsChild>
                        </w:div>
                        <w:div w:id="1126310910">
                          <w:marLeft w:val="0"/>
                          <w:marRight w:val="0"/>
                          <w:marTop w:val="0"/>
                          <w:marBottom w:val="0"/>
                          <w:divBdr>
                            <w:top w:val="none" w:sz="0" w:space="0" w:color="auto"/>
                            <w:left w:val="none" w:sz="0" w:space="0" w:color="auto"/>
                            <w:bottom w:val="none" w:sz="0" w:space="0" w:color="auto"/>
                            <w:right w:val="none" w:sz="0" w:space="0" w:color="auto"/>
                          </w:divBdr>
                          <w:divsChild>
                            <w:div w:id="1694067376">
                              <w:marLeft w:val="0"/>
                              <w:marRight w:val="0"/>
                              <w:marTop w:val="0"/>
                              <w:marBottom w:val="0"/>
                              <w:divBdr>
                                <w:top w:val="none" w:sz="0" w:space="0" w:color="auto"/>
                                <w:left w:val="none" w:sz="0" w:space="0" w:color="auto"/>
                                <w:bottom w:val="none" w:sz="0" w:space="0" w:color="auto"/>
                                <w:right w:val="none" w:sz="0" w:space="0" w:color="auto"/>
                              </w:divBdr>
                            </w:div>
                            <w:div w:id="1078479471">
                              <w:marLeft w:val="0"/>
                              <w:marRight w:val="0"/>
                              <w:marTop w:val="0"/>
                              <w:marBottom w:val="0"/>
                              <w:divBdr>
                                <w:top w:val="none" w:sz="0" w:space="0" w:color="auto"/>
                                <w:left w:val="none" w:sz="0" w:space="0" w:color="auto"/>
                                <w:bottom w:val="none" w:sz="0" w:space="0" w:color="auto"/>
                                <w:right w:val="none" w:sz="0" w:space="0" w:color="auto"/>
                              </w:divBdr>
                            </w:div>
                            <w:div w:id="859663347">
                              <w:marLeft w:val="0"/>
                              <w:marRight w:val="0"/>
                              <w:marTop w:val="0"/>
                              <w:marBottom w:val="0"/>
                              <w:divBdr>
                                <w:top w:val="none" w:sz="0" w:space="0" w:color="auto"/>
                                <w:left w:val="none" w:sz="0" w:space="0" w:color="auto"/>
                                <w:bottom w:val="none" w:sz="0" w:space="0" w:color="auto"/>
                                <w:right w:val="none" w:sz="0" w:space="0" w:color="auto"/>
                              </w:divBdr>
                            </w:div>
                            <w:div w:id="1589146010">
                              <w:marLeft w:val="0"/>
                              <w:marRight w:val="0"/>
                              <w:marTop w:val="0"/>
                              <w:marBottom w:val="0"/>
                              <w:divBdr>
                                <w:top w:val="none" w:sz="0" w:space="0" w:color="auto"/>
                                <w:left w:val="none" w:sz="0" w:space="0" w:color="auto"/>
                                <w:bottom w:val="none" w:sz="0" w:space="0" w:color="auto"/>
                                <w:right w:val="none" w:sz="0" w:space="0" w:color="auto"/>
                              </w:divBdr>
                            </w:div>
                            <w:div w:id="907611367">
                              <w:marLeft w:val="0"/>
                              <w:marRight w:val="0"/>
                              <w:marTop w:val="0"/>
                              <w:marBottom w:val="300"/>
                              <w:divBdr>
                                <w:top w:val="none" w:sz="0" w:space="0" w:color="auto"/>
                                <w:left w:val="none" w:sz="0" w:space="0" w:color="auto"/>
                                <w:bottom w:val="none" w:sz="0" w:space="0" w:color="auto"/>
                                <w:right w:val="none" w:sz="0" w:space="0" w:color="auto"/>
                              </w:divBdr>
                              <w:divsChild>
                                <w:div w:id="1122765329">
                                  <w:marLeft w:val="0"/>
                                  <w:marRight w:val="0"/>
                                  <w:marTop w:val="0"/>
                                  <w:marBottom w:val="0"/>
                                  <w:divBdr>
                                    <w:top w:val="none" w:sz="0" w:space="0" w:color="auto"/>
                                    <w:left w:val="none" w:sz="0" w:space="0" w:color="auto"/>
                                    <w:bottom w:val="none" w:sz="0" w:space="0" w:color="auto"/>
                                    <w:right w:val="none" w:sz="0" w:space="0" w:color="auto"/>
                                  </w:divBdr>
                                </w:div>
                              </w:divsChild>
                            </w:div>
                            <w:div w:id="31654021">
                              <w:marLeft w:val="0"/>
                              <w:marRight w:val="0"/>
                              <w:marTop w:val="0"/>
                              <w:marBottom w:val="0"/>
                              <w:divBdr>
                                <w:top w:val="none" w:sz="0" w:space="0" w:color="auto"/>
                                <w:left w:val="none" w:sz="0" w:space="0" w:color="auto"/>
                                <w:bottom w:val="none" w:sz="0" w:space="0" w:color="auto"/>
                                <w:right w:val="none" w:sz="0" w:space="0" w:color="auto"/>
                              </w:divBdr>
                            </w:div>
                            <w:div w:id="452359081">
                              <w:marLeft w:val="0"/>
                              <w:marRight w:val="0"/>
                              <w:marTop w:val="0"/>
                              <w:marBottom w:val="300"/>
                              <w:divBdr>
                                <w:top w:val="none" w:sz="0" w:space="0" w:color="auto"/>
                                <w:left w:val="none" w:sz="0" w:space="0" w:color="auto"/>
                                <w:bottom w:val="none" w:sz="0" w:space="0" w:color="auto"/>
                                <w:right w:val="none" w:sz="0" w:space="0" w:color="auto"/>
                              </w:divBdr>
                              <w:divsChild>
                                <w:div w:id="185082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7548">
                          <w:marLeft w:val="0"/>
                          <w:marRight w:val="0"/>
                          <w:marTop w:val="0"/>
                          <w:marBottom w:val="0"/>
                          <w:divBdr>
                            <w:top w:val="none" w:sz="0" w:space="0" w:color="auto"/>
                            <w:left w:val="none" w:sz="0" w:space="0" w:color="auto"/>
                            <w:bottom w:val="none" w:sz="0" w:space="0" w:color="auto"/>
                            <w:right w:val="none" w:sz="0" w:space="0" w:color="auto"/>
                          </w:divBdr>
                          <w:divsChild>
                            <w:div w:id="1697347279">
                              <w:marLeft w:val="0"/>
                              <w:marRight w:val="0"/>
                              <w:marTop w:val="0"/>
                              <w:marBottom w:val="0"/>
                              <w:divBdr>
                                <w:top w:val="none" w:sz="0" w:space="0" w:color="auto"/>
                                <w:left w:val="none" w:sz="0" w:space="0" w:color="auto"/>
                                <w:bottom w:val="none" w:sz="0" w:space="0" w:color="auto"/>
                                <w:right w:val="none" w:sz="0" w:space="0" w:color="auto"/>
                              </w:divBdr>
                            </w:div>
                            <w:div w:id="62417565">
                              <w:marLeft w:val="0"/>
                              <w:marRight w:val="0"/>
                              <w:marTop w:val="0"/>
                              <w:marBottom w:val="0"/>
                              <w:divBdr>
                                <w:top w:val="none" w:sz="0" w:space="0" w:color="auto"/>
                                <w:left w:val="none" w:sz="0" w:space="0" w:color="auto"/>
                                <w:bottom w:val="none" w:sz="0" w:space="0" w:color="auto"/>
                                <w:right w:val="none" w:sz="0" w:space="0" w:color="auto"/>
                              </w:divBdr>
                            </w:div>
                            <w:div w:id="1247112329">
                              <w:marLeft w:val="0"/>
                              <w:marRight w:val="0"/>
                              <w:marTop w:val="0"/>
                              <w:marBottom w:val="300"/>
                              <w:divBdr>
                                <w:top w:val="none" w:sz="0" w:space="0" w:color="auto"/>
                                <w:left w:val="none" w:sz="0" w:space="0" w:color="auto"/>
                                <w:bottom w:val="none" w:sz="0" w:space="0" w:color="auto"/>
                                <w:right w:val="none" w:sz="0" w:space="0" w:color="auto"/>
                              </w:divBdr>
                              <w:divsChild>
                                <w:div w:id="539366977">
                                  <w:marLeft w:val="0"/>
                                  <w:marRight w:val="0"/>
                                  <w:marTop w:val="0"/>
                                  <w:marBottom w:val="0"/>
                                  <w:divBdr>
                                    <w:top w:val="none" w:sz="0" w:space="0" w:color="auto"/>
                                    <w:left w:val="none" w:sz="0" w:space="0" w:color="auto"/>
                                    <w:bottom w:val="none" w:sz="0" w:space="0" w:color="auto"/>
                                    <w:right w:val="none" w:sz="0" w:space="0" w:color="auto"/>
                                  </w:divBdr>
                                </w:div>
                              </w:divsChild>
                            </w:div>
                            <w:div w:id="1705517266">
                              <w:marLeft w:val="0"/>
                              <w:marRight w:val="0"/>
                              <w:marTop w:val="0"/>
                              <w:marBottom w:val="0"/>
                              <w:divBdr>
                                <w:top w:val="none" w:sz="0" w:space="0" w:color="auto"/>
                                <w:left w:val="none" w:sz="0" w:space="0" w:color="auto"/>
                                <w:bottom w:val="none" w:sz="0" w:space="0" w:color="auto"/>
                                <w:right w:val="none" w:sz="0" w:space="0" w:color="auto"/>
                              </w:divBdr>
                            </w:div>
                            <w:div w:id="708410680">
                              <w:marLeft w:val="0"/>
                              <w:marRight w:val="0"/>
                              <w:marTop w:val="0"/>
                              <w:marBottom w:val="300"/>
                              <w:divBdr>
                                <w:top w:val="none" w:sz="0" w:space="0" w:color="auto"/>
                                <w:left w:val="none" w:sz="0" w:space="0" w:color="auto"/>
                                <w:bottom w:val="none" w:sz="0" w:space="0" w:color="auto"/>
                                <w:right w:val="none" w:sz="0" w:space="0" w:color="auto"/>
                              </w:divBdr>
                              <w:divsChild>
                                <w:div w:id="83480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233171">
                      <w:marLeft w:val="0"/>
                      <w:marRight w:val="0"/>
                      <w:marTop w:val="0"/>
                      <w:marBottom w:val="0"/>
                      <w:divBdr>
                        <w:top w:val="none" w:sz="0" w:space="0" w:color="auto"/>
                        <w:left w:val="none" w:sz="0" w:space="0" w:color="auto"/>
                        <w:bottom w:val="none" w:sz="0" w:space="0" w:color="auto"/>
                        <w:right w:val="none" w:sz="0" w:space="0" w:color="auto"/>
                      </w:divBdr>
                      <w:divsChild>
                        <w:div w:id="1304581738">
                          <w:marLeft w:val="0"/>
                          <w:marRight w:val="0"/>
                          <w:marTop w:val="0"/>
                          <w:marBottom w:val="0"/>
                          <w:divBdr>
                            <w:top w:val="none" w:sz="0" w:space="0" w:color="auto"/>
                            <w:left w:val="none" w:sz="0" w:space="0" w:color="auto"/>
                            <w:bottom w:val="none" w:sz="0" w:space="0" w:color="auto"/>
                            <w:right w:val="none" w:sz="0" w:space="0" w:color="auto"/>
                          </w:divBdr>
                        </w:div>
                        <w:div w:id="296034797">
                          <w:marLeft w:val="0"/>
                          <w:marRight w:val="0"/>
                          <w:marTop w:val="0"/>
                          <w:marBottom w:val="0"/>
                          <w:divBdr>
                            <w:top w:val="none" w:sz="0" w:space="0" w:color="auto"/>
                            <w:left w:val="none" w:sz="0" w:space="0" w:color="auto"/>
                            <w:bottom w:val="none" w:sz="0" w:space="0" w:color="auto"/>
                            <w:right w:val="none" w:sz="0" w:space="0" w:color="auto"/>
                          </w:divBdr>
                        </w:div>
                        <w:div w:id="343551719">
                          <w:marLeft w:val="0"/>
                          <w:marRight w:val="0"/>
                          <w:marTop w:val="0"/>
                          <w:marBottom w:val="0"/>
                          <w:divBdr>
                            <w:top w:val="none" w:sz="0" w:space="0" w:color="auto"/>
                            <w:left w:val="none" w:sz="0" w:space="0" w:color="auto"/>
                            <w:bottom w:val="none" w:sz="0" w:space="0" w:color="auto"/>
                            <w:right w:val="none" w:sz="0" w:space="0" w:color="auto"/>
                          </w:divBdr>
                        </w:div>
                        <w:div w:id="1864198304">
                          <w:marLeft w:val="0"/>
                          <w:marRight w:val="0"/>
                          <w:marTop w:val="0"/>
                          <w:marBottom w:val="0"/>
                          <w:divBdr>
                            <w:top w:val="none" w:sz="0" w:space="0" w:color="auto"/>
                            <w:left w:val="none" w:sz="0" w:space="0" w:color="auto"/>
                            <w:bottom w:val="none" w:sz="0" w:space="0" w:color="auto"/>
                            <w:right w:val="none" w:sz="0" w:space="0" w:color="auto"/>
                          </w:divBdr>
                        </w:div>
                        <w:div w:id="1629509665">
                          <w:marLeft w:val="0"/>
                          <w:marRight w:val="0"/>
                          <w:marTop w:val="0"/>
                          <w:marBottom w:val="0"/>
                          <w:divBdr>
                            <w:top w:val="none" w:sz="0" w:space="0" w:color="auto"/>
                            <w:left w:val="none" w:sz="0" w:space="0" w:color="auto"/>
                            <w:bottom w:val="none" w:sz="0" w:space="0" w:color="auto"/>
                            <w:right w:val="none" w:sz="0" w:space="0" w:color="auto"/>
                          </w:divBdr>
                        </w:div>
                        <w:div w:id="123738846">
                          <w:marLeft w:val="0"/>
                          <w:marRight w:val="0"/>
                          <w:marTop w:val="0"/>
                          <w:marBottom w:val="0"/>
                          <w:divBdr>
                            <w:top w:val="none" w:sz="0" w:space="0" w:color="auto"/>
                            <w:left w:val="none" w:sz="0" w:space="0" w:color="auto"/>
                            <w:bottom w:val="none" w:sz="0" w:space="0" w:color="auto"/>
                            <w:right w:val="none" w:sz="0" w:space="0" w:color="auto"/>
                          </w:divBdr>
                        </w:div>
                        <w:div w:id="15892284">
                          <w:marLeft w:val="0"/>
                          <w:marRight w:val="0"/>
                          <w:marTop w:val="0"/>
                          <w:marBottom w:val="0"/>
                          <w:divBdr>
                            <w:top w:val="none" w:sz="0" w:space="0" w:color="auto"/>
                            <w:left w:val="none" w:sz="0" w:space="0" w:color="auto"/>
                            <w:bottom w:val="none" w:sz="0" w:space="0" w:color="auto"/>
                            <w:right w:val="none" w:sz="0" w:space="0" w:color="auto"/>
                          </w:divBdr>
                          <w:divsChild>
                            <w:div w:id="991324559">
                              <w:marLeft w:val="0"/>
                              <w:marRight w:val="0"/>
                              <w:marTop w:val="0"/>
                              <w:marBottom w:val="0"/>
                              <w:divBdr>
                                <w:top w:val="none" w:sz="0" w:space="0" w:color="auto"/>
                                <w:left w:val="none" w:sz="0" w:space="0" w:color="auto"/>
                                <w:bottom w:val="none" w:sz="0" w:space="0" w:color="auto"/>
                                <w:right w:val="none" w:sz="0" w:space="0" w:color="auto"/>
                              </w:divBdr>
                            </w:div>
                            <w:div w:id="785732739">
                              <w:marLeft w:val="0"/>
                              <w:marRight w:val="0"/>
                              <w:marTop w:val="0"/>
                              <w:marBottom w:val="0"/>
                              <w:divBdr>
                                <w:top w:val="none" w:sz="0" w:space="0" w:color="auto"/>
                                <w:left w:val="none" w:sz="0" w:space="0" w:color="auto"/>
                                <w:bottom w:val="none" w:sz="0" w:space="0" w:color="auto"/>
                                <w:right w:val="none" w:sz="0" w:space="0" w:color="auto"/>
                              </w:divBdr>
                            </w:div>
                          </w:divsChild>
                        </w:div>
                        <w:div w:id="366951380">
                          <w:marLeft w:val="0"/>
                          <w:marRight w:val="0"/>
                          <w:marTop w:val="0"/>
                          <w:marBottom w:val="300"/>
                          <w:divBdr>
                            <w:top w:val="none" w:sz="0" w:space="0" w:color="auto"/>
                            <w:left w:val="none" w:sz="0" w:space="0" w:color="auto"/>
                            <w:bottom w:val="none" w:sz="0" w:space="0" w:color="auto"/>
                            <w:right w:val="none" w:sz="0" w:space="0" w:color="auto"/>
                          </w:divBdr>
                          <w:divsChild>
                            <w:div w:id="1589731522">
                              <w:marLeft w:val="0"/>
                              <w:marRight w:val="0"/>
                              <w:marTop w:val="0"/>
                              <w:marBottom w:val="0"/>
                              <w:divBdr>
                                <w:top w:val="none" w:sz="0" w:space="0" w:color="auto"/>
                                <w:left w:val="none" w:sz="0" w:space="0" w:color="auto"/>
                                <w:bottom w:val="none" w:sz="0" w:space="0" w:color="auto"/>
                                <w:right w:val="none" w:sz="0" w:space="0" w:color="auto"/>
                              </w:divBdr>
                            </w:div>
                          </w:divsChild>
                        </w:div>
                        <w:div w:id="328023909">
                          <w:marLeft w:val="0"/>
                          <w:marRight w:val="0"/>
                          <w:marTop w:val="0"/>
                          <w:marBottom w:val="300"/>
                          <w:divBdr>
                            <w:top w:val="none" w:sz="0" w:space="0" w:color="auto"/>
                            <w:left w:val="none" w:sz="0" w:space="0" w:color="auto"/>
                            <w:bottom w:val="none" w:sz="0" w:space="0" w:color="auto"/>
                            <w:right w:val="none" w:sz="0" w:space="0" w:color="auto"/>
                          </w:divBdr>
                          <w:divsChild>
                            <w:div w:id="1215510813">
                              <w:marLeft w:val="0"/>
                              <w:marRight w:val="0"/>
                              <w:marTop w:val="0"/>
                              <w:marBottom w:val="0"/>
                              <w:divBdr>
                                <w:top w:val="none" w:sz="0" w:space="0" w:color="auto"/>
                                <w:left w:val="none" w:sz="0" w:space="0" w:color="auto"/>
                                <w:bottom w:val="none" w:sz="0" w:space="0" w:color="auto"/>
                                <w:right w:val="none" w:sz="0" w:space="0" w:color="auto"/>
                              </w:divBdr>
                            </w:div>
                          </w:divsChild>
                        </w:div>
                        <w:div w:id="1839230547">
                          <w:marLeft w:val="0"/>
                          <w:marRight w:val="0"/>
                          <w:marTop w:val="0"/>
                          <w:marBottom w:val="300"/>
                          <w:divBdr>
                            <w:top w:val="none" w:sz="0" w:space="0" w:color="auto"/>
                            <w:left w:val="none" w:sz="0" w:space="0" w:color="auto"/>
                            <w:bottom w:val="none" w:sz="0" w:space="0" w:color="auto"/>
                            <w:right w:val="none" w:sz="0" w:space="0" w:color="auto"/>
                          </w:divBdr>
                          <w:divsChild>
                            <w:div w:id="682754598">
                              <w:marLeft w:val="0"/>
                              <w:marRight w:val="0"/>
                              <w:marTop w:val="0"/>
                              <w:marBottom w:val="0"/>
                              <w:divBdr>
                                <w:top w:val="none" w:sz="0" w:space="0" w:color="auto"/>
                                <w:left w:val="none" w:sz="0" w:space="0" w:color="auto"/>
                                <w:bottom w:val="none" w:sz="0" w:space="0" w:color="auto"/>
                                <w:right w:val="none" w:sz="0" w:space="0" w:color="auto"/>
                              </w:divBdr>
                            </w:div>
                          </w:divsChild>
                        </w:div>
                        <w:div w:id="538517803">
                          <w:marLeft w:val="0"/>
                          <w:marRight w:val="0"/>
                          <w:marTop w:val="0"/>
                          <w:marBottom w:val="0"/>
                          <w:divBdr>
                            <w:top w:val="none" w:sz="0" w:space="0" w:color="auto"/>
                            <w:left w:val="none" w:sz="0" w:space="0" w:color="auto"/>
                            <w:bottom w:val="none" w:sz="0" w:space="0" w:color="auto"/>
                            <w:right w:val="none" w:sz="0" w:space="0" w:color="auto"/>
                          </w:divBdr>
                        </w:div>
                        <w:div w:id="1645162083">
                          <w:marLeft w:val="0"/>
                          <w:marRight w:val="0"/>
                          <w:marTop w:val="0"/>
                          <w:marBottom w:val="300"/>
                          <w:divBdr>
                            <w:top w:val="none" w:sz="0" w:space="0" w:color="auto"/>
                            <w:left w:val="none" w:sz="0" w:space="0" w:color="auto"/>
                            <w:bottom w:val="none" w:sz="0" w:space="0" w:color="auto"/>
                            <w:right w:val="none" w:sz="0" w:space="0" w:color="auto"/>
                          </w:divBdr>
                          <w:divsChild>
                            <w:div w:id="297348245">
                              <w:marLeft w:val="0"/>
                              <w:marRight w:val="0"/>
                              <w:marTop w:val="0"/>
                              <w:marBottom w:val="0"/>
                              <w:divBdr>
                                <w:top w:val="none" w:sz="0" w:space="0" w:color="auto"/>
                                <w:left w:val="none" w:sz="0" w:space="0" w:color="auto"/>
                                <w:bottom w:val="none" w:sz="0" w:space="0" w:color="auto"/>
                                <w:right w:val="none" w:sz="0" w:space="0" w:color="auto"/>
                              </w:divBdr>
                            </w:div>
                          </w:divsChild>
                        </w:div>
                        <w:div w:id="868566257">
                          <w:marLeft w:val="0"/>
                          <w:marRight w:val="0"/>
                          <w:marTop w:val="0"/>
                          <w:marBottom w:val="0"/>
                          <w:divBdr>
                            <w:top w:val="none" w:sz="0" w:space="0" w:color="auto"/>
                            <w:left w:val="none" w:sz="0" w:space="0" w:color="auto"/>
                            <w:bottom w:val="none" w:sz="0" w:space="0" w:color="auto"/>
                            <w:right w:val="none" w:sz="0" w:space="0" w:color="auto"/>
                          </w:divBdr>
                        </w:div>
                        <w:div w:id="853960433">
                          <w:marLeft w:val="0"/>
                          <w:marRight w:val="0"/>
                          <w:marTop w:val="0"/>
                          <w:marBottom w:val="0"/>
                          <w:divBdr>
                            <w:top w:val="none" w:sz="0" w:space="0" w:color="auto"/>
                            <w:left w:val="none" w:sz="0" w:space="0" w:color="auto"/>
                            <w:bottom w:val="none" w:sz="0" w:space="0" w:color="auto"/>
                            <w:right w:val="none" w:sz="0" w:space="0" w:color="auto"/>
                          </w:divBdr>
                          <w:divsChild>
                            <w:div w:id="1689327799">
                              <w:marLeft w:val="0"/>
                              <w:marRight w:val="0"/>
                              <w:marTop w:val="0"/>
                              <w:marBottom w:val="0"/>
                              <w:divBdr>
                                <w:top w:val="none" w:sz="0" w:space="0" w:color="auto"/>
                                <w:left w:val="none" w:sz="0" w:space="0" w:color="auto"/>
                                <w:bottom w:val="none" w:sz="0" w:space="0" w:color="auto"/>
                                <w:right w:val="none" w:sz="0" w:space="0" w:color="auto"/>
                              </w:divBdr>
                            </w:div>
                            <w:div w:id="928973879">
                              <w:marLeft w:val="0"/>
                              <w:marRight w:val="0"/>
                              <w:marTop w:val="0"/>
                              <w:marBottom w:val="0"/>
                              <w:divBdr>
                                <w:top w:val="none" w:sz="0" w:space="0" w:color="auto"/>
                                <w:left w:val="none" w:sz="0" w:space="0" w:color="auto"/>
                                <w:bottom w:val="none" w:sz="0" w:space="0" w:color="auto"/>
                                <w:right w:val="none" w:sz="0" w:space="0" w:color="auto"/>
                              </w:divBdr>
                            </w:div>
                            <w:div w:id="261115196">
                              <w:marLeft w:val="0"/>
                              <w:marRight w:val="0"/>
                              <w:marTop w:val="0"/>
                              <w:marBottom w:val="300"/>
                              <w:divBdr>
                                <w:top w:val="none" w:sz="0" w:space="0" w:color="auto"/>
                                <w:left w:val="none" w:sz="0" w:space="0" w:color="auto"/>
                                <w:bottom w:val="none" w:sz="0" w:space="0" w:color="auto"/>
                                <w:right w:val="none" w:sz="0" w:space="0" w:color="auto"/>
                              </w:divBdr>
                              <w:divsChild>
                                <w:div w:id="879322410">
                                  <w:marLeft w:val="0"/>
                                  <w:marRight w:val="0"/>
                                  <w:marTop w:val="0"/>
                                  <w:marBottom w:val="0"/>
                                  <w:divBdr>
                                    <w:top w:val="none" w:sz="0" w:space="0" w:color="auto"/>
                                    <w:left w:val="none" w:sz="0" w:space="0" w:color="auto"/>
                                    <w:bottom w:val="none" w:sz="0" w:space="0" w:color="auto"/>
                                    <w:right w:val="none" w:sz="0" w:space="0" w:color="auto"/>
                                  </w:divBdr>
                                </w:div>
                              </w:divsChild>
                            </w:div>
                            <w:div w:id="433132406">
                              <w:marLeft w:val="0"/>
                              <w:marRight w:val="0"/>
                              <w:marTop w:val="0"/>
                              <w:marBottom w:val="0"/>
                              <w:divBdr>
                                <w:top w:val="none" w:sz="0" w:space="0" w:color="auto"/>
                                <w:left w:val="none" w:sz="0" w:space="0" w:color="auto"/>
                                <w:bottom w:val="none" w:sz="0" w:space="0" w:color="auto"/>
                                <w:right w:val="none" w:sz="0" w:space="0" w:color="auto"/>
                              </w:divBdr>
                            </w:div>
                            <w:div w:id="447971085">
                              <w:marLeft w:val="0"/>
                              <w:marRight w:val="0"/>
                              <w:marTop w:val="0"/>
                              <w:marBottom w:val="0"/>
                              <w:divBdr>
                                <w:top w:val="none" w:sz="0" w:space="0" w:color="auto"/>
                                <w:left w:val="none" w:sz="0" w:space="0" w:color="auto"/>
                                <w:bottom w:val="none" w:sz="0" w:space="0" w:color="auto"/>
                                <w:right w:val="none" w:sz="0" w:space="0" w:color="auto"/>
                              </w:divBdr>
                            </w:div>
                            <w:div w:id="416708531">
                              <w:marLeft w:val="0"/>
                              <w:marRight w:val="0"/>
                              <w:marTop w:val="0"/>
                              <w:marBottom w:val="300"/>
                              <w:divBdr>
                                <w:top w:val="none" w:sz="0" w:space="0" w:color="auto"/>
                                <w:left w:val="none" w:sz="0" w:space="0" w:color="auto"/>
                                <w:bottom w:val="none" w:sz="0" w:space="0" w:color="auto"/>
                                <w:right w:val="none" w:sz="0" w:space="0" w:color="auto"/>
                              </w:divBdr>
                              <w:divsChild>
                                <w:div w:id="8541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165263">
                          <w:marLeft w:val="0"/>
                          <w:marRight w:val="0"/>
                          <w:marTop w:val="0"/>
                          <w:marBottom w:val="0"/>
                          <w:divBdr>
                            <w:top w:val="none" w:sz="0" w:space="0" w:color="auto"/>
                            <w:left w:val="none" w:sz="0" w:space="0" w:color="auto"/>
                            <w:bottom w:val="none" w:sz="0" w:space="0" w:color="auto"/>
                            <w:right w:val="none" w:sz="0" w:space="0" w:color="auto"/>
                          </w:divBdr>
                          <w:divsChild>
                            <w:div w:id="1140031144">
                              <w:marLeft w:val="0"/>
                              <w:marRight w:val="0"/>
                              <w:marTop w:val="0"/>
                              <w:marBottom w:val="0"/>
                              <w:divBdr>
                                <w:top w:val="none" w:sz="0" w:space="0" w:color="auto"/>
                                <w:left w:val="none" w:sz="0" w:space="0" w:color="auto"/>
                                <w:bottom w:val="none" w:sz="0" w:space="0" w:color="auto"/>
                                <w:right w:val="none" w:sz="0" w:space="0" w:color="auto"/>
                              </w:divBdr>
                            </w:div>
                            <w:div w:id="1280524643">
                              <w:marLeft w:val="0"/>
                              <w:marRight w:val="0"/>
                              <w:marTop w:val="0"/>
                              <w:marBottom w:val="300"/>
                              <w:divBdr>
                                <w:top w:val="none" w:sz="0" w:space="0" w:color="auto"/>
                                <w:left w:val="none" w:sz="0" w:space="0" w:color="auto"/>
                                <w:bottom w:val="none" w:sz="0" w:space="0" w:color="auto"/>
                                <w:right w:val="none" w:sz="0" w:space="0" w:color="auto"/>
                              </w:divBdr>
                              <w:divsChild>
                                <w:div w:id="329064152">
                                  <w:marLeft w:val="0"/>
                                  <w:marRight w:val="0"/>
                                  <w:marTop w:val="0"/>
                                  <w:marBottom w:val="0"/>
                                  <w:divBdr>
                                    <w:top w:val="none" w:sz="0" w:space="0" w:color="auto"/>
                                    <w:left w:val="none" w:sz="0" w:space="0" w:color="auto"/>
                                    <w:bottom w:val="none" w:sz="0" w:space="0" w:color="auto"/>
                                    <w:right w:val="none" w:sz="0" w:space="0" w:color="auto"/>
                                  </w:divBdr>
                                </w:div>
                              </w:divsChild>
                            </w:div>
                            <w:div w:id="212569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316964">
          <w:marLeft w:val="0"/>
          <w:marRight w:val="0"/>
          <w:marTop w:val="0"/>
          <w:marBottom w:val="0"/>
          <w:divBdr>
            <w:top w:val="single" w:sz="6" w:space="0" w:color="EFEFED"/>
            <w:left w:val="none" w:sz="0" w:space="0" w:color="auto"/>
            <w:bottom w:val="none" w:sz="0" w:space="0" w:color="auto"/>
            <w:right w:val="none" w:sz="0" w:space="0" w:color="auto"/>
          </w:divBdr>
          <w:divsChild>
            <w:div w:id="428162005">
              <w:marLeft w:val="0"/>
              <w:marRight w:val="0"/>
              <w:marTop w:val="0"/>
              <w:marBottom w:val="0"/>
              <w:divBdr>
                <w:top w:val="none" w:sz="0" w:space="0" w:color="auto"/>
                <w:left w:val="none" w:sz="0" w:space="0" w:color="auto"/>
                <w:bottom w:val="none" w:sz="0" w:space="0" w:color="auto"/>
                <w:right w:val="none" w:sz="0" w:space="0" w:color="auto"/>
              </w:divBdr>
              <w:divsChild>
                <w:div w:id="1714691190">
                  <w:marLeft w:val="0"/>
                  <w:marRight w:val="0"/>
                  <w:marTop w:val="0"/>
                  <w:marBottom w:val="0"/>
                  <w:divBdr>
                    <w:top w:val="none" w:sz="0" w:space="0" w:color="auto"/>
                    <w:left w:val="none" w:sz="0" w:space="0" w:color="auto"/>
                    <w:bottom w:val="none" w:sz="0" w:space="0" w:color="auto"/>
                    <w:right w:val="none" w:sz="0" w:space="0" w:color="auto"/>
                  </w:divBdr>
                </w:div>
                <w:div w:id="1107314932">
                  <w:marLeft w:val="0"/>
                  <w:marRight w:val="0"/>
                  <w:marTop w:val="0"/>
                  <w:marBottom w:val="0"/>
                  <w:divBdr>
                    <w:top w:val="none" w:sz="0" w:space="0" w:color="auto"/>
                    <w:left w:val="none" w:sz="0" w:space="0" w:color="auto"/>
                    <w:bottom w:val="none" w:sz="0" w:space="0" w:color="auto"/>
                    <w:right w:val="none" w:sz="0" w:space="0" w:color="auto"/>
                  </w:divBdr>
                  <w:divsChild>
                    <w:div w:id="182789013">
                      <w:marLeft w:val="0"/>
                      <w:marRight w:val="0"/>
                      <w:marTop w:val="0"/>
                      <w:marBottom w:val="300"/>
                      <w:divBdr>
                        <w:top w:val="none" w:sz="0" w:space="0" w:color="auto"/>
                        <w:left w:val="none" w:sz="0" w:space="0" w:color="auto"/>
                        <w:bottom w:val="none" w:sz="0" w:space="0" w:color="auto"/>
                        <w:right w:val="none" w:sz="0" w:space="0" w:color="auto"/>
                      </w:divBdr>
                      <w:divsChild>
                        <w:div w:id="1911648865">
                          <w:marLeft w:val="0"/>
                          <w:marRight w:val="0"/>
                          <w:marTop w:val="0"/>
                          <w:marBottom w:val="0"/>
                          <w:divBdr>
                            <w:top w:val="none" w:sz="0" w:space="0" w:color="auto"/>
                            <w:left w:val="none" w:sz="0" w:space="0" w:color="auto"/>
                            <w:bottom w:val="none" w:sz="0" w:space="0" w:color="auto"/>
                            <w:right w:val="none" w:sz="0" w:space="0" w:color="auto"/>
                          </w:divBdr>
                        </w:div>
                      </w:divsChild>
                    </w:div>
                    <w:div w:id="346447264">
                      <w:marLeft w:val="0"/>
                      <w:marRight w:val="0"/>
                      <w:marTop w:val="0"/>
                      <w:marBottom w:val="0"/>
                      <w:divBdr>
                        <w:top w:val="none" w:sz="0" w:space="0" w:color="auto"/>
                        <w:left w:val="none" w:sz="0" w:space="0" w:color="auto"/>
                        <w:bottom w:val="none" w:sz="0" w:space="0" w:color="auto"/>
                        <w:right w:val="none" w:sz="0" w:space="0" w:color="auto"/>
                      </w:divBdr>
                    </w:div>
                    <w:div w:id="1993748929">
                      <w:marLeft w:val="0"/>
                      <w:marRight w:val="0"/>
                      <w:marTop w:val="0"/>
                      <w:marBottom w:val="0"/>
                      <w:divBdr>
                        <w:top w:val="none" w:sz="0" w:space="0" w:color="auto"/>
                        <w:left w:val="none" w:sz="0" w:space="0" w:color="auto"/>
                        <w:bottom w:val="none" w:sz="0" w:space="0" w:color="auto"/>
                        <w:right w:val="none" w:sz="0" w:space="0" w:color="auto"/>
                      </w:divBdr>
                    </w:div>
                  </w:divsChild>
                </w:div>
                <w:div w:id="1248996383">
                  <w:marLeft w:val="0"/>
                  <w:marRight w:val="0"/>
                  <w:marTop w:val="0"/>
                  <w:marBottom w:val="0"/>
                  <w:divBdr>
                    <w:top w:val="none" w:sz="0" w:space="0" w:color="auto"/>
                    <w:left w:val="none" w:sz="0" w:space="0" w:color="auto"/>
                    <w:bottom w:val="none" w:sz="0" w:space="0" w:color="auto"/>
                    <w:right w:val="none" w:sz="0" w:space="0" w:color="auto"/>
                  </w:divBdr>
                  <w:divsChild>
                    <w:div w:id="1182667369">
                      <w:marLeft w:val="0"/>
                      <w:marRight w:val="0"/>
                      <w:marTop w:val="0"/>
                      <w:marBottom w:val="0"/>
                      <w:divBdr>
                        <w:top w:val="none" w:sz="0" w:space="0" w:color="auto"/>
                        <w:left w:val="none" w:sz="0" w:space="0" w:color="auto"/>
                        <w:bottom w:val="none" w:sz="0" w:space="0" w:color="auto"/>
                        <w:right w:val="none" w:sz="0" w:space="0" w:color="auto"/>
                      </w:divBdr>
                    </w:div>
                    <w:div w:id="1128737986">
                      <w:marLeft w:val="0"/>
                      <w:marRight w:val="0"/>
                      <w:marTop w:val="0"/>
                      <w:marBottom w:val="0"/>
                      <w:divBdr>
                        <w:top w:val="none" w:sz="0" w:space="0" w:color="auto"/>
                        <w:left w:val="none" w:sz="0" w:space="0" w:color="auto"/>
                        <w:bottom w:val="none" w:sz="0" w:space="0" w:color="auto"/>
                        <w:right w:val="none" w:sz="0" w:space="0" w:color="auto"/>
                      </w:divBdr>
                    </w:div>
                    <w:div w:id="1747458456">
                      <w:marLeft w:val="0"/>
                      <w:marRight w:val="0"/>
                      <w:marTop w:val="0"/>
                      <w:marBottom w:val="300"/>
                      <w:divBdr>
                        <w:top w:val="none" w:sz="0" w:space="0" w:color="auto"/>
                        <w:left w:val="none" w:sz="0" w:space="0" w:color="auto"/>
                        <w:bottom w:val="none" w:sz="0" w:space="0" w:color="auto"/>
                        <w:right w:val="none" w:sz="0" w:space="0" w:color="auto"/>
                      </w:divBdr>
                      <w:divsChild>
                        <w:div w:id="683897416">
                          <w:marLeft w:val="0"/>
                          <w:marRight w:val="0"/>
                          <w:marTop w:val="0"/>
                          <w:marBottom w:val="0"/>
                          <w:divBdr>
                            <w:top w:val="none" w:sz="0" w:space="0" w:color="auto"/>
                            <w:left w:val="none" w:sz="0" w:space="0" w:color="auto"/>
                            <w:bottom w:val="none" w:sz="0" w:space="0" w:color="auto"/>
                            <w:right w:val="none" w:sz="0" w:space="0" w:color="auto"/>
                          </w:divBdr>
                        </w:div>
                      </w:divsChild>
                    </w:div>
                    <w:div w:id="1782872552">
                      <w:marLeft w:val="0"/>
                      <w:marRight w:val="0"/>
                      <w:marTop w:val="0"/>
                      <w:marBottom w:val="0"/>
                      <w:divBdr>
                        <w:top w:val="none" w:sz="0" w:space="0" w:color="auto"/>
                        <w:left w:val="none" w:sz="0" w:space="0" w:color="auto"/>
                        <w:bottom w:val="none" w:sz="0" w:space="0" w:color="auto"/>
                        <w:right w:val="none" w:sz="0" w:space="0" w:color="auto"/>
                      </w:divBdr>
                    </w:div>
                    <w:div w:id="1620262138">
                      <w:marLeft w:val="0"/>
                      <w:marRight w:val="0"/>
                      <w:marTop w:val="0"/>
                      <w:marBottom w:val="0"/>
                      <w:divBdr>
                        <w:top w:val="none" w:sz="0" w:space="0" w:color="auto"/>
                        <w:left w:val="none" w:sz="0" w:space="0" w:color="auto"/>
                        <w:bottom w:val="none" w:sz="0" w:space="0" w:color="auto"/>
                        <w:right w:val="none" w:sz="0" w:space="0" w:color="auto"/>
                      </w:divBdr>
                    </w:div>
                    <w:div w:id="1561356305">
                      <w:marLeft w:val="0"/>
                      <w:marRight w:val="0"/>
                      <w:marTop w:val="0"/>
                      <w:marBottom w:val="0"/>
                      <w:divBdr>
                        <w:top w:val="none" w:sz="0" w:space="0" w:color="auto"/>
                        <w:left w:val="none" w:sz="0" w:space="0" w:color="auto"/>
                        <w:bottom w:val="none" w:sz="0" w:space="0" w:color="auto"/>
                        <w:right w:val="none" w:sz="0" w:space="0" w:color="auto"/>
                      </w:divBdr>
                    </w:div>
                    <w:div w:id="610628461">
                      <w:marLeft w:val="0"/>
                      <w:marRight w:val="0"/>
                      <w:marTop w:val="0"/>
                      <w:marBottom w:val="0"/>
                      <w:divBdr>
                        <w:top w:val="none" w:sz="0" w:space="0" w:color="auto"/>
                        <w:left w:val="none" w:sz="0" w:space="0" w:color="auto"/>
                        <w:bottom w:val="none" w:sz="0" w:space="0" w:color="auto"/>
                        <w:right w:val="none" w:sz="0" w:space="0" w:color="auto"/>
                      </w:divBdr>
                    </w:div>
                    <w:div w:id="910626258">
                      <w:marLeft w:val="0"/>
                      <w:marRight w:val="0"/>
                      <w:marTop w:val="0"/>
                      <w:marBottom w:val="300"/>
                      <w:divBdr>
                        <w:top w:val="none" w:sz="0" w:space="0" w:color="auto"/>
                        <w:left w:val="none" w:sz="0" w:space="0" w:color="auto"/>
                        <w:bottom w:val="none" w:sz="0" w:space="0" w:color="auto"/>
                        <w:right w:val="none" w:sz="0" w:space="0" w:color="auto"/>
                      </w:divBdr>
                      <w:divsChild>
                        <w:div w:id="88856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250443">
                  <w:marLeft w:val="0"/>
                  <w:marRight w:val="0"/>
                  <w:marTop w:val="0"/>
                  <w:marBottom w:val="0"/>
                  <w:divBdr>
                    <w:top w:val="none" w:sz="0" w:space="0" w:color="auto"/>
                    <w:left w:val="none" w:sz="0" w:space="0" w:color="auto"/>
                    <w:bottom w:val="none" w:sz="0" w:space="0" w:color="auto"/>
                    <w:right w:val="none" w:sz="0" w:space="0" w:color="auto"/>
                  </w:divBdr>
                  <w:divsChild>
                    <w:div w:id="813182783">
                      <w:marLeft w:val="0"/>
                      <w:marRight w:val="0"/>
                      <w:marTop w:val="0"/>
                      <w:marBottom w:val="0"/>
                      <w:divBdr>
                        <w:top w:val="none" w:sz="0" w:space="0" w:color="auto"/>
                        <w:left w:val="none" w:sz="0" w:space="0" w:color="auto"/>
                        <w:bottom w:val="none" w:sz="0" w:space="0" w:color="auto"/>
                        <w:right w:val="none" w:sz="0" w:space="0" w:color="auto"/>
                      </w:divBdr>
                    </w:div>
                    <w:div w:id="448622693">
                      <w:marLeft w:val="0"/>
                      <w:marRight w:val="0"/>
                      <w:marTop w:val="0"/>
                      <w:marBottom w:val="0"/>
                      <w:divBdr>
                        <w:top w:val="none" w:sz="0" w:space="0" w:color="auto"/>
                        <w:left w:val="none" w:sz="0" w:space="0" w:color="auto"/>
                        <w:bottom w:val="none" w:sz="0" w:space="0" w:color="auto"/>
                        <w:right w:val="none" w:sz="0" w:space="0" w:color="auto"/>
                      </w:divBdr>
                      <w:divsChild>
                        <w:div w:id="441149952">
                          <w:marLeft w:val="0"/>
                          <w:marRight w:val="0"/>
                          <w:marTop w:val="0"/>
                          <w:marBottom w:val="0"/>
                          <w:divBdr>
                            <w:top w:val="none" w:sz="0" w:space="0" w:color="auto"/>
                            <w:left w:val="none" w:sz="0" w:space="0" w:color="auto"/>
                            <w:bottom w:val="none" w:sz="0" w:space="0" w:color="auto"/>
                            <w:right w:val="none" w:sz="0" w:space="0" w:color="auto"/>
                          </w:divBdr>
                        </w:div>
                        <w:div w:id="2047674581">
                          <w:marLeft w:val="0"/>
                          <w:marRight w:val="0"/>
                          <w:marTop w:val="0"/>
                          <w:marBottom w:val="300"/>
                          <w:divBdr>
                            <w:top w:val="none" w:sz="0" w:space="0" w:color="auto"/>
                            <w:left w:val="none" w:sz="0" w:space="0" w:color="auto"/>
                            <w:bottom w:val="none" w:sz="0" w:space="0" w:color="auto"/>
                            <w:right w:val="none" w:sz="0" w:space="0" w:color="auto"/>
                          </w:divBdr>
                          <w:divsChild>
                            <w:div w:id="500202431">
                              <w:marLeft w:val="0"/>
                              <w:marRight w:val="0"/>
                              <w:marTop w:val="0"/>
                              <w:marBottom w:val="0"/>
                              <w:divBdr>
                                <w:top w:val="none" w:sz="0" w:space="0" w:color="auto"/>
                                <w:left w:val="none" w:sz="0" w:space="0" w:color="auto"/>
                                <w:bottom w:val="none" w:sz="0" w:space="0" w:color="auto"/>
                                <w:right w:val="none" w:sz="0" w:space="0" w:color="auto"/>
                              </w:divBdr>
                            </w:div>
                          </w:divsChild>
                        </w:div>
                        <w:div w:id="135915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868555">
                  <w:marLeft w:val="0"/>
                  <w:marRight w:val="0"/>
                  <w:marTop w:val="0"/>
                  <w:marBottom w:val="0"/>
                  <w:divBdr>
                    <w:top w:val="none" w:sz="0" w:space="0" w:color="auto"/>
                    <w:left w:val="none" w:sz="0" w:space="0" w:color="auto"/>
                    <w:bottom w:val="none" w:sz="0" w:space="0" w:color="auto"/>
                    <w:right w:val="none" w:sz="0" w:space="0" w:color="auto"/>
                  </w:divBdr>
                  <w:divsChild>
                    <w:div w:id="14313077">
                      <w:marLeft w:val="0"/>
                      <w:marRight w:val="0"/>
                      <w:marTop w:val="0"/>
                      <w:marBottom w:val="0"/>
                      <w:divBdr>
                        <w:top w:val="none" w:sz="0" w:space="0" w:color="auto"/>
                        <w:left w:val="none" w:sz="0" w:space="0" w:color="auto"/>
                        <w:bottom w:val="none" w:sz="0" w:space="0" w:color="auto"/>
                        <w:right w:val="none" w:sz="0" w:space="0" w:color="auto"/>
                      </w:divBdr>
                    </w:div>
                    <w:div w:id="819540060">
                      <w:marLeft w:val="0"/>
                      <w:marRight w:val="0"/>
                      <w:marTop w:val="0"/>
                      <w:marBottom w:val="300"/>
                      <w:divBdr>
                        <w:top w:val="none" w:sz="0" w:space="0" w:color="auto"/>
                        <w:left w:val="none" w:sz="0" w:space="0" w:color="auto"/>
                        <w:bottom w:val="none" w:sz="0" w:space="0" w:color="auto"/>
                        <w:right w:val="none" w:sz="0" w:space="0" w:color="auto"/>
                      </w:divBdr>
                      <w:divsChild>
                        <w:div w:id="1184367717">
                          <w:marLeft w:val="0"/>
                          <w:marRight w:val="0"/>
                          <w:marTop w:val="0"/>
                          <w:marBottom w:val="0"/>
                          <w:divBdr>
                            <w:top w:val="none" w:sz="0" w:space="0" w:color="auto"/>
                            <w:left w:val="none" w:sz="0" w:space="0" w:color="auto"/>
                            <w:bottom w:val="none" w:sz="0" w:space="0" w:color="auto"/>
                            <w:right w:val="none" w:sz="0" w:space="0" w:color="auto"/>
                          </w:divBdr>
                        </w:div>
                      </w:divsChild>
                    </w:div>
                    <w:div w:id="1034042961">
                      <w:marLeft w:val="0"/>
                      <w:marRight w:val="0"/>
                      <w:marTop w:val="0"/>
                      <w:marBottom w:val="0"/>
                      <w:divBdr>
                        <w:top w:val="none" w:sz="0" w:space="0" w:color="auto"/>
                        <w:left w:val="none" w:sz="0" w:space="0" w:color="auto"/>
                        <w:bottom w:val="none" w:sz="0" w:space="0" w:color="auto"/>
                        <w:right w:val="none" w:sz="0" w:space="0" w:color="auto"/>
                      </w:divBdr>
                    </w:div>
                    <w:div w:id="1113010976">
                      <w:marLeft w:val="0"/>
                      <w:marRight w:val="0"/>
                      <w:marTop w:val="0"/>
                      <w:marBottom w:val="0"/>
                      <w:divBdr>
                        <w:top w:val="none" w:sz="0" w:space="0" w:color="auto"/>
                        <w:left w:val="none" w:sz="0" w:space="0" w:color="auto"/>
                        <w:bottom w:val="none" w:sz="0" w:space="0" w:color="auto"/>
                        <w:right w:val="none" w:sz="0" w:space="0" w:color="auto"/>
                      </w:divBdr>
                    </w:div>
                    <w:div w:id="777600250">
                      <w:marLeft w:val="0"/>
                      <w:marRight w:val="0"/>
                      <w:marTop w:val="0"/>
                      <w:marBottom w:val="300"/>
                      <w:divBdr>
                        <w:top w:val="none" w:sz="0" w:space="0" w:color="auto"/>
                        <w:left w:val="none" w:sz="0" w:space="0" w:color="auto"/>
                        <w:bottom w:val="none" w:sz="0" w:space="0" w:color="auto"/>
                        <w:right w:val="none" w:sz="0" w:space="0" w:color="auto"/>
                      </w:divBdr>
                      <w:divsChild>
                        <w:div w:id="204042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141668">
                  <w:marLeft w:val="0"/>
                  <w:marRight w:val="0"/>
                  <w:marTop w:val="0"/>
                  <w:marBottom w:val="0"/>
                  <w:divBdr>
                    <w:top w:val="none" w:sz="0" w:space="0" w:color="auto"/>
                    <w:left w:val="none" w:sz="0" w:space="0" w:color="auto"/>
                    <w:bottom w:val="none" w:sz="0" w:space="0" w:color="auto"/>
                    <w:right w:val="none" w:sz="0" w:space="0" w:color="auto"/>
                  </w:divBdr>
                  <w:divsChild>
                    <w:div w:id="1536774718">
                      <w:marLeft w:val="0"/>
                      <w:marRight w:val="0"/>
                      <w:marTop w:val="0"/>
                      <w:marBottom w:val="0"/>
                      <w:divBdr>
                        <w:top w:val="none" w:sz="0" w:space="0" w:color="auto"/>
                        <w:left w:val="none" w:sz="0" w:space="0" w:color="auto"/>
                        <w:bottom w:val="none" w:sz="0" w:space="0" w:color="auto"/>
                        <w:right w:val="none" w:sz="0" w:space="0" w:color="auto"/>
                      </w:divBdr>
                    </w:div>
                    <w:div w:id="1511139034">
                      <w:marLeft w:val="0"/>
                      <w:marRight w:val="0"/>
                      <w:marTop w:val="0"/>
                      <w:marBottom w:val="0"/>
                      <w:divBdr>
                        <w:top w:val="none" w:sz="0" w:space="0" w:color="auto"/>
                        <w:left w:val="none" w:sz="0" w:space="0" w:color="auto"/>
                        <w:bottom w:val="none" w:sz="0" w:space="0" w:color="auto"/>
                        <w:right w:val="none" w:sz="0" w:space="0" w:color="auto"/>
                      </w:divBdr>
                      <w:divsChild>
                        <w:div w:id="1185824109">
                          <w:marLeft w:val="0"/>
                          <w:marRight w:val="0"/>
                          <w:marTop w:val="0"/>
                          <w:marBottom w:val="0"/>
                          <w:divBdr>
                            <w:top w:val="none" w:sz="0" w:space="0" w:color="auto"/>
                            <w:left w:val="none" w:sz="0" w:space="0" w:color="auto"/>
                            <w:bottom w:val="none" w:sz="0" w:space="0" w:color="auto"/>
                            <w:right w:val="none" w:sz="0" w:space="0" w:color="auto"/>
                          </w:divBdr>
                        </w:div>
                        <w:div w:id="500121672">
                          <w:marLeft w:val="0"/>
                          <w:marRight w:val="0"/>
                          <w:marTop w:val="0"/>
                          <w:marBottom w:val="0"/>
                          <w:divBdr>
                            <w:top w:val="none" w:sz="0" w:space="0" w:color="auto"/>
                            <w:left w:val="none" w:sz="0" w:space="0" w:color="auto"/>
                            <w:bottom w:val="none" w:sz="0" w:space="0" w:color="auto"/>
                            <w:right w:val="none" w:sz="0" w:space="0" w:color="auto"/>
                          </w:divBdr>
                        </w:div>
                      </w:divsChild>
                    </w:div>
                    <w:div w:id="183788254">
                      <w:marLeft w:val="0"/>
                      <w:marRight w:val="0"/>
                      <w:marTop w:val="0"/>
                      <w:marBottom w:val="0"/>
                      <w:divBdr>
                        <w:top w:val="none" w:sz="0" w:space="0" w:color="auto"/>
                        <w:left w:val="none" w:sz="0" w:space="0" w:color="auto"/>
                        <w:bottom w:val="none" w:sz="0" w:space="0" w:color="auto"/>
                        <w:right w:val="none" w:sz="0" w:space="0" w:color="auto"/>
                      </w:divBdr>
                    </w:div>
                    <w:div w:id="1238133926">
                      <w:marLeft w:val="0"/>
                      <w:marRight w:val="0"/>
                      <w:marTop w:val="0"/>
                      <w:marBottom w:val="300"/>
                      <w:divBdr>
                        <w:top w:val="none" w:sz="0" w:space="0" w:color="auto"/>
                        <w:left w:val="none" w:sz="0" w:space="0" w:color="auto"/>
                        <w:bottom w:val="none" w:sz="0" w:space="0" w:color="auto"/>
                        <w:right w:val="none" w:sz="0" w:space="0" w:color="auto"/>
                      </w:divBdr>
                      <w:divsChild>
                        <w:div w:id="199540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94177">
                  <w:marLeft w:val="0"/>
                  <w:marRight w:val="0"/>
                  <w:marTop w:val="0"/>
                  <w:marBottom w:val="0"/>
                  <w:divBdr>
                    <w:top w:val="none" w:sz="0" w:space="0" w:color="auto"/>
                    <w:left w:val="none" w:sz="0" w:space="0" w:color="auto"/>
                    <w:bottom w:val="none" w:sz="0" w:space="0" w:color="auto"/>
                    <w:right w:val="none" w:sz="0" w:space="0" w:color="auto"/>
                  </w:divBdr>
                  <w:divsChild>
                    <w:div w:id="796266190">
                      <w:marLeft w:val="0"/>
                      <w:marRight w:val="0"/>
                      <w:marTop w:val="0"/>
                      <w:marBottom w:val="0"/>
                      <w:divBdr>
                        <w:top w:val="none" w:sz="0" w:space="0" w:color="auto"/>
                        <w:left w:val="none" w:sz="0" w:space="0" w:color="auto"/>
                        <w:bottom w:val="none" w:sz="0" w:space="0" w:color="auto"/>
                        <w:right w:val="none" w:sz="0" w:space="0" w:color="auto"/>
                      </w:divBdr>
                    </w:div>
                    <w:div w:id="50933524">
                      <w:marLeft w:val="0"/>
                      <w:marRight w:val="0"/>
                      <w:marTop w:val="0"/>
                      <w:marBottom w:val="0"/>
                      <w:divBdr>
                        <w:top w:val="none" w:sz="0" w:space="0" w:color="auto"/>
                        <w:left w:val="none" w:sz="0" w:space="0" w:color="auto"/>
                        <w:bottom w:val="none" w:sz="0" w:space="0" w:color="auto"/>
                        <w:right w:val="none" w:sz="0" w:space="0" w:color="auto"/>
                      </w:divBdr>
                      <w:divsChild>
                        <w:div w:id="2080470657">
                          <w:marLeft w:val="0"/>
                          <w:marRight w:val="0"/>
                          <w:marTop w:val="0"/>
                          <w:marBottom w:val="0"/>
                          <w:divBdr>
                            <w:top w:val="none" w:sz="0" w:space="0" w:color="auto"/>
                            <w:left w:val="none" w:sz="0" w:space="0" w:color="auto"/>
                            <w:bottom w:val="none" w:sz="0" w:space="0" w:color="auto"/>
                            <w:right w:val="none" w:sz="0" w:space="0" w:color="auto"/>
                          </w:divBdr>
                        </w:div>
                        <w:div w:id="1278443481">
                          <w:marLeft w:val="0"/>
                          <w:marRight w:val="0"/>
                          <w:marTop w:val="0"/>
                          <w:marBottom w:val="0"/>
                          <w:divBdr>
                            <w:top w:val="none" w:sz="0" w:space="0" w:color="auto"/>
                            <w:left w:val="none" w:sz="0" w:space="0" w:color="auto"/>
                            <w:bottom w:val="none" w:sz="0" w:space="0" w:color="auto"/>
                            <w:right w:val="none" w:sz="0" w:space="0" w:color="auto"/>
                          </w:divBdr>
                        </w:div>
                        <w:div w:id="1246457982">
                          <w:marLeft w:val="0"/>
                          <w:marRight w:val="0"/>
                          <w:marTop w:val="0"/>
                          <w:marBottom w:val="0"/>
                          <w:divBdr>
                            <w:top w:val="none" w:sz="0" w:space="0" w:color="auto"/>
                            <w:left w:val="none" w:sz="0" w:space="0" w:color="auto"/>
                            <w:bottom w:val="none" w:sz="0" w:space="0" w:color="auto"/>
                            <w:right w:val="none" w:sz="0" w:space="0" w:color="auto"/>
                          </w:divBdr>
                        </w:div>
                        <w:div w:id="11297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86379">
          <w:marLeft w:val="0"/>
          <w:marRight w:val="0"/>
          <w:marTop w:val="0"/>
          <w:marBottom w:val="0"/>
          <w:divBdr>
            <w:top w:val="single" w:sz="6" w:space="0" w:color="EFEFED"/>
            <w:left w:val="none" w:sz="0" w:space="0" w:color="auto"/>
            <w:bottom w:val="none" w:sz="0" w:space="0" w:color="auto"/>
            <w:right w:val="none" w:sz="0" w:space="0" w:color="auto"/>
          </w:divBdr>
          <w:divsChild>
            <w:div w:id="1933318944">
              <w:marLeft w:val="0"/>
              <w:marRight w:val="0"/>
              <w:marTop w:val="0"/>
              <w:marBottom w:val="0"/>
              <w:divBdr>
                <w:top w:val="none" w:sz="0" w:space="0" w:color="auto"/>
                <w:left w:val="none" w:sz="0" w:space="0" w:color="auto"/>
                <w:bottom w:val="none" w:sz="0" w:space="0" w:color="auto"/>
                <w:right w:val="none" w:sz="0" w:space="0" w:color="auto"/>
              </w:divBdr>
              <w:divsChild>
                <w:div w:id="1374692591">
                  <w:marLeft w:val="0"/>
                  <w:marRight w:val="0"/>
                  <w:marTop w:val="0"/>
                  <w:marBottom w:val="0"/>
                  <w:divBdr>
                    <w:top w:val="none" w:sz="0" w:space="0" w:color="auto"/>
                    <w:left w:val="none" w:sz="0" w:space="0" w:color="auto"/>
                    <w:bottom w:val="none" w:sz="0" w:space="0" w:color="auto"/>
                    <w:right w:val="none" w:sz="0" w:space="0" w:color="auto"/>
                  </w:divBdr>
                </w:div>
                <w:div w:id="1815171361">
                  <w:marLeft w:val="0"/>
                  <w:marRight w:val="0"/>
                  <w:marTop w:val="0"/>
                  <w:marBottom w:val="0"/>
                  <w:divBdr>
                    <w:top w:val="none" w:sz="0" w:space="0" w:color="auto"/>
                    <w:left w:val="none" w:sz="0" w:space="0" w:color="auto"/>
                    <w:bottom w:val="none" w:sz="0" w:space="0" w:color="auto"/>
                    <w:right w:val="none" w:sz="0" w:space="0" w:color="auto"/>
                  </w:divBdr>
                </w:div>
                <w:div w:id="1122841093">
                  <w:marLeft w:val="0"/>
                  <w:marRight w:val="0"/>
                  <w:marTop w:val="0"/>
                  <w:marBottom w:val="0"/>
                  <w:divBdr>
                    <w:top w:val="none" w:sz="0" w:space="0" w:color="auto"/>
                    <w:left w:val="none" w:sz="0" w:space="0" w:color="auto"/>
                    <w:bottom w:val="none" w:sz="0" w:space="0" w:color="auto"/>
                    <w:right w:val="none" w:sz="0" w:space="0" w:color="auto"/>
                  </w:divBdr>
                  <w:divsChild>
                    <w:div w:id="1122304222">
                      <w:marLeft w:val="0"/>
                      <w:marRight w:val="0"/>
                      <w:marTop w:val="0"/>
                      <w:marBottom w:val="0"/>
                      <w:divBdr>
                        <w:top w:val="none" w:sz="0" w:space="0" w:color="auto"/>
                        <w:left w:val="none" w:sz="0" w:space="0" w:color="auto"/>
                        <w:bottom w:val="none" w:sz="0" w:space="0" w:color="auto"/>
                        <w:right w:val="none" w:sz="0" w:space="0" w:color="auto"/>
                      </w:divBdr>
                      <w:divsChild>
                        <w:div w:id="51929514">
                          <w:marLeft w:val="0"/>
                          <w:marRight w:val="0"/>
                          <w:marTop w:val="0"/>
                          <w:marBottom w:val="0"/>
                          <w:divBdr>
                            <w:top w:val="none" w:sz="0" w:space="0" w:color="auto"/>
                            <w:left w:val="none" w:sz="0" w:space="0" w:color="auto"/>
                            <w:bottom w:val="none" w:sz="0" w:space="0" w:color="auto"/>
                            <w:right w:val="none" w:sz="0" w:space="0" w:color="auto"/>
                          </w:divBdr>
                        </w:div>
                        <w:div w:id="1517694311">
                          <w:marLeft w:val="0"/>
                          <w:marRight w:val="0"/>
                          <w:marTop w:val="0"/>
                          <w:marBottom w:val="0"/>
                          <w:divBdr>
                            <w:top w:val="none" w:sz="0" w:space="0" w:color="auto"/>
                            <w:left w:val="none" w:sz="0" w:space="0" w:color="auto"/>
                            <w:bottom w:val="none" w:sz="0" w:space="0" w:color="auto"/>
                            <w:right w:val="none" w:sz="0" w:space="0" w:color="auto"/>
                          </w:divBdr>
                        </w:div>
                        <w:div w:id="1441485476">
                          <w:marLeft w:val="0"/>
                          <w:marRight w:val="0"/>
                          <w:marTop w:val="0"/>
                          <w:marBottom w:val="0"/>
                          <w:divBdr>
                            <w:top w:val="none" w:sz="0" w:space="0" w:color="auto"/>
                            <w:left w:val="none" w:sz="0" w:space="0" w:color="auto"/>
                            <w:bottom w:val="none" w:sz="0" w:space="0" w:color="auto"/>
                            <w:right w:val="none" w:sz="0" w:space="0" w:color="auto"/>
                          </w:divBdr>
                        </w:div>
                        <w:div w:id="190220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756800">
                  <w:marLeft w:val="0"/>
                  <w:marRight w:val="0"/>
                  <w:marTop w:val="0"/>
                  <w:marBottom w:val="0"/>
                  <w:divBdr>
                    <w:top w:val="none" w:sz="0" w:space="0" w:color="auto"/>
                    <w:left w:val="none" w:sz="0" w:space="0" w:color="auto"/>
                    <w:bottom w:val="none" w:sz="0" w:space="0" w:color="auto"/>
                    <w:right w:val="none" w:sz="0" w:space="0" w:color="auto"/>
                  </w:divBdr>
                  <w:divsChild>
                    <w:div w:id="1859344989">
                      <w:marLeft w:val="0"/>
                      <w:marRight w:val="0"/>
                      <w:marTop w:val="0"/>
                      <w:marBottom w:val="0"/>
                      <w:divBdr>
                        <w:top w:val="none" w:sz="0" w:space="0" w:color="auto"/>
                        <w:left w:val="none" w:sz="0" w:space="0" w:color="auto"/>
                        <w:bottom w:val="none" w:sz="0" w:space="0" w:color="auto"/>
                        <w:right w:val="none" w:sz="0" w:space="0" w:color="auto"/>
                      </w:divBdr>
                    </w:div>
                    <w:div w:id="1252355220">
                      <w:marLeft w:val="0"/>
                      <w:marRight w:val="0"/>
                      <w:marTop w:val="0"/>
                      <w:marBottom w:val="0"/>
                      <w:divBdr>
                        <w:top w:val="none" w:sz="0" w:space="0" w:color="auto"/>
                        <w:left w:val="none" w:sz="0" w:space="0" w:color="auto"/>
                        <w:bottom w:val="none" w:sz="0" w:space="0" w:color="auto"/>
                        <w:right w:val="none" w:sz="0" w:space="0" w:color="auto"/>
                      </w:divBdr>
                    </w:div>
                    <w:div w:id="279343560">
                      <w:marLeft w:val="0"/>
                      <w:marRight w:val="0"/>
                      <w:marTop w:val="0"/>
                      <w:marBottom w:val="0"/>
                      <w:divBdr>
                        <w:top w:val="none" w:sz="0" w:space="0" w:color="auto"/>
                        <w:left w:val="none" w:sz="0" w:space="0" w:color="auto"/>
                        <w:bottom w:val="none" w:sz="0" w:space="0" w:color="auto"/>
                        <w:right w:val="none" w:sz="0" w:space="0" w:color="auto"/>
                      </w:divBdr>
                    </w:div>
                    <w:div w:id="612370962">
                      <w:marLeft w:val="0"/>
                      <w:marRight w:val="0"/>
                      <w:marTop w:val="0"/>
                      <w:marBottom w:val="0"/>
                      <w:divBdr>
                        <w:top w:val="none" w:sz="0" w:space="0" w:color="auto"/>
                        <w:left w:val="none" w:sz="0" w:space="0" w:color="auto"/>
                        <w:bottom w:val="none" w:sz="0" w:space="0" w:color="auto"/>
                        <w:right w:val="none" w:sz="0" w:space="0" w:color="auto"/>
                      </w:divBdr>
                      <w:divsChild>
                        <w:div w:id="609550932">
                          <w:marLeft w:val="0"/>
                          <w:marRight w:val="0"/>
                          <w:marTop w:val="0"/>
                          <w:marBottom w:val="0"/>
                          <w:divBdr>
                            <w:top w:val="none" w:sz="0" w:space="0" w:color="auto"/>
                            <w:left w:val="none" w:sz="0" w:space="0" w:color="auto"/>
                            <w:bottom w:val="none" w:sz="0" w:space="0" w:color="auto"/>
                            <w:right w:val="none" w:sz="0" w:space="0" w:color="auto"/>
                          </w:divBdr>
                        </w:div>
                        <w:div w:id="1326133012">
                          <w:marLeft w:val="0"/>
                          <w:marRight w:val="0"/>
                          <w:marTop w:val="0"/>
                          <w:marBottom w:val="0"/>
                          <w:divBdr>
                            <w:top w:val="none" w:sz="0" w:space="0" w:color="auto"/>
                            <w:left w:val="none" w:sz="0" w:space="0" w:color="auto"/>
                            <w:bottom w:val="none" w:sz="0" w:space="0" w:color="auto"/>
                            <w:right w:val="none" w:sz="0" w:space="0" w:color="auto"/>
                          </w:divBdr>
                        </w:div>
                        <w:div w:id="191650536">
                          <w:marLeft w:val="0"/>
                          <w:marRight w:val="0"/>
                          <w:marTop w:val="0"/>
                          <w:marBottom w:val="0"/>
                          <w:divBdr>
                            <w:top w:val="none" w:sz="0" w:space="0" w:color="auto"/>
                            <w:left w:val="none" w:sz="0" w:space="0" w:color="auto"/>
                            <w:bottom w:val="none" w:sz="0" w:space="0" w:color="auto"/>
                            <w:right w:val="none" w:sz="0" w:space="0" w:color="auto"/>
                          </w:divBdr>
                          <w:divsChild>
                            <w:div w:id="953175148">
                              <w:marLeft w:val="0"/>
                              <w:marRight w:val="0"/>
                              <w:marTop w:val="0"/>
                              <w:marBottom w:val="0"/>
                              <w:divBdr>
                                <w:top w:val="none" w:sz="0" w:space="0" w:color="auto"/>
                                <w:left w:val="none" w:sz="0" w:space="0" w:color="auto"/>
                                <w:bottom w:val="none" w:sz="0" w:space="0" w:color="auto"/>
                                <w:right w:val="none" w:sz="0" w:space="0" w:color="auto"/>
                              </w:divBdr>
                            </w:div>
                            <w:div w:id="2004117229">
                              <w:marLeft w:val="0"/>
                              <w:marRight w:val="0"/>
                              <w:marTop w:val="0"/>
                              <w:marBottom w:val="0"/>
                              <w:divBdr>
                                <w:top w:val="none" w:sz="0" w:space="0" w:color="auto"/>
                                <w:left w:val="none" w:sz="0" w:space="0" w:color="auto"/>
                                <w:bottom w:val="none" w:sz="0" w:space="0" w:color="auto"/>
                                <w:right w:val="none" w:sz="0" w:space="0" w:color="auto"/>
                              </w:divBdr>
                            </w:div>
                            <w:div w:id="76442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37313">
                      <w:marLeft w:val="0"/>
                      <w:marRight w:val="0"/>
                      <w:marTop w:val="0"/>
                      <w:marBottom w:val="0"/>
                      <w:divBdr>
                        <w:top w:val="none" w:sz="0" w:space="0" w:color="auto"/>
                        <w:left w:val="none" w:sz="0" w:space="0" w:color="auto"/>
                        <w:bottom w:val="none" w:sz="0" w:space="0" w:color="auto"/>
                        <w:right w:val="none" w:sz="0" w:space="0" w:color="auto"/>
                      </w:divBdr>
                      <w:divsChild>
                        <w:div w:id="1647468586">
                          <w:marLeft w:val="0"/>
                          <w:marRight w:val="0"/>
                          <w:marTop w:val="0"/>
                          <w:marBottom w:val="0"/>
                          <w:divBdr>
                            <w:top w:val="none" w:sz="0" w:space="0" w:color="auto"/>
                            <w:left w:val="none" w:sz="0" w:space="0" w:color="auto"/>
                            <w:bottom w:val="none" w:sz="0" w:space="0" w:color="auto"/>
                            <w:right w:val="none" w:sz="0" w:space="0" w:color="auto"/>
                          </w:divBdr>
                        </w:div>
                        <w:div w:id="1358772870">
                          <w:marLeft w:val="0"/>
                          <w:marRight w:val="0"/>
                          <w:marTop w:val="0"/>
                          <w:marBottom w:val="0"/>
                          <w:divBdr>
                            <w:top w:val="none" w:sz="0" w:space="0" w:color="auto"/>
                            <w:left w:val="none" w:sz="0" w:space="0" w:color="auto"/>
                            <w:bottom w:val="none" w:sz="0" w:space="0" w:color="auto"/>
                            <w:right w:val="none" w:sz="0" w:space="0" w:color="auto"/>
                          </w:divBdr>
                        </w:div>
                        <w:div w:id="1060522685">
                          <w:marLeft w:val="0"/>
                          <w:marRight w:val="0"/>
                          <w:marTop w:val="0"/>
                          <w:marBottom w:val="0"/>
                          <w:divBdr>
                            <w:top w:val="none" w:sz="0" w:space="0" w:color="auto"/>
                            <w:left w:val="none" w:sz="0" w:space="0" w:color="auto"/>
                            <w:bottom w:val="none" w:sz="0" w:space="0" w:color="auto"/>
                            <w:right w:val="none" w:sz="0" w:space="0" w:color="auto"/>
                          </w:divBdr>
                          <w:divsChild>
                            <w:div w:id="1136025004">
                              <w:marLeft w:val="0"/>
                              <w:marRight w:val="0"/>
                              <w:marTop w:val="0"/>
                              <w:marBottom w:val="0"/>
                              <w:divBdr>
                                <w:top w:val="none" w:sz="0" w:space="0" w:color="auto"/>
                                <w:left w:val="none" w:sz="0" w:space="0" w:color="auto"/>
                                <w:bottom w:val="none" w:sz="0" w:space="0" w:color="auto"/>
                                <w:right w:val="none" w:sz="0" w:space="0" w:color="auto"/>
                              </w:divBdr>
                            </w:div>
                            <w:div w:id="1097092712">
                              <w:marLeft w:val="0"/>
                              <w:marRight w:val="0"/>
                              <w:marTop w:val="0"/>
                              <w:marBottom w:val="0"/>
                              <w:divBdr>
                                <w:top w:val="none" w:sz="0" w:space="0" w:color="auto"/>
                                <w:left w:val="none" w:sz="0" w:space="0" w:color="auto"/>
                                <w:bottom w:val="none" w:sz="0" w:space="0" w:color="auto"/>
                                <w:right w:val="none" w:sz="0" w:space="0" w:color="auto"/>
                              </w:divBdr>
                            </w:div>
                            <w:div w:id="206836894">
                              <w:marLeft w:val="0"/>
                              <w:marRight w:val="0"/>
                              <w:marTop w:val="0"/>
                              <w:marBottom w:val="0"/>
                              <w:divBdr>
                                <w:top w:val="none" w:sz="0" w:space="0" w:color="auto"/>
                                <w:left w:val="none" w:sz="0" w:space="0" w:color="auto"/>
                                <w:bottom w:val="none" w:sz="0" w:space="0" w:color="auto"/>
                                <w:right w:val="none" w:sz="0" w:space="0" w:color="auto"/>
                              </w:divBdr>
                            </w:div>
                            <w:div w:id="254023523">
                              <w:marLeft w:val="0"/>
                              <w:marRight w:val="0"/>
                              <w:marTop w:val="0"/>
                              <w:marBottom w:val="0"/>
                              <w:divBdr>
                                <w:top w:val="none" w:sz="0" w:space="0" w:color="auto"/>
                                <w:left w:val="none" w:sz="0" w:space="0" w:color="auto"/>
                                <w:bottom w:val="none" w:sz="0" w:space="0" w:color="auto"/>
                                <w:right w:val="none" w:sz="0" w:space="0" w:color="auto"/>
                              </w:divBdr>
                            </w:div>
                            <w:div w:id="1127817473">
                              <w:marLeft w:val="0"/>
                              <w:marRight w:val="0"/>
                              <w:marTop w:val="0"/>
                              <w:marBottom w:val="0"/>
                              <w:divBdr>
                                <w:top w:val="none" w:sz="0" w:space="0" w:color="auto"/>
                                <w:left w:val="none" w:sz="0" w:space="0" w:color="auto"/>
                                <w:bottom w:val="none" w:sz="0" w:space="0" w:color="auto"/>
                                <w:right w:val="none" w:sz="0" w:space="0" w:color="auto"/>
                              </w:divBdr>
                            </w:div>
                            <w:div w:id="1013410880">
                              <w:marLeft w:val="0"/>
                              <w:marRight w:val="0"/>
                              <w:marTop w:val="0"/>
                              <w:marBottom w:val="0"/>
                              <w:divBdr>
                                <w:top w:val="none" w:sz="0" w:space="0" w:color="auto"/>
                                <w:left w:val="none" w:sz="0" w:space="0" w:color="auto"/>
                                <w:bottom w:val="none" w:sz="0" w:space="0" w:color="auto"/>
                                <w:right w:val="none" w:sz="0" w:space="0" w:color="auto"/>
                              </w:divBdr>
                            </w:div>
                            <w:div w:id="1863667518">
                              <w:marLeft w:val="0"/>
                              <w:marRight w:val="0"/>
                              <w:marTop w:val="0"/>
                              <w:marBottom w:val="0"/>
                              <w:divBdr>
                                <w:top w:val="none" w:sz="0" w:space="0" w:color="auto"/>
                                <w:left w:val="none" w:sz="0" w:space="0" w:color="auto"/>
                                <w:bottom w:val="none" w:sz="0" w:space="0" w:color="auto"/>
                                <w:right w:val="none" w:sz="0" w:space="0" w:color="auto"/>
                              </w:divBdr>
                            </w:div>
                            <w:div w:id="402216544">
                              <w:marLeft w:val="0"/>
                              <w:marRight w:val="0"/>
                              <w:marTop w:val="0"/>
                              <w:marBottom w:val="0"/>
                              <w:divBdr>
                                <w:top w:val="none" w:sz="0" w:space="0" w:color="auto"/>
                                <w:left w:val="none" w:sz="0" w:space="0" w:color="auto"/>
                                <w:bottom w:val="none" w:sz="0" w:space="0" w:color="auto"/>
                                <w:right w:val="none" w:sz="0" w:space="0" w:color="auto"/>
                              </w:divBdr>
                            </w:div>
                            <w:div w:id="97467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941994">
                      <w:marLeft w:val="0"/>
                      <w:marRight w:val="0"/>
                      <w:marTop w:val="0"/>
                      <w:marBottom w:val="0"/>
                      <w:divBdr>
                        <w:top w:val="none" w:sz="0" w:space="0" w:color="auto"/>
                        <w:left w:val="none" w:sz="0" w:space="0" w:color="auto"/>
                        <w:bottom w:val="none" w:sz="0" w:space="0" w:color="auto"/>
                        <w:right w:val="none" w:sz="0" w:space="0" w:color="auto"/>
                      </w:divBdr>
                      <w:divsChild>
                        <w:div w:id="69740599">
                          <w:marLeft w:val="0"/>
                          <w:marRight w:val="0"/>
                          <w:marTop w:val="0"/>
                          <w:marBottom w:val="0"/>
                          <w:divBdr>
                            <w:top w:val="none" w:sz="0" w:space="0" w:color="auto"/>
                            <w:left w:val="none" w:sz="0" w:space="0" w:color="auto"/>
                            <w:bottom w:val="none" w:sz="0" w:space="0" w:color="auto"/>
                            <w:right w:val="none" w:sz="0" w:space="0" w:color="auto"/>
                          </w:divBdr>
                        </w:div>
                        <w:div w:id="1528324409">
                          <w:marLeft w:val="0"/>
                          <w:marRight w:val="0"/>
                          <w:marTop w:val="0"/>
                          <w:marBottom w:val="0"/>
                          <w:divBdr>
                            <w:top w:val="none" w:sz="0" w:space="0" w:color="auto"/>
                            <w:left w:val="none" w:sz="0" w:space="0" w:color="auto"/>
                            <w:bottom w:val="none" w:sz="0" w:space="0" w:color="auto"/>
                            <w:right w:val="none" w:sz="0" w:space="0" w:color="auto"/>
                          </w:divBdr>
                        </w:div>
                        <w:div w:id="812983825">
                          <w:marLeft w:val="0"/>
                          <w:marRight w:val="0"/>
                          <w:marTop w:val="0"/>
                          <w:marBottom w:val="0"/>
                          <w:divBdr>
                            <w:top w:val="none" w:sz="0" w:space="0" w:color="auto"/>
                            <w:left w:val="none" w:sz="0" w:space="0" w:color="auto"/>
                            <w:bottom w:val="none" w:sz="0" w:space="0" w:color="auto"/>
                            <w:right w:val="none" w:sz="0" w:space="0" w:color="auto"/>
                          </w:divBdr>
                          <w:divsChild>
                            <w:div w:id="1740901553">
                              <w:marLeft w:val="0"/>
                              <w:marRight w:val="0"/>
                              <w:marTop w:val="0"/>
                              <w:marBottom w:val="0"/>
                              <w:divBdr>
                                <w:top w:val="none" w:sz="0" w:space="0" w:color="auto"/>
                                <w:left w:val="none" w:sz="0" w:space="0" w:color="auto"/>
                                <w:bottom w:val="none" w:sz="0" w:space="0" w:color="auto"/>
                                <w:right w:val="none" w:sz="0" w:space="0" w:color="auto"/>
                              </w:divBdr>
                            </w:div>
                            <w:div w:id="1612323632">
                              <w:marLeft w:val="0"/>
                              <w:marRight w:val="0"/>
                              <w:marTop w:val="0"/>
                              <w:marBottom w:val="0"/>
                              <w:divBdr>
                                <w:top w:val="none" w:sz="0" w:space="0" w:color="auto"/>
                                <w:left w:val="none" w:sz="0" w:space="0" w:color="auto"/>
                                <w:bottom w:val="none" w:sz="0" w:space="0" w:color="auto"/>
                                <w:right w:val="none" w:sz="0" w:space="0" w:color="auto"/>
                              </w:divBdr>
                            </w:div>
                            <w:div w:id="525674688">
                              <w:marLeft w:val="0"/>
                              <w:marRight w:val="0"/>
                              <w:marTop w:val="0"/>
                              <w:marBottom w:val="0"/>
                              <w:divBdr>
                                <w:top w:val="none" w:sz="0" w:space="0" w:color="auto"/>
                                <w:left w:val="none" w:sz="0" w:space="0" w:color="auto"/>
                                <w:bottom w:val="none" w:sz="0" w:space="0" w:color="auto"/>
                                <w:right w:val="none" w:sz="0" w:space="0" w:color="auto"/>
                              </w:divBdr>
                            </w:div>
                            <w:div w:id="1910533755">
                              <w:marLeft w:val="0"/>
                              <w:marRight w:val="0"/>
                              <w:marTop w:val="0"/>
                              <w:marBottom w:val="0"/>
                              <w:divBdr>
                                <w:top w:val="none" w:sz="0" w:space="0" w:color="auto"/>
                                <w:left w:val="none" w:sz="0" w:space="0" w:color="auto"/>
                                <w:bottom w:val="none" w:sz="0" w:space="0" w:color="auto"/>
                                <w:right w:val="none" w:sz="0" w:space="0" w:color="auto"/>
                              </w:divBdr>
                            </w:div>
                            <w:div w:id="68771670">
                              <w:marLeft w:val="0"/>
                              <w:marRight w:val="0"/>
                              <w:marTop w:val="0"/>
                              <w:marBottom w:val="0"/>
                              <w:divBdr>
                                <w:top w:val="none" w:sz="0" w:space="0" w:color="auto"/>
                                <w:left w:val="none" w:sz="0" w:space="0" w:color="auto"/>
                                <w:bottom w:val="none" w:sz="0" w:space="0" w:color="auto"/>
                                <w:right w:val="none" w:sz="0" w:space="0" w:color="auto"/>
                              </w:divBdr>
                            </w:div>
                            <w:div w:id="2106336561">
                              <w:marLeft w:val="0"/>
                              <w:marRight w:val="0"/>
                              <w:marTop w:val="0"/>
                              <w:marBottom w:val="0"/>
                              <w:divBdr>
                                <w:top w:val="none" w:sz="0" w:space="0" w:color="auto"/>
                                <w:left w:val="none" w:sz="0" w:space="0" w:color="auto"/>
                                <w:bottom w:val="none" w:sz="0" w:space="0" w:color="auto"/>
                                <w:right w:val="none" w:sz="0" w:space="0" w:color="auto"/>
                              </w:divBdr>
                            </w:div>
                            <w:div w:id="183287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429385">
                  <w:marLeft w:val="0"/>
                  <w:marRight w:val="0"/>
                  <w:marTop w:val="0"/>
                  <w:marBottom w:val="0"/>
                  <w:divBdr>
                    <w:top w:val="none" w:sz="0" w:space="0" w:color="auto"/>
                    <w:left w:val="none" w:sz="0" w:space="0" w:color="auto"/>
                    <w:bottom w:val="none" w:sz="0" w:space="0" w:color="auto"/>
                    <w:right w:val="none" w:sz="0" w:space="0" w:color="auto"/>
                  </w:divBdr>
                  <w:divsChild>
                    <w:div w:id="722217361">
                      <w:marLeft w:val="0"/>
                      <w:marRight w:val="0"/>
                      <w:marTop w:val="0"/>
                      <w:marBottom w:val="0"/>
                      <w:divBdr>
                        <w:top w:val="none" w:sz="0" w:space="0" w:color="auto"/>
                        <w:left w:val="none" w:sz="0" w:space="0" w:color="auto"/>
                        <w:bottom w:val="none" w:sz="0" w:space="0" w:color="auto"/>
                        <w:right w:val="none" w:sz="0" w:space="0" w:color="auto"/>
                      </w:divBdr>
                    </w:div>
                    <w:div w:id="1073504264">
                      <w:marLeft w:val="0"/>
                      <w:marRight w:val="0"/>
                      <w:marTop w:val="0"/>
                      <w:marBottom w:val="0"/>
                      <w:divBdr>
                        <w:top w:val="none" w:sz="0" w:space="0" w:color="auto"/>
                        <w:left w:val="none" w:sz="0" w:space="0" w:color="auto"/>
                        <w:bottom w:val="none" w:sz="0" w:space="0" w:color="auto"/>
                        <w:right w:val="none" w:sz="0" w:space="0" w:color="auto"/>
                      </w:divBdr>
                    </w:div>
                    <w:div w:id="1127502370">
                      <w:marLeft w:val="0"/>
                      <w:marRight w:val="0"/>
                      <w:marTop w:val="0"/>
                      <w:marBottom w:val="0"/>
                      <w:divBdr>
                        <w:top w:val="none" w:sz="0" w:space="0" w:color="auto"/>
                        <w:left w:val="none" w:sz="0" w:space="0" w:color="auto"/>
                        <w:bottom w:val="none" w:sz="0" w:space="0" w:color="auto"/>
                        <w:right w:val="none" w:sz="0" w:space="0" w:color="auto"/>
                      </w:divBdr>
                    </w:div>
                    <w:div w:id="1799569655">
                      <w:marLeft w:val="0"/>
                      <w:marRight w:val="0"/>
                      <w:marTop w:val="0"/>
                      <w:marBottom w:val="300"/>
                      <w:divBdr>
                        <w:top w:val="none" w:sz="0" w:space="0" w:color="auto"/>
                        <w:left w:val="none" w:sz="0" w:space="0" w:color="auto"/>
                        <w:bottom w:val="none" w:sz="0" w:space="0" w:color="auto"/>
                        <w:right w:val="none" w:sz="0" w:space="0" w:color="auto"/>
                      </w:divBdr>
                      <w:divsChild>
                        <w:div w:id="98571201">
                          <w:marLeft w:val="0"/>
                          <w:marRight w:val="0"/>
                          <w:marTop w:val="0"/>
                          <w:marBottom w:val="0"/>
                          <w:divBdr>
                            <w:top w:val="none" w:sz="0" w:space="0" w:color="auto"/>
                            <w:left w:val="none" w:sz="0" w:space="0" w:color="auto"/>
                            <w:bottom w:val="none" w:sz="0" w:space="0" w:color="auto"/>
                            <w:right w:val="none" w:sz="0" w:space="0" w:color="auto"/>
                          </w:divBdr>
                        </w:div>
                      </w:divsChild>
                    </w:div>
                    <w:div w:id="1623682926">
                      <w:marLeft w:val="0"/>
                      <w:marRight w:val="0"/>
                      <w:marTop w:val="0"/>
                      <w:marBottom w:val="0"/>
                      <w:divBdr>
                        <w:top w:val="none" w:sz="0" w:space="0" w:color="auto"/>
                        <w:left w:val="none" w:sz="0" w:space="0" w:color="auto"/>
                        <w:bottom w:val="none" w:sz="0" w:space="0" w:color="auto"/>
                        <w:right w:val="none" w:sz="0" w:space="0" w:color="auto"/>
                      </w:divBdr>
                    </w:div>
                    <w:div w:id="1981570430">
                      <w:marLeft w:val="0"/>
                      <w:marRight w:val="0"/>
                      <w:marTop w:val="0"/>
                      <w:marBottom w:val="300"/>
                      <w:divBdr>
                        <w:top w:val="none" w:sz="0" w:space="0" w:color="auto"/>
                        <w:left w:val="none" w:sz="0" w:space="0" w:color="auto"/>
                        <w:bottom w:val="none" w:sz="0" w:space="0" w:color="auto"/>
                        <w:right w:val="none" w:sz="0" w:space="0" w:color="auto"/>
                      </w:divBdr>
                      <w:divsChild>
                        <w:div w:id="14429404">
                          <w:marLeft w:val="0"/>
                          <w:marRight w:val="0"/>
                          <w:marTop w:val="0"/>
                          <w:marBottom w:val="0"/>
                          <w:divBdr>
                            <w:top w:val="none" w:sz="0" w:space="0" w:color="auto"/>
                            <w:left w:val="none" w:sz="0" w:space="0" w:color="auto"/>
                            <w:bottom w:val="none" w:sz="0" w:space="0" w:color="auto"/>
                            <w:right w:val="none" w:sz="0" w:space="0" w:color="auto"/>
                          </w:divBdr>
                        </w:div>
                      </w:divsChild>
                    </w:div>
                    <w:div w:id="998537857">
                      <w:marLeft w:val="0"/>
                      <w:marRight w:val="0"/>
                      <w:marTop w:val="0"/>
                      <w:marBottom w:val="0"/>
                      <w:divBdr>
                        <w:top w:val="none" w:sz="0" w:space="0" w:color="auto"/>
                        <w:left w:val="none" w:sz="0" w:space="0" w:color="auto"/>
                        <w:bottom w:val="none" w:sz="0" w:space="0" w:color="auto"/>
                        <w:right w:val="none" w:sz="0" w:space="0" w:color="auto"/>
                      </w:divBdr>
                    </w:div>
                    <w:div w:id="1229613129">
                      <w:marLeft w:val="0"/>
                      <w:marRight w:val="0"/>
                      <w:marTop w:val="0"/>
                      <w:marBottom w:val="0"/>
                      <w:divBdr>
                        <w:top w:val="none" w:sz="0" w:space="0" w:color="auto"/>
                        <w:left w:val="none" w:sz="0" w:space="0" w:color="auto"/>
                        <w:bottom w:val="none" w:sz="0" w:space="0" w:color="auto"/>
                        <w:right w:val="none" w:sz="0" w:space="0" w:color="auto"/>
                      </w:divBdr>
                    </w:div>
                    <w:div w:id="413628107">
                      <w:marLeft w:val="0"/>
                      <w:marRight w:val="0"/>
                      <w:marTop w:val="0"/>
                      <w:marBottom w:val="300"/>
                      <w:divBdr>
                        <w:top w:val="none" w:sz="0" w:space="0" w:color="auto"/>
                        <w:left w:val="none" w:sz="0" w:space="0" w:color="auto"/>
                        <w:bottom w:val="none" w:sz="0" w:space="0" w:color="auto"/>
                        <w:right w:val="none" w:sz="0" w:space="0" w:color="auto"/>
                      </w:divBdr>
                      <w:divsChild>
                        <w:div w:id="137862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832354">
          <w:marLeft w:val="0"/>
          <w:marRight w:val="0"/>
          <w:marTop w:val="0"/>
          <w:marBottom w:val="0"/>
          <w:divBdr>
            <w:top w:val="single" w:sz="6" w:space="0" w:color="EFEFED"/>
            <w:left w:val="none" w:sz="0" w:space="0" w:color="auto"/>
            <w:bottom w:val="none" w:sz="0" w:space="0" w:color="auto"/>
            <w:right w:val="none" w:sz="0" w:space="0" w:color="auto"/>
          </w:divBdr>
          <w:divsChild>
            <w:div w:id="49349303">
              <w:marLeft w:val="0"/>
              <w:marRight w:val="0"/>
              <w:marTop w:val="0"/>
              <w:marBottom w:val="0"/>
              <w:divBdr>
                <w:top w:val="none" w:sz="0" w:space="0" w:color="auto"/>
                <w:left w:val="none" w:sz="0" w:space="0" w:color="auto"/>
                <w:bottom w:val="none" w:sz="0" w:space="0" w:color="auto"/>
                <w:right w:val="none" w:sz="0" w:space="0" w:color="auto"/>
              </w:divBdr>
              <w:divsChild>
                <w:div w:id="854423733">
                  <w:marLeft w:val="0"/>
                  <w:marRight w:val="0"/>
                  <w:marTop w:val="0"/>
                  <w:marBottom w:val="0"/>
                  <w:divBdr>
                    <w:top w:val="none" w:sz="0" w:space="0" w:color="auto"/>
                    <w:left w:val="none" w:sz="0" w:space="0" w:color="auto"/>
                    <w:bottom w:val="none" w:sz="0" w:space="0" w:color="auto"/>
                    <w:right w:val="none" w:sz="0" w:space="0" w:color="auto"/>
                  </w:divBdr>
                </w:div>
                <w:div w:id="1377582742">
                  <w:marLeft w:val="0"/>
                  <w:marRight w:val="0"/>
                  <w:marTop w:val="0"/>
                  <w:marBottom w:val="0"/>
                  <w:divBdr>
                    <w:top w:val="none" w:sz="0" w:space="0" w:color="auto"/>
                    <w:left w:val="none" w:sz="0" w:space="0" w:color="auto"/>
                    <w:bottom w:val="none" w:sz="0" w:space="0" w:color="auto"/>
                    <w:right w:val="none" w:sz="0" w:space="0" w:color="auto"/>
                  </w:divBdr>
                </w:div>
                <w:div w:id="506944440">
                  <w:marLeft w:val="0"/>
                  <w:marRight w:val="0"/>
                  <w:marTop w:val="0"/>
                  <w:marBottom w:val="0"/>
                  <w:divBdr>
                    <w:top w:val="none" w:sz="0" w:space="0" w:color="auto"/>
                    <w:left w:val="none" w:sz="0" w:space="0" w:color="auto"/>
                    <w:bottom w:val="none" w:sz="0" w:space="0" w:color="auto"/>
                    <w:right w:val="none" w:sz="0" w:space="0" w:color="auto"/>
                  </w:divBdr>
                </w:div>
                <w:div w:id="1105924862">
                  <w:marLeft w:val="0"/>
                  <w:marRight w:val="0"/>
                  <w:marTop w:val="0"/>
                  <w:marBottom w:val="0"/>
                  <w:divBdr>
                    <w:top w:val="none" w:sz="0" w:space="0" w:color="auto"/>
                    <w:left w:val="none" w:sz="0" w:space="0" w:color="auto"/>
                    <w:bottom w:val="none" w:sz="0" w:space="0" w:color="auto"/>
                    <w:right w:val="none" w:sz="0" w:space="0" w:color="auto"/>
                  </w:divBdr>
                </w:div>
                <w:div w:id="891502103">
                  <w:marLeft w:val="0"/>
                  <w:marRight w:val="0"/>
                  <w:marTop w:val="0"/>
                  <w:marBottom w:val="0"/>
                  <w:divBdr>
                    <w:top w:val="none" w:sz="0" w:space="0" w:color="auto"/>
                    <w:left w:val="none" w:sz="0" w:space="0" w:color="auto"/>
                    <w:bottom w:val="none" w:sz="0" w:space="0" w:color="auto"/>
                    <w:right w:val="none" w:sz="0" w:space="0" w:color="auto"/>
                  </w:divBdr>
                </w:div>
                <w:div w:id="241841801">
                  <w:marLeft w:val="0"/>
                  <w:marRight w:val="0"/>
                  <w:marTop w:val="0"/>
                  <w:marBottom w:val="0"/>
                  <w:divBdr>
                    <w:top w:val="none" w:sz="0" w:space="0" w:color="auto"/>
                    <w:left w:val="none" w:sz="0" w:space="0" w:color="auto"/>
                    <w:bottom w:val="none" w:sz="0" w:space="0" w:color="auto"/>
                    <w:right w:val="none" w:sz="0" w:space="0" w:color="auto"/>
                  </w:divBdr>
                </w:div>
                <w:div w:id="917784026">
                  <w:marLeft w:val="0"/>
                  <w:marRight w:val="0"/>
                  <w:marTop w:val="0"/>
                  <w:marBottom w:val="0"/>
                  <w:divBdr>
                    <w:top w:val="none" w:sz="0" w:space="0" w:color="auto"/>
                    <w:left w:val="none" w:sz="0" w:space="0" w:color="auto"/>
                    <w:bottom w:val="none" w:sz="0" w:space="0" w:color="auto"/>
                    <w:right w:val="none" w:sz="0" w:space="0" w:color="auto"/>
                  </w:divBdr>
                </w:div>
                <w:div w:id="1387684671">
                  <w:marLeft w:val="0"/>
                  <w:marRight w:val="0"/>
                  <w:marTop w:val="0"/>
                  <w:marBottom w:val="0"/>
                  <w:divBdr>
                    <w:top w:val="none" w:sz="0" w:space="0" w:color="auto"/>
                    <w:left w:val="none" w:sz="0" w:space="0" w:color="auto"/>
                    <w:bottom w:val="none" w:sz="0" w:space="0" w:color="auto"/>
                    <w:right w:val="none" w:sz="0" w:space="0" w:color="auto"/>
                  </w:divBdr>
                  <w:divsChild>
                    <w:div w:id="1265772045">
                      <w:marLeft w:val="0"/>
                      <w:marRight w:val="0"/>
                      <w:marTop w:val="0"/>
                      <w:marBottom w:val="0"/>
                      <w:divBdr>
                        <w:top w:val="none" w:sz="0" w:space="0" w:color="auto"/>
                        <w:left w:val="none" w:sz="0" w:space="0" w:color="auto"/>
                        <w:bottom w:val="none" w:sz="0" w:space="0" w:color="auto"/>
                        <w:right w:val="none" w:sz="0" w:space="0" w:color="auto"/>
                      </w:divBdr>
                    </w:div>
                  </w:divsChild>
                </w:div>
                <w:div w:id="358968243">
                  <w:marLeft w:val="0"/>
                  <w:marRight w:val="0"/>
                  <w:marTop w:val="0"/>
                  <w:marBottom w:val="0"/>
                  <w:divBdr>
                    <w:top w:val="none" w:sz="0" w:space="0" w:color="auto"/>
                    <w:left w:val="none" w:sz="0" w:space="0" w:color="auto"/>
                    <w:bottom w:val="none" w:sz="0" w:space="0" w:color="auto"/>
                    <w:right w:val="none" w:sz="0" w:space="0" w:color="auto"/>
                  </w:divBdr>
                  <w:divsChild>
                    <w:div w:id="386491694">
                      <w:marLeft w:val="0"/>
                      <w:marRight w:val="0"/>
                      <w:marTop w:val="0"/>
                      <w:marBottom w:val="0"/>
                      <w:divBdr>
                        <w:top w:val="none" w:sz="0" w:space="0" w:color="auto"/>
                        <w:left w:val="none" w:sz="0" w:space="0" w:color="auto"/>
                        <w:bottom w:val="none" w:sz="0" w:space="0" w:color="auto"/>
                        <w:right w:val="none" w:sz="0" w:space="0" w:color="auto"/>
                      </w:divBdr>
                    </w:div>
                    <w:div w:id="2145925234">
                      <w:marLeft w:val="0"/>
                      <w:marRight w:val="0"/>
                      <w:marTop w:val="0"/>
                      <w:marBottom w:val="0"/>
                      <w:divBdr>
                        <w:top w:val="none" w:sz="0" w:space="0" w:color="auto"/>
                        <w:left w:val="none" w:sz="0" w:space="0" w:color="auto"/>
                        <w:bottom w:val="none" w:sz="0" w:space="0" w:color="auto"/>
                        <w:right w:val="none" w:sz="0" w:space="0" w:color="auto"/>
                      </w:divBdr>
                      <w:divsChild>
                        <w:div w:id="2090730748">
                          <w:marLeft w:val="0"/>
                          <w:marRight w:val="0"/>
                          <w:marTop w:val="0"/>
                          <w:marBottom w:val="0"/>
                          <w:divBdr>
                            <w:top w:val="none" w:sz="0" w:space="0" w:color="auto"/>
                            <w:left w:val="none" w:sz="0" w:space="0" w:color="auto"/>
                            <w:bottom w:val="none" w:sz="0" w:space="0" w:color="auto"/>
                            <w:right w:val="none" w:sz="0" w:space="0" w:color="auto"/>
                          </w:divBdr>
                        </w:div>
                        <w:div w:id="880871347">
                          <w:marLeft w:val="0"/>
                          <w:marRight w:val="0"/>
                          <w:marTop w:val="0"/>
                          <w:marBottom w:val="0"/>
                          <w:divBdr>
                            <w:top w:val="none" w:sz="0" w:space="0" w:color="auto"/>
                            <w:left w:val="none" w:sz="0" w:space="0" w:color="auto"/>
                            <w:bottom w:val="none" w:sz="0" w:space="0" w:color="auto"/>
                            <w:right w:val="none" w:sz="0" w:space="0" w:color="auto"/>
                          </w:divBdr>
                        </w:div>
                      </w:divsChild>
                    </w:div>
                    <w:div w:id="359430003">
                      <w:marLeft w:val="0"/>
                      <w:marRight w:val="0"/>
                      <w:marTop w:val="0"/>
                      <w:marBottom w:val="0"/>
                      <w:divBdr>
                        <w:top w:val="none" w:sz="0" w:space="0" w:color="auto"/>
                        <w:left w:val="none" w:sz="0" w:space="0" w:color="auto"/>
                        <w:bottom w:val="none" w:sz="0" w:space="0" w:color="auto"/>
                        <w:right w:val="none" w:sz="0" w:space="0" w:color="auto"/>
                      </w:divBdr>
                    </w:div>
                    <w:div w:id="259917464">
                      <w:marLeft w:val="0"/>
                      <w:marRight w:val="0"/>
                      <w:marTop w:val="0"/>
                      <w:marBottom w:val="0"/>
                      <w:divBdr>
                        <w:top w:val="none" w:sz="0" w:space="0" w:color="auto"/>
                        <w:left w:val="none" w:sz="0" w:space="0" w:color="auto"/>
                        <w:bottom w:val="none" w:sz="0" w:space="0" w:color="auto"/>
                        <w:right w:val="none" w:sz="0" w:space="0" w:color="auto"/>
                      </w:divBdr>
                    </w:div>
                  </w:divsChild>
                </w:div>
                <w:div w:id="1839495056">
                  <w:marLeft w:val="0"/>
                  <w:marRight w:val="0"/>
                  <w:marTop w:val="0"/>
                  <w:marBottom w:val="0"/>
                  <w:divBdr>
                    <w:top w:val="none" w:sz="0" w:space="0" w:color="auto"/>
                    <w:left w:val="none" w:sz="0" w:space="0" w:color="auto"/>
                    <w:bottom w:val="none" w:sz="0" w:space="0" w:color="auto"/>
                    <w:right w:val="none" w:sz="0" w:space="0" w:color="auto"/>
                  </w:divBdr>
                  <w:divsChild>
                    <w:div w:id="1200824725">
                      <w:marLeft w:val="0"/>
                      <w:marRight w:val="0"/>
                      <w:marTop w:val="0"/>
                      <w:marBottom w:val="0"/>
                      <w:divBdr>
                        <w:top w:val="none" w:sz="0" w:space="0" w:color="auto"/>
                        <w:left w:val="none" w:sz="0" w:space="0" w:color="auto"/>
                        <w:bottom w:val="none" w:sz="0" w:space="0" w:color="auto"/>
                        <w:right w:val="none" w:sz="0" w:space="0" w:color="auto"/>
                      </w:divBdr>
                    </w:div>
                    <w:div w:id="1779642729">
                      <w:marLeft w:val="0"/>
                      <w:marRight w:val="0"/>
                      <w:marTop w:val="0"/>
                      <w:marBottom w:val="0"/>
                      <w:divBdr>
                        <w:top w:val="none" w:sz="0" w:space="0" w:color="auto"/>
                        <w:left w:val="none" w:sz="0" w:space="0" w:color="auto"/>
                        <w:bottom w:val="none" w:sz="0" w:space="0" w:color="auto"/>
                        <w:right w:val="none" w:sz="0" w:space="0" w:color="auto"/>
                      </w:divBdr>
                    </w:div>
                    <w:div w:id="687220656">
                      <w:marLeft w:val="0"/>
                      <w:marRight w:val="0"/>
                      <w:marTop w:val="0"/>
                      <w:marBottom w:val="0"/>
                      <w:divBdr>
                        <w:top w:val="none" w:sz="0" w:space="0" w:color="auto"/>
                        <w:left w:val="none" w:sz="0" w:space="0" w:color="auto"/>
                        <w:bottom w:val="none" w:sz="0" w:space="0" w:color="auto"/>
                        <w:right w:val="none" w:sz="0" w:space="0" w:color="auto"/>
                      </w:divBdr>
                    </w:div>
                    <w:div w:id="420957842">
                      <w:marLeft w:val="0"/>
                      <w:marRight w:val="0"/>
                      <w:marTop w:val="0"/>
                      <w:marBottom w:val="300"/>
                      <w:divBdr>
                        <w:top w:val="none" w:sz="0" w:space="0" w:color="auto"/>
                        <w:left w:val="none" w:sz="0" w:space="0" w:color="auto"/>
                        <w:bottom w:val="none" w:sz="0" w:space="0" w:color="auto"/>
                        <w:right w:val="none" w:sz="0" w:space="0" w:color="auto"/>
                      </w:divBdr>
                      <w:divsChild>
                        <w:div w:id="480847855">
                          <w:marLeft w:val="0"/>
                          <w:marRight w:val="0"/>
                          <w:marTop w:val="0"/>
                          <w:marBottom w:val="0"/>
                          <w:divBdr>
                            <w:top w:val="none" w:sz="0" w:space="0" w:color="auto"/>
                            <w:left w:val="none" w:sz="0" w:space="0" w:color="auto"/>
                            <w:bottom w:val="none" w:sz="0" w:space="0" w:color="auto"/>
                            <w:right w:val="none" w:sz="0" w:space="0" w:color="auto"/>
                          </w:divBdr>
                        </w:div>
                      </w:divsChild>
                    </w:div>
                    <w:div w:id="21514272">
                      <w:marLeft w:val="0"/>
                      <w:marRight w:val="0"/>
                      <w:marTop w:val="0"/>
                      <w:marBottom w:val="300"/>
                      <w:divBdr>
                        <w:top w:val="none" w:sz="0" w:space="0" w:color="auto"/>
                        <w:left w:val="none" w:sz="0" w:space="0" w:color="auto"/>
                        <w:bottom w:val="none" w:sz="0" w:space="0" w:color="auto"/>
                        <w:right w:val="none" w:sz="0" w:space="0" w:color="auto"/>
                      </w:divBdr>
                      <w:divsChild>
                        <w:div w:id="1448936695">
                          <w:marLeft w:val="0"/>
                          <w:marRight w:val="0"/>
                          <w:marTop w:val="0"/>
                          <w:marBottom w:val="0"/>
                          <w:divBdr>
                            <w:top w:val="none" w:sz="0" w:space="0" w:color="auto"/>
                            <w:left w:val="none" w:sz="0" w:space="0" w:color="auto"/>
                            <w:bottom w:val="none" w:sz="0" w:space="0" w:color="auto"/>
                            <w:right w:val="none" w:sz="0" w:space="0" w:color="auto"/>
                          </w:divBdr>
                        </w:div>
                      </w:divsChild>
                    </w:div>
                    <w:div w:id="523325982">
                      <w:marLeft w:val="0"/>
                      <w:marRight w:val="0"/>
                      <w:marTop w:val="0"/>
                      <w:marBottom w:val="0"/>
                      <w:divBdr>
                        <w:top w:val="none" w:sz="0" w:space="0" w:color="auto"/>
                        <w:left w:val="none" w:sz="0" w:space="0" w:color="auto"/>
                        <w:bottom w:val="none" w:sz="0" w:space="0" w:color="auto"/>
                        <w:right w:val="none" w:sz="0" w:space="0" w:color="auto"/>
                      </w:divBdr>
                    </w:div>
                  </w:divsChild>
                </w:div>
                <w:div w:id="777483079">
                  <w:marLeft w:val="0"/>
                  <w:marRight w:val="0"/>
                  <w:marTop w:val="0"/>
                  <w:marBottom w:val="0"/>
                  <w:divBdr>
                    <w:top w:val="none" w:sz="0" w:space="0" w:color="auto"/>
                    <w:left w:val="none" w:sz="0" w:space="0" w:color="auto"/>
                    <w:bottom w:val="none" w:sz="0" w:space="0" w:color="auto"/>
                    <w:right w:val="none" w:sz="0" w:space="0" w:color="auto"/>
                  </w:divBdr>
                  <w:divsChild>
                    <w:div w:id="127286462">
                      <w:marLeft w:val="0"/>
                      <w:marRight w:val="0"/>
                      <w:marTop w:val="0"/>
                      <w:marBottom w:val="0"/>
                      <w:divBdr>
                        <w:top w:val="none" w:sz="0" w:space="0" w:color="auto"/>
                        <w:left w:val="none" w:sz="0" w:space="0" w:color="auto"/>
                        <w:bottom w:val="none" w:sz="0" w:space="0" w:color="auto"/>
                        <w:right w:val="none" w:sz="0" w:space="0" w:color="auto"/>
                      </w:divBdr>
                    </w:div>
                    <w:div w:id="1723476315">
                      <w:marLeft w:val="0"/>
                      <w:marRight w:val="0"/>
                      <w:marTop w:val="0"/>
                      <w:marBottom w:val="0"/>
                      <w:divBdr>
                        <w:top w:val="none" w:sz="0" w:space="0" w:color="auto"/>
                        <w:left w:val="none" w:sz="0" w:space="0" w:color="auto"/>
                        <w:bottom w:val="none" w:sz="0" w:space="0" w:color="auto"/>
                        <w:right w:val="none" w:sz="0" w:space="0" w:color="auto"/>
                      </w:divBdr>
                    </w:div>
                    <w:div w:id="1986931417">
                      <w:marLeft w:val="0"/>
                      <w:marRight w:val="0"/>
                      <w:marTop w:val="0"/>
                      <w:marBottom w:val="300"/>
                      <w:divBdr>
                        <w:top w:val="none" w:sz="0" w:space="0" w:color="auto"/>
                        <w:left w:val="none" w:sz="0" w:space="0" w:color="auto"/>
                        <w:bottom w:val="none" w:sz="0" w:space="0" w:color="auto"/>
                        <w:right w:val="none" w:sz="0" w:space="0" w:color="auto"/>
                      </w:divBdr>
                      <w:divsChild>
                        <w:div w:id="521482710">
                          <w:marLeft w:val="0"/>
                          <w:marRight w:val="0"/>
                          <w:marTop w:val="0"/>
                          <w:marBottom w:val="0"/>
                          <w:divBdr>
                            <w:top w:val="none" w:sz="0" w:space="0" w:color="auto"/>
                            <w:left w:val="none" w:sz="0" w:space="0" w:color="auto"/>
                            <w:bottom w:val="none" w:sz="0" w:space="0" w:color="auto"/>
                            <w:right w:val="none" w:sz="0" w:space="0" w:color="auto"/>
                          </w:divBdr>
                        </w:div>
                      </w:divsChild>
                    </w:div>
                    <w:div w:id="157635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82762">
          <w:marLeft w:val="0"/>
          <w:marRight w:val="0"/>
          <w:marTop w:val="0"/>
          <w:marBottom w:val="0"/>
          <w:divBdr>
            <w:top w:val="single" w:sz="6" w:space="0" w:color="EFEFED"/>
            <w:left w:val="none" w:sz="0" w:space="0" w:color="auto"/>
            <w:bottom w:val="none" w:sz="0" w:space="0" w:color="auto"/>
            <w:right w:val="none" w:sz="0" w:space="0" w:color="auto"/>
          </w:divBdr>
          <w:divsChild>
            <w:div w:id="2117096808">
              <w:marLeft w:val="0"/>
              <w:marRight w:val="0"/>
              <w:marTop w:val="0"/>
              <w:marBottom w:val="0"/>
              <w:divBdr>
                <w:top w:val="none" w:sz="0" w:space="0" w:color="auto"/>
                <w:left w:val="none" w:sz="0" w:space="0" w:color="auto"/>
                <w:bottom w:val="none" w:sz="0" w:space="0" w:color="auto"/>
                <w:right w:val="none" w:sz="0" w:space="0" w:color="auto"/>
              </w:divBdr>
              <w:divsChild>
                <w:div w:id="1453666627">
                  <w:marLeft w:val="0"/>
                  <w:marRight w:val="0"/>
                  <w:marTop w:val="0"/>
                  <w:marBottom w:val="0"/>
                  <w:divBdr>
                    <w:top w:val="none" w:sz="0" w:space="0" w:color="auto"/>
                    <w:left w:val="none" w:sz="0" w:space="0" w:color="auto"/>
                    <w:bottom w:val="none" w:sz="0" w:space="0" w:color="auto"/>
                    <w:right w:val="none" w:sz="0" w:space="0" w:color="auto"/>
                  </w:divBdr>
                </w:div>
                <w:div w:id="132214693">
                  <w:marLeft w:val="0"/>
                  <w:marRight w:val="0"/>
                  <w:marTop w:val="0"/>
                  <w:marBottom w:val="0"/>
                  <w:divBdr>
                    <w:top w:val="none" w:sz="0" w:space="0" w:color="auto"/>
                    <w:left w:val="none" w:sz="0" w:space="0" w:color="auto"/>
                    <w:bottom w:val="none" w:sz="0" w:space="0" w:color="auto"/>
                    <w:right w:val="none" w:sz="0" w:space="0" w:color="auto"/>
                  </w:divBdr>
                  <w:divsChild>
                    <w:div w:id="2099477745">
                      <w:marLeft w:val="0"/>
                      <w:marRight w:val="0"/>
                      <w:marTop w:val="0"/>
                      <w:marBottom w:val="0"/>
                      <w:divBdr>
                        <w:top w:val="none" w:sz="0" w:space="0" w:color="auto"/>
                        <w:left w:val="none" w:sz="0" w:space="0" w:color="auto"/>
                        <w:bottom w:val="none" w:sz="0" w:space="0" w:color="auto"/>
                        <w:right w:val="none" w:sz="0" w:space="0" w:color="auto"/>
                      </w:divBdr>
                    </w:div>
                    <w:div w:id="544416484">
                      <w:marLeft w:val="0"/>
                      <w:marRight w:val="0"/>
                      <w:marTop w:val="0"/>
                      <w:marBottom w:val="0"/>
                      <w:divBdr>
                        <w:top w:val="none" w:sz="0" w:space="0" w:color="auto"/>
                        <w:left w:val="none" w:sz="0" w:space="0" w:color="auto"/>
                        <w:bottom w:val="none" w:sz="0" w:space="0" w:color="auto"/>
                        <w:right w:val="none" w:sz="0" w:space="0" w:color="auto"/>
                      </w:divBdr>
                    </w:div>
                  </w:divsChild>
                </w:div>
                <w:div w:id="1970818226">
                  <w:marLeft w:val="0"/>
                  <w:marRight w:val="0"/>
                  <w:marTop w:val="0"/>
                  <w:marBottom w:val="0"/>
                  <w:divBdr>
                    <w:top w:val="none" w:sz="0" w:space="0" w:color="auto"/>
                    <w:left w:val="none" w:sz="0" w:space="0" w:color="auto"/>
                    <w:bottom w:val="none" w:sz="0" w:space="0" w:color="auto"/>
                    <w:right w:val="none" w:sz="0" w:space="0" w:color="auto"/>
                  </w:divBdr>
                  <w:divsChild>
                    <w:div w:id="638612057">
                      <w:marLeft w:val="0"/>
                      <w:marRight w:val="0"/>
                      <w:marTop w:val="0"/>
                      <w:marBottom w:val="0"/>
                      <w:divBdr>
                        <w:top w:val="none" w:sz="0" w:space="0" w:color="auto"/>
                        <w:left w:val="none" w:sz="0" w:space="0" w:color="auto"/>
                        <w:bottom w:val="none" w:sz="0" w:space="0" w:color="auto"/>
                        <w:right w:val="none" w:sz="0" w:space="0" w:color="auto"/>
                      </w:divBdr>
                    </w:div>
                    <w:div w:id="1554387483">
                      <w:marLeft w:val="0"/>
                      <w:marRight w:val="0"/>
                      <w:marTop w:val="0"/>
                      <w:marBottom w:val="0"/>
                      <w:divBdr>
                        <w:top w:val="none" w:sz="0" w:space="0" w:color="auto"/>
                        <w:left w:val="none" w:sz="0" w:space="0" w:color="auto"/>
                        <w:bottom w:val="none" w:sz="0" w:space="0" w:color="auto"/>
                        <w:right w:val="none" w:sz="0" w:space="0" w:color="auto"/>
                      </w:divBdr>
                    </w:div>
                    <w:div w:id="557520573">
                      <w:marLeft w:val="0"/>
                      <w:marRight w:val="0"/>
                      <w:marTop w:val="0"/>
                      <w:marBottom w:val="0"/>
                      <w:divBdr>
                        <w:top w:val="none" w:sz="0" w:space="0" w:color="auto"/>
                        <w:left w:val="none" w:sz="0" w:space="0" w:color="auto"/>
                        <w:bottom w:val="none" w:sz="0" w:space="0" w:color="auto"/>
                        <w:right w:val="none" w:sz="0" w:space="0" w:color="auto"/>
                      </w:divBdr>
                    </w:div>
                    <w:div w:id="237592589">
                      <w:marLeft w:val="0"/>
                      <w:marRight w:val="0"/>
                      <w:marTop w:val="0"/>
                      <w:marBottom w:val="300"/>
                      <w:divBdr>
                        <w:top w:val="none" w:sz="0" w:space="0" w:color="auto"/>
                        <w:left w:val="none" w:sz="0" w:space="0" w:color="auto"/>
                        <w:bottom w:val="none" w:sz="0" w:space="0" w:color="auto"/>
                        <w:right w:val="none" w:sz="0" w:space="0" w:color="auto"/>
                      </w:divBdr>
                      <w:divsChild>
                        <w:div w:id="1278757747">
                          <w:marLeft w:val="0"/>
                          <w:marRight w:val="0"/>
                          <w:marTop w:val="0"/>
                          <w:marBottom w:val="0"/>
                          <w:divBdr>
                            <w:top w:val="none" w:sz="0" w:space="0" w:color="auto"/>
                            <w:left w:val="none" w:sz="0" w:space="0" w:color="auto"/>
                            <w:bottom w:val="none" w:sz="0" w:space="0" w:color="auto"/>
                            <w:right w:val="none" w:sz="0" w:space="0" w:color="auto"/>
                          </w:divBdr>
                        </w:div>
                      </w:divsChild>
                    </w:div>
                    <w:div w:id="2106798564">
                      <w:marLeft w:val="0"/>
                      <w:marRight w:val="0"/>
                      <w:marTop w:val="0"/>
                      <w:marBottom w:val="0"/>
                      <w:divBdr>
                        <w:top w:val="none" w:sz="0" w:space="0" w:color="auto"/>
                        <w:left w:val="none" w:sz="0" w:space="0" w:color="auto"/>
                        <w:bottom w:val="none" w:sz="0" w:space="0" w:color="auto"/>
                        <w:right w:val="none" w:sz="0" w:space="0" w:color="auto"/>
                      </w:divBdr>
                    </w:div>
                    <w:div w:id="611327326">
                      <w:marLeft w:val="0"/>
                      <w:marRight w:val="0"/>
                      <w:marTop w:val="0"/>
                      <w:marBottom w:val="300"/>
                      <w:divBdr>
                        <w:top w:val="none" w:sz="0" w:space="0" w:color="auto"/>
                        <w:left w:val="none" w:sz="0" w:space="0" w:color="auto"/>
                        <w:bottom w:val="none" w:sz="0" w:space="0" w:color="auto"/>
                        <w:right w:val="none" w:sz="0" w:space="0" w:color="auto"/>
                      </w:divBdr>
                      <w:divsChild>
                        <w:div w:id="385879645">
                          <w:marLeft w:val="0"/>
                          <w:marRight w:val="0"/>
                          <w:marTop w:val="0"/>
                          <w:marBottom w:val="0"/>
                          <w:divBdr>
                            <w:top w:val="none" w:sz="0" w:space="0" w:color="auto"/>
                            <w:left w:val="none" w:sz="0" w:space="0" w:color="auto"/>
                            <w:bottom w:val="none" w:sz="0" w:space="0" w:color="auto"/>
                            <w:right w:val="none" w:sz="0" w:space="0" w:color="auto"/>
                          </w:divBdr>
                        </w:div>
                      </w:divsChild>
                    </w:div>
                    <w:div w:id="849107000">
                      <w:marLeft w:val="0"/>
                      <w:marRight w:val="0"/>
                      <w:marTop w:val="0"/>
                      <w:marBottom w:val="0"/>
                      <w:divBdr>
                        <w:top w:val="none" w:sz="0" w:space="0" w:color="auto"/>
                        <w:left w:val="none" w:sz="0" w:space="0" w:color="auto"/>
                        <w:bottom w:val="none" w:sz="0" w:space="0" w:color="auto"/>
                        <w:right w:val="none" w:sz="0" w:space="0" w:color="auto"/>
                      </w:divBdr>
                    </w:div>
                  </w:divsChild>
                </w:div>
                <w:div w:id="2038312673">
                  <w:marLeft w:val="0"/>
                  <w:marRight w:val="0"/>
                  <w:marTop w:val="0"/>
                  <w:marBottom w:val="0"/>
                  <w:divBdr>
                    <w:top w:val="none" w:sz="0" w:space="0" w:color="auto"/>
                    <w:left w:val="none" w:sz="0" w:space="0" w:color="auto"/>
                    <w:bottom w:val="none" w:sz="0" w:space="0" w:color="auto"/>
                    <w:right w:val="none" w:sz="0" w:space="0" w:color="auto"/>
                  </w:divBdr>
                  <w:divsChild>
                    <w:div w:id="1603224306">
                      <w:marLeft w:val="0"/>
                      <w:marRight w:val="0"/>
                      <w:marTop w:val="0"/>
                      <w:marBottom w:val="0"/>
                      <w:divBdr>
                        <w:top w:val="none" w:sz="0" w:space="0" w:color="auto"/>
                        <w:left w:val="none" w:sz="0" w:space="0" w:color="auto"/>
                        <w:bottom w:val="none" w:sz="0" w:space="0" w:color="auto"/>
                        <w:right w:val="none" w:sz="0" w:space="0" w:color="auto"/>
                      </w:divBdr>
                    </w:div>
                    <w:div w:id="1554385617">
                      <w:marLeft w:val="0"/>
                      <w:marRight w:val="0"/>
                      <w:marTop w:val="0"/>
                      <w:marBottom w:val="0"/>
                      <w:divBdr>
                        <w:top w:val="none" w:sz="0" w:space="0" w:color="auto"/>
                        <w:left w:val="none" w:sz="0" w:space="0" w:color="auto"/>
                        <w:bottom w:val="none" w:sz="0" w:space="0" w:color="auto"/>
                        <w:right w:val="none" w:sz="0" w:space="0" w:color="auto"/>
                      </w:divBdr>
                    </w:div>
                  </w:divsChild>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285966011">
                      <w:marLeft w:val="0"/>
                      <w:marRight w:val="0"/>
                      <w:marTop w:val="0"/>
                      <w:marBottom w:val="0"/>
                      <w:divBdr>
                        <w:top w:val="none" w:sz="0" w:space="0" w:color="auto"/>
                        <w:left w:val="none" w:sz="0" w:space="0" w:color="auto"/>
                        <w:bottom w:val="none" w:sz="0" w:space="0" w:color="auto"/>
                        <w:right w:val="none" w:sz="0" w:space="0" w:color="auto"/>
                      </w:divBdr>
                    </w:div>
                    <w:div w:id="117139714">
                      <w:marLeft w:val="0"/>
                      <w:marRight w:val="0"/>
                      <w:marTop w:val="0"/>
                      <w:marBottom w:val="0"/>
                      <w:divBdr>
                        <w:top w:val="none" w:sz="0" w:space="0" w:color="auto"/>
                        <w:left w:val="none" w:sz="0" w:space="0" w:color="auto"/>
                        <w:bottom w:val="none" w:sz="0" w:space="0" w:color="auto"/>
                        <w:right w:val="none" w:sz="0" w:space="0" w:color="auto"/>
                      </w:divBdr>
                    </w:div>
                    <w:div w:id="607389557">
                      <w:marLeft w:val="0"/>
                      <w:marRight w:val="0"/>
                      <w:marTop w:val="0"/>
                      <w:marBottom w:val="0"/>
                      <w:divBdr>
                        <w:top w:val="none" w:sz="0" w:space="0" w:color="auto"/>
                        <w:left w:val="none" w:sz="0" w:space="0" w:color="auto"/>
                        <w:bottom w:val="none" w:sz="0" w:space="0" w:color="auto"/>
                        <w:right w:val="none" w:sz="0" w:space="0" w:color="auto"/>
                      </w:divBdr>
                    </w:div>
                    <w:div w:id="1132288212">
                      <w:marLeft w:val="0"/>
                      <w:marRight w:val="0"/>
                      <w:marTop w:val="0"/>
                      <w:marBottom w:val="300"/>
                      <w:divBdr>
                        <w:top w:val="none" w:sz="0" w:space="0" w:color="auto"/>
                        <w:left w:val="none" w:sz="0" w:space="0" w:color="auto"/>
                        <w:bottom w:val="none" w:sz="0" w:space="0" w:color="auto"/>
                        <w:right w:val="none" w:sz="0" w:space="0" w:color="auto"/>
                      </w:divBdr>
                      <w:divsChild>
                        <w:div w:id="192808265">
                          <w:marLeft w:val="0"/>
                          <w:marRight w:val="0"/>
                          <w:marTop w:val="0"/>
                          <w:marBottom w:val="0"/>
                          <w:divBdr>
                            <w:top w:val="none" w:sz="0" w:space="0" w:color="auto"/>
                            <w:left w:val="none" w:sz="0" w:space="0" w:color="auto"/>
                            <w:bottom w:val="none" w:sz="0" w:space="0" w:color="auto"/>
                            <w:right w:val="none" w:sz="0" w:space="0" w:color="auto"/>
                          </w:divBdr>
                        </w:div>
                      </w:divsChild>
                    </w:div>
                    <w:div w:id="1354721486">
                      <w:marLeft w:val="0"/>
                      <w:marRight w:val="0"/>
                      <w:marTop w:val="0"/>
                      <w:marBottom w:val="0"/>
                      <w:divBdr>
                        <w:top w:val="none" w:sz="0" w:space="0" w:color="auto"/>
                        <w:left w:val="none" w:sz="0" w:space="0" w:color="auto"/>
                        <w:bottom w:val="none" w:sz="0" w:space="0" w:color="auto"/>
                        <w:right w:val="none" w:sz="0" w:space="0" w:color="auto"/>
                      </w:divBdr>
                      <w:divsChild>
                        <w:div w:id="1897467131">
                          <w:marLeft w:val="0"/>
                          <w:marRight w:val="0"/>
                          <w:marTop w:val="0"/>
                          <w:marBottom w:val="0"/>
                          <w:divBdr>
                            <w:top w:val="none" w:sz="0" w:space="0" w:color="auto"/>
                            <w:left w:val="none" w:sz="0" w:space="0" w:color="auto"/>
                            <w:bottom w:val="none" w:sz="0" w:space="0" w:color="auto"/>
                            <w:right w:val="none" w:sz="0" w:space="0" w:color="auto"/>
                          </w:divBdr>
                        </w:div>
                        <w:div w:id="255406031">
                          <w:marLeft w:val="0"/>
                          <w:marRight w:val="0"/>
                          <w:marTop w:val="0"/>
                          <w:marBottom w:val="0"/>
                          <w:divBdr>
                            <w:top w:val="none" w:sz="0" w:space="0" w:color="auto"/>
                            <w:left w:val="none" w:sz="0" w:space="0" w:color="auto"/>
                            <w:bottom w:val="none" w:sz="0" w:space="0" w:color="auto"/>
                            <w:right w:val="none" w:sz="0" w:space="0" w:color="auto"/>
                          </w:divBdr>
                          <w:divsChild>
                            <w:div w:id="247470824">
                              <w:marLeft w:val="0"/>
                              <w:marRight w:val="0"/>
                              <w:marTop w:val="0"/>
                              <w:marBottom w:val="0"/>
                              <w:divBdr>
                                <w:top w:val="none" w:sz="0" w:space="0" w:color="auto"/>
                                <w:left w:val="none" w:sz="0" w:space="0" w:color="auto"/>
                                <w:bottom w:val="none" w:sz="0" w:space="0" w:color="auto"/>
                                <w:right w:val="none" w:sz="0" w:space="0" w:color="auto"/>
                              </w:divBdr>
                            </w:div>
                            <w:div w:id="1387534836">
                              <w:marLeft w:val="0"/>
                              <w:marRight w:val="0"/>
                              <w:marTop w:val="0"/>
                              <w:marBottom w:val="0"/>
                              <w:divBdr>
                                <w:top w:val="none" w:sz="0" w:space="0" w:color="auto"/>
                                <w:left w:val="none" w:sz="0" w:space="0" w:color="auto"/>
                                <w:bottom w:val="none" w:sz="0" w:space="0" w:color="auto"/>
                                <w:right w:val="none" w:sz="0" w:space="0" w:color="auto"/>
                              </w:divBdr>
                            </w:div>
                            <w:div w:id="1064644308">
                              <w:marLeft w:val="0"/>
                              <w:marRight w:val="0"/>
                              <w:marTop w:val="0"/>
                              <w:marBottom w:val="0"/>
                              <w:divBdr>
                                <w:top w:val="none" w:sz="0" w:space="0" w:color="auto"/>
                                <w:left w:val="none" w:sz="0" w:space="0" w:color="auto"/>
                                <w:bottom w:val="none" w:sz="0" w:space="0" w:color="auto"/>
                                <w:right w:val="none" w:sz="0" w:space="0" w:color="auto"/>
                              </w:divBdr>
                            </w:div>
                            <w:div w:id="313684834">
                              <w:marLeft w:val="0"/>
                              <w:marRight w:val="0"/>
                              <w:marTop w:val="0"/>
                              <w:marBottom w:val="0"/>
                              <w:divBdr>
                                <w:top w:val="none" w:sz="0" w:space="0" w:color="auto"/>
                                <w:left w:val="none" w:sz="0" w:space="0" w:color="auto"/>
                                <w:bottom w:val="none" w:sz="0" w:space="0" w:color="auto"/>
                                <w:right w:val="none" w:sz="0" w:space="0" w:color="auto"/>
                              </w:divBdr>
                            </w:div>
                            <w:div w:id="1879119183">
                              <w:marLeft w:val="0"/>
                              <w:marRight w:val="0"/>
                              <w:marTop w:val="0"/>
                              <w:marBottom w:val="0"/>
                              <w:divBdr>
                                <w:top w:val="none" w:sz="0" w:space="0" w:color="auto"/>
                                <w:left w:val="none" w:sz="0" w:space="0" w:color="auto"/>
                                <w:bottom w:val="none" w:sz="0" w:space="0" w:color="auto"/>
                                <w:right w:val="none" w:sz="0" w:space="0" w:color="auto"/>
                              </w:divBdr>
                            </w:div>
                          </w:divsChild>
                        </w:div>
                        <w:div w:id="1789734169">
                          <w:marLeft w:val="0"/>
                          <w:marRight w:val="0"/>
                          <w:marTop w:val="0"/>
                          <w:marBottom w:val="0"/>
                          <w:divBdr>
                            <w:top w:val="none" w:sz="0" w:space="0" w:color="auto"/>
                            <w:left w:val="none" w:sz="0" w:space="0" w:color="auto"/>
                            <w:bottom w:val="none" w:sz="0" w:space="0" w:color="auto"/>
                            <w:right w:val="none" w:sz="0" w:space="0" w:color="auto"/>
                          </w:divBdr>
                          <w:divsChild>
                            <w:div w:id="634264223">
                              <w:marLeft w:val="0"/>
                              <w:marRight w:val="0"/>
                              <w:marTop w:val="0"/>
                              <w:marBottom w:val="0"/>
                              <w:divBdr>
                                <w:top w:val="none" w:sz="0" w:space="0" w:color="auto"/>
                                <w:left w:val="none" w:sz="0" w:space="0" w:color="auto"/>
                                <w:bottom w:val="none" w:sz="0" w:space="0" w:color="auto"/>
                                <w:right w:val="none" w:sz="0" w:space="0" w:color="auto"/>
                              </w:divBdr>
                            </w:div>
                            <w:div w:id="1361055334">
                              <w:marLeft w:val="0"/>
                              <w:marRight w:val="0"/>
                              <w:marTop w:val="0"/>
                              <w:marBottom w:val="0"/>
                              <w:divBdr>
                                <w:top w:val="none" w:sz="0" w:space="0" w:color="auto"/>
                                <w:left w:val="none" w:sz="0" w:space="0" w:color="auto"/>
                                <w:bottom w:val="none" w:sz="0" w:space="0" w:color="auto"/>
                                <w:right w:val="none" w:sz="0" w:space="0" w:color="auto"/>
                              </w:divBdr>
                            </w:div>
                            <w:div w:id="1440754243">
                              <w:marLeft w:val="0"/>
                              <w:marRight w:val="0"/>
                              <w:marTop w:val="0"/>
                              <w:marBottom w:val="0"/>
                              <w:divBdr>
                                <w:top w:val="none" w:sz="0" w:space="0" w:color="auto"/>
                                <w:left w:val="none" w:sz="0" w:space="0" w:color="auto"/>
                                <w:bottom w:val="none" w:sz="0" w:space="0" w:color="auto"/>
                                <w:right w:val="none" w:sz="0" w:space="0" w:color="auto"/>
                              </w:divBdr>
                            </w:div>
                          </w:divsChild>
                        </w:div>
                        <w:div w:id="1431732049">
                          <w:marLeft w:val="0"/>
                          <w:marRight w:val="0"/>
                          <w:marTop w:val="0"/>
                          <w:marBottom w:val="0"/>
                          <w:divBdr>
                            <w:top w:val="none" w:sz="0" w:space="0" w:color="auto"/>
                            <w:left w:val="none" w:sz="0" w:space="0" w:color="auto"/>
                            <w:bottom w:val="none" w:sz="0" w:space="0" w:color="auto"/>
                            <w:right w:val="none" w:sz="0" w:space="0" w:color="auto"/>
                          </w:divBdr>
                          <w:divsChild>
                            <w:div w:id="756286529">
                              <w:marLeft w:val="0"/>
                              <w:marRight w:val="0"/>
                              <w:marTop w:val="0"/>
                              <w:marBottom w:val="0"/>
                              <w:divBdr>
                                <w:top w:val="none" w:sz="0" w:space="0" w:color="auto"/>
                                <w:left w:val="none" w:sz="0" w:space="0" w:color="auto"/>
                                <w:bottom w:val="none" w:sz="0" w:space="0" w:color="auto"/>
                                <w:right w:val="none" w:sz="0" w:space="0" w:color="auto"/>
                              </w:divBdr>
                            </w:div>
                            <w:div w:id="815494081">
                              <w:marLeft w:val="0"/>
                              <w:marRight w:val="0"/>
                              <w:marTop w:val="0"/>
                              <w:marBottom w:val="0"/>
                              <w:divBdr>
                                <w:top w:val="none" w:sz="0" w:space="0" w:color="auto"/>
                                <w:left w:val="none" w:sz="0" w:space="0" w:color="auto"/>
                                <w:bottom w:val="none" w:sz="0" w:space="0" w:color="auto"/>
                                <w:right w:val="none" w:sz="0" w:space="0" w:color="auto"/>
                              </w:divBdr>
                            </w:div>
                            <w:div w:id="2068525839">
                              <w:marLeft w:val="0"/>
                              <w:marRight w:val="0"/>
                              <w:marTop w:val="0"/>
                              <w:marBottom w:val="0"/>
                              <w:divBdr>
                                <w:top w:val="none" w:sz="0" w:space="0" w:color="auto"/>
                                <w:left w:val="none" w:sz="0" w:space="0" w:color="auto"/>
                                <w:bottom w:val="none" w:sz="0" w:space="0" w:color="auto"/>
                                <w:right w:val="none" w:sz="0" w:space="0" w:color="auto"/>
                              </w:divBdr>
                            </w:div>
                          </w:divsChild>
                        </w:div>
                        <w:div w:id="1159660856">
                          <w:marLeft w:val="0"/>
                          <w:marRight w:val="0"/>
                          <w:marTop w:val="0"/>
                          <w:marBottom w:val="0"/>
                          <w:divBdr>
                            <w:top w:val="none" w:sz="0" w:space="0" w:color="auto"/>
                            <w:left w:val="none" w:sz="0" w:space="0" w:color="auto"/>
                            <w:bottom w:val="none" w:sz="0" w:space="0" w:color="auto"/>
                            <w:right w:val="none" w:sz="0" w:space="0" w:color="auto"/>
                          </w:divBdr>
                          <w:divsChild>
                            <w:div w:id="1906601352">
                              <w:marLeft w:val="0"/>
                              <w:marRight w:val="0"/>
                              <w:marTop w:val="0"/>
                              <w:marBottom w:val="0"/>
                              <w:divBdr>
                                <w:top w:val="none" w:sz="0" w:space="0" w:color="auto"/>
                                <w:left w:val="none" w:sz="0" w:space="0" w:color="auto"/>
                                <w:bottom w:val="none" w:sz="0" w:space="0" w:color="auto"/>
                                <w:right w:val="none" w:sz="0" w:space="0" w:color="auto"/>
                              </w:divBdr>
                            </w:div>
                            <w:div w:id="649139614">
                              <w:marLeft w:val="0"/>
                              <w:marRight w:val="0"/>
                              <w:marTop w:val="0"/>
                              <w:marBottom w:val="0"/>
                              <w:divBdr>
                                <w:top w:val="none" w:sz="0" w:space="0" w:color="auto"/>
                                <w:left w:val="none" w:sz="0" w:space="0" w:color="auto"/>
                                <w:bottom w:val="none" w:sz="0" w:space="0" w:color="auto"/>
                                <w:right w:val="none" w:sz="0" w:space="0" w:color="auto"/>
                              </w:divBdr>
                            </w:div>
                            <w:div w:id="760377257">
                              <w:marLeft w:val="0"/>
                              <w:marRight w:val="0"/>
                              <w:marTop w:val="0"/>
                              <w:marBottom w:val="0"/>
                              <w:divBdr>
                                <w:top w:val="none" w:sz="0" w:space="0" w:color="auto"/>
                                <w:left w:val="none" w:sz="0" w:space="0" w:color="auto"/>
                                <w:bottom w:val="none" w:sz="0" w:space="0" w:color="auto"/>
                                <w:right w:val="none" w:sz="0" w:space="0" w:color="auto"/>
                              </w:divBdr>
                            </w:div>
                          </w:divsChild>
                        </w:div>
                        <w:div w:id="188181522">
                          <w:marLeft w:val="0"/>
                          <w:marRight w:val="0"/>
                          <w:marTop w:val="0"/>
                          <w:marBottom w:val="0"/>
                          <w:divBdr>
                            <w:top w:val="none" w:sz="0" w:space="0" w:color="auto"/>
                            <w:left w:val="none" w:sz="0" w:space="0" w:color="auto"/>
                            <w:bottom w:val="none" w:sz="0" w:space="0" w:color="auto"/>
                            <w:right w:val="none" w:sz="0" w:space="0" w:color="auto"/>
                          </w:divBdr>
                          <w:divsChild>
                            <w:div w:id="1342901896">
                              <w:marLeft w:val="0"/>
                              <w:marRight w:val="0"/>
                              <w:marTop w:val="0"/>
                              <w:marBottom w:val="0"/>
                              <w:divBdr>
                                <w:top w:val="none" w:sz="0" w:space="0" w:color="auto"/>
                                <w:left w:val="none" w:sz="0" w:space="0" w:color="auto"/>
                                <w:bottom w:val="none" w:sz="0" w:space="0" w:color="auto"/>
                                <w:right w:val="none" w:sz="0" w:space="0" w:color="auto"/>
                              </w:divBdr>
                            </w:div>
                          </w:divsChild>
                        </w:div>
                        <w:div w:id="1492480865">
                          <w:marLeft w:val="0"/>
                          <w:marRight w:val="0"/>
                          <w:marTop w:val="0"/>
                          <w:marBottom w:val="0"/>
                          <w:divBdr>
                            <w:top w:val="none" w:sz="0" w:space="0" w:color="auto"/>
                            <w:left w:val="none" w:sz="0" w:space="0" w:color="auto"/>
                            <w:bottom w:val="none" w:sz="0" w:space="0" w:color="auto"/>
                            <w:right w:val="none" w:sz="0" w:space="0" w:color="auto"/>
                          </w:divBdr>
                          <w:divsChild>
                            <w:div w:id="213393799">
                              <w:marLeft w:val="0"/>
                              <w:marRight w:val="0"/>
                              <w:marTop w:val="0"/>
                              <w:marBottom w:val="0"/>
                              <w:divBdr>
                                <w:top w:val="none" w:sz="0" w:space="0" w:color="auto"/>
                                <w:left w:val="none" w:sz="0" w:space="0" w:color="auto"/>
                                <w:bottom w:val="none" w:sz="0" w:space="0" w:color="auto"/>
                                <w:right w:val="none" w:sz="0" w:space="0" w:color="auto"/>
                              </w:divBdr>
                            </w:div>
                          </w:divsChild>
                        </w:div>
                        <w:div w:id="689068294">
                          <w:marLeft w:val="0"/>
                          <w:marRight w:val="0"/>
                          <w:marTop w:val="0"/>
                          <w:marBottom w:val="0"/>
                          <w:divBdr>
                            <w:top w:val="none" w:sz="0" w:space="0" w:color="auto"/>
                            <w:left w:val="none" w:sz="0" w:space="0" w:color="auto"/>
                            <w:bottom w:val="none" w:sz="0" w:space="0" w:color="auto"/>
                            <w:right w:val="none" w:sz="0" w:space="0" w:color="auto"/>
                          </w:divBdr>
                          <w:divsChild>
                            <w:div w:id="77026099">
                              <w:marLeft w:val="0"/>
                              <w:marRight w:val="0"/>
                              <w:marTop w:val="0"/>
                              <w:marBottom w:val="0"/>
                              <w:divBdr>
                                <w:top w:val="none" w:sz="0" w:space="0" w:color="auto"/>
                                <w:left w:val="none" w:sz="0" w:space="0" w:color="auto"/>
                                <w:bottom w:val="none" w:sz="0" w:space="0" w:color="auto"/>
                                <w:right w:val="none" w:sz="0" w:space="0" w:color="auto"/>
                              </w:divBdr>
                            </w:div>
                            <w:div w:id="870799284">
                              <w:marLeft w:val="0"/>
                              <w:marRight w:val="0"/>
                              <w:marTop w:val="0"/>
                              <w:marBottom w:val="0"/>
                              <w:divBdr>
                                <w:top w:val="none" w:sz="0" w:space="0" w:color="auto"/>
                                <w:left w:val="none" w:sz="0" w:space="0" w:color="auto"/>
                                <w:bottom w:val="none" w:sz="0" w:space="0" w:color="auto"/>
                                <w:right w:val="none" w:sz="0" w:space="0" w:color="auto"/>
                              </w:divBdr>
                              <w:divsChild>
                                <w:div w:id="1803500708">
                                  <w:marLeft w:val="0"/>
                                  <w:marRight w:val="0"/>
                                  <w:marTop w:val="0"/>
                                  <w:marBottom w:val="0"/>
                                  <w:divBdr>
                                    <w:top w:val="none" w:sz="0" w:space="0" w:color="auto"/>
                                    <w:left w:val="none" w:sz="0" w:space="0" w:color="auto"/>
                                    <w:bottom w:val="none" w:sz="0" w:space="0" w:color="auto"/>
                                    <w:right w:val="none" w:sz="0" w:space="0" w:color="auto"/>
                                  </w:divBdr>
                                </w:div>
                                <w:div w:id="210869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718533">
                  <w:marLeft w:val="0"/>
                  <w:marRight w:val="0"/>
                  <w:marTop w:val="0"/>
                  <w:marBottom w:val="0"/>
                  <w:divBdr>
                    <w:top w:val="none" w:sz="0" w:space="0" w:color="auto"/>
                    <w:left w:val="none" w:sz="0" w:space="0" w:color="auto"/>
                    <w:bottom w:val="none" w:sz="0" w:space="0" w:color="auto"/>
                    <w:right w:val="none" w:sz="0" w:space="0" w:color="auto"/>
                  </w:divBdr>
                  <w:divsChild>
                    <w:div w:id="1894148086">
                      <w:marLeft w:val="0"/>
                      <w:marRight w:val="0"/>
                      <w:marTop w:val="0"/>
                      <w:marBottom w:val="0"/>
                      <w:divBdr>
                        <w:top w:val="none" w:sz="0" w:space="0" w:color="auto"/>
                        <w:left w:val="none" w:sz="0" w:space="0" w:color="auto"/>
                        <w:bottom w:val="none" w:sz="0" w:space="0" w:color="auto"/>
                        <w:right w:val="none" w:sz="0" w:space="0" w:color="auto"/>
                      </w:divBdr>
                    </w:div>
                    <w:div w:id="900480992">
                      <w:marLeft w:val="0"/>
                      <w:marRight w:val="0"/>
                      <w:marTop w:val="0"/>
                      <w:marBottom w:val="300"/>
                      <w:divBdr>
                        <w:top w:val="none" w:sz="0" w:space="0" w:color="auto"/>
                        <w:left w:val="none" w:sz="0" w:space="0" w:color="auto"/>
                        <w:bottom w:val="none" w:sz="0" w:space="0" w:color="auto"/>
                        <w:right w:val="none" w:sz="0" w:space="0" w:color="auto"/>
                      </w:divBdr>
                      <w:divsChild>
                        <w:div w:id="1739397230">
                          <w:marLeft w:val="0"/>
                          <w:marRight w:val="0"/>
                          <w:marTop w:val="0"/>
                          <w:marBottom w:val="0"/>
                          <w:divBdr>
                            <w:top w:val="none" w:sz="0" w:space="0" w:color="auto"/>
                            <w:left w:val="none" w:sz="0" w:space="0" w:color="auto"/>
                            <w:bottom w:val="none" w:sz="0" w:space="0" w:color="auto"/>
                            <w:right w:val="none" w:sz="0" w:space="0" w:color="auto"/>
                          </w:divBdr>
                        </w:div>
                      </w:divsChild>
                    </w:div>
                    <w:div w:id="467623366">
                      <w:marLeft w:val="0"/>
                      <w:marRight w:val="0"/>
                      <w:marTop w:val="0"/>
                      <w:marBottom w:val="0"/>
                      <w:divBdr>
                        <w:top w:val="none" w:sz="0" w:space="0" w:color="auto"/>
                        <w:left w:val="none" w:sz="0" w:space="0" w:color="auto"/>
                        <w:bottom w:val="none" w:sz="0" w:space="0" w:color="auto"/>
                        <w:right w:val="none" w:sz="0" w:space="0" w:color="auto"/>
                      </w:divBdr>
                    </w:div>
                    <w:div w:id="557593168">
                      <w:marLeft w:val="0"/>
                      <w:marRight w:val="0"/>
                      <w:marTop w:val="0"/>
                      <w:marBottom w:val="0"/>
                      <w:divBdr>
                        <w:top w:val="none" w:sz="0" w:space="0" w:color="auto"/>
                        <w:left w:val="none" w:sz="0" w:space="0" w:color="auto"/>
                        <w:bottom w:val="none" w:sz="0" w:space="0" w:color="auto"/>
                        <w:right w:val="none" w:sz="0" w:space="0" w:color="auto"/>
                      </w:divBdr>
                    </w:div>
                    <w:div w:id="984120337">
                      <w:marLeft w:val="0"/>
                      <w:marRight w:val="0"/>
                      <w:marTop w:val="0"/>
                      <w:marBottom w:val="300"/>
                      <w:divBdr>
                        <w:top w:val="none" w:sz="0" w:space="0" w:color="auto"/>
                        <w:left w:val="none" w:sz="0" w:space="0" w:color="auto"/>
                        <w:bottom w:val="none" w:sz="0" w:space="0" w:color="auto"/>
                        <w:right w:val="none" w:sz="0" w:space="0" w:color="auto"/>
                      </w:divBdr>
                      <w:divsChild>
                        <w:div w:id="858810827">
                          <w:marLeft w:val="0"/>
                          <w:marRight w:val="0"/>
                          <w:marTop w:val="0"/>
                          <w:marBottom w:val="0"/>
                          <w:divBdr>
                            <w:top w:val="none" w:sz="0" w:space="0" w:color="auto"/>
                            <w:left w:val="none" w:sz="0" w:space="0" w:color="auto"/>
                            <w:bottom w:val="none" w:sz="0" w:space="0" w:color="auto"/>
                            <w:right w:val="none" w:sz="0" w:space="0" w:color="auto"/>
                          </w:divBdr>
                        </w:div>
                      </w:divsChild>
                    </w:div>
                    <w:div w:id="887758830">
                      <w:marLeft w:val="0"/>
                      <w:marRight w:val="0"/>
                      <w:marTop w:val="0"/>
                      <w:marBottom w:val="0"/>
                      <w:divBdr>
                        <w:top w:val="none" w:sz="0" w:space="0" w:color="auto"/>
                        <w:left w:val="none" w:sz="0" w:space="0" w:color="auto"/>
                        <w:bottom w:val="none" w:sz="0" w:space="0" w:color="auto"/>
                        <w:right w:val="none" w:sz="0" w:space="0" w:color="auto"/>
                      </w:divBdr>
                      <w:divsChild>
                        <w:div w:id="1437094035">
                          <w:marLeft w:val="0"/>
                          <w:marRight w:val="0"/>
                          <w:marTop w:val="0"/>
                          <w:marBottom w:val="0"/>
                          <w:divBdr>
                            <w:top w:val="none" w:sz="0" w:space="0" w:color="auto"/>
                            <w:left w:val="none" w:sz="0" w:space="0" w:color="auto"/>
                            <w:bottom w:val="none" w:sz="0" w:space="0" w:color="auto"/>
                            <w:right w:val="none" w:sz="0" w:space="0" w:color="auto"/>
                          </w:divBdr>
                        </w:div>
                        <w:div w:id="951714626">
                          <w:marLeft w:val="0"/>
                          <w:marRight w:val="0"/>
                          <w:marTop w:val="0"/>
                          <w:marBottom w:val="0"/>
                          <w:divBdr>
                            <w:top w:val="none" w:sz="0" w:space="0" w:color="auto"/>
                            <w:left w:val="none" w:sz="0" w:space="0" w:color="auto"/>
                            <w:bottom w:val="none" w:sz="0" w:space="0" w:color="auto"/>
                            <w:right w:val="none" w:sz="0" w:space="0" w:color="auto"/>
                          </w:divBdr>
                        </w:div>
                      </w:divsChild>
                    </w:div>
                    <w:div w:id="1662542622">
                      <w:marLeft w:val="0"/>
                      <w:marRight w:val="0"/>
                      <w:marTop w:val="0"/>
                      <w:marBottom w:val="0"/>
                      <w:divBdr>
                        <w:top w:val="none" w:sz="0" w:space="0" w:color="auto"/>
                        <w:left w:val="none" w:sz="0" w:space="0" w:color="auto"/>
                        <w:bottom w:val="none" w:sz="0" w:space="0" w:color="auto"/>
                        <w:right w:val="none" w:sz="0" w:space="0" w:color="auto"/>
                      </w:divBdr>
                      <w:divsChild>
                        <w:div w:id="1932930441">
                          <w:marLeft w:val="0"/>
                          <w:marRight w:val="0"/>
                          <w:marTop w:val="0"/>
                          <w:marBottom w:val="0"/>
                          <w:divBdr>
                            <w:top w:val="none" w:sz="0" w:space="0" w:color="auto"/>
                            <w:left w:val="none" w:sz="0" w:space="0" w:color="auto"/>
                            <w:bottom w:val="none" w:sz="0" w:space="0" w:color="auto"/>
                            <w:right w:val="none" w:sz="0" w:space="0" w:color="auto"/>
                          </w:divBdr>
                        </w:div>
                        <w:div w:id="9510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526247">
                  <w:marLeft w:val="0"/>
                  <w:marRight w:val="0"/>
                  <w:marTop w:val="0"/>
                  <w:marBottom w:val="0"/>
                  <w:divBdr>
                    <w:top w:val="none" w:sz="0" w:space="0" w:color="auto"/>
                    <w:left w:val="none" w:sz="0" w:space="0" w:color="auto"/>
                    <w:bottom w:val="none" w:sz="0" w:space="0" w:color="auto"/>
                    <w:right w:val="none" w:sz="0" w:space="0" w:color="auto"/>
                  </w:divBdr>
                  <w:divsChild>
                    <w:div w:id="906262121">
                      <w:marLeft w:val="0"/>
                      <w:marRight w:val="0"/>
                      <w:marTop w:val="0"/>
                      <w:marBottom w:val="0"/>
                      <w:divBdr>
                        <w:top w:val="none" w:sz="0" w:space="0" w:color="auto"/>
                        <w:left w:val="none" w:sz="0" w:space="0" w:color="auto"/>
                        <w:bottom w:val="none" w:sz="0" w:space="0" w:color="auto"/>
                        <w:right w:val="none" w:sz="0" w:space="0" w:color="auto"/>
                      </w:divBdr>
                    </w:div>
                    <w:div w:id="1238901591">
                      <w:marLeft w:val="0"/>
                      <w:marRight w:val="0"/>
                      <w:marTop w:val="0"/>
                      <w:marBottom w:val="0"/>
                      <w:divBdr>
                        <w:top w:val="none" w:sz="0" w:space="0" w:color="auto"/>
                        <w:left w:val="none" w:sz="0" w:space="0" w:color="auto"/>
                        <w:bottom w:val="none" w:sz="0" w:space="0" w:color="auto"/>
                        <w:right w:val="none" w:sz="0" w:space="0" w:color="auto"/>
                      </w:divBdr>
                    </w:div>
                    <w:div w:id="1184048697">
                      <w:marLeft w:val="0"/>
                      <w:marRight w:val="0"/>
                      <w:marTop w:val="0"/>
                      <w:marBottom w:val="300"/>
                      <w:divBdr>
                        <w:top w:val="none" w:sz="0" w:space="0" w:color="auto"/>
                        <w:left w:val="none" w:sz="0" w:space="0" w:color="auto"/>
                        <w:bottom w:val="none" w:sz="0" w:space="0" w:color="auto"/>
                        <w:right w:val="none" w:sz="0" w:space="0" w:color="auto"/>
                      </w:divBdr>
                      <w:divsChild>
                        <w:div w:id="1599024386">
                          <w:marLeft w:val="0"/>
                          <w:marRight w:val="0"/>
                          <w:marTop w:val="0"/>
                          <w:marBottom w:val="0"/>
                          <w:divBdr>
                            <w:top w:val="none" w:sz="0" w:space="0" w:color="auto"/>
                            <w:left w:val="none" w:sz="0" w:space="0" w:color="auto"/>
                            <w:bottom w:val="none" w:sz="0" w:space="0" w:color="auto"/>
                            <w:right w:val="none" w:sz="0" w:space="0" w:color="auto"/>
                          </w:divBdr>
                        </w:div>
                      </w:divsChild>
                    </w:div>
                    <w:div w:id="1865709095">
                      <w:marLeft w:val="0"/>
                      <w:marRight w:val="0"/>
                      <w:marTop w:val="0"/>
                      <w:marBottom w:val="0"/>
                      <w:divBdr>
                        <w:top w:val="none" w:sz="0" w:space="0" w:color="auto"/>
                        <w:left w:val="none" w:sz="0" w:space="0" w:color="auto"/>
                        <w:bottom w:val="none" w:sz="0" w:space="0" w:color="auto"/>
                        <w:right w:val="none" w:sz="0" w:space="0" w:color="auto"/>
                      </w:divBdr>
                    </w:div>
                    <w:div w:id="1841656438">
                      <w:marLeft w:val="0"/>
                      <w:marRight w:val="0"/>
                      <w:marTop w:val="0"/>
                      <w:marBottom w:val="0"/>
                      <w:divBdr>
                        <w:top w:val="none" w:sz="0" w:space="0" w:color="auto"/>
                        <w:left w:val="none" w:sz="0" w:space="0" w:color="auto"/>
                        <w:bottom w:val="none" w:sz="0" w:space="0" w:color="auto"/>
                        <w:right w:val="none" w:sz="0" w:space="0" w:color="auto"/>
                      </w:divBdr>
                    </w:div>
                    <w:div w:id="1357463768">
                      <w:marLeft w:val="0"/>
                      <w:marRight w:val="0"/>
                      <w:marTop w:val="0"/>
                      <w:marBottom w:val="0"/>
                      <w:divBdr>
                        <w:top w:val="none" w:sz="0" w:space="0" w:color="auto"/>
                        <w:left w:val="none" w:sz="0" w:space="0" w:color="auto"/>
                        <w:bottom w:val="none" w:sz="0" w:space="0" w:color="auto"/>
                        <w:right w:val="none" w:sz="0" w:space="0" w:color="auto"/>
                      </w:divBdr>
                    </w:div>
                    <w:div w:id="902445015">
                      <w:marLeft w:val="0"/>
                      <w:marRight w:val="0"/>
                      <w:marTop w:val="0"/>
                      <w:marBottom w:val="0"/>
                      <w:divBdr>
                        <w:top w:val="none" w:sz="0" w:space="0" w:color="auto"/>
                        <w:left w:val="none" w:sz="0" w:space="0" w:color="auto"/>
                        <w:bottom w:val="none" w:sz="0" w:space="0" w:color="auto"/>
                        <w:right w:val="none" w:sz="0" w:space="0" w:color="auto"/>
                      </w:divBdr>
                      <w:divsChild>
                        <w:div w:id="1180316529">
                          <w:marLeft w:val="0"/>
                          <w:marRight w:val="0"/>
                          <w:marTop w:val="0"/>
                          <w:marBottom w:val="0"/>
                          <w:divBdr>
                            <w:top w:val="none" w:sz="0" w:space="0" w:color="auto"/>
                            <w:left w:val="none" w:sz="0" w:space="0" w:color="auto"/>
                            <w:bottom w:val="none" w:sz="0" w:space="0" w:color="auto"/>
                            <w:right w:val="none" w:sz="0" w:space="0" w:color="auto"/>
                          </w:divBdr>
                        </w:div>
                        <w:div w:id="15010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508167">
                  <w:marLeft w:val="0"/>
                  <w:marRight w:val="0"/>
                  <w:marTop w:val="0"/>
                  <w:marBottom w:val="0"/>
                  <w:divBdr>
                    <w:top w:val="none" w:sz="0" w:space="0" w:color="auto"/>
                    <w:left w:val="none" w:sz="0" w:space="0" w:color="auto"/>
                    <w:bottom w:val="none" w:sz="0" w:space="0" w:color="auto"/>
                    <w:right w:val="none" w:sz="0" w:space="0" w:color="auto"/>
                  </w:divBdr>
                  <w:divsChild>
                    <w:div w:id="1211111715">
                      <w:marLeft w:val="0"/>
                      <w:marRight w:val="0"/>
                      <w:marTop w:val="0"/>
                      <w:marBottom w:val="0"/>
                      <w:divBdr>
                        <w:top w:val="none" w:sz="0" w:space="0" w:color="auto"/>
                        <w:left w:val="none" w:sz="0" w:space="0" w:color="auto"/>
                        <w:bottom w:val="none" w:sz="0" w:space="0" w:color="auto"/>
                        <w:right w:val="none" w:sz="0" w:space="0" w:color="auto"/>
                      </w:divBdr>
                    </w:div>
                    <w:div w:id="367686980">
                      <w:marLeft w:val="0"/>
                      <w:marRight w:val="0"/>
                      <w:marTop w:val="0"/>
                      <w:marBottom w:val="0"/>
                      <w:divBdr>
                        <w:top w:val="none" w:sz="0" w:space="0" w:color="auto"/>
                        <w:left w:val="none" w:sz="0" w:space="0" w:color="auto"/>
                        <w:bottom w:val="none" w:sz="0" w:space="0" w:color="auto"/>
                        <w:right w:val="none" w:sz="0" w:space="0" w:color="auto"/>
                      </w:divBdr>
                      <w:divsChild>
                        <w:div w:id="1677491776">
                          <w:marLeft w:val="0"/>
                          <w:marRight w:val="0"/>
                          <w:marTop w:val="0"/>
                          <w:marBottom w:val="0"/>
                          <w:divBdr>
                            <w:top w:val="none" w:sz="0" w:space="0" w:color="auto"/>
                            <w:left w:val="none" w:sz="0" w:space="0" w:color="auto"/>
                            <w:bottom w:val="none" w:sz="0" w:space="0" w:color="auto"/>
                            <w:right w:val="none" w:sz="0" w:space="0" w:color="auto"/>
                          </w:divBdr>
                        </w:div>
                        <w:div w:id="831067745">
                          <w:marLeft w:val="0"/>
                          <w:marRight w:val="0"/>
                          <w:marTop w:val="0"/>
                          <w:marBottom w:val="300"/>
                          <w:divBdr>
                            <w:top w:val="none" w:sz="0" w:space="0" w:color="auto"/>
                            <w:left w:val="none" w:sz="0" w:space="0" w:color="auto"/>
                            <w:bottom w:val="none" w:sz="0" w:space="0" w:color="auto"/>
                            <w:right w:val="none" w:sz="0" w:space="0" w:color="auto"/>
                          </w:divBdr>
                          <w:divsChild>
                            <w:div w:id="132064113">
                              <w:marLeft w:val="0"/>
                              <w:marRight w:val="0"/>
                              <w:marTop w:val="0"/>
                              <w:marBottom w:val="0"/>
                              <w:divBdr>
                                <w:top w:val="none" w:sz="0" w:space="0" w:color="auto"/>
                                <w:left w:val="none" w:sz="0" w:space="0" w:color="auto"/>
                                <w:bottom w:val="none" w:sz="0" w:space="0" w:color="auto"/>
                                <w:right w:val="none" w:sz="0" w:space="0" w:color="auto"/>
                              </w:divBdr>
                            </w:div>
                          </w:divsChild>
                        </w:div>
                        <w:div w:id="636028428">
                          <w:marLeft w:val="0"/>
                          <w:marRight w:val="0"/>
                          <w:marTop w:val="0"/>
                          <w:marBottom w:val="0"/>
                          <w:divBdr>
                            <w:top w:val="none" w:sz="0" w:space="0" w:color="auto"/>
                            <w:left w:val="none" w:sz="0" w:space="0" w:color="auto"/>
                            <w:bottom w:val="none" w:sz="0" w:space="0" w:color="auto"/>
                            <w:right w:val="none" w:sz="0" w:space="0" w:color="auto"/>
                          </w:divBdr>
                        </w:div>
                        <w:div w:id="1101757570">
                          <w:marLeft w:val="0"/>
                          <w:marRight w:val="0"/>
                          <w:marTop w:val="0"/>
                          <w:marBottom w:val="300"/>
                          <w:divBdr>
                            <w:top w:val="none" w:sz="0" w:space="0" w:color="auto"/>
                            <w:left w:val="none" w:sz="0" w:space="0" w:color="auto"/>
                            <w:bottom w:val="none" w:sz="0" w:space="0" w:color="auto"/>
                            <w:right w:val="none" w:sz="0" w:space="0" w:color="auto"/>
                          </w:divBdr>
                          <w:divsChild>
                            <w:div w:id="230163835">
                              <w:marLeft w:val="0"/>
                              <w:marRight w:val="0"/>
                              <w:marTop w:val="0"/>
                              <w:marBottom w:val="0"/>
                              <w:divBdr>
                                <w:top w:val="none" w:sz="0" w:space="0" w:color="auto"/>
                                <w:left w:val="none" w:sz="0" w:space="0" w:color="auto"/>
                                <w:bottom w:val="none" w:sz="0" w:space="0" w:color="auto"/>
                                <w:right w:val="none" w:sz="0" w:space="0" w:color="auto"/>
                              </w:divBdr>
                            </w:div>
                          </w:divsChild>
                        </w:div>
                        <w:div w:id="616911618">
                          <w:marLeft w:val="0"/>
                          <w:marRight w:val="0"/>
                          <w:marTop w:val="0"/>
                          <w:marBottom w:val="0"/>
                          <w:divBdr>
                            <w:top w:val="none" w:sz="0" w:space="0" w:color="auto"/>
                            <w:left w:val="none" w:sz="0" w:space="0" w:color="auto"/>
                            <w:bottom w:val="none" w:sz="0" w:space="0" w:color="auto"/>
                            <w:right w:val="none" w:sz="0" w:space="0" w:color="auto"/>
                          </w:divBdr>
                        </w:div>
                      </w:divsChild>
                    </w:div>
                    <w:div w:id="1031801176">
                      <w:marLeft w:val="0"/>
                      <w:marRight w:val="0"/>
                      <w:marTop w:val="0"/>
                      <w:marBottom w:val="0"/>
                      <w:divBdr>
                        <w:top w:val="none" w:sz="0" w:space="0" w:color="auto"/>
                        <w:left w:val="none" w:sz="0" w:space="0" w:color="auto"/>
                        <w:bottom w:val="none" w:sz="0" w:space="0" w:color="auto"/>
                        <w:right w:val="none" w:sz="0" w:space="0" w:color="auto"/>
                      </w:divBdr>
                      <w:divsChild>
                        <w:div w:id="1310548435">
                          <w:marLeft w:val="0"/>
                          <w:marRight w:val="0"/>
                          <w:marTop w:val="0"/>
                          <w:marBottom w:val="0"/>
                          <w:divBdr>
                            <w:top w:val="none" w:sz="0" w:space="0" w:color="auto"/>
                            <w:left w:val="none" w:sz="0" w:space="0" w:color="auto"/>
                            <w:bottom w:val="none" w:sz="0" w:space="0" w:color="auto"/>
                            <w:right w:val="none" w:sz="0" w:space="0" w:color="auto"/>
                          </w:divBdr>
                        </w:div>
                        <w:div w:id="1945847712">
                          <w:marLeft w:val="0"/>
                          <w:marRight w:val="0"/>
                          <w:marTop w:val="0"/>
                          <w:marBottom w:val="300"/>
                          <w:divBdr>
                            <w:top w:val="none" w:sz="0" w:space="0" w:color="auto"/>
                            <w:left w:val="none" w:sz="0" w:space="0" w:color="auto"/>
                            <w:bottom w:val="none" w:sz="0" w:space="0" w:color="auto"/>
                            <w:right w:val="none" w:sz="0" w:space="0" w:color="auto"/>
                          </w:divBdr>
                          <w:divsChild>
                            <w:div w:id="5526343">
                              <w:marLeft w:val="0"/>
                              <w:marRight w:val="0"/>
                              <w:marTop w:val="0"/>
                              <w:marBottom w:val="0"/>
                              <w:divBdr>
                                <w:top w:val="none" w:sz="0" w:space="0" w:color="auto"/>
                                <w:left w:val="none" w:sz="0" w:space="0" w:color="auto"/>
                                <w:bottom w:val="none" w:sz="0" w:space="0" w:color="auto"/>
                                <w:right w:val="none" w:sz="0" w:space="0" w:color="auto"/>
                              </w:divBdr>
                            </w:div>
                          </w:divsChild>
                        </w:div>
                        <w:div w:id="884870070">
                          <w:marLeft w:val="0"/>
                          <w:marRight w:val="0"/>
                          <w:marTop w:val="0"/>
                          <w:marBottom w:val="0"/>
                          <w:divBdr>
                            <w:top w:val="none" w:sz="0" w:space="0" w:color="auto"/>
                            <w:left w:val="none" w:sz="0" w:space="0" w:color="auto"/>
                            <w:bottom w:val="none" w:sz="0" w:space="0" w:color="auto"/>
                            <w:right w:val="none" w:sz="0" w:space="0" w:color="auto"/>
                          </w:divBdr>
                          <w:divsChild>
                            <w:div w:id="1555660422">
                              <w:marLeft w:val="0"/>
                              <w:marRight w:val="0"/>
                              <w:marTop w:val="0"/>
                              <w:marBottom w:val="0"/>
                              <w:divBdr>
                                <w:top w:val="none" w:sz="0" w:space="0" w:color="auto"/>
                                <w:left w:val="none" w:sz="0" w:space="0" w:color="auto"/>
                                <w:bottom w:val="none" w:sz="0" w:space="0" w:color="auto"/>
                                <w:right w:val="none" w:sz="0" w:space="0" w:color="auto"/>
                              </w:divBdr>
                            </w:div>
                            <w:div w:id="203391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410791">
          <w:marLeft w:val="0"/>
          <w:marRight w:val="0"/>
          <w:marTop w:val="0"/>
          <w:marBottom w:val="0"/>
          <w:divBdr>
            <w:top w:val="single" w:sz="6" w:space="0" w:color="EFEFED"/>
            <w:left w:val="none" w:sz="0" w:space="0" w:color="auto"/>
            <w:bottom w:val="none" w:sz="0" w:space="0" w:color="auto"/>
            <w:right w:val="none" w:sz="0" w:space="0" w:color="auto"/>
          </w:divBdr>
          <w:divsChild>
            <w:div w:id="32120774">
              <w:marLeft w:val="0"/>
              <w:marRight w:val="0"/>
              <w:marTop w:val="0"/>
              <w:marBottom w:val="0"/>
              <w:divBdr>
                <w:top w:val="none" w:sz="0" w:space="0" w:color="auto"/>
                <w:left w:val="none" w:sz="0" w:space="0" w:color="auto"/>
                <w:bottom w:val="none" w:sz="0" w:space="0" w:color="auto"/>
                <w:right w:val="none" w:sz="0" w:space="0" w:color="auto"/>
              </w:divBdr>
              <w:divsChild>
                <w:div w:id="4672014">
                  <w:marLeft w:val="0"/>
                  <w:marRight w:val="0"/>
                  <w:marTop w:val="0"/>
                  <w:marBottom w:val="0"/>
                  <w:divBdr>
                    <w:top w:val="none" w:sz="0" w:space="0" w:color="auto"/>
                    <w:left w:val="none" w:sz="0" w:space="0" w:color="auto"/>
                    <w:bottom w:val="none" w:sz="0" w:space="0" w:color="auto"/>
                    <w:right w:val="none" w:sz="0" w:space="0" w:color="auto"/>
                  </w:divBdr>
                  <w:divsChild>
                    <w:div w:id="489059591">
                      <w:marLeft w:val="0"/>
                      <w:marRight w:val="0"/>
                      <w:marTop w:val="0"/>
                      <w:marBottom w:val="0"/>
                      <w:divBdr>
                        <w:top w:val="none" w:sz="0" w:space="0" w:color="auto"/>
                        <w:left w:val="none" w:sz="0" w:space="0" w:color="auto"/>
                        <w:bottom w:val="none" w:sz="0" w:space="0" w:color="auto"/>
                        <w:right w:val="none" w:sz="0" w:space="0" w:color="auto"/>
                      </w:divBdr>
                    </w:div>
                    <w:div w:id="1244991778">
                      <w:marLeft w:val="0"/>
                      <w:marRight w:val="0"/>
                      <w:marTop w:val="0"/>
                      <w:marBottom w:val="0"/>
                      <w:divBdr>
                        <w:top w:val="none" w:sz="0" w:space="0" w:color="auto"/>
                        <w:left w:val="none" w:sz="0" w:space="0" w:color="auto"/>
                        <w:bottom w:val="none" w:sz="0" w:space="0" w:color="auto"/>
                        <w:right w:val="none" w:sz="0" w:space="0" w:color="auto"/>
                      </w:divBdr>
                    </w:div>
                    <w:div w:id="1444378035">
                      <w:marLeft w:val="0"/>
                      <w:marRight w:val="0"/>
                      <w:marTop w:val="0"/>
                      <w:marBottom w:val="0"/>
                      <w:divBdr>
                        <w:top w:val="none" w:sz="0" w:space="0" w:color="auto"/>
                        <w:left w:val="none" w:sz="0" w:space="0" w:color="auto"/>
                        <w:bottom w:val="none" w:sz="0" w:space="0" w:color="auto"/>
                        <w:right w:val="none" w:sz="0" w:space="0" w:color="auto"/>
                      </w:divBdr>
                    </w:div>
                    <w:div w:id="1017735889">
                      <w:marLeft w:val="0"/>
                      <w:marRight w:val="0"/>
                      <w:marTop w:val="0"/>
                      <w:marBottom w:val="300"/>
                      <w:divBdr>
                        <w:top w:val="none" w:sz="0" w:space="0" w:color="auto"/>
                        <w:left w:val="none" w:sz="0" w:space="0" w:color="auto"/>
                        <w:bottom w:val="none" w:sz="0" w:space="0" w:color="auto"/>
                        <w:right w:val="none" w:sz="0" w:space="0" w:color="auto"/>
                      </w:divBdr>
                      <w:divsChild>
                        <w:div w:id="1839535941">
                          <w:marLeft w:val="0"/>
                          <w:marRight w:val="0"/>
                          <w:marTop w:val="0"/>
                          <w:marBottom w:val="0"/>
                          <w:divBdr>
                            <w:top w:val="none" w:sz="0" w:space="0" w:color="auto"/>
                            <w:left w:val="none" w:sz="0" w:space="0" w:color="auto"/>
                            <w:bottom w:val="none" w:sz="0" w:space="0" w:color="auto"/>
                            <w:right w:val="none" w:sz="0" w:space="0" w:color="auto"/>
                          </w:divBdr>
                        </w:div>
                      </w:divsChild>
                    </w:div>
                    <w:div w:id="1897157420">
                      <w:marLeft w:val="0"/>
                      <w:marRight w:val="0"/>
                      <w:marTop w:val="0"/>
                      <w:marBottom w:val="0"/>
                      <w:divBdr>
                        <w:top w:val="none" w:sz="0" w:space="0" w:color="auto"/>
                        <w:left w:val="none" w:sz="0" w:space="0" w:color="auto"/>
                        <w:bottom w:val="none" w:sz="0" w:space="0" w:color="auto"/>
                        <w:right w:val="none" w:sz="0" w:space="0" w:color="auto"/>
                      </w:divBdr>
                    </w:div>
                    <w:div w:id="994143283">
                      <w:marLeft w:val="0"/>
                      <w:marRight w:val="0"/>
                      <w:marTop w:val="0"/>
                      <w:marBottom w:val="300"/>
                      <w:divBdr>
                        <w:top w:val="none" w:sz="0" w:space="0" w:color="auto"/>
                        <w:left w:val="none" w:sz="0" w:space="0" w:color="auto"/>
                        <w:bottom w:val="none" w:sz="0" w:space="0" w:color="auto"/>
                        <w:right w:val="none" w:sz="0" w:space="0" w:color="auto"/>
                      </w:divBdr>
                      <w:divsChild>
                        <w:div w:id="138471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378428">
                  <w:marLeft w:val="0"/>
                  <w:marRight w:val="0"/>
                  <w:marTop w:val="0"/>
                  <w:marBottom w:val="0"/>
                  <w:divBdr>
                    <w:top w:val="none" w:sz="0" w:space="0" w:color="auto"/>
                    <w:left w:val="none" w:sz="0" w:space="0" w:color="auto"/>
                    <w:bottom w:val="none" w:sz="0" w:space="0" w:color="auto"/>
                    <w:right w:val="none" w:sz="0" w:space="0" w:color="auto"/>
                  </w:divBdr>
                  <w:divsChild>
                    <w:div w:id="362635520">
                      <w:marLeft w:val="0"/>
                      <w:marRight w:val="0"/>
                      <w:marTop w:val="0"/>
                      <w:marBottom w:val="0"/>
                      <w:divBdr>
                        <w:top w:val="none" w:sz="0" w:space="0" w:color="auto"/>
                        <w:left w:val="none" w:sz="0" w:space="0" w:color="auto"/>
                        <w:bottom w:val="none" w:sz="0" w:space="0" w:color="auto"/>
                        <w:right w:val="none" w:sz="0" w:space="0" w:color="auto"/>
                      </w:divBdr>
                    </w:div>
                    <w:div w:id="1465350181">
                      <w:marLeft w:val="0"/>
                      <w:marRight w:val="0"/>
                      <w:marTop w:val="0"/>
                      <w:marBottom w:val="0"/>
                      <w:divBdr>
                        <w:top w:val="none" w:sz="0" w:space="0" w:color="auto"/>
                        <w:left w:val="none" w:sz="0" w:space="0" w:color="auto"/>
                        <w:bottom w:val="none" w:sz="0" w:space="0" w:color="auto"/>
                        <w:right w:val="none" w:sz="0" w:space="0" w:color="auto"/>
                      </w:divBdr>
                    </w:div>
                    <w:div w:id="1259212083">
                      <w:marLeft w:val="0"/>
                      <w:marRight w:val="0"/>
                      <w:marTop w:val="0"/>
                      <w:marBottom w:val="0"/>
                      <w:divBdr>
                        <w:top w:val="none" w:sz="0" w:space="0" w:color="auto"/>
                        <w:left w:val="none" w:sz="0" w:space="0" w:color="auto"/>
                        <w:bottom w:val="none" w:sz="0" w:space="0" w:color="auto"/>
                        <w:right w:val="none" w:sz="0" w:space="0" w:color="auto"/>
                      </w:divBdr>
                    </w:div>
                  </w:divsChild>
                </w:div>
                <w:div w:id="2075665978">
                  <w:marLeft w:val="0"/>
                  <w:marRight w:val="0"/>
                  <w:marTop w:val="0"/>
                  <w:marBottom w:val="0"/>
                  <w:divBdr>
                    <w:top w:val="none" w:sz="0" w:space="0" w:color="auto"/>
                    <w:left w:val="none" w:sz="0" w:space="0" w:color="auto"/>
                    <w:bottom w:val="none" w:sz="0" w:space="0" w:color="auto"/>
                    <w:right w:val="none" w:sz="0" w:space="0" w:color="auto"/>
                  </w:divBdr>
                  <w:divsChild>
                    <w:div w:id="708647070">
                      <w:marLeft w:val="0"/>
                      <w:marRight w:val="0"/>
                      <w:marTop w:val="0"/>
                      <w:marBottom w:val="0"/>
                      <w:divBdr>
                        <w:top w:val="none" w:sz="0" w:space="0" w:color="auto"/>
                        <w:left w:val="none" w:sz="0" w:space="0" w:color="auto"/>
                        <w:bottom w:val="none" w:sz="0" w:space="0" w:color="auto"/>
                        <w:right w:val="none" w:sz="0" w:space="0" w:color="auto"/>
                      </w:divBdr>
                      <w:divsChild>
                        <w:div w:id="1373268322">
                          <w:marLeft w:val="0"/>
                          <w:marRight w:val="0"/>
                          <w:marTop w:val="0"/>
                          <w:marBottom w:val="0"/>
                          <w:divBdr>
                            <w:top w:val="none" w:sz="0" w:space="0" w:color="auto"/>
                            <w:left w:val="none" w:sz="0" w:space="0" w:color="auto"/>
                            <w:bottom w:val="none" w:sz="0" w:space="0" w:color="auto"/>
                            <w:right w:val="none" w:sz="0" w:space="0" w:color="auto"/>
                          </w:divBdr>
                        </w:div>
                        <w:div w:id="1251964682">
                          <w:marLeft w:val="0"/>
                          <w:marRight w:val="0"/>
                          <w:marTop w:val="0"/>
                          <w:marBottom w:val="300"/>
                          <w:divBdr>
                            <w:top w:val="none" w:sz="0" w:space="0" w:color="auto"/>
                            <w:left w:val="none" w:sz="0" w:space="0" w:color="auto"/>
                            <w:bottom w:val="none" w:sz="0" w:space="0" w:color="auto"/>
                            <w:right w:val="none" w:sz="0" w:space="0" w:color="auto"/>
                          </w:divBdr>
                          <w:divsChild>
                            <w:div w:id="2109428547">
                              <w:marLeft w:val="0"/>
                              <w:marRight w:val="0"/>
                              <w:marTop w:val="0"/>
                              <w:marBottom w:val="0"/>
                              <w:divBdr>
                                <w:top w:val="none" w:sz="0" w:space="0" w:color="auto"/>
                                <w:left w:val="none" w:sz="0" w:space="0" w:color="auto"/>
                                <w:bottom w:val="none" w:sz="0" w:space="0" w:color="auto"/>
                                <w:right w:val="none" w:sz="0" w:space="0" w:color="auto"/>
                              </w:divBdr>
                            </w:div>
                          </w:divsChild>
                        </w:div>
                        <w:div w:id="1771392463">
                          <w:marLeft w:val="0"/>
                          <w:marRight w:val="0"/>
                          <w:marTop w:val="0"/>
                          <w:marBottom w:val="0"/>
                          <w:divBdr>
                            <w:top w:val="none" w:sz="0" w:space="0" w:color="auto"/>
                            <w:left w:val="none" w:sz="0" w:space="0" w:color="auto"/>
                            <w:bottom w:val="none" w:sz="0" w:space="0" w:color="auto"/>
                            <w:right w:val="none" w:sz="0" w:space="0" w:color="auto"/>
                          </w:divBdr>
                        </w:div>
                        <w:div w:id="616833252">
                          <w:marLeft w:val="0"/>
                          <w:marRight w:val="0"/>
                          <w:marTop w:val="0"/>
                          <w:marBottom w:val="0"/>
                          <w:divBdr>
                            <w:top w:val="none" w:sz="0" w:space="0" w:color="auto"/>
                            <w:left w:val="none" w:sz="0" w:space="0" w:color="auto"/>
                            <w:bottom w:val="none" w:sz="0" w:space="0" w:color="auto"/>
                            <w:right w:val="none" w:sz="0" w:space="0" w:color="auto"/>
                          </w:divBdr>
                        </w:div>
                        <w:div w:id="1815487134">
                          <w:marLeft w:val="0"/>
                          <w:marRight w:val="0"/>
                          <w:marTop w:val="0"/>
                          <w:marBottom w:val="0"/>
                          <w:divBdr>
                            <w:top w:val="none" w:sz="0" w:space="0" w:color="auto"/>
                            <w:left w:val="none" w:sz="0" w:space="0" w:color="auto"/>
                            <w:bottom w:val="none" w:sz="0" w:space="0" w:color="auto"/>
                            <w:right w:val="none" w:sz="0" w:space="0" w:color="auto"/>
                          </w:divBdr>
                        </w:div>
                        <w:div w:id="1972586665">
                          <w:marLeft w:val="0"/>
                          <w:marRight w:val="0"/>
                          <w:marTop w:val="0"/>
                          <w:marBottom w:val="300"/>
                          <w:divBdr>
                            <w:top w:val="none" w:sz="0" w:space="0" w:color="auto"/>
                            <w:left w:val="none" w:sz="0" w:space="0" w:color="auto"/>
                            <w:bottom w:val="none" w:sz="0" w:space="0" w:color="auto"/>
                            <w:right w:val="none" w:sz="0" w:space="0" w:color="auto"/>
                          </w:divBdr>
                          <w:divsChild>
                            <w:div w:id="457141058">
                              <w:marLeft w:val="0"/>
                              <w:marRight w:val="0"/>
                              <w:marTop w:val="0"/>
                              <w:marBottom w:val="0"/>
                              <w:divBdr>
                                <w:top w:val="none" w:sz="0" w:space="0" w:color="auto"/>
                                <w:left w:val="none" w:sz="0" w:space="0" w:color="auto"/>
                                <w:bottom w:val="none" w:sz="0" w:space="0" w:color="auto"/>
                                <w:right w:val="none" w:sz="0" w:space="0" w:color="auto"/>
                              </w:divBdr>
                            </w:div>
                          </w:divsChild>
                        </w:div>
                        <w:div w:id="627130097">
                          <w:marLeft w:val="0"/>
                          <w:marRight w:val="0"/>
                          <w:marTop w:val="0"/>
                          <w:marBottom w:val="0"/>
                          <w:divBdr>
                            <w:top w:val="none" w:sz="0" w:space="0" w:color="auto"/>
                            <w:left w:val="none" w:sz="0" w:space="0" w:color="auto"/>
                            <w:bottom w:val="none" w:sz="0" w:space="0" w:color="auto"/>
                            <w:right w:val="none" w:sz="0" w:space="0" w:color="auto"/>
                          </w:divBdr>
                        </w:div>
                        <w:div w:id="1055928961">
                          <w:marLeft w:val="0"/>
                          <w:marRight w:val="0"/>
                          <w:marTop w:val="0"/>
                          <w:marBottom w:val="0"/>
                          <w:divBdr>
                            <w:top w:val="none" w:sz="0" w:space="0" w:color="auto"/>
                            <w:left w:val="none" w:sz="0" w:space="0" w:color="auto"/>
                            <w:bottom w:val="none" w:sz="0" w:space="0" w:color="auto"/>
                            <w:right w:val="none" w:sz="0" w:space="0" w:color="auto"/>
                          </w:divBdr>
                        </w:div>
                        <w:div w:id="150365170">
                          <w:marLeft w:val="0"/>
                          <w:marRight w:val="0"/>
                          <w:marTop w:val="0"/>
                          <w:marBottom w:val="0"/>
                          <w:divBdr>
                            <w:top w:val="none" w:sz="0" w:space="0" w:color="auto"/>
                            <w:left w:val="none" w:sz="0" w:space="0" w:color="auto"/>
                            <w:bottom w:val="none" w:sz="0" w:space="0" w:color="auto"/>
                            <w:right w:val="none" w:sz="0" w:space="0" w:color="auto"/>
                          </w:divBdr>
                          <w:divsChild>
                            <w:div w:id="110101590">
                              <w:marLeft w:val="0"/>
                              <w:marRight w:val="0"/>
                              <w:marTop w:val="0"/>
                              <w:marBottom w:val="0"/>
                              <w:divBdr>
                                <w:top w:val="none" w:sz="0" w:space="0" w:color="auto"/>
                                <w:left w:val="none" w:sz="0" w:space="0" w:color="auto"/>
                                <w:bottom w:val="none" w:sz="0" w:space="0" w:color="auto"/>
                                <w:right w:val="none" w:sz="0" w:space="0" w:color="auto"/>
                              </w:divBdr>
                            </w:div>
                            <w:div w:id="1178080116">
                              <w:marLeft w:val="0"/>
                              <w:marRight w:val="0"/>
                              <w:marTop w:val="0"/>
                              <w:marBottom w:val="300"/>
                              <w:divBdr>
                                <w:top w:val="none" w:sz="0" w:space="0" w:color="auto"/>
                                <w:left w:val="none" w:sz="0" w:space="0" w:color="auto"/>
                                <w:bottom w:val="none" w:sz="0" w:space="0" w:color="auto"/>
                                <w:right w:val="none" w:sz="0" w:space="0" w:color="auto"/>
                              </w:divBdr>
                              <w:divsChild>
                                <w:div w:id="1718092448">
                                  <w:marLeft w:val="0"/>
                                  <w:marRight w:val="0"/>
                                  <w:marTop w:val="0"/>
                                  <w:marBottom w:val="0"/>
                                  <w:divBdr>
                                    <w:top w:val="none" w:sz="0" w:space="0" w:color="auto"/>
                                    <w:left w:val="none" w:sz="0" w:space="0" w:color="auto"/>
                                    <w:bottom w:val="none" w:sz="0" w:space="0" w:color="auto"/>
                                    <w:right w:val="none" w:sz="0" w:space="0" w:color="auto"/>
                                  </w:divBdr>
                                </w:div>
                              </w:divsChild>
                            </w:div>
                            <w:div w:id="1267689269">
                              <w:marLeft w:val="0"/>
                              <w:marRight w:val="0"/>
                              <w:marTop w:val="0"/>
                              <w:marBottom w:val="0"/>
                              <w:divBdr>
                                <w:top w:val="none" w:sz="0" w:space="0" w:color="auto"/>
                                <w:left w:val="none" w:sz="0" w:space="0" w:color="auto"/>
                                <w:bottom w:val="none" w:sz="0" w:space="0" w:color="auto"/>
                                <w:right w:val="none" w:sz="0" w:space="0" w:color="auto"/>
                              </w:divBdr>
                            </w:div>
                          </w:divsChild>
                        </w:div>
                        <w:div w:id="672027041">
                          <w:marLeft w:val="0"/>
                          <w:marRight w:val="0"/>
                          <w:marTop w:val="0"/>
                          <w:marBottom w:val="0"/>
                          <w:divBdr>
                            <w:top w:val="none" w:sz="0" w:space="0" w:color="auto"/>
                            <w:left w:val="none" w:sz="0" w:space="0" w:color="auto"/>
                            <w:bottom w:val="none" w:sz="0" w:space="0" w:color="auto"/>
                            <w:right w:val="none" w:sz="0" w:space="0" w:color="auto"/>
                          </w:divBdr>
                          <w:divsChild>
                            <w:div w:id="1333027657">
                              <w:marLeft w:val="0"/>
                              <w:marRight w:val="0"/>
                              <w:marTop w:val="0"/>
                              <w:marBottom w:val="0"/>
                              <w:divBdr>
                                <w:top w:val="none" w:sz="0" w:space="0" w:color="auto"/>
                                <w:left w:val="none" w:sz="0" w:space="0" w:color="auto"/>
                                <w:bottom w:val="none" w:sz="0" w:space="0" w:color="auto"/>
                                <w:right w:val="none" w:sz="0" w:space="0" w:color="auto"/>
                              </w:divBdr>
                            </w:div>
                            <w:div w:id="948272809">
                              <w:marLeft w:val="0"/>
                              <w:marRight w:val="0"/>
                              <w:marTop w:val="0"/>
                              <w:marBottom w:val="300"/>
                              <w:divBdr>
                                <w:top w:val="none" w:sz="0" w:space="0" w:color="auto"/>
                                <w:left w:val="none" w:sz="0" w:space="0" w:color="auto"/>
                                <w:bottom w:val="none" w:sz="0" w:space="0" w:color="auto"/>
                                <w:right w:val="none" w:sz="0" w:space="0" w:color="auto"/>
                              </w:divBdr>
                              <w:divsChild>
                                <w:div w:id="154617375">
                                  <w:marLeft w:val="0"/>
                                  <w:marRight w:val="0"/>
                                  <w:marTop w:val="0"/>
                                  <w:marBottom w:val="0"/>
                                  <w:divBdr>
                                    <w:top w:val="none" w:sz="0" w:space="0" w:color="auto"/>
                                    <w:left w:val="none" w:sz="0" w:space="0" w:color="auto"/>
                                    <w:bottom w:val="none" w:sz="0" w:space="0" w:color="auto"/>
                                    <w:right w:val="none" w:sz="0" w:space="0" w:color="auto"/>
                                  </w:divBdr>
                                </w:div>
                              </w:divsChild>
                            </w:div>
                            <w:div w:id="1133521553">
                              <w:marLeft w:val="0"/>
                              <w:marRight w:val="0"/>
                              <w:marTop w:val="0"/>
                              <w:marBottom w:val="0"/>
                              <w:divBdr>
                                <w:top w:val="none" w:sz="0" w:space="0" w:color="auto"/>
                                <w:left w:val="none" w:sz="0" w:space="0" w:color="auto"/>
                                <w:bottom w:val="none" w:sz="0" w:space="0" w:color="auto"/>
                                <w:right w:val="none" w:sz="0" w:space="0" w:color="auto"/>
                              </w:divBdr>
                            </w:div>
                            <w:div w:id="56356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888858">
          <w:marLeft w:val="0"/>
          <w:marRight w:val="0"/>
          <w:marTop w:val="0"/>
          <w:marBottom w:val="0"/>
          <w:divBdr>
            <w:top w:val="single" w:sz="6" w:space="0" w:color="EFEFED"/>
            <w:left w:val="none" w:sz="0" w:space="0" w:color="auto"/>
            <w:bottom w:val="none" w:sz="0" w:space="0" w:color="auto"/>
            <w:right w:val="none" w:sz="0" w:space="0" w:color="auto"/>
          </w:divBdr>
          <w:divsChild>
            <w:div w:id="1336499571">
              <w:marLeft w:val="0"/>
              <w:marRight w:val="0"/>
              <w:marTop w:val="0"/>
              <w:marBottom w:val="0"/>
              <w:divBdr>
                <w:top w:val="none" w:sz="0" w:space="0" w:color="auto"/>
                <w:left w:val="none" w:sz="0" w:space="0" w:color="auto"/>
                <w:bottom w:val="none" w:sz="0" w:space="0" w:color="auto"/>
                <w:right w:val="none" w:sz="0" w:space="0" w:color="auto"/>
              </w:divBdr>
              <w:divsChild>
                <w:div w:id="1521429243">
                  <w:marLeft w:val="0"/>
                  <w:marRight w:val="0"/>
                  <w:marTop w:val="0"/>
                  <w:marBottom w:val="0"/>
                  <w:divBdr>
                    <w:top w:val="none" w:sz="0" w:space="0" w:color="auto"/>
                    <w:left w:val="none" w:sz="0" w:space="0" w:color="auto"/>
                    <w:bottom w:val="none" w:sz="0" w:space="0" w:color="auto"/>
                    <w:right w:val="none" w:sz="0" w:space="0" w:color="auto"/>
                  </w:divBdr>
                </w:div>
                <w:div w:id="375862049">
                  <w:marLeft w:val="0"/>
                  <w:marRight w:val="0"/>
                  <w:marTop w:val="0"/>
                  <w:marBottom w:val="300"/>
                  <w:divBdr>
                    <w:top w:val="none" w:sz="0" w:space="0" w:color="auto"/>
                    <w:left w:val="none" w:sz="0" w:space="0" w:color="auto"/>
                    <w:bottom w:val="none" w:sz="0" w:space="0" w:color="auto"/>
                    <w:right w:val="none" w:sz="0" w:space="0" w:color="auto"/>
                  </w:divBdr>
                  <w:divsChild>
                    <w:div w:id="1981222980">
                      <w:marLeft w:val="0"/>
                      <w:marRight w:val="0"/>
                      <w:marTop w:val="0"/>
                      <w:marBottom w:val="0"/>
                      <w:divBdr>
                        <w:top w:val="none" w:sz="0" w:space="0" w:color="auto"/>
                        <w:left w:val="none" w:sz="0" w:space="0" w:color="auto"/>
                        <w:bottom w:val="none" w:sz="0" w:space="0" w:color="auto"/>
                        <w:right w:val="none" w:sz="0" w:space="0" w:color="auto"/>
                      </w:divBdr>
                    </w:div>
                  </w:divsChild>
                </w:div>
                <w:div w:id="702825550">
                  <w:marLeft w:val="0"/>
                  <w:marRight w:val="0"/>
                  <w:marTop w:val="0"/>
                  <w:marBottom w:val="0"/>
                  <w:divBdr>
                    <w:top w:val="none" w:sz="0" w:space="0" w:color="auto"/>
                    <w:left w:val="none" w:sz="0" w:space="0" w:color="auto"/>
                    <w:bottom w:val="none" w:sz="0" w:space="0" w:color="auto"/>
                    <w:right w:val="none" w:sz="0" w:space="0" w:color="auto"/>
                  </w:divBdr>
                  <w:divsChild>
                    <w:div w:id="51199485">
                      <w:marLeft w:val="0"/>
                      <w:marRight w:val="0"/>
                      <w:marTop w:val="0"/>
                      <w:marBottom w:val="0"/>
                      <w:divBdr>
                        <w:top w:val="none" w:sz="0" w:space="0" w:color="auto"/>
                        <w:left w:val="none" w:sz="0" w:space="0" w:color="auto"/>
                        <w:bottom w:val="none" w:sz="0" w:space="0" w:color="auto"/>
                        <w:right w:val="none" w:sz="0" w:space="0" w:color="auto"/>
                      </w:divBdr>
                    </w:div>
                    <w:div w:id="662977820">
                      <w:marLeft w:val="0"/>
                      <w:marRight w:val="0"/>
                      <w:marTop w:val="0"/>
                      <w:marBottom w:val="0"/>
                      <w:divBdr>
                        <w:top w:val="none" w:sz="0" w:space="0" w:color="auto"/>
                        <w:left w:val="none" w:sz="0" w:space="0" w:color="auto"/>
                        <w:bottom w:val="none" w:sz="0" w:space="0" w:color="auto"/>
                        <w:right w:val="none" w:sz="0" w:space="0" w:color="auto"/>
                      </w:divBdr>
                    </w:div>
                  </w:divsChild>
                </w:div>
                <w:div w:id="2015959183">
                  <w:marLeft w:val="0"/>
                  <w:marRight w:val="0"/>
                  <w:marTop w:val="0"/>
                  <w:marBottom w:val="0"/>
                  <w:divBdr>
                    <w:top w:val="none" w:sz="0" w:space="0" w:color="auto"/>
                    <w:left w:val="none" w:sz="0" w:space="0" w:color="auto"/>
                    <w:bottom w:val="none" w:sz="0" w:space="0" w:color="auto"/>
                    <w:right w:val="none" w:sz="0" w:space="0" w:color="auto"/>
                  </w:divBdr>
                </w:div>
                <w:div w:id="879585141">
                  <w:marLeft w:val="0"/>
                  <w:marRight w:val="0"/>
                  <w:marTop w:val="0"/>
                  <w:marBottom w:val="0"/>
                  <w:divBdr>
                    <w:top w:val="none" w:sz="0" w:space="0" w:color="auto"/>
                    <w:left w:val="none" w:sz="0" w:space="0" w:color="auto"/>
                    <w:bottom w:val="none" w:sz="0" w:space="0" w:color="auto"/>
                    <w:right w:val="none" w:sz="0" w:space="0" w:color="auto"/>
                  </w:divBdr>
                </w:div>
                <w:div w:id="402218832">
                  <w:marLeft w:val="0"/>
                  <w:marRight w:val="0"/>
                  <w:marTop w:val="0"/>
                  <w:marBottom w:val="0"/>
                  <w:divBdr>
                    <w:top w:val="none" w:sz="0" w:space="0" w:color="auto"/>
                    <w:left w:val="none" w:sz="0" w:space="0" w:color="auto"/>
                    <w:bottom w:val="none" w:sz="0" w:space="0" w:color="auto"/>
                    <w:right w:val="none" w:sz="0" w:space="0" w:color="auto"/>
                  </w:divBdr>
                </w:div>
                <w:div w:id="121463762">
                  <w:marLeft w:val="0"/>
                  <w:marRight w:val="0"/>
                  <w:marTop w:val="0"/>
                  <w:marBottom w:val="300"/>
                  <w:divBdr>
                    <w:top w:val="none" w:sz="0" w:space="0" w:color="auto"/>
                    <w:left w:val="none" w:sz="0" w:space="0" w:color="auto"/>
                    <w:bottom w:val="none" w:sz="0" w:space="0" w:color="auto"/>
                    <w:right w:val="none" w:sz="0" w:space="0" w:color="auto"/>
                  </w:divBdr>
                  <w:divsChild>
                    <w:div w:id="694383554">
                      <w:marLeft w:val="0"/>
                      <w:marRight w:val="0"/>
                      <w:marTop w:val="0"/>
                      <w:marBottom w:val="0"/>
                      <w:divBdr>
                        <w:top w:val="none" w:sz="0" w:space="0" w:color="auto"/>
                        <w:left w:val="none" w:sz="0" w:space="0" w:color="auto"/>
                        <w:bottom w:val="none" w:sz="0" w:space="0" w:color="auto"/>
                        <w:right w:val="none" w:sz="0" w:space="0" w:color="auto"/>
                      </w:divBdr>
                    </w:div>
                  </w:divsChild>
                </w:div>
                <w:div w:id="61965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80755">
          <w:marLeft w:val="0"/>
          <w:marRight w:val="0"/>
          <w:marTop w:val="0"/>
          <w:marBottom w:val="0"/>
          <w:divBdr>
            <w:top w:val="single" w:sz="6" w:space="0" w:color="EFEFED"/>
            <w:left w:val="none" w:sz="0" w:space="0" w:color="auto"/>
            <w:bottom w:val="none" w:sz="0" w:space="0" w:color="auto"/>
            <w:right w:val="none" w:sz="0" w:space="0" w:color="auto"/>
          </w:divBdr>
          <w:divsChild>
            <w:div w:id="317392486">
              <w:marLeft w:val="0"/>
              <w:marRight w:val="0"/>
              <w:marTop w:val="0"/>
              <w:marBottom w:val="0"/>
              <w:divBdr>
                <w:top w:val="none" w:sz="0" w:space="0" w:color="auto"/>
                <w:left w:val="none" w:sz="0" w:space="0" w:color="auto"/>
                <w:bottom w:val="none" w:sz="0" w:space="0" w:color="auto"/>
                <w:right w:val="none" w:sz="0" w:space="0" w:color="auto"/>
              </w:divBdr>
              <w:divsChild>
                <w:div w:id="175913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78392">
          <w:marLeft w:val="0"/>
          <w:marRight w:val="0"/>
          <w:marTop w:val="0"/>
          <w:marBottom w:val="0"/>
          <w:divBdr>
            <w:top w:val="single" w:sz="6" w:space="0" w:color="EFEFED"/>
            <w:left w:val="none" w:sz="0" w:space="0" w:color="auto"/>
            <w:bottom w:val="none" w:sz="0" w:space="0" w:color="auto"/>
            <w:right w:val="none" w:sz="0" w:space="0" w:color="auto"/>
          </w:divBdr>
          <w:divsChild>
            <w:div w:id="539588983">
              <w:marLeft w:val="0"/>
              <w:marRight w:val="0"/>
              <w:marTop w:val="0"/>
              <w:marBottom w:val="0"/>
              <w:divBdr>
                <w:top w:val="none" w:sz="0" w:space="0" w:color="auto"/>
                <w:left w:val="none" w:sz="0" w:space="0" w:color="auto"/>
                <w:bottom w:val="none" w:sz="0" w:space="0" w:color="auto"/>
                <w:right w:val="none" w:sz="0" w:space="0" w:color="auto"/>
              </w:divBdr>
              <w:divsChild>
                <w:div w:id="1322736301">
                  <w:marLeft w:val="0"/>
                  <w:marRight w:val="0"/>
                  <w:marTop w:val="0"/>
                  <w:marBottom w:val="0"/>
                  <w:divBdr>
                    <w:top w:val="none" w:sz="0" w:space="0" w:color="auto"/>
                    <w:left w:val="none" w:sz="0" w:space="0" w:color="auto"/>
                    <w:bottom w:val="none" w:sz="0" w:space="0" w:color="auto"/>
                    <w:right w:val="none" w:sz="0" w:space="0" w:color="auto"/>
                  </w:divBdr>
                </w:div>
                <w:div w:id="1225292008">
                  <w:marLeft w:val="0"/>
                  <w:marRight w:val="0"/>
                  <w:marTop w:val="0"/>
                  <w:marBottom w:val="0"/>
                  <w:divBdr>
                    <w:top w:val="none" w:sz="0" w:space="0" w:color="auto"/>
                    <w:left w:val="none" w:sz="0" w:space="0" w:color="auto"/>
                    <w:bottom w:val="none" w:sz="0" w:space="0" w:color="auto"/>
                    <w:right w:val="none" w:sz="0" w:space="0" w:color="auto"/>
                  </w:divBdr>
                </w:div>
                <w:div w:id="192159544">
                  <w:marLeft w:val="0"/>
                  <w:marRight w:val="0"/>
                  <w:marTop w:val="0"/>
                  <w:marBottom w:val="0"/>
                  <w:divBdr>
                    <w:top w:val="none" w:sz="0" w:space="0" w:color="auto"/>
                    <w:left w:val="none" w:sz="0" w:space="0" w:color="auto"/>
                    <w:bottom w:val="none" w:sz="0" w:space="0" w:color="auto"/>
                    <w:right w:val="none" w:sz="0" w:space="0" w:color="auto"/>
                  </w:divBdr>
                </w:div>
                <w:div w:id="829179207">
                  <w:marLeft w:val="0"/>
                  <w:marRight w:val="0"/>
                  <w:marTop w:val="0"/>
                  <w:marBottom w:val="0"/>
                  <w:divBdr>
                    <w:top w:val="none" w:sz="0" w:space="0" w:color="auto"/>
                    <w:left w:val="none" w:sz="0" w:space="0" w:color="auto"/>
                    <w:bottom w:val="none" w:sz="0" w:space="0" w:color="auto"/>
                    <w:right w:val="none" w:sz="0" w:space="0" w:color="auto"/>
                  </w:divBdr>
                  <w:divsChild>
                    <w:div w:id="669912918">
                      <w:marLeft w:val="0"/>
                      <w:marRight w:val="0"/>
                      <w:marTop w:val="0"/>
                      <w:marBottom w:val="0"/>
                      <w:divBdr>
                        <w:top w:val="none" w:sz="0" w:space="0" w:color="auto"/>
                        <w:left w:val="none" w:sz="0" w:space="0" w:color="auto"/>
                        <w:bottom w:val="none" w:sz="0" w:space="0" w:color="auto"/>
                        <w:right w:val="none" w:sz="0" w:space="0" w:color="auto"/>
                      </w:divBdr>
                    </w:div>
                    <w:div w:id="1559170941">
                      <w:marLeft w:val="0"/>
                      <w:marRight w:val="0"/>
                      <w:marTop w:val="0"/>
                      <w:marBottom w:val="0"/>
                      <w:divBdr>
                        <w:top w:val="none" w:sz="0" w:space="0" w:color="auto"/>
                        <w:left w:val="none" w:sz="0" w:space="0" w:color="auto"/>
                        <w:bottom w:val="none" w:sz="0" w:space="0" w:color="auto"/>
                        <w:right w:val="none" w:sz="0" w:space="0" w:color="auto"/>
                      </w:divBdr>
                    </w:div>
                  </w:divsChild>
                </w:div>
                <w:div w:id="1625114739">
                  <w:marLeft w:val="0"/>
                  <w:marRight w:val="0"/>
                  <w:marTop w:val="0"/>
                  <w:marBottom w:val="0"/>
                  <w:divBdr>
                    <w:top w:val="none" w:sz="0" w:space="0" w:color="auto"/>
                    <w:left w:val="none" w:sz="0" w:space="0" w:color="auto"/>
                    <w:bottom w:val="none" w:sz="0" w:space="0" w:color="auto"/>
                    <w:right w:val="none" w:sz="0" w:space="0" w:color="auto"/>
                  </w:divBdr>
                </w:div>
                <w:div w:id="113260081">
                  <w:marLeft w:val="0"/>
                  <w:marRight w:val="0"/>
                  <w:marTop w:val="0"/>
                  <w:marBottom w:val="0"/>
                  <w:divBdr>
                    <w:top w:val="none" w:sz="0" w:space="0" w:color="auto"/>
                    <w:left w:val="none" w:sz="0" w:space="0" w:color="auto"/>
                    <w:bottom w:val="none" w:sz="0" w:space="0" w:color="auto"/>
                    <w:right w:val="none" w:sz="0" w:space="0" w:color="auto"/>
                  </w:divBdr>
                </w:div>
                <w:div w:id="1494418360">
                  <w:marLeft w:val="0"/>
                  <w:marRight w:val="0"/>
                  <w:marTop w:val="0"/>
                  <w:marBottom w:val="0"/>
                  <w:divBdr>
                    <w:top w:val="none" w:sz="0" w:space="0" w:color="auto"/>
                    <w:left w:val="none" w:sz="0" w:space="0" w:color="auto"/>
                    <w:bottom w:val="none" w:sz="0" w:space="0" w:color="auto"/>
                    <w:right w:val="none" w:sz="0" w:space="0" w:color="auto"/>
                  </w:divBdr>
                  <w:divsChild>
                    <w:div w:id="377366475">
                      <w:marLeft w:val="0"/>
                      <w:marRight w:val="0"/>
                      <w:marTop w:val="0"/>
                      <w:marBottom w:val="0"/>
                      <w:divBdr>
                        <w:top w:val="none" w:sz="0" w:space="0" w:color="auto"/>
                        <w:left w:val="none" w:sz="0" w:space="0" w:color="auto"/>
                        <w:bottom w:val="none" w:sz="0" w:space="0" w:color="auto"/>
                        <w:right w:val="none" w:sz="0" w:space="0" w:color="auto"/>
                      </w:divBdr>
                    </w:div>
                    <w:div w:id="595677446">
                      <w:marLeft w:val="0"/>
                      <w:marRight w:val="0"/>
                      <w:marTop w:val="0"/>
                      <w:marBottom w:val="0"/>
                      <w:divBdr>
                        <w:top w:val="none" w:sz="0" w:space="0" w:color="auto"/>
                        <w:left w:val="none" w:sz="0" w:space="0" w:color="auto"/>
                        <w:bottom w:val="none" w:sz="0" w:space="0" w:color="auto"/>
                        <w:right w:val="none" w:sz="0" w:space="0" w:color="auto"/>
                      </w:divBdr>
                    </w:div>
                    <w:div w:id="2016760253">
                      <w:marLeft w:val="0"/>
                      <w:marRight w:val="0"/>
                      <w:marTop w:val="0"/>
                      <w:marBottom w:val="0"/>
                      <w:divBdr>
                        <w:top w:val="none" w:sz="0" w:space="0" w:color="auto"/>
                        <w:left w:val="none" w:sz="0" w:space="0" w:color="auto"/>
                        <w:bottom w:val="none" w:sz="0" w:space="0" w:color="auto"/>
                        <w:right w:val="none" w:sz="0" w:space="0" w:color="auto"/>
                      </w:divBdr>
                    </w:div>
                    <w:div w:id="1683819029">
                      <w:marLeft w:val="0"/>
                      <w:marRight w:val="0"/>
                      <w:marTop w:val="0"/>
                      <w:marBottom w:val="0"/>
                      <w:divBdr>
                        <w:top w:val="none" w:sz="0" w:space="0" w:color="auto"/>
                        <w:left w:val="none" w:sz="0" w:space="0" w:color="auto"/>
                        <w:bottom w:val="none" w:sz="0" w:space="0" w:color="auto"/>
                        <w:right w:val="none" w:sz="0" w:space="0" w:color="auto"/>
                      </w:divBdr>
                    </w:div>
                  </w:divsChild>
                </w:div>
                <w:div w:id="606280781">
                  <w:marLeft w:val="0"/>
                  <w:marRight w:val="0"/>
                  <w:marTop w:val="0"/>
                  <w:marBottom w:val="0"/>
                  <w:divBdr>
                    <w:top w:val="none" w:sz="0" w:space="0" w:color="auto"/>
                    <w:left w:val="none" w:sz="0" w:space="0" w:color="auto"/>
                    <w:bottom w:val="none" w:sz="0" w:space="0" w:color="auto"/>
                    <w:right w:val="none" w:sz="0" w:space="0" w:color="auto"/>
                  </w:divBdr>
                </w:div>
                <w:div w:id="426537063">
                  <w:marLeft w:val="0"/>
                  <w:marRight w:val="0"/>
                  <w:marTop w:val="0"/>
                  <w:marBottom w:val="300"/>
                  <w:divBdr>
                    <w:top w:val="none" w:sz="0" w:space="0" w:color="auto"/>
                    <w:left w:val="none" w:sz="0" w:space="0" w:color="auto"/>
                    <w:bottom w:val="none" w:sz="0" w:space="0" w:color="auto"/>
                    <w:right w:val="none" w:sz="0" w:space="0" w:color="auto"/>
                  </w:divBdr>
                  <w:divsChild>
                    <w:div w:id="935209631">
                      <w:marLeft w:val="0"/>
                      <w:marRight w:val="0"/>
                      <w:marTop w:val="0"/>
                      <w:marBottom w:val="0"/>
                      <w:divBdr>
                        <w:top w:val="none" w:sz="0" w:space="0" w:color="auto"/>
                        <w:left w:val="none" w:sz="0" w:space="0" w:color="auto"/>
                        <w:bottom w:val="none" w:sz="0" w:space="0" w:color="auto"/>
                        <w:right w:val="none" w:sz="0" w:space="0" w:color="auto"/>
                      </w:divBdr>
                    </w:div>
                  </w:divsChild>
                </w:div>
                <w:div w:id="1127432965">
                  <w:marLeft w:val="0"/>
                  <w:marRight w:val="0"/>
                  <w:marTop w:val="0"/>
                  <w:marBottom w:val="0"/>
                  <w:divBdr>
                    <w:top w:val="none" w:sz="0" w:space="0" w:color="auto"/>
                    <w:left w:val="none" w:sz="0" w:space="0" w:color="auto"/>
                    <w:bottom w:val="none" w:sz="0" w:space="0" w:color="auto"/>
                    <w:right w:val="none" w:sz="0" w:space="0" w:color="auto"/>
                  </w:divBdr>
                </w:div>
                <w:div w:id="164326138">
                  <w:marLeft w:val="0"/>
                  <w:marRight w:val="0"/>
                  <w:marTop w:val="0"/>
                  <w:marBottom w:val="300"/>
                  <w:divBdr>
                    <w:top w:val="none" w:sz="0" w:space="0" w:color="auto"/>
                    <w:left w:val="none" w:sz="0" w:space="0" w:color="auto"/>
                    <w:bottom w:val="none" w:sz="0" w:space="0" w:color="auto"/>
                    <w:right w:val="none" w:sz="0" w:space="0" w:color="auto"/>
                  </w:divBdr>
                  <w:divsChild>
                    <w:div w:id="76508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5186">
          <w:marLeft w:val="0"/>
          <w:marRight w:val="0"/>
          <w:marTop w:val="0"/>
          <w:marBottom w:val="0"/>
          <w:divBdr>
            <w:top w:val="single" w:sz="6" w:space="0" w:color="EFEFED"/>
            <w:left w:val="none" w:sz="0" w:space="0" w:color="auto"/>
            <w:bottom w:val="none" w:sz="0" w:space="0" w:color="auto"/>
            <w:right w:val="none" w:sz="0" w:space="0" w:color="auto"/>
          </w:divBdr>
          <w:divsChild>
            <w:div w:id="2117600396">
              <w:marLeft w:val="0"/>
              <w:marRight w:val="0"/>
              <w:marTop w:val="0"/>
              <w:marBottom w:val="0"/>
              <w:divBdr>
                <w:top w:val="none" w:sz="0" w:space="0" w:color="auto"/>
                <w:left w:val="none" w:sz="0" w:space="0" w:color="auto"/>
                <w:bottom w:val="none" w:sz="0" w:space="0" w:color="auto"/>
                <w:right w:val="none" w:sz="0" w:space="0" w:color="auto"/>
              </w:divBdr>
              <w:divsChild>
                <w:div w:id="5544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830420">
          <w:marLeft w:val="0"/>
          <w:marRight w:val="0"/>
          <w:marTop w:val="0"/>
          <w:marBottom w:val="0"/>
          <w:divBdr>
            <w:top w:val="single" w:sz="6" w:space="0" w:color="EFEFED"/>
            <w:left w:val="none" w:sz="0" w:space="0" w:color="auto"/>
            <w:bottom w:val="none" w:sz="0" w:space="0" w:color="auto"/>
            <w:right w:val="none" w:sz="0" w:space="0" w:color="auto"/>
          </w:divBdr>
          <w:divsChild>
            <w:div w:id="449055480">
              <w:marLeft w:val="0"/>
              <w:marRight w:val="0"/>
              <w:marTop w:val="0"/>
              <w:marBottom w:val="0"/>
              <w:divBdr>
                <w:top w:val="none" w:sz="0" w:space="0" w:color="auto"/>
                <w:left w:val="none" w:sz="0" w:space="0" w:color="auto"/>
                <w:bottom w:val="none" w:sz="0" w:space="0" w:color="auto"/>
                <w:right w:val="none" w:sz="0" w:space="0" w:color="auto"/>
              </w:divBdr>
              <w:divsChild>
                <w:div w:id="1124884201">
                  <w:marLeft w:val="0"/>
                  <w:marRight w:val="0"/>
                  <w:marTop w:val="0"/>
                  <w:marBottom w:val="0"/>
                  <w:divBdr>
                    <w:top w:val="none" w:sz="0" w:space="0" w:color="auto"/>
                    <w:left w:val="none" w:sz="0" w:space="0" w:color="auto"/>
                    <w:bottom w:val="none" w:sz="0" w:space="0" w:color="auto"/>
                    <w:right w:val="none" w:sz="0" w:space="0" w:color="auto"/>
                  </w:divBdr>
                </w:div>
                <w:div w:id="1095903737">
                  <w:marLeft w:val="0"/>
                  <w:marRight w:val="0"/>
                  <w:marTop w:val="0"/>
                  <w:marBottom w:val="0"/>
                  <w:divBdr>
                    <w:top w:val="none" w:sz="0" w:space="0" w:color="auto"/>
                    <w:left w:val="none" w:sz="0" w:space="0" w:color="auto"/>
                    <w:bottom w:val="none" w:sz="0" w:space="0" w:color="auto"/>
                    <w:right w:val="none" w:sz="0" w:space="0" w:color="auto"/>
                  </w:divBdr>
                </w:div>
                <w:div w:id="332808022">
                  <w:marLeft w:val="0"/>
                  <w:marRight w:val="0"/>
                  <w:marTop w:val="0"/>
                  <w:marBottom w:val="300"/>
                  <w:divBdr>
                    <w:top w:val="none" w:sz="0" w:space="0" w:color="auto"/>
                    <w:left w:val="none" w:sz="0" w:space="0" w:color="auto"/>
                    <w:bottom w:val="none" w:sz="0" w:space="0" w:color="auto"/>
                    <w:right w:val="none" w:sz="0" w:space="0" w:color="auto"/>
                  </w:divBdr>
                  <w:divsChild>
                    <w:div w:id="1236208451">
                      <w:marLeft w:val="0"/>
                      <w:marRight w:val="0"/>
                      <w:marTop w:val="0"/>
                      <w:marBottom w:val="0"/>
                      <w:divBdr>
                        <w:top w:val="none" w:sz="0" w:space="0" w:color="auto"/>
                        <w:left w:val="none" w:sz="0" w:space="0" w:color="auto"/>
                        <w:bottom w:val="none" w:sz="0" w:space="0" w:color="auto"/>
                        <w:right w:val="none" w:sz="0" w:space="0" w:color="auto"/>
                      </w:divBdr>
                    </w:div>
                  </w:divsChild>
                </w:div>
                <w:div w:id="1662468671">
                  <w:marLeft w:val="0"/>
                  <w:marRight w:val="0"/>
                  <w:marTop w:val="0"/>
                  <w:marBottom w:val="0"/>
                  <w:divBdr>
                    <w:top w:val="none" w:sz="0" w:space="0" w:color="auto"/>
                    <w:left w:val="none" w:sz="0" w:space="0" w:color="auto"/>
                    <w:bottom w:val="none" w:sz="0" w:space="0" w:color="auto"/>
                    <w:right w:val="none" w:sz="0" w:space="0" w:color="auto"/>
                  </w:divBdr>
                </w:div>
                <w:div w:id="707605894">
                  <w:marLeft w:val="0"/>
                  <w:marRight w:val="0"/>
                  <w:marTop w:val="0"/>
                  <w:marBottom w:val="300"/>
                  <w:divBdr>
                    <w:top w:val="none" w:sz="0" w:space="0" w:color="auto"/>
                    <w:left w:val="none" w:sz="0" w:space="0" w:color="auto"/>
                    <w:bottom w:val="none" w:sz="0" w:space="0" w:color="auto"/>
                    <w:right w:val="none" w:sz="0" w:space="0" w:color="auto"/>
                  </w:divBdr>
                  <w:divsChild>
                    <w:div w:id="259067519">
                      <w:marLeft w:val="0"/>
                      <w:marRight w:val="0"/>
                      <w:marTop w:val="0"/>
                      <w:marBottom w:val="0"/>
                      <w:divBdr>
                        <w:top w:val="none" w:sz="0" w:space="0" w:color="auto"/>
                        <w:left w:val="none" w:sz="0" w:space="0" w:color="auto"/>
                        <w:bottom w:val="none" w:sz="0" w:space="0" w:color="auto"/>
                        <w:right w:val="none" w:sz="0" w:space="0" w:color="auto"/>
                      </w:divBdr>
                    </w:div>
                  </w:divsChild>
                </w:div>
                <w:div w:id="2092313395">
                  <w:marLeft w:val="0"/>
                  <w:marRight w:val="0"/>
                  <w:marTop w:val="0"/>
                  <w:marBottom w:val="0"/>
                  <w:divBdr>
                    <w:top w:val="none" w:sz="0" w:space="0" w:color="auto"/>
                    <w:left w:val="none" w:sz="0" w:space="0" w:color="auto"/>
                    <w:bottom w:val="none" w:sz="0" w:space="0" w:color="auto"/>
                    <w:right w:val="none" w:sz="0" w:space="0" w:color="auto"/>
                  </w:divBdr>
                </w:div>
                <w:div w:id="1470511027">
                  <w:marLeft w:val="0"/>
                  <w:marRight w:val="0"/>
                  <w:marTop w:val="0"/>
                  <w:marBottom w:val="0"/>
                  <w:divBdr>
                    <w:top w:val="none" w:sz="0" w:space="0" w:color="auto"/>
                    <w:left w:val="none" w:sz="0" w:space="0" w:color="auto"/>
                    <w:bottom w:val="none" w:sz="0" w:space="0" w:color="auto"/>
                    <w:right w:val="none" w:sz="0" w:space="0" w:color="auto"/>
                  </w:divBdr>
                </w:div>
                <w:div w:id="368997396">
                  <w:marLeft w:val="0"/>
                  <w:marRight w:val="0"/>
                  <w:marTop w:val="0"/>
                  <w:marBottom w:val="300"/>
                  <w:divBdr>
                    <w:top w:val="none" w:sz="0" w:space="0" w:color="auto"/>
                    <w:left w:val="none" w:sz="0" w:space="0" w:color="auto"/>
                    <w:bottom w:val="none" w:sz="0" w:space="0" w:color="auto"/>
                    <w:right w:val="none" w:sz="0" w:space="0" w:color="auto"/>
                  </w:divBdr>
                  <w:divsChild>
                    <w:div w:id="1942057249">
                      <w:marLeft w:val="0"/>
                      <w:marRight w:val="0"/>
                      <w:marTop w:val="0"/>
                      <w:marBottom w:val="0"/>
                      <w:divBdr>
                        <w:top w:val="none" w:sz="0" w:space="0" w:color="auto"/>
                        <w:left w:val="none" w:sz="0" w:space="0" w:color="auto"/>
                        <w:bottom w:val="none" w:sz="0" w:space="0" w:color="auto"/>
                        <w:right w:val="none" w:sz="0" w:space="0" w:color="auto"/>
                      </w:divBdr>
                    </w:div>
                  </w:divsChild>
                </w:div>
                <w:div w:id="1338732142">
                  <w:marLeft w:val="0"/>
                  <w:marRight w:val="0"/>
                  <w:marTop w:val="0"/>
                  <w:marBottom w:val="0"/>
                  <w:divBdr>
                    <w:top w:val="none" w:sz="0" w:space="0" w:color="auto"/>
                    <w:left w:val="none" w:sz="0" w:space="0" w:color="auto"/>
                    <w:bottom w:val="none" w:sz="0" w:space="0" w:color="auto"/>
                    <w:right w:val="none" w:sz="0" w:space="0" w:color="auto"/>
                  </w:divBdr>
                </w:div>
                <w:div w:id="1047267445">
                  <w:marLeft w:val="0"/>
                  <w:marRight w:val="0"/>
                  <w:marTop w:val="0"/>
                  <w:marBottom w:val="300"/>
                  <w:divBdr>
                    <w:top w:val="none" w:sz="0" w:space="0" w:color="auto"/>
                    <w:left w:val="none" w:sz="0" w:space="0" w:color="auto"/>
                    <w:bottom w:val="none" w:sz="0" w:space="0" w:color="auto"/>
                    <w:right w:val="none" w:sz="0" w:space="0" w:color="auto"/>
                  </w:divBdr>
                  <w:divsChild>
                    <w:div w:id="712117857">
                      <w:marLeft w:val="0"/>
                      <w:marRight w:val="0"/>
                      <w:marTop w:val="0"/>
                      <w:marBottom w:val="0"/>
                      <w:divBdr>
                        <w:top w:val="none" w:sz="0" w:space="0" w:color="auto"/>
                        <w:left w:val="none" w:sz="0" w:space="0" w:color="auto"/>
                        <w:bottom w:val="none" w:sz="0" w:space="0" w:color="auto"/>
                        <w:right w:val="none" w:sz="0" w:space="0" w:color="auto"/>
                      </w:divBdr>
                    </w:div>
                  </w:divsChild>
                </w:div>
                <w:div w:id="2088764579">
                  <w:marLeft w:val="0"/>
                  <w:marRight w:val="0"/>
                  <w:marTop w:val="0"/>
                  <w:marBottom w:val="0"/>
                  <w:divBdr>
                    <w:top w:val="none" w:sz="0" w:space="0" w:color="auto"/>
                    <w:left w:val="none" w:sz="0" w:space="0" w:color="auto"/>
                    <w:bottom w:val="none" w:sz="0" w:space="0" w:color="auto"/>
                    <w:right w:val="none" w:sz="0" w:space="0" w:color="auto"/>
                  </w:divBdr>
                </w:div>
                <w:div w:id="382413050">
                  <w:marLeft w:val="0"/>
                  <w:marRight w:val="0"/>
                  <w:marTop w:val="0"/>
                  <w:marBottom w:val="300"/>
                  <w:divBdr>
                    <w:top w:val="none" w:sz="0" w:space="0" w:color="auto"/>
                    <w:left w:val="none" w:sz="0" w:space="0" w:color="auto"/>
                    <w:bottom w:val="none" w:sz="0" w:space="0" w:color="auto"/>
                    <w:right w:val="none" w:sz="0" w:space="0" w:color="auto"/>
                  </w:divBdr>
                  <w:divsChild>
                    <w:div w:id="1991709734">
                      <w:marLeft w:val="0"/>
                      <w:marRight w:val="0"/>
                      <w:marTop w:val="0"/>
                      <w:marBottom w:val="0"/>
                      <w:divBdr>
                        <w:top w:val="none" w:sz="0" w:space="0" w:color="auto"/>
                        <w:left w:val="none" w:sz="0" w:space="0" w:color="auto"/>
                        <w:bottom w:val="none" w:sz="0" w:space="0" w:color="auto"/>
                        <w:right w:val="none" w:sz="0" w:space="0" w:color="auto"/>
                      </w:divBdr>
                    </w:div>
                  </w:divsChild>
                </w:div>
                <w:div w:id="416172432">
                  <w:marLeft w:val="0"/>
                  <w:marRight w:val="0"/>
                  <w:marTop w:val="0"/>
                  <w:marBottom w:val="0"/>
                  <w:divBdr>
                    <w:top w:val="none" w:sz="0" w:space="0" w:color="auto"/>
                    <w:left w:val="none" w:sz="0" w:space="0" w:color="auto"/>
                    <w:bottom w:val="none" w:sz="0" w:space="0" w:color="auto"/>
                    <w:right w:val="none" w:sz="0" w:space="0" w:color="auto"/>
                  </w:divBdr>
                </w:div>
                <w:div w:id="1902983659">
                  <w:marLeft w:val="0"/>
                  <w:marRight w:val="0"/>
                  <w:marTop w:val="0"/>
                  <w:marBottom w:val="300"/>
                  <w:divBdr>
                    <w:top w:val="none" w:sz="0" w:space="0" w:color="auto"/>
                    <w:left w:val="none" w:sz="0" w:space="0" w:color="auto"/>
                    <w:bottom w:val="none" w:sz="0" w:space="0" w:color="auto"/>
                    <w:right w:val="none" w:sz="0" w:space="0" w:color="auto"/>
                  </w:divBdr>
                  <w:divsChild>
                    <w:div w:id="874854927">
                      <w:marLeft w:val="0"/>
                      <w:marRight w:val="0"/>
                      <w:marTop w:val="0"/>
                      <w:marBottom w:val="0"/>
                      <w:divBdr>
                        <w:top w:val="none" w:sz="0" w:space="0" w:color="auto"/>
                        <w:left w:val="none" w:sz="0" w:space="0" w:color="auto"/>
                        <w:bottom w:val="none" w:sz="0" w:space="0" w:color="auto"/>
                        <w:right w:val="none" w:sz="0" w:space="0" w:color="auto"/>
                      </w:divBdr>
                    </w:div>
                  </w:divsChild>
                </w:div>
                <w:div w:id="234703329">
                  <w:marLeft w:val="0"/>
                  <w:marRight w:val="0"/>
                  <w:marTop w:val="0"/>
                  <w:marBottom w:val="0"/>
                  <w:divBdr>
                    <w:top w:val="none" w:sz="0" w:space="0" w:color="auto"/>
                    <w:left w:val="none" w:sz="0" w:space="0" w:color="auto"/>
                    <w:bottom w:val="none" w:sz="0" w:space="0" w:color="auto"/>
                    <w:right w:val="none" w:sz="0" w:space="0" w:color="auto"/>
                  </w:divBdr>
                </w:div>
                <w:div w:id="1025257051">
                  <w:marLeft w:val="0"/>
                  <w:marRight w:val="0"/>
                  <w:marTop w:val="0"/>
                  <w:marBottom w:val="300"/>
                  <w:divBdr>
                    <w:top w:val="none" w:sz="0" w:space="0" w:color="auto"/>
                    <w:left w:val="none" w:sz="0" w:space="0" w:color="auto"/>
                    <w:bottom w:val="none" w:sz="0" w:space="0" w:color="auto"/>
                    <w:right w:val="none" w:sz="0" w:space="0" w:color="auto"/>
                  </w:divBdr>
                  <w:divsChild>
                    <w:div w:id="1587691085">
                      <w:marLeft w:val="0"/>
                      <w:marRight w:val="0"/>
                      <w:marTop w:val="0"/>
                      <w:marBottom w:val="0"/>
                      <w:divBdr>
                        <w:top w:val="none" w:sz="0" w:space="0" w:color="auto"/>
                        <w:left w:val="none" w:sz="0" w:space="0" w:color="auto"/>
                        <w:bottom w:val="none" w:sz="0" w:space="0" w:color="auto"/>
                        <w:right w:val="none" w:sz="0" w:space="0" w:color="auto"/>
                      </w:divBdr>
                    </w:div>
                  </w:divsChild>
                </w:div>
                <w:div w:id="1773623488">
                  <w:marLeft w:val="0"/>
                  <w:marRight w:val="0"/>
                  <w:marTop w:val="0"/>
                  <w:marBottom w:val="0"/>
                  <w:divBdr>
                    <w:top w:val="none" w:sz="0" w:space="0" w:color="auto"/>
                    <w:left w:val="none" w:sz="0" w:space="0" w:color="auto"/>
                    <w:bottom w:val="none" w:sz="0" w:space="0" w:color="auto"/>
                    <w:right w:val="none" w:sz="0" w:space="0" w:color="auto"/>
                  </w:divBdr>
                </w:div>
                <w:div w:id="1648704969">
                  <w:marLeft w:val="0"/>
                  <w:marRight w:val="0"/>
                  <w:marTop w:val="0"/>
                  <w:marBottom w:val="0"/>
                  <w:divBdr>
                    <w:top w:val="none" w:sz="0" w:space="0" w:color="auto"/>
                    <w:left w:val="none" w:sz="0" w:space="0" w:color="auto"/>
                    <w:bottom w:val="none" w:sz="0" w:space="0" w:color="auto"/>
                    <w:right w:val="none" w:sz="0" w:space="0" w:color="auto"/>
                  </w:divBdr>
                </w:div>
                <w:div w:id="1386829540">
                  <w:marLeft w:val="0"/>
                  <w:marRight w:val="0"/>
                  <w:marTop w:val="0"/>
                  <w:marBottom w:val="300"/>
                  <w:divBdr>
                    <w:top w:val="none" w:sz="0" w:space="0" w:color="auto"/>
                    <w:left w:val="none" w:sz="0" w:space="0" w:color="auto"/>
                    <w:bottom w:val="none" w:sz="0" w:space="0" w:color="auto"/>
                    <w:right w:val="none" w:sz="0" w:space="0" w:color="auto"/>
                  </w:divBdr>
                  <w:divsChild>
                    <w:div w:id="170428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404914">
          <w:marLeft w:val="0"/>
          <w:marRight w:val="0"/>
          <w:marTop w:val="0"/>
          <w:marBottom w:val="0"/>
          <w:divBdr>
            <w:top w:val="none" w:sz="0" w:space="0" w:color="auto"/>
            <w:left w:val="none" w:sz="0" w:space="0" w:color="auto"/>
            <w:bottom w:val="none" w:sz="0" w:space="0" w:color="auto"/>
            <w:right w:val="none" w:sz="0" w:space="0" w:color="auto"/>
          </w:divBdr>
          <w:divsChild>
            <w:div w:id="1471434351">
              <w:marLeft w:val="0"/>
              <w:marRight w:val="0"/>
              <w:marTop w:val="0"/>
              <w:marBottom w:val="0"/>
              <w:divBdr>
                <w:top w:val="none" w:sz="0" w:space="0" w:color="auto"/>
                <w:left w:val="none" w:sz="0" w:space="0" w:color="auto"/>
                <w:bottom w:val="none" w:sz="0" w:space="0" w:color="auto"/>
                <w:right w:val="none" w:sz="0" w:space="0" w:color="auto"/>
              </w:divBdr>
              <w:divsChild>
                <w:div w:id="1766001488">
                  <w:marLeft w:val="0"/>
                  <w:marRight w:val="0"/>
                  <w:marTop w:val="0"/>
                  <w:marBottom w:val="0"/>
                  <w:divBdr>
                    <w:top w:val="none" w:sz="0" w:space="0" w:color="auto"/>
                    <w:left w:val="none" w:sz="0" w:space="0" w:color="auto"/>
                    <w:bottom w:val="none" w:sz="0" w:space="0" w:color="auto"/>
                    <w:right w:val="none" w:sz="0" w:space="0" w:color="auto"/>
                  </w:divBdr>
                  <w:divsChild>
                    <w:div w:id="1726835411">
                      <w:marLeft w:val="0"/>
                      <w:marRight w:val="0"/>
                      <w:marTop w:val="0"/>
                      <w:marBottom w:val="0"/>
                      <w:divBdr>
                        <w:top w:val="none" w:sz="0" w:space="0" w:color="auto"/>
                        <w:left w:val="none" w:sz="0" w:space="0" w:color="auto"/>
                        <w:bottom w:val="none" w:sz="0" w:space="0" w:color="auto"/>
                        <w:right w:val="none" w:sz="0" w:space="0" w:color="auto"/>
                      </w:divBdr>
                    </w:div>
                    <w:div w:id="314064469">
                      <w:marLeft w:val="0"/>
                      <w:marRight w:val="0"/>
                      <w:marTop w:val="0"/>
                      <w:marBottom w:val="300"/>
                      <w:divBdr>
                        <w:top w:val="none" w:sz="0" w:space="0" w:color="auto"/>
                        <w:left w:val="none" w:sz="0" w:space="0" w:color="auto"/>
                        <w:bottom w:val="none" w:sz="0" w:space="0" w:color="auto"/>
                        <w:right w:val="none" w:sz="0" w:space="0" w:color="auto"/>
                      </w:divBdr>
                      <w:divsChild>
                        <w:div w:id="1210458732">
                          <w:marLeft w:val="0"/>
                          <w:marRight w:val="0"/>
                          <w:marTop w:val="0"/>
                          <w:marBottom w:val="0"/>
                          <w:divBdr>
                            <w:top w:val="none" w:sz="0" w:space="0" w:color="auto"/>
                            <w:left w:val="none" w:sz="0" w:space="0" w:color="auto"/>
                            <w:bottom w:val="none" w:sz="0" w:space="0" w:color="auto"/>
                            <w:right w:val="none" w:sz="0" w:space="0" w:color="auto"/>
                          </w:divBdr>
                        </w:div>
                      </w:divsChild>
                    </w:div>
                    <w:div w:id="1736196397">
                      <w:marLeft w:val="0"/>
                      <w:marRight w:val="0"/>
                      <w:marTop w:val="0"/>
                      <w:marBottom w:val="0"/>
                      <w:divBdr>
                        <w:top w:val="none" w:sz="0" w:space="0" w:color="auto"/>
                        <w:left w:val="none" w:sz="0" w:space="0" w:color="auto"/>
                        <w:bottom w:val="none" w:sz="0" w:space="0" w:color="auto"/>
                        <w:right w:val="none" w:sz="0" w:space="0" w:color="auto"/>
                      </w:divBdr>
                    </w:div>
                    <w:div w:id="945383297">
                      <w:marLeft w:val="0"/>
                      <w:marRight w:val="0"/>
                      <w:marTop w:val="0"/>
                      <w:marBottom w:val="300"/>
                      <w:divBdr>
                        <w:top w:val="none" w:sz="0" w:space="0" w:color="auto"/>
                        <w:left w:val="none" w:sz="0" w:space="0" w:color="auto"/>
                        <w:bottom w:val="none" w:sz="0" w:space="0" w:color="auto"/>
                        <w:right w:val="none" w:sz="0" w:space="0" w:color="auto"/>
                      </w:divBdr>
                      <w:divsChild>
                        <w:div w:id="197999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032158">
                  <w:marLeft w:val="0"/>
                  <w:marRight w:val="0"/>
                  <w:marTop w:val="0"/>
                  <w:marBottom w:val="0"/>
                  <w:divBdr>
                    <w:top w:val="none" w:sz="0" w:space="0" w:color="auto"/>
                    <w:left w:val="none" w:sz="0" w:space="0" w:color="auto"/>
                    <w:bottom w:val="none" w:sz="0" w:space="0" w:color="auto"/>
                    <w:right w:val="none" w:sz="0" w:space="0" w:color="auto"/>
                  </w:divBdr>
                  <w:divsChild>
                    <w:div w:id="1963227098">
                      <w:marLeft w:val="0"/>
                      <w:marRight w:val="0"/>
                      <w:marTop w:val="0"/>
                      <w:marBottom w:val="0"/>
                      <w:divBdr>
                        <w:top w:val="none" w:sz="0" w:space="0" w:color="auto"/>
                        <w:left w:val="none" w:sz="0" w:space="0" w:color="auto"/>
                        <w:bottom w:val="none" w:sz="0" w:space="0" w:color="auto"/>
                        <w:right w:val="none" w:sz="0" w:space="0" w:color="auto"/>
                      </w:divBdr>
                    </w:div>
                    <w:div w:id="321616550">
                      <w:marLeft w:val="0"/>
                      <w:marRight w:val="0"/>
                      <w:marTop w:val="0"/>
                      <w:marBottom w:val="300"/>
                      <w:divBdr>
                        <w:top w:val="none" w:sz="0" w:space="0" w:color="auto"/>
                        <w:left w:val="none" w:sz="0" w:space="0" w:color="auto"/>
                        <w:bottom w:val="none" w:sz="0" w:space="0" w:color="auto"/>
                        <w:right w:val="none" w:sz="0" w:space="0" w:color="auto"/>
                      </w:divBdr>
                      <w:divsChild>
                        <w:div w:id="401147051">
                          <w:marLeft w:val="0"/>
                          <w:marRight w:val="0"/>
                          <w:marTop w:val="0"/>
                          <w:marBottom w:val="0"/>
                          <w:divBdr>
                            <w:top w:val="none" w:sz="0" w:space="0" w:color="auto"/>
                            <w:left w:val="none" w:sz="0" w:space="0" w:color="auto"/>
                            <w:bottom w:val="none" w:sz="0" w:space="0" w:color="auto"/>
                            <w:right w:val="none" w:sz="0" w:space="0" w:color="auto"/>
                          </w:divBdr>
                        </w:div>
                      </w:divsChild>
                    </w:div>
                    <w:div w:id="1673802623">
                      <w:marLeft w:val="0"/>
                      <w:marRight w:val="0"/>
                      <w:marTop w:val="0"/>
                      <w:marBottom w:val="0"/>
                      <w:divBdr>
                        <w:top w:val="none" w:sz="0" w:space="0" w:color="auto"/>
                        <w:left w:val="none" w:sz="0" w:space="0" w:color="auto"/>
                        <w:bottom w:val="none" w:sz="0" w:space="0" w:color="auto"/>
                        <w:right w:val="none" w:sz="0" w:space="0" w:color="auto"/>
                      </w:divBdr>
                    </w:div>
                  </w:divsChild>
                </w:div>
                <w:div w:id="1727297019">
                  <w:marLeft w:val="0"/>
                  <w:marRight w:val="0"/>
                  <w:marTop w:val="0"/>
                  <w:marBottom w:val="0"/>
                  <w:divBdr>
                    <w:top w:val="none" w:sz="0" w:space="0" w:color="auto"/>
                    <w:left w:val="none" w:sz="0" w:space="0" w:color="auto"/>
                    <w:bottom w:val="none" w:sz="0" w:space="0" w:color="auto"/>
                    <w:right w:val="none" w:sz="0" w:space="0" w:color="auto"/>
                  </w:divBdr>
                  <w:divsChild>
                    <w:div w:id="302082151">
                      <w:marLeft w:val="0"/>
                      <w:marRight w:val="0"/>
                      <w:marTop w:val="0"/>
                      <w:marBottom w:val="0"/>
                      <w:divBdr>
                        <w:top w:val="none" w:sz="0" w:space="0" w:color="auto"/>
                        <w:left w:val="none" w:sz="0" w:space="0" w:color="auto"/>
                        <w:bottom w:val="none" w:sz="0" w:space="0" w:color="auto"/>
                        <w:right w:val="none" w:sz="0" w:space="0" w:color="auto"/>
                      </w:divBdr>
                    </w:div>
                    <w:div w:id="1810702079">
                      <w:marLeft w:val="0"/>
                      <w:marRight w:val="0"/>
                      <w:marTop w:val="0"/>
                      <w:marBottom w:val="0"/>
                      <w:divBdr>
                        <w:top w:val="none" w:sz="0" w:space="0" w:color="auto"/>
                        <w:left w:val="none" w:sz="0" w:space="0" w:color="auto"/>
                        <w:bottom w:val="none" w:sz="0" w:space="0" w:color="auto"/>
                        <w:right w:val="none" w:sz="0" w:space="0" w:color="auto"/>
                      </w:divBdr>
                    </w:div>
                    <w:div w:id="1359544920">
                      <w:marLeft w:val="0"/>
                      <w:marRight w:val="0"/>
                      <w:marTop w:val="0"/>
                      <w:marBottom w:val="0"/>
                      <w:divBdr>
                        <w:top w:val="none" w:sz="0" w:space="0" w:color="auto"/>
                        <w:left w:val="none" w:sz="0" w:space="0" w:color="auto"/>
                        <w:bottom w:val="none" w:sz="0" w:space="0" w:color="auto"/>
                        <w:right w:val="none" w:sz="0" w:space="0" w:color="auto"/>
                      </w:divBdr>
                      <w:divsChild>
                        <w:div w:id="1337876645">
                          <w:marLeft w:val="0"/>
                          <w:marRight w:val="0"/>
                          <w:marTop w:val="0"/>
                          <w:marBottom w:val="0"/>
                          <w:divBdr>
                            <w:top w:val="none" w:sz="0" w:space="0" w:color="auto"/>
                            <w:left w:val="none" w:sz="0" w:space="0" w:color="auto"/>
                            <w:bottom w:val="none" w:sz="0" w:space="0" w:color="auto"/>
                            <w:right w:val="none" w:sz="0" w:space="0" w:color="auto"/>
                          </w:divBdr>
                          <w:divsChild>
                            <w:div w:id="579407089">
                              <w:marLeft w:val="0"/>
                              <w:marRight w:val="0"/>
                              <w:marTop w:val="0"/>
                              <w:marBottom w:val="0"/>
                              <w:divBdr>
                                <w:top w:val="none" w:sz="0" w:space="0" w:color="auto"/>
                                <w:left w:val="none" w:sz="0" w:space="0" w:color="auto"/>
                                <w:bottom w:val="none" w:sz="0" w:space="0" w:color="auto"/>
                                <w:right w:val="none" w:sz="0" w:space="0" w:color="auto"/>
                              </w:divBdr>
                            </w:div>
                            <w:div w:id="2108381044">
                              <w:marLeft w:val="0"/>
                              <w:marRight w:val="0"/>
                              <w:marTop w:val="0"/>
                              <w:marBottom w:val="0"/>
                              <w:divBdr>
                                <w:top w:val="none" w:sz="0" w:space="0" w:color="auto"/>
                                <w:left w:val="none" w:sz="0" w:space="0" w:color="auto"/>
                                <w:bottom w:val="none" w:sz="0" w:space="0" w:color="auto"/>
                                <w:right w:val="none" w:sz="0" w:space="0" w:color="auto"/>
                              </w:divBdr>
                            </w:div>
                            <w:div w:id="807481014">
                              <w:marLeft w:val="0"/>
                              <w:marRight w:val="0"/>
                              <w:marTop w:val="0"/>
                              <w:marBottom w:val="0"/>
                              <w:divBdr>
                                <w:top w:val="none" w:sz="0" w:space="0" w:color="auto"/>
                                <w:left w:val="none" w:sz="0" w:space="0" w:color="auto"/>
                                <w:bottom w:val="none" w:sz="0" w:space="0" w:color="auto"/>
                                <w:right w:val="none" w:sz="0" w:space="0" w:color="auto"/>
                              </w:divBdr>
                            </w:div>
                            <w:div w:id="375012557">
                              <w:marLeft w:val="0"/>
                              <w:marRight w:val="0"/>
                              <w:marTop w:val="0"/>
                              <w:marBottom w:val="0"/>
                              <w:divBdr>
                                <w:top w:val="none" w:sz="0" w:space="0" w:color="auto"/>
                                <w:left w:val="none" w:sz="0" w:space="0" w:color="auto"/>
                                <w:bottom w:val="none" w:sz="0" w:space="0" w:color="auto"/>
                                <w:right w:val="none" w:sz="0" w:space="0" w:color="auto"/>
                              </w:divBdr>
                            </w:div>
                            <w:div w:id="425149393">
                              <w:marLeft w:val="0"/>
                              <w:marRight w:val="0"/>
                              <w:marTop w:val="0"/>
                              <w:marBottom w:val="0"/>
                              <w:divBdr>
                                <w:top w:val="none" w:sz="0" w:space="0" w:color="auto"/>
                                <w:left w:val="none" w:sz="0" w:space="0" w:color="auto"/>
                                <w:bottom w:val="none" w:sz="0" w:space="0" w:color="auto"/>
                                <w:right w:val="none" w:sz="0" w:space="0" w:color="auto"/>
                              </w:divBdr>
                            </w:div>
                            <w:div w:id="1401904873">
                              <w:marLeft w:val="0"/>
                              <w:marRight w:val="0"/>
                              <w:marTop w:val="0"/>
                              <w:marBottom w:val="0"/>
                              <w:divBdr>
                                <w:top w:val="none" w:sz="0" w:space="0" w:color="auto"/>
                                <w:left w:val="none" w:sz="0" w:space="0" w:color="auto"/>
                                <w:bottom w:val="none" w:sz="0" w:space="0" w:color="auto"/>
                                <w:right w:val="none" w:sz="0" w:space="0" w:color="auto"/>
                              </w:divBdr>
                            </w:div>
                            <w:div w:id="898442801">
                              <w:marLeft w:val="0"/>
                              <w:marRight w:val="0"/>
                              <w:marTop w:val="0"/>
                              <w:marBottom w:val="0"/>
                              <w:divBdr>
                                <w:top w:val="none" w:sz="0" w:space="0" w:color="auto"/>
                                <w:left w:val="none" w:sz="0" w:space="0" w:color="auto"/>
                                <w:bottom w:val="none" w:sz="0" w:space="0" w:color="auto"/>
                                <w:right w:val="none" w:sz="0" w:space="0" w:color="auto"/>
                              </w:divBdr>
                            </w:div>
                            <w:div w:id="821428589">
                              <w:marLeft w:val="0"/>
                              <w:marRight w:val="0"/>
                              <w:marTop w:val="0"/>
                              <w:marBottom w:val="0"/>
                              <w:divBdr>
                                <w:top w:val="none" w:sz="0" w:space="0" w:color="auto"/>
                                <w:left w:val="none" w:sz="0" w:space="0" w:color="auto"/>
                                <w:bottom w:val="none" w:sz="0" w:space="0" w:color="auto"/>
                                <w:right w:val="none" w:sz="0" w:space="0" w:color="auto"/>
                              </w:divBdr>
                            </w:div>
                            <w:div w:id="714937275">
                              <w:marLeft w:val="0"/>
                              <w:marRight w:val="0"/>
                              <w:marTop w:val="0"/>
                              <w:marBottom w:val="0"/>
                              <w:divBdr>
                                <w:top w:val="none" w:sz="0" w:space="0" w:color="auto"/>
                                <w:left w:val="none" w:sz="0" w:space="0" w:color="auto"/>
                                <w:bottom w:val="none" w:sz="0" w:space="0" w:color="auto"/>
                                <w:right w:val="none" w:sz="0" w:space="0" w:color="auto"/>
                              </w:divBdr>
                            </w:div>
                            <w:div w:id="83305520">
                              <w:marLeft w:val="0"/>
                              <w:marRight w:val="0"/>
                              <w:marTop w:val="0"/>
                              <w:marBottom w:val="0"/>
                              <w:divBdr>
                                <w:top w:val="none" w:sz="0" w:space="0" w:color="auto"/>
                                <w:left w:val="none" w:sz="0" w:space="0" w:color="auto"/>
                                <w:bottom w:val="none" w:sz="0" w:space="0" w:color="auto"/>
                                <w:right w:val="none" w:sz="0" w:space="0" w:color="auto"/>
                              </w:divBdr>
                            </w:div>
                            <w:div w:id="1674524790">
                              <w:marLeft w:val="0"/>
                              <w:marRight w:val="0"/>
                              <w:marTop w:val="0"/>
                              <w:marBottom w:val="0"/>
                              <w:divBdr>
                                <w:top w:val="none" w:sz="0" w:space="0" w:color="auto"/>
                                <w:left w:val="none" w:sz="0" w:space="0" w:color="auto"/>
                                <w:bottom w:val="none" w:sz="0" w:space="0" w:color="auto"/>
                                <w:right w:val="none" w:sz="0" w:space="0" w:color="auto"/>
                              </w:divBdr>
                            </w:div>
                            <w:div w:id="784664796">
                              <w:marLeft w:val="0"/>
                              <w:marRight w:val="0"/>
                              <w:marTop w:val="0"/>
                              <w:marBottom w:val="0"/>
                              <w:divBdr>
                                <w:top w:val="none" w:sz="0" w:space="0" w:color="auto"/>
                                <w:left w:val="none" w:sz="0" w:space="0" w:color="auto"/>
                                <w:bottom w:val="none" w:sz="0" w:space="0" w:color="auto"/>
                                <w:right w:val="none" w:sz="0" w:space="0" w:color="auto"/>
                              </w:divBdr>
                            </w:div>
                            <w:div w:id="2032755377">
                              <w:marLeft w:val="0"/>
                              <w:marRight w:val="0"/>
                              <w:marTop w:val="0"/>
                              <w:marBottom w:val="0"/>
                              <w:divBdr>
                                <w:top w:val="none" w:sz="0" w:space="0" w:color="auto"/>
                                <w:left w:val="none" w:sz="0" w:space="0" w:color="auto"/>
                                <w:bottom w:val="none" w:sz="0" w:space="0" w:color="auto"/>
                                <w:right w:val="none" w:sz="0" w:space="0" w:color="auto"/>
                              </w:divBdr>
                            </w:div>
                            <w:div w:id="118332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754229">
                      <w:marLeft w:val="0"/>
                      <w:marRight w:val="0"/>
                      <w:marTop w:val="0"/>
                      <w:marBottom w:val="0"/>
                      <w:divBdr>
                        <w:top w:val="none" w:sz="0" w:space="0" w:color="auto"/>
                        <w:left w:val="none" w:sz="0" w:space="0" w:color="auto"/>
                        <w:bottom w:val="none" w:sz="0" w:space="0" w:color="auto"/>
                        <w:right w:val="none" w:sz="0" w:space="0" w:color="auto"/>
                      </w:divBdr>
                      <w:divsChild>
                        <w:div w:id="1721201125">
                          <w:marLeft w:val="0"/>
                          <w:marRight w:val="0"/>
                          <w:marTop w:val="0"/>
                          <w:marBottom w:val="0"/>
                          <w:divBdr>
                            <w:top w:val="none" w:sz="0" w:space="0" w:color="auto"/>
                            <w:left w:val="none" w:sz="0" w:space="0" w:color="auto"/>
                            <w:bottom w:val="none" w:sz="0" w:space="0" w:color="auto"/>
                            <w:right w:val="none" w:sz="0" w:space="0" w:color="auto"/>
                          </w:divBdr>
                        </w:div>
                        <w:div w:id="1692297834">
                          <w:marLeft w:val="0"/>
                          <w:marRight w:val="0"/>
                          <w:marTop w:val="0"/>
                          <w:marBottom w:val="0"/>
                          <w:divBdr>
                            <w:top w:val="none" w:sz="0" w:space="0" w:color="auto"/>
                            <w:left w:val="none" w:sz="0" w:space="0" w:color="auto"/>
                            <w:bottom w:val="none" w:sz="0" w:space="0" w:color="auto"/>
                            <w:right w:val="none" w:sz="0" w:space="0" w:color="auto"/>
                          </w:divBdr>
                          <w:divsChild>
                            <w:div w:id="2077320881">
                              <w:marLeft w:val="0"/>
                              <w:marRight w:val="0"/>
                              <w:marTop w:val="0"/>
                              <w:marBottom w:val="0"/>
                              <w:divBdr>
                                <w:top w:val="none" w:sz="0" w:space="0" w:color="auto"/>
                                <w:left w:val="none" w:sz="0" w:space="0" w:color="auto"/>
                                <w:bottom w:val="none" w:sz="0" w:space="0" w:color="auto"/>
                                <w:right w:val="none" w:sz="0" w:space="0" w:color="auto"/>
                              </w:divBdr>
                            </w:div>
                            <w:div w:id="759715069">
                              <w:marLeft w:val="0"/>
                              <w:marRight w:val="0"/>
                              <w:marTop w:val="0"/>
                              <w:marBottom w:val="0"/>
                              <w:divBdr>
                                <w:top w:val="none" w:sz="0" w:space="0" w:color="auto"/>
                                <w:left w:val="none" w:sz="0" w:space="0" w:color="auto"/>
                                <w:bottom w:val="none" w:sz="0" w:space="0" w:color="auto"/>
                                <w:right w:val="none" w:sz="0" w:space="0" w:color="auto"/>
                              </w:divBdr>
                            </w:div>
                            <w:div w:id="63727922">
                              <w:marLeft w:val="0"/>
                              <w:marRight w:val="0"/>
                              <w:marTop w:val="0"/>
                              <w:marBottom w:val="0"/>
                              <w:divBdr>
                                <w:top w:val="none" w:sz="0" w:space="0" w:color="auto"/>
                                <w:left w:val="none" w:sz="0" w:space="0" w:color="auto"/>
                                <w:bottom w:val="none" w:sz="0" w:space="0" w:color="auto"/>
                                <w:right w:val="none" w:sz="0" w:space="0" w:color="auto"/>
                              </w:divBdr>
                            </w:div>
                            <w:div w:id="1019552252">
                              <w:marLeft w:val="0"/>
                              <w:marRight w:val="0"/>
                              <w:marTop w:val="0"/>
                              <w:marBottom w:val="0"/>
                              <w:divBdr>
                                <w:top w:val="none" w:sz="0" w:space="0" w:color="auto"/>
                                <w:left w:val="none" w:sz="0" w:space="0" w:color="auto"/>
                                <w:bottom w:val="none" w:sz="0" w:space="0" w:color="auto"/>
                                <w:right w:val="none" w:sz="0" w:space="0" w:color="auto"/>
                              </w:divBdr>
                            </w:div>
                            <w:div w:id="1427382536">
                              <w:marLeft w:val="0"/>
                              <w:marRight w:val="0"/>
                              <w:marTop w:val="0"/>
                              <w:marBottom w:val="0"/>
                              <w:divBdr>
                                <w:top w:val="none" w:sz="0" w:space="0" w:color="auto"/>
                                <w:left w:val="none" w:sz="0" w:space="0" w:color="auto"/>
                                <w:bottom w:val="none" w:sz="0" w:space="0" w:color="auto"/>
                                <w:right w:val="none" w:sz="0" w:space="0" w:color="auto"/>
                              </w:divBdr>
                            </w:div>
                            <w:div w:id="840699659">
                              <w:marLeft w:val="0"/>
                              <w:marRight w:val="0"/>
                              <w:marTop w:val="0"/>
                              <w:marBottom w:val="0"/>
                              <w:divBdr>
                                <w:top w:val="none" w:sz="0" w:space="0" w:color="auto"/>
                                <w:left w:val="none" w:sz="0" w:space="0" w:color="auto"/>
                                <w:bottom w:val="none" w:sz="0" w:space="0" w:color="auto"/>
                                <w:right w:val="none" w:sz="0" w:space="0" w:color="auto"/>
                              </w:divBdr>
                            </w:div>
                            <w:div w:id="935862268">
                              <w:marLeft w:val="0"/>
                              <w:marRight w:val="0"/>
                              <w:marTop w:val="0"/>
                              <w:marBottom w:val="0"/>
                              <w:divBdr>
                                <w:top w:val="none" w:sz="0" w:space="0" w:color="auto"/>
                                <w:left w:val="none" w:sz="0" w:space="0" w:color="auto"/>
                                <w:bottom w:val="none" w:sz="0" w:space="0" w:color="auto"/>
                                <w:right w:val="none" w:sz="0" w:space="0" w:color="auto"/>
                              </w:divBdr>
                            </w:div>
                            <w:div w:id="585572472">
                              <w:marLeft w:val="0"/>
                              <w:marRight w:val="0"/>
                              <w:marTop w:val="0"/>
                              <w:marBottom w:val="0"/>
                              <w:divBdr>
                                <w:top w:val="none" w:sz="0" w:space="0" w:color="auto"/>
                                <w:left w:val="none" w:sz="0" w:space="0" w:color="auto"/>
                                <w:bottom w:val="none" w:sz="0" w:space="0" w:color="auto"/>
                                <w:right w:val="none" w:sz="0" w:space="0" w:color="auto"/>
                              </w:divBdr>
                            </w:div>
                            <w:div w:id="6098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82724">
                      <w:marLeft w:val="0"/>
                      <w:marRight w:val="0"/>
                      <w:marTop w:val="0"/>
                      <w:marBottom w:val="0"/>
                      <w:divBdr>
                        <w:top w:val="none" w:sz="0" w:space="0" w:color="auto"/>
                        <w:left w:val="none" w:sz="0" w:space="0" w:color="auto"/>
                        <w:bottom w:val="none" w:sz="0" w:space="0" w:color="auto"/>
                        <w:right w:val="none" w:sz="0" w:space="0" w:color="auto"/>
                      </w:divBdr>
                      <w:divsChild>
                        <w:div w:id="217204465">
                          <w:marLeft w:val="0"/>
                          <w:marRight w:val="0"/>
                          <w:marTop w:val="0"/>
                          <w:marBottom w:val="0"/>
                          <w:divBdr>
                            <w:top w:val="none" w:sz="0" w:space="0" w:color="auto"/>
                            <w:left w:val="none" w:sz="0" w:space="0" w:color="auto"/>
                            <w:bottom w:val="none" w:sz="0" w:space="0" w:color="auto"/>
                            <w:right w:val="none" w:sz="0" w:space="0" w:color="auto"/>
                          </w:divBdr>
                        </w:div>
                        <w:div w:id="2023164680">
                          <w:marLeft w:val="0"/>
                          <w:marRight w:val="0"/>
                          <w:marTop w:val="0"/>
                          <w:marBottom w:val="0"/>
                          <w:divBdr>
                            <w:top w:val="none" w:sz="0" w:space="0" w:color="auto"/>
                            <w:left w:val="none" w:sz="0" w:space="0" w:color="auto"/>
                            <w:bottom w:val="none" w:sz="0" w:space="0" w:color="auto"/>
                            <w:right w:val="none" w:sz="0" w:space="0" w:color="auto"/>
                          </w:divBdr>
                          <w:divsChild>
                            <w:div w:id="708803303">
                              <w:marLeft w:val="0"/>
                              <w:marRight w:val="0"/>
                              <w:marTop w:val="0"/>
                              <w:marBottom w:val="0"/>
                              <w:divBdr>
                                <w:top w:val="none" w:sz="0" w:space="0" w:color="auto"/>
                                <w:left w:val="none" w:sz="0" w:space="0" w:color="auto"/>
                                <w:bottom w:val="none" w:sz="0" w:space="0" w:color="auto"/>
                                <w:right w:val="none" w:sz="0" w:space="0" w:color="auto"/>
                              </w:divBdr>
                            </w:div>
                            <w:div w:id="175124263">
                              <w:marLeft w:val="0"/>
                              <w:marRight w:val="0"/>
                              <w:marTop w:val="0"/>
                              <w:marBottom w:val="0"/>
                              <w:divBdr>
                                <w:top w:val="none" w:sz="0" w:space="0" w:color="auto"/>
                                <w:left w:val="none" w:sz="0" w:space="0" w:color="auto"/>
                                <w:bottom w:val="none" w:sz="0" w:space="0" w:color="auto"/>
                                <w:right w:val="none" w:sz="0" w:space="0" w:color="auto"/>
                              </w:divBdr>
                            </w:div>
                            <w:div w:id="94833438">
                              <w:marLeft w:val="0"/>
                              <w:marRight w:val="0"/>
                              <w:marTop w:val="0"/>
                              <w:marBottom w:val="0"/>
                              <w:divBdr>
                                <w:top w:val="none" w:sz="0" w:space="0" w:color="auto"/>
                                <w:left w:val="none" w:sz="0" w:space="0" w:color="auto"/>
                                <w:bottom w:val="none" w:sz="0" w:space="0" w:color="auto"/>
                                <w:right w:val="none" w:sz="0" w:space="0" w:color="auto"/>
                              </w:divBdr>
                            </w:div>
                            <w:div w:id="38557678">
                              <w:marLeft w:val="0"/>
                              <w:marRight w:val="0"/>
                              <w:marTop w:val="0"/>
                              <w:marBottom w:val="0"/>
                              <w:divBdr>
                                <w:top w:val="none" w:sz="0" w:space="0" w:color="auto"/>
                                <w:left w:val="none" w:sz="0" w:space="0" w:color="auto"/>
                                <w:bottom w:val="none" w:sz="0" w:space="0" w:color="auto"/>
                                <w:right w:val="none" w:sz="0" w:space="0" w:color="auto"/>
                              </w:divBdr>
                            </w:div>
                          </w:divsChild>
                        </w:div>
                        <w:div w:id="1739355804">
                          <w:marLeft w:val="0"/>
                          <w:marRight w:val="0"/>
                          <w:marTop w:val="0"/>
                          <w:marBottom w:val="0"/>
                          <w:divBdr>
                            <w:top w:val="none" w:sz="0" w:space="0" w:color="auto"/>
                            <w:left w:val="none" w:sz="0" w:space="0" w:color="auto"/>
                            <w:bottom w:val="none" w:sz="0" w:space="0" w:color="auto"/>
                            <w:right w:val="none" w:sz="0" w:space="0" w:color="auto"/>
                          </w:divBdr>
                          <w:divsChild>
                            <w:div w:id="848711674">
                              <w:marLeft w:val="0"/>
                              <w:marRight w:val="0"/>
                              <w:marTop w:val="0"/>
                              <w:marBottom w:val="0"/>
                              <w:divBdr>
                                <w:top w:val="none" w:sz="0" w:space="0" w:color="auto"/>
                                <w:left w:val="none" w:sz="0" w:space="0" w:color="auto"/>
                                <w:bottom w:val="none" w:sz="0" w:space="0" w:color="auto"/>
                                <w:right w:val="none" w:sz="0" w:space="0" w:color="auto"/>
                              </w:divBdr>
                            </w:div>
                            <w:div w:id="119912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328309">
                      <w:marLeft w:val="0"/>
                      <w:marRight w:val="0"/>
                      <w:marTop w:val="0"/>
                      <w:marBottom w:val="0"/>
                      <w:divBdr>
                        <w:top w:val="none" w:sz="0" w:space="0" w:color="auto"/>
                        <w:left w:val="none" w:sz="0" w:space="0" w:color="auto"/>
                        <w:bottom w:val="none" w:sz="0" w:space="0" w:color="auto"/>
                        <w:right w:val="none" w:sz="0" w:space="0" w:color="auto"/>
                      </w:divBdr>
                      <w:divsChild>
                        <w:div w:id="473371785">
                          <w:marLeft w:val="0"/>
                          <w:marRight w:val="0"/>
                          <w:marTop w:val="0"/>
                          <w:marBottom w:val="0"/>
                          <w:divBdr>
                            <w:top w:val="none" w:sz="0" w:space="0" w:color="auto"/>
                            <w:left w:val="none" w:sz="0" w:space="0" w:color="auto"/>
                            <w:bottom w:val="none" w:sz="0" w:space="0" w:color="auto"/>
                            <w:right w:val="none" w:sz="0" w:space="0" w:color="auto"/>
                          </w:divBdr>
                        </w:div>
                        <w:div w:id="797185802">
                          <w:marLeft w:val="0"/>
                          <w:marRight w:val="0"/>
                          <w:marTop w:val="0"/>
                          <w:marBottom w:val="0"/>
                          <w:divBdr>
                            <w:top w:val="none" w:sz="0" w:space="0" w:color="auto"/>
                            <w:left w:val="none" w:sz="0" w:space="0" w:color="auto"/>
                            <w:bottom w:val="none" w:sz="0" w:space="0" w:color="auto"/>
                            <w:right w:val="none" w:sz="0" w:space="0" w:color="auto"/>
                          </w:divBdr>
                          <w:divsChild>
                            <w:div w:id="1565725956">
                              <w:marLeft w:val="0"/>
                              <w:marRight w:val="0"/>
                              <w:marTop w:val="0"/>
                              <w:marBottom w:val="0"/>
                              <w:divBdr>
                                <w:top w:val="none" w:sz="0" w:space="0" w:color="auto"/>
                                <w:left w:val="none" w:sz="0" w:space="0" w:color="auto"/>
                                <w:bottom w:val="none" w:sz="0" w:space="0" w:color="auto"/>
                                <w:right w:val="none" w:sz="0" w:space="0" w:color="auto"/>
                              </w:divBdr>
                            </w:div>
                            <w:div w:id="1332487540">
                              <w:marLeft w:val="0"/>
                              <w:marRight w:val="0"/>
                              <w:marTop w:val="0"/>
                              <w:marBottom w:val="0"/>
                              <w:divBdr>
                                <w:top w:val="none" w:sz="0" w:space="0" w:color="auto"/>
                                <w:left w:val="none" w:sz="0" w:space="0" w:color="auto"/>
                                <w:bottom w:val="none" w:sz="0" w:space="0" w:color="auto"/>
                                <w:right w:val="none" w:sz="0" w:space="0" w:color="auto"/>
                              </w:divBdr>
                            </w:div>
                            <w:div w:id="1999453082">
                              <w:marLeft w:val="0"/>
                              <w:marRight w:val="0"/>
                              <w:marTop w:val="0"/>
                              <w:marBottom w:val="300"/>
                              <w:divBdr>
                                <w:top w:val="none" w:sz="0" w:space="0" w:color="auto"/>
                                <w:left w:val="none" w:sz="0" w:space="0" w:color="auto"/>
                                <w:bottom w:val="none" w:sz="0" w:space="0" w:color="auto"/>
                                <w:right w:val="none" w:sz="0" w:space="0" w:color="auto"/>
                              </w:divBdr>
                              <w:divsChild>
                                <w:div w:id="19647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6397">
                          <w:marLeft w:val="0"/>
                          <w:marRight w:val="0"/>
                          <w:marTop w:val="0"/>
                          <w:marBottom w:val="0"/>
                          <w:divBdr>
                            <w:top w:val="none" w:sz="0" w:space="0" w:color="auto"/>
                            <w:left w:val="none" w:sz="0" w:space="0" w:color="auto"/>
                            <w:bottom w:val="none" w:sz="0" w:space="0" w:color="auto"/>
                            <w:right w:val="none" w:sz="0" w:space="0" w:color="auto"/>
                          </w:divBdr>
                          <w:divsChild>
                            <w:div w:id="1998533170">
                              <w:marLeft w:val="0"/>
                              <w:marRight w:val="0"/>
                              <w:marTop w:val="0"/>
                              <w:marBottom w:val="0"/>
                              <w:divBdr>
                                <w:top w:val="none" w:sz="0" w:space="0" w:color="auto"/>
                                <w:left w:val="none" w:sz="0" w:space="0" w:color="auto"/>
                                <w:bottom w:val="none" w:sz="0" w:space="0" w:color="auto"/>
                                <w:right w:val="none" w:sz="0" w:space="0" w:color="auto"/>
                              </w:divBdr>
                            </w:div>
                            <w:div w:id="952176161">
                              <w:marLeft w:val="0"/>
                              <w:marRight w:val="0"/>
                              <w:marTop w:val="0"/>
                              <w:marBottom w:val="0"/>
                              <w:divBdr>
                                <w:top w:val="none" w:sz="0" w:space="0" w:color="auto"/>
                                <w:left w:val="none" w:sz="0" w:space="0" w:color="auto"/>
                                <w:bottom w:val="none" w:sz="0" w:space="0" w:color="auto"/>
                                <w:right w:val="none" w:sz="0" w:space="0" w:color="auto"/>
                              </w:divBdr>
                            </w:div>
                            <w:div w:id="1355693429">
                              <w:marLeft w:val="0"/>
                              <w:marRight w:val="0"/>
                              <w:marTop w:val="0"/>
                              <w:marBottom w:val="300"/>
                              <w:divBdr>
                                <w:top w:val="none" w:sz="0" w:space="0" w:color="auto"/>
                                <w:left w:val="none" w:sz="0" w:space="0" w:color="auto"/>
                                <w:bottom w:val="none" w:sz="0" w:space="0" w:color="auto"/>
                                <w:right w:val="none" w:sz="0" w:space="0" w:color="auto"/>
                              </w:divBdr>
                              <w:divsChild>
                                <w:div w:id="82918880">
                                  <w:marLeft w:val="0"/>
                                  <w:marRight w:val="0"/>
                                  <w:marTop w:val="0"/>
                                  <w:marBottom w:val="0"/>
                                  <w:divBdr>
                                    <w:top w:val="none" w:sz="0" w:space="0" w:color="auto"/>
                                    <w:left w:val="none" w:sz="0" w:space="0" w:color="auto"/>
                                    <w:bottom w:val="none" w:sz="0" w:space="0" w:color="auto"/>
                                    <w:right w:val="none" w:sz="0" w:space="0" w:color="auto"/>
                                  </w:divBdr>
                                </w:div>
                              </w:divsChild>
                            </w:div>
                            <w:div w:id="1377704333">
                              <w:marLeft w:val="0"/>
                              <w:marRight w:val="0"/>
                              <w:marTop w:val="0"/>
                              <w:marBottom w:val="0"/>
                              <w:divBdr>
                                <w:top w:val="none" w:sz="0" w:space="0" w:color="auto"/>
                                <w:left w:val="none" w:sz="0" w:space="0" w:color="auto"/>
                                <w:bottom w:val="none" w:sz="0" w:space="0" w:color="auto"/>
                                <w:right w:val="none" w:sz="0" w:space="0" w:color="auto"/>
                              </w:divBdr>
                            </w:div>
                            <w:div w:id="1449668119">
                              <w:marLeft w:val="0"/>
                              <w:marRight w:val="0"/>
                              <w:marTop w:val="0"/>
                              <w:marBottom w:val="0"/>
                              <w:divBdr>
                                <w:top w:val="none" w:sz="0" w:space="0" w:color="auto"/>
                                <w:left w:val="none" w:sz="0" w:space="0" w:color="auto"/>
                                <w:bottom w:val="none" w:sz="0" w:space="0" w:color="auto"/>
                                <w:right w:val="none" w:sz="0" w:space="0" w:color="auto"/>
                              </w:divBdr>
                            </w:div>
                            <w:div w:id="1329676997">
                              <w:marLeft w:val="0"/>
                              <w:marRight w:val="0"/>
                              <w:marTop w:val="0"/>
                              <w:marBottom w:val="0"/>
                              <w:divBdr>
                                <w:top w:val="none" w:sz="0" w:space="0" w:color="auto"/>
                                <w:left w:val="none" w:sz="0" w:space="0" w:color="auto"/>
                                <w:bottom w:val="none" w:sz="0" w:space="0" w:color="auto"/>
                                <w:right w:val="none" w:sz="0" w:space="0" w:color="auto"/>
                              </w:divBdr>
                            </w:div>
                            <w:div w:id="517963018">
                              <w:marLeft w:val="0"/>
                              <w:marRight w:val="0"/>
                              <w:marTop w:val="0"/>
                              <w:marBottom w:val="0"/>
                              <w:divBdr>
                                <w:top w:val="none" w:sz="0" w:space="0" w:color="auto"/>
                                <w:left w:val="none" w:sz="0" w:space="0" w:color="auto"/>
                                <w:bottom w:val="none" w:sz="0" w:space="0" w:color="auto"/>
                                <w:right w:val="none" w:sz="0" w:space="0" w:color="auto"/>
                              </w:divBdr>
                              <w:divsChild>
                                <w:div w:id="729577930">
                                  <w:marLeft w:val="0"/>
                                  <w:marRight w:val="0"/>
                                  <w:marTop w:val="0"/>
                                  <w:marBottom w:val="0"/>
                                  <w:divBdr>
                                    <w:top w:val="none" w:sz="0" w:space="0" w:color="auto"/>
                                    <w:left w:val="none" w:sz="0" w:space="0" w:color="auto"/>
                                    <w:bottom w:val="none" w:sz="0" w:space="0" w:color="auto"/>
                                    <w:right w:val="none" w:sz="0" w:space="0" w:color="auto"/>
                                  </w:divBdr>
                                </w:div>
                                <w:div w:id="425273181">
                                  <w:marLeft w:val="0"/>
                                  <w:marRight w:val="0"/>
                                  <w:marTop w:val="0"/>
                                  <w:marBottom w:val="300"/>
                                  <w:divBdr>
                                    <w:top w:val="none" w:sz="0" w:space="0" w:color="auto"/>
                                    <w:left w:val="none" w:sz="0" w:space="0" w:color="auto"/>
                                    <w:bottom w:val="none" w:sz="0" w:space="0" w:color="auto"/>
                                    <w:right w:val="none" w:sz="0" w:space="0" w:color="auto"/>
                                  </w:divBdr>
                                  <w:divsChild>
                                    <w:div w:id="197664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401783">
                              <w:marLeft w:val="0"/>
                              <w:marRight w:val="0"/>
                              <w:marTop w:val="0"/>
                              <w:marBottom w:val="0"/>
                              <w:divBdr>
                                <w:top w:val="none" w:sz="0" w:space="0" w:color="auto"/>
                                <w:left w:val="none" w:sz="0" w:space="0" w:color="auto"/>
                                <w:bottom w:val="none" w:sz="0" w:space="0" w:color="auto"/>
                                <w:right w:val="none" w:sz="0" w:space="0" w:color="auto"/>
                              </w:divBdr>
                              <w:divsChild>
                                <w:div w:id="367801916">
                                  <w:marLeft w:val="0"/>
                                  <w:marRight w:val="0"/>
                                  <w:marTop w:val="0"/>
                                  <w:marBottom w:val="0"/>
                                  <w:divBdr>
                                    <w:top w:val="none" w:sz="0" w:space="0" w:color="auto"/>
                                    <w:left w:val="none" w:sz="0" w:space="0" w:color="auto"/>
                                    <w:bottom w:val="none" w:sz="0" w:space="0" w:color="auto"/>
                                    <w:right w:val="none" w:sz="0" w:space="0" w:color="auto"/>
                                  </w:divBdr>
                                </w:div>
                                <w:div w:id="862940744">
                                  <w:marLeft w:val="0"/>
                                  <w:marRight w:val="0"/>
                                  <w:marTop w:val="0"/>
                                  <w:marBottom w:val="0"/>
                                  <w:divBdr>
                                    <w:top w:val="none" w:sz="0" w:space="0" w:color="auto"/>
                                    <w:left w:val="none" w:sz="0" w:space="0" w:color="auto"/>
                                    <w:bottom w:val="none" w:sz="0" w:space="0" w:color="auto"/>
                                    <w:right w:val="none" w:sz="0" w:space="0" w:color="auto"/>
                                  </w:divBdr>
                                </w:div>
                                <w:div w:id="1804078841">
                                  <w:marLeft w:val="0"/>
                                  <w:marRight w:val="0"/>
                                  <w:marTop w:val="0"/>
                                  <w:marBottom w:val="0"/>
                                  <w:divBdr>
                                    <w:top w:val="none" w:sz="0" w:space="0" w:color="auto"/>
                                    <w:left w:val="none" w:sz="0" w:space="0" w:color="auto"/>
                                    <w:bottom w:val="none" w:sz="0" w:space="0" w:color="auto"/>
                                    <w:right w:val="none" w:sz="0" w:space="0" w:color="auto"/>
                                  </w:divBdr>
                                  <w:divsChild>
                                    <w:div w:id="1930655447">
                                      <w:marLeft w:val="0"/>
                                      <w:marRight w:val="0"/>
                                      <w:marTop w:val="0"/>
                                      <w:marBottom w:val="0"/>
                                      <w:divBdr>
                                        <w:top w:val="none" w:sz="0" w:space="0" w:color="auto"/>
                                        <w:left w:val="none" w:sz="0" w:space="0" w:color="auto"/>
                                        <w:bottom w:val="none" w:sz="0" w:space="0" w:color="auto"/>
                                        <w:right w:val="none" w:sz="0" w:space="0" w:color="auto"/>
                                      </w:divBdr>
                                    </w:div>
                                    <w:div w:id="961573870">
                                      <w:marLeft w:val="0"/>
                                      <w:marRight w:val="0"/>
                                      <w:marTop w:val="0"/>
                                      <w:marBottom w:val="0"/>
                                      <w:divBdr>
                                        <w:top w:val="none" w:sz="0" w:space="0" w:color="auto"/>
                                        <w:left w:val="none" w:sz="0" w:space="0" w:color="auto"/>
                                        <w:bottom w:val="none" w:sz="0" w:space="0" w:color="auto"/>
                                        <w:right w:val="none" w:sz="0" w:space="0" w:color="auto"/>
                                      </w:divBdr>
                                    </w:div>
                                    <w:div w:id="524290705">
                                      <w:marLeft w:val="0"/>
                                      <w:marRight w:val="0"/>
                                      <w:marTop w:val="0"/>
                                      <w:marBottom w:val="0"/>
                                      <w:divBdr>
                                        <w:top w:val="none" w:sz="0" w:space="0" w:color="auto"/>
                                        <w:left w:val="none" w:sz="0" w:space="0" w:color="auto"/>
                                        <w:bottom w:val="none" w:sz="0" w:space="0" w:color="auto"/>
                                        <w:right w:val="none" w:sz="0" w:space="0" w:color="auto"/>
                                      </w:divBdr>
                                    </w:div>
                                  </w:divsChild>
                                </w:div>
                                <w:div w:id="10839870">
                                  <w:marLeft w:val="0"/>
                                  <w:marRight w:val="0"/>
                                  <w:marTop w:val="0"/>
                                  <w:marBottom w:val="0"/>
                                  <w:divBdr>
                                    <w:top w:val="none" w:sz="0" w:space="0" w:color="auto"/>
                                    <w:left w:val="none" w:sz="0" w:space="0" w:color="auto"/>
                                    <w:bottom w:val="none" w:sz="0" w:space="0" w:color="auto"/>
                                    <w:right w:val="none" w:sz="0" w:space="0" w:color="auto"/>
                                  </w:divBdr>
                                </w:div>
                                <w:div w:id="603660274">
                                  <w:marLeft w:val="0"/>
                                  <w:marRight w:val="0"/>
                                  <w:marTop w:val="0"/>
                                  <w:marBottom w:val="300"/>
                                  <w:divBdr>
                                    <w:top w:val="none" w:sz="0" w:space="0" w:color="auto"/>
                                    <w:left w:val="none" w:sz="0" w:space="0" w:color="auto"/>
                                    <w:bottom w:val="none" w:sz="0" w:space="0" w:color="auto"/>
                                    <w:right w:val="none" w:sz="0" w:space="0" w:color="auto"/>
                                  </w:divBdr>
                                  <w:divsChild>
                                    <w:div w:id="1343241571">
                                      <w:marLeft w:val="0"/>
                                      <w:marRight w:val="0"/>
                                      <w:marTop w:val="0"/>
                                      <w:marBottom w:val="0"/>
                                      <w:divBdr>
                                        <w:top w:val="none" w:sz="0" w:space="0" w:color="auto"/>
                                        <w:left w:val="none" w:sz="0" w:space="0" w:color="auto"/>
                                        <w:bottom w:val="none" w:sz="0" w:space="0" w:color="auto"/>
                                        <w:right w:val="none" w:sz="0" w:space="0" w:color="auto"/>
                                      </w:divBdr>
                                    </w:div>
                                  </w:divsChild>
                                </w:div>
                                <w:div w:id="590553735">
                                  <w:marLeft w:val="0"/>
                                  <w:marRight w:val="0"/>
                                  <w:marTop w:val="0"/>
                                  <w:marBottom w:val="0"/>
                                  <w:divBdr>
                                    <w:top w:val="none" w:sz="0" w:space="0" w:color="auto"/>
                                    <w:left w:val="none" w:sz="0" w:space="0" w:color="auto"/>
                                    <w:bottom w:val="none" w:sz="0" w:space="0" w:color="auto"/>
                                    <w:right w:val="none" w:sz="0" w:space="0" w:color="auto"/>
                                  </w:divBdr>
                                </w:div>
                                <w:div w:id="1787508347">
                                  <w:marLeft w:val="0"/>
                                  <w:marRight w:val="0"/>
                                  <w:marTop w:val="0"/>
                                  <w:marBottom w:val="300"/>
                                  <w:divBdr>
                                    <w:top w:val="none" w:sz="0" w:space="0" w:color="auto"/>
                                    <w:left w:val="none" w:sz="0" w:space="0" w:color="auto"/>
                                    <w:bottom w:val="none" w:sz="0" w:space="0" w:color="auto"/>
                                    <w:right w:val="none" w:sz="0" w:space="0" w:color="auto"/>
                                  </w:divBdr>
                                  <w:divsChild>
                                    <w:div w:id="546914575">
                                      <w:marLeft w:val="0"/>
                                      <w:marRight w:val="0"/>
                                      <w:marTop w:val="0"/>
                                      <w:marBottom w:val="0"/>
                                      <w:divBdr>
                                        <w:top w:val="none" w:sz="0" w:space="0" w:color="auto"/>
                                        <w:left w:val="none" w:sz="0" w:space="0" w:color="auto"/>
                                        <w:bottom w:val="none" w:sz="0" w:space="0" w:color="auto"/>
                                        <w:right w:val="none" w:sz="0" w:space="0" w:color="auto"/>
                                      </w:divBdr>
                                    </w:div>
                                  </w:divsChild>
                                </w:div>
                                <w:div w:id="353193472">
                                  <w:marLeft w:val="0"/>
                                  <w:marRight w:val="0"/>
                                  <w:marTop w:val="0"/>
                                  <w:marBottom w:val="0"/>
                                  <w:divBdr>
                                    <w:top w:val="none" w:sz="0" w:space="0" w:color="auto"/>
                                    <w:left w:val="none" w:sz="0" w:space="0" w:color="auto"/>
                                    <w:bottom w:val="none" w:sz="0" w:space="0" w:color="auto"/>
                                    <w:right w:val="none" w:sz="0" w:space="0" w:color="auto"/>
                                  </w:divBdr>
                                </w:div>
                                <w:div w:id="173807954">
                                  <w:marLeft w:val="0"/>
                                  <w:marRight w:val="0"/>
                                  <w:marTop w:val="0"/>
                                  <w:marBottom w:val="0"/>
                                  <w:divBdr>
                                    <w:top w:val="none" w:sz="0" w:space="0" w:color="auto"/>
                                    <w:left w:val="none" w:sz="0" w:space="0" w:color="auto"/>
                                    <w:bottom w:val="none" w:sz="0" w:space="0" w:color="auto"/>
                                    <w:right w:val="none" w:sz="0" w:space="0" w:color="auto"/>
                                  </w:divBdr>
                                  <w:divsChild>
                                    <w:div w:id="2069451259">
                                      <w:marLeft w:val="0"/>
                                      <w:marRight w:val="0"/>
                                      <w:marTop w:val="0"/>
                                      <w:marBottom w:val="0"/>
                                      <w:divBdr>
                                        <w:top w:val="none" w:sz="0" w:space="0" w:color="auto"/>
                                        <w:left w:val="none" w:sz="0" w:space="0" w:color="auto"/>
                                        <w:bottom w:val="none" w:sz="0" w:space="0" w:color="auto"/>
                                        <w:right w:val="none" w:sz="0" w:space="0" w:color="auto"/>
                                      </w:divBdr>
                                    </w:div>
                                    <w:div w:id="645746287">
                                      <w:marLeft w:val="0"/>
                                      <w:marRight w:val="0"/>
                                      <w:marTop w:val="0"/>
                                      <w:marBottom w:val="0"/>
                                      <w:divBdr>
                                        <w:top w:val="none" w:sz="0" w:space="0" w:color="auto"/>
                                        <w:left w:val="none" w:sz="0" w:space="0" w:color="auto"/>
                                        <w:bottom w:val="none" w:sz="0" w:space="0" w:color="auto"/>
                                        <w:right w:val="none" w:sz="0" w:space="0" w:color="auto"/>
                                      </w:divBdr>
                                    </w:div>
                                  </w:divsChild>
                                </w:div>
                                <w:div w:id="1660885562">
                                  <w:marLeft w:val="0"/>
                                  <w:marRight w:val="0"/>
                                  <w:marTop w:val="0"/>
                                  <w:marBottom w:val="0"/>
                                  <w:divBdr>
                                    <w:top w:val="none" w:sz="0" w:space="0" w:color="auto"/>
                                    <w:left w:val="none" w:sz="0" w:space="0" w:color="auto"/>
                                    <w:bottom w:val="none" w:sz="0" w:space="0" w:color="auto"/>
                                    <w:right w:val="none" w:sz="0" w:space="0" w:color="auto"/>
                                  </w:divBdr>
                                </w:div>
                                <w:div w:id="56900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968659">
                          <w:marLeft w:val="0"/>
                          <w:marRight w:val="0"/>
                          <w:marTop w:val="0"/>
                          <w:marBottom w:val="0"/>
                          <w:divBdr>
                            <w:top w:val="none" w:sz="0" w:space="0" w:color="auto"/>
                            <w:left w:val="none" w:sz="0" w:space="0" w:color="auto"/>
                            <w:bottom w:val="none" w:sz="0" w:space="0" w:color="auto"/>
                            <w:right w:val="none" w:sz="0" w:space="0" w:color="auto"/>
                          </w:divBdr>
                          <w:divsChild>
                            <w:div w:id="1506439881">
                              <w:marLeft w:val="0"/>
                              <w:marRight w:val="0"/>
                              <w:marTop w:val="0"/>
                              <w:marBottom w:val="0"/>
                              <w:divBdr>
                                <w:top w:val="none" w:sz="0" w:space="0" w:color="auto"/>
                                <w:left w:val="none" w:sz="0" w:space="0" w:color="auto"/>
                                <w:bottom w:val="none" w:sz="0" w:space="0" w:color="auto"/>
                                <w:right w:val="none" w:sz="0" w:space="0" w:color="auto"/>
                              </w:divBdr>
                            </w:div>
                            <w:div w:id="704714279">
                              <w:marLeft w:val="0"/>
                              <w:marRight w:val="0"/>
                              <w:marTop w:val="0"/>
                              <w:marBottom w:val="0"/>
                              <w:divBdr>
                                <w:top w:val="none" w:sz="0" w:space="0" w:color="auto"/>
                                <w:left w:val="none" w:sz="0" w:space="0" w:color="auto"/>
                                <w:bottom w:val="none" w:sz="0" w:space="0" w:color="auto"/>
                                <w:right w:val="none" w:sz="0" w:space="0" w:color="auto"/>
                              </w:divBdr>
                            </w:div>
                            <w:div w:id="1505975628">
                              <w:marLeft w:val="0"/>
                              <w:marRight w:val="0"/>
                              <w:marTop w:val="0"/>
                              <w:marBottom w:val="300"/>
                              <w:divBdr>
                                <w:top w:val="none" w:sz="0" w:space="0" w:color="auto"/>
                                <w:left w:val="none" w:sz="0" w:space="0" w:color="auto"/>
                                <w:bottom w:val="none" w:sz="0" w:space="0" w:color="auto"/>
                                <w:right w:val="none" w:sz="0" w:space="0" w:color="auto"/>
                              </w:divBdr>
                              <w:divsChild>
                                <w:div w:id="1727727709">
                                  <w:marLeft w:val="0"/>
                                  <w:marRight w:val="0"/>
                                  <w:marTop w:val="0"/>
                                  <w:marBottom w:val="0"/>
                                  <w:divBdr>
                                    <w:top w:val="none" w:sz="0" w:space="0" w:color="auto"/>
                                    <w:left w:val="none" w:sz="0" w:space="0" w:color="auto"/>
                                    <w:bottom w:val="none" w:sz="0" w:space="0" w:color="auto"/>
                                    <w:right w:val="none" w:sz="0" w:space="0" w:color="auto"/>
                                  </w:divBdr>
                                </w:div>
                              </w:divsChild>
                            </w:div>
                            <w:div w:id="1230504752">
                              <w:marLeft w:val="0"/>
                              <w:marRight w:val="0"/>
                              <w:marTop w:val="0"/>
                              <w:marBottom w:val="0"/>
                              <w:divBdr>
                                <w:top w:val="none" w:sz="0" w:space="0" w:color="auto"/>
                                <w:left w:val="none" w:sz="0" w:space="0" w:color="auto"/>
                                <w:bottom w:val="none" w:sz="0" w:space="0" w:color="auto"/>
                                <w:right w:val="none" w:sz="0" w:space="0" w:color="auto"/>
                              </w:divBdr>
                            </w:div>
                            <w:div w:id="238055263">
                              <w:marLeft w:val="0"/>
                              <w:marRight w:val="0"/>
                              <w:marTop w:val="0"/>
                              <w:marBottom w:val="300"/>
                              <w:divBdr>
                                <w:top w:val="none" w:sz="0" w:space="0" w:color="auto"/>
                                <w:left w:val="none" w:sz="0" w:space="0" w:color="auto"/>
                                <w:bottom w:val="none" w:sz="0" w:space="0" w:color="auto"/>
                                <w:right w:val="none" w:sz="0" w:space="0" w:color="auto"/>
                              </w:divBdr>
                              <w:divsChild>
                                <w:div w:id="1528644329">
                                  <w:marLeft w:val="0"/>
                                  <w:marRight w:val="0"/>
                                  <w:marTop w:val="0"/>
                                  <w:marBottom w:val="0"/>
                                  <w:divBdr>
                                    <w:top w:val="none" w:sz="0" w:space="0" w:color="auto"/>
                                    <w:left w:val="none" w:sz="0" w:space="0" w:color="auto"/>
                                    <w:bottom w:val="none" w:sz="0" w:space="0" w:color="auto"/>
                                    <w:right w:val="none" w:sz="0" w:space="0" w:color="auto"/>
                                  </w:divBdr>
                                </w:div>
                              </w:divsChild>
                            </w:div>
                            <w:div w:id="742918748">
                              <w:marLeft w:val="0"/>
                              <w:marRight w:val="0"/>
                              <w:marTop w:val="0"/>
                              <w:marBottom w:val="0"/>
                              <w:divBdr>
                                <w:top w:val="none" w:sz="0" w:space="0" w:color="auto"/>
                                <w:left w:val="none" w:sz="0" w:space="0" w:color="auto"/>
                                <w:bottom w:val="none" w:sz="0" w:space="0" w:color="auto"/>
                                <w:right w:val="none" w:sz="0" w:space="0" w:color="auto"/>
                              </w:divBdr>
                              <w:divsChild>
                                <w:div w:id="772364859">
                                  <w:marLeft w:val="0"/>
                                  <w:marRight w:val="0"/>
                                  <w:marTop w:val="0"/>
                                  <w:marBottom w:val="0"/>
                                  <w:divBdr>
                                    <w:top w:val="none" w:sz="0" w:space="0" w:color="auto"/>
                                    <w:left w:val="none" w:sz="0" w:space="0" w:color="auto"/>
                                    <w:bottom w:val="none" w:sz="0" w:space="0" w:color="auto"/>
                                    <w:right w:val="none" w:sz="0" w:space="0" w:color="auto"/>
                                  </w:divBdr>
                                </w:div>
                                <w:div w:id="80373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049499">
                          <w:marLeft w:val="0"/>
                          <w:marRight w:val="0"/>
                          <w:marTop w:val="0"/>
                          <w:marBottom w:val="0"/>
                          <w:divBdr>
                            <w:top w:val="none" w:sz="0" w:space="0" w:color="auto"/>
                            <w:left w:val="none" w:sz="0" w:space="0" w:color="auto"/>
                            <w:bottom w:val="none" w:sz="0" w:space="0" w:color="auto"/>
                            <w:right w:val="none" w:sz="0" w:space="0" w:color="auto"/>
                          </w:divBdr>
                          <w:divsChild>
                            <w:div w:id="1018702251">
                              <w:marLeft w:val="0"/>
                              <w:marRight w:val="0"/>
                              <w:marTop w:val="0"/>
                              <w:marBottom w:val="0"/>
                              <w:divBdr>
                                <w:top w:val="none" w:sz="0" w:space="0" w:color="auto"/>
                                <w:left w:val="none" w:sz="0" w:space="0" w:color="auto"/>
                                <w:bottom w:val="none" w:sz="0" w:space="0" w:color="auto"/>
                                <w:right w:val="none" w:sz="0" w:space="0" w:color="auto"/>
                              </w:divBdr>
                            </w:div>
                            <w:div w:id="155851809">
                              <w:marLeft w:val="0"/>
                              <w:marRight w:val="0"/>
                              <w:marTop w:val="0"/>
                              <w:marBottom w:val="0"/>
                              <w:divBdr>
                                <w:top w:val="none" w:sz="0" w:space="0" w:color="auto"/>
                                <w:left w:val="none" w:sz="0" w:space="0" w:color="auto"/>
                                <w:bottom w:val="none" w:sz="0" w:space="0" w:color="auto"/>
                                <w:right w:val="none" w:sz="0" w:space="0" w:color="auto"/>
                              </w:divBdr>
                            </w:div>
                            <w:div w:id="1836451173">
                              <w:marLeft w:val="0"/>
                              <w:marRight w:val="0"/>
                              <w:marTop w:val="0"/>
                              <w:marBottom w:val="300"/>
                              <w:divBdr>
                                <w:top w:val="none" w:sz="0" w:space="0" w:color="auto"/>
                                <w:left w:val="none" w:sz="0" w:space="0" w:color="auto"/>
                                <w:bottom w:val="none" w:sz="0" w:space="0" w:color="auto"/>
                                <w:right w:val="none" w:sz="0" w:space="0" w:color="auto"/>
                              </w:divBdr>
                              <w:divsChild>
                                <w:div w:id="760612297">
                                  <w:marLeft w:val="0"/>
                                  <w:marRight w:val="0"/>
                                  <w:marTop w:val="0"/>
                                  <w:marBottom w:val="0"/>
                                  <w:divBdr>
                                    <w:top w:val="none" w:sz="0" w:space="0" w:color="auto"/>
                                    <w:left w:val="none" w:sz="0" w:space="0" w:color="auto"/>
                                    <w:bottom w:val="none" w:sz="0" w:space="0" w:color="auto"/>
                                    <w:right w:val="none" w:sz="0" w:space="0" w:color="auto"/>
                                  </w:divBdr>
                                </w:div>
                              </w:divsChild>
                            </w:div>
                            <w:div w:id="2060933595">
                              <w:marLeft w:val="0"/>
                              <w:marRight w:val="0"/>
                              <w:marTop w:val="0"/>
                              <w:marBottom w:val="0"/>
                              <w:divBdr>
                                <w:top w:val="none" w:sz="0" w:space="0" w:color="auto"/>
                                <w:left w:val="none" w:sz="0" w:space="0" w:color="auto"/>
                                <w:bottom w:val="none" w:sz="0" w:space="0" w:color="auto"/>
                                <w:right w:val="none" w:sz="0" w:space="0" w:color="auto"/>
                              </w:divBdr>
                            </w:div>
                            <w:div w:id="122167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784838">
                  <w:marLeft w:val="0"/>
                  <w:marRight w:val="0"/>
                  <w:marTop w:val="0"/>
                  <w:marBottom w:val="0"/>
                  <w:divBdr>
                    <w:top w:val="none" w:sz="0" w:space="0" w:color="auto"/>
                    <w:left w:val="none" w:sz="0" w:space="0" w:color="auto"/>
                    <w:bottom w:val="none" w:sz="0" w:space="0" w:color="auto"/>
                    <w:right w:val="none" w:sz="0" w:space="0" w:color="auto"/>
                  </w:divBdr>
                  <w:divsChild>
                    <w:div w:id="1057360198">
                      <w:marLeft w:val="0"/>
                      <w:marRight w:val="0"/>
                      <w:marTop w:val="0"/>
                      <w:marBottom w:val="0"/>
                      <w:divBdr>
                        <w:top w:val="none" w:sz="0" w:space="0" w:color="auto"/>
                        <w:left w:val="none" w:sz="0" w:space="0" w:color="auto"/>
                        <w:bottom w:val="none" w:sz="0" w:space="0" w:color="auto"/>
                        <w:right w:val="none" w:sz="0" w:space="0" w:color="auto"/>
                      </w:divBdr>
                    </w:div>
                    <w:div w:id="1421222969">
                      <w:marLeft w:val="0"/>
                      <w:marRight w:val="0"/>
                      <w:marTop w:val="0"/>
                      <w:marBottom w:val="0"/>
                      <w:divBdr>
                        <w:top w:val="none" w:sz="0" w:space="0" w:color="auto"/>
                        <w:left w:val="none" w:sz="0" w:space="0" w:color="auto"/>
                        <w:bottom w:val="none" w:sz="0" w:space="0" w:color="auto"/>
                        <w:right w:val="none" w:sz="0" w:space="0" w:color="auto"/>
                      </w:divBdr>
                    </w:div>
                    <w:div w:id="653989674">
                      <w:marLeft w:val="0"/>
                      <w:marRight w:val="0"/>
                      <w:marTop w:val="0"/>
                      <w:marBottom w:val="0"/>
                      <w:divBdr>
                        <w:top w:val="none" w:sz="0" w:space="0" w:color="auto"/>
                        <w:left w:val="none" w:sz="0" w:space="0" w:color="auto"/>
                        <w:bottom w:val="none" w:sz="0" w:space="0" w:color="auto"/>
                        <w:right w:val="none" w:sz="0" w:space="0" w:color="auto"/>
                      </w:divBdr>
                    </w:div>
                    <w:div w:id="1168136349">
                      <w:marLeft w:val="0"/>
                      <w:marRight w:val="0"/>
                      <w:marTop w:val="0"/>
                      <w:marBottom w:val="0"/>
                      <w:divBdr>
                        <w:top w:val="none" w:sz="0" w:space="0" w:color="auto"/>
                        <w:left w:val="none" w:sz="0" w:space="0" w:color="auto"/>
                        <w:bottom w:val="none" w:sz="0" w:space="0" w:color="auto"/>
                        <w:right w:val="none" w:sz="0" w:space="0" w:color="auto"/>
                      </w:divBdr>
                    </w:div>
                    <w:div w:id="1182085233">
                      <w:marLeft w:val="0"/>
                      <w:marRight w:val="0"/>
                      <w:marTop w:val="0"/>
                      <w:marBottom w:val="300"/>
                      <w:divBdr>
                        <w:top w:val="none" w:sz="0" w:space="0" w:color="auto"/>
                        <w:left w:val="none" w:sz="0" w:space="0" w:color="auto"/>
                        <w:bottom w:val="none" w:sz="0" w:space="0" w:color="auto"/>
                        <w:right w:val="none" w:sz="0" w:space="0" w:color="auto"/>
                      </w:divBdr>
                      <w:divsChild>
                        <w:div w:id="781801248">
                          <w:marLeft w:val="0"/>
                          <w:marRight w:val="0"/>
                          <w:marTop w:val="0"/>
                          <w:marBottom w:val="60"/>
                          <w:divBdr>
                            <w:top w:val="none" w:sz="0" w:space="0" w:color="auto"/>
                            <w:left w:val="none" w:sz="0" w:space="0" w:color="auto"/>
                            <w:bottom w:val="none" w:sz="0" w:space="0" w:color="auto"/>
                            <w:right w:val="none" w:sz="0" w:space="0" w:color="auto"/>
                          </w:divBdr>
                        </w:div>
                        <w:div w:id="2133400556">
                          <w:marLeft w:val="0"/>
                          <w:marRight w:val="0"/>
                          <w:marTop w:val="0"/>
                          <w:marBottom w:val="0"/>
                          <w:divBdr>
                            <w:top w:val="none" w:sz="0" w:space="0" w:color="auto"/>
                            <w:left w:val="none" w:sz="0" w:space="0" w:color="auto"/>
                            <w:bottom w:val="none" w:sz="0" w:space="0" w:color="auto"/>
                            <w:right w:val="none" w:sz="0" w:space="0" w:color="auto"/>
                          </w:divBdr>
                        </w:div>
                      </w:divsChild>
                    </w:div>
                    <w:div w:id="1223831697">
                      <w:marLeft w:val="0"/>
                      <w:marRight w:val="0"/>
                      <w:marTop w:val="0"/>
                      <w:marBottom w:val="300"/>
                      <w:divBdr>
                        <w:top w:val="none" w:sz="0" w:space="0" w:color="auto"/>
                        <w:left w:val="none" w:sz="0" w:space="0" w:color="auto"/>
                        <w:bottom w:val="none" w:sz="0" w:space="0" w:color="auto"/>
                        <w:right w:val="none" w:sz="0" w:space="0" w:color="auto"/>
                      </w:divBdr>
                      <w:divsChild>
                        <w:div w:id="2088113822">
                          <w:marLeft w:val="0"/>
                          <w:marRight w:val="0"/>
                          <w:marTop w:val="0"/>
                          <w:marBottom w:val="60"/>
                          <w:divBdr>
                            <w:top w:val="none" w:sz="0" w:space="0" w:color="auto"/>
                            <w:left w:val="none" w:sz="0" w:space="0" w:color="auto"/>
                            <w:bottom w:val="none" w:sz="0" w:space="0" w:color="auto"/>
                            <w:right w:val="none" w:sz="0" w:space="0" w:color="auto"/>
                          </w:divBdr>
                        </w:div>
                        <w:div w:id="11502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111633">
          <w:marLeft w:val="0"/>
          <w:marRight w:val="0"/>
          <w:marTop w:val="0"/>
          <w:marBottom w:val="0"/>
          <w:divBdr>
            <w:top w:val="single" w:sz="6" w:space="0" w:color="EFEFED"/>
            <w:left w:val="none" w:sz="0" w:space="0" w:color="auto"/>
            <w:bottom w:val="none" w:sz="0" w:space="0" w:color="auto"/>
            <w:right w:val="none" w:sz="0" w:space="0" w:color="auto"/>
          </w:divBdr>
          <w:divsChild>
            <w:div w:id="2072338967">
              <w:marLeft w:val="0"/>
              <w:marRight w:val="0"/>
              <w:marTop w:val="0"/>
              <w:marBottom w:val="0"/>
              <w:divBdr>
                <w:top w:val="none" w:sz="0" w:space="0" w:color="auto"/>
                <w:left w:val="none" w:sz="0" w:space="0" w:color="auto"/>
                <w:bottom w:val="none" w:sz="0" w:space="0" w:color="auto"/>
                <w:right w:val="none" w:sz="0" w:space="0" w:color="auto"/>
              </w:divBdr>
              <w:divsChild>
                <w:div w:id="1402606814">
                  <w:marLeft w:val="0"/>
                  <w:marRight w:val="0"/>
                  <w:marTop w:val="0"/>
                  <w:marBottom w:val="0"/>
                  <w:divBdr>
                    <w:top w:val="none" w:sz="0" w:space="0" w:color="auto"/>
                    <w:left w:val="none" w:sz="0" w:space="0" w:color="auto"/>
                    <w:bottom w:val="none" w:sz="0" w:space="0" w:color="auto"/>
                    <w:right w:val="none" w:sz="0" w:space="0" w:color="auto"/>
                  </w:divBdr>
                  <w:divsChild>
                    <w:div w:id="1935623966">
                      <w:marLeft w:val="0"/>
                      <w:marRight w:val="0"/>
                      <w:marTop w:val="0"/>
                      <w:marBottom w:val="0"/>
                      <w:divBdr>
                        <w:top w:val="none" w:sz="0" w:space="0" w:color="auto"/>
                        <w:left w:val="none" w:sz="0" w:space="0" w:color="auto"/>
                        <w:bottom w:val="none" w:sz="0" w:space="0" w:color="auto"/>
                        <w:right w:val="none" w:sz="0" w:space="0" w:color="auto"/>
                      </w:divBdr>
                    </w:div>
                    <w:div w:id="256253081">
                      <w:marLeft w:val="0"/>
                      <w:marRight w:val="0"/>
                      <w:marTop w:val="0"/>
                      <w:marBottom w:val="300"/>
                      <w:divBdr>
                        <w:top w:val="none" w:sz="0" w:space="0" w:color="auto"/>
                        <w:left w:val="none" w:sz="0" w:space="0" w:color="auto"/>
                        <w:bottom w:val="none" w:sz="0" w:space="0" w:color="auto"/>
                        <w:right w:val="none" w:sz="0" w:space="0" w:color="auto"/>
                      </w:divBdr>
                      <w:divsChild>
                        <w:div w:id="2027362459">
                          <w:marLeft w:val="0"/>
                          <w:marRight w:val="0"/>
                          <w:marTop w:val="0"/>
                          <w:marBottom w:val="0"/>
                          <w:divBdr>
                            <w:top w:val="none" w:sz="0" w:space="0" w:color="auto"/>
                            <w:left w:val="none" w:sz="0" w:space="0" w:color="auto"/>
                            <w:bottom w:val="none" w:sz="0" w:space="0" w:color="auto"/>
                            <w:right w:val="none" w:sz="0" w:space="0" w:color="auto"/>
                          </w:divBdr>
                        </w:div>
                      </w:divsChild>
                    </w:div>
                    <w:div w:id="950625031">
                      <w:marLeft w:val="0"/>
                      <w:marRight w:val="0"/>
                      <w:marTop w:val="0"/>
                      <w:marBottom w:val="0"/>
                      <w:divBdr>
                        <w:top w:val="none" w:sz="0" w:space="0" w:color="auto"/>
                        <w:left w:val="none" w:sz="0" w:space="0" w:color="auto"/>
                        <w:bottom w:val="none" w:sz="0" w:space="0" w:color="auto"/>
                        <w:right w:val="none" w:sz="0" w:space="0" w:color="auto"/>
                      </w:divBdr>
                    </w:div>
                    <w:div w:id="750086373">
                      <w:marLeft w:val="0"/>
                      <w:marRight w:val="0"/>
                      <w:marTop w:val="0"/>
                      <w:marBottom w:val="300"/>
                      <w:divBdr>
                        <w:top w:val="none" w:sz="0" w:space="0" w:color="auto"/>
                        <w:left w:val="none" w:sz="0" w:space="0" w:color="auto"/>
                        <w:bottom w:val="none" w:sz="0" w:space="0" w:color="auto"/>
                        <w:right w:val="none" w:sz="0" w:space="0" w:color="auto"/>
                      </w:divBdr>
                      <w:divsChild>
                        <w:div w:id="88375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859075">
                  <w:marLeft w:val="0"/>
                  <w:marRight w:val="0"/>
                  <w:marTop w:val="0"/>
                  <w:marBottom w:val="0"/>
                  <w:divBdr>
                    <w:top w:val="none" w:sz="0" w:space="0" w:color="auto"/>
                    <w:left w:val="none" w:sz="0" w:space="0" w:color="auto"/>
                    <w:bottom w:val="none" w:sz="0" w:space="0" w:color="auto"/>
                    <w:right w:val="none" w:sz="0" w:space="0" w:color="auto"/>
                  </w:divBdr>
                  <w:divsChild>
                    <w:div w:id="273245154">
                      <w:marLeft w:val="0"/>
                      <w:marRight w:val="0"/>
                      <w:marTop w:val="0"/>
                      <w:marBottom w:val="0"/>
                      <w:divBdr>
                        <w:top w:val="none" w:sz="0" w:space="0" w:color="auto"/>
                        <w:left w:val="none" w:sz="0" w:space="0" w:color="auto"/>
                        <w:bottom w:val="none" w:sz="0" w:space="0" w:color="auto"/>
                        <w:right w:val="none" w:sz="0" w:space="0" w:color="auto"/>
                      </w:divBdr>
                    </w:div>
                    <w:div w:id="221450046">
                      <w:marLeft w:val="0"/>
                      <w:marRight w:val="0"/>
                      <w:marTop w:val="0"/>
                      <w:marBottom w:val="300"/>
                      <w:divBdr>
                        <w:top w:val="none" w:sz="0" w:space="0" w:color="auto"/>
                        <w:left w:val="none" w:sz="0" w:space="0" w:color="auto"/>
                        <w:bottom w:val="none" w:sz="0" w:space="0" w:color="auto"/>
                        <w:right w:val="none" w:sz="0" w:space="0" w:color="auto"/>
                      </w:divBdr>
                      <w:divsChild>
                        <w:div w:id="2000964063">
                          <w:marLeft w:val="0"/>
                          <w:marRight w:val="0"/>
                          <w:marTop w:val="0"/>
                          <w:marBottom w:val="0"/>
                          <w:divBdr>
                            <w:top w:val="none" w:sz="0" w:space="0" w:color="auto"/>
                            <w:left w:val="none" w:sz="0" w:space="0" w:color="auto"/>
                            <w:bottom w:val="none" w:sz="0" w:space="0" w:color="auto"/>
                            <w:right w:val="none" w:sz="0" w:space="0" w:color="auto"/>
                          </w:divBdr>
                        </w:div>
                      </w:divsChild>
                    </w:div>
                    <w:div w:id="1147357275">
                      <w:marLeft w:val="0"/>
                      <w:marRight w:val="0"/>
                      <w:marTop w:val="0"/>
                      <w:marBottom w:val="0"/>
                      <w:divBdr>
                        <w:top w:val="none" w:sz="0" w:space="0" w:color="auto"/>
                        <w:left w:val="none" w:sz="0" w:space="0" w:color="auto"/>
                        <w:bottom w:val="none" w:sz="0" w:space="0" w:color="auto"/>
                        <w:right w:val="none" w:sz="0" w:space="0" w:color="auto"/>
                      </w:divBdr>
                    </w:div>
                    <w:div w:id="1530725328">
                      <w:marLeft w:val="0"/>
                      <w:marRight w:val="0"/>
                      <w:marTop w:val="0"/>
                      <w:marBottom w:val="0"/>
                      <w:divBdr>
                        <w:top w:val="none" w:sz="0" w:space="0" w:color="auto"/>
                        <w:left w:val="none" w:sz="0" w:space="0" w:color="auto"/>
                        <w:bottom w:val="none" w:sz="0" w:space="0" w:color="auto"/>
                        <w:right w:val="none" w:sz="0" w:space="0" w:color="auto"/>
                      </w:divBdr>
                    </w:div>
                    <w:div w:id="480316351">
                      <w:marLeft w:val="0"/>
                      <w:marRight w:val="0"/>
                      <w:marTop w:val="0"/>
                      <w:marBottom w:val="0"/>
                      <w:divBdr>
                        <w:top w:val="none" w:sz="0" w:space="0" w:color="auto"/>
                        <w:left w:val="none" w:sz="0" w:space="0" w:color="auto"/>
                        <w:bottom w:val="none" w:sz="0" w:space="0" w:color="auto"/>
                        <w:right w:val="none" w:sz="0" w:space="0" w:color="auto"/>
                      </w:divBdr>
                      <w:divsChild>
                        <w:div w:id="1021128619">
                          <w:marLeft w:val="0"/>
                          <w:marRight w:val="0"/>
                          <w:marTop w:val="0"/>
                          <w:marBottom w:val="0"/>
                          <w:divBdr>
                            <w:top w:val="none" w:sz="0" w:space="0" w:color="auto"/>
                            <w:left w:val="none" w:sz="0" w:space="0" w:color="auto"/>
                            <w:bottom w:val="none" w:sz="0" w:space="0" w:color="auto"/>
                            <w:right w:val="none" w:sz="0" w:space="0" w:color="auto"/>
                          </w:divBdr>
                        </w:div>
                      </w:divsChild>
                    </w:div>
                    <w:div w:id="517542329">
                      <w:marLeft w:val="0"/>
                      <w:marRight w:val="0"/>
                      <w:marTop w:val="0"/>
                      <w:marBottom w:val="0"/>
                      <w:divBdr>
                        <w:top w:val="none" w:sz="0" w:space="0" w:color="auto"/>
                        <w:left w:val="none" w:sz="0" w:space="0" w:color="auto"/>
                        <w:bottom w:val="none" w:sz="0" w:space="0" w:color="auto"/>
                        <w:right w:val="none" w:sz="0" w:space="0" w:color="auto"/>
                      </w:divBdr>
                    </w:div>
                    <w:div w:id="1721510189">
                      <w:marLeft w:val="0"/>
                      <w:marRight w:val="0"/>
                      <w:marTop w:val="0"/>
                      <w:marBottom w:val="0"/>
                      <w:divBdr>
                        <w:top w:val="none" w:sz="0" w:space="0" w:color="auto"/>
                        <w:left w:val="none" w:sz="0" w:space="0" w:color="auto"/>
                        <w:bottom w:val="none" w:sz="0" w:space="0" w:color="auto"/>
                        <w:right w:val="none" w:sz="0" w:space="0" w:color="auto"/>
                      </w:divBdr>
                    </w:div>
                    <w:div w:id="978345104">
                      <w:marLeft w:val="0"/>
                      <w:marRight w:val="0"/>
                      <w:marTop w:val="0"/>
                      <w:marBottom w:val="0"/>
                      <w:divBdr>
                        <w:top w:val="none" w:sz="0" w:space="0" w:color="auto"/>
                        <w:left w:val="none" w:sz="0" w:space="0" w:color="auto"/>
                        <w:bottom w:val="none" w:sz="0" w:space="0" w:color="auto"/>
                        <w:right w:val="none" w:sz="0" w:space="0" w:color="auto"/>
                      </w:divBdr>
                      <w:divsChild>
                        <w:div w:id="1087267274">
                          <w:marLeft w:val="0"/>
                          <w:marRight w:val="0"/>
                          <w:marTop w:val="0"/>
                          <w:marBottom w:val="0"/>
                          <w:divBdr>
                            <w:top w:val="none" w:sz="0" w:space="0" w:color="auto"/>
                            <w:left w:val="none" w:sz="0" w:space="0" w:color="auto"/>
                            <w:bottom w:val="none" w:sz="0" w:space="0" w:color="auto"/>
                            <w:right w:val="none" w:sz="0" w:space="0" w:color="auto"/>
                          </w:divBdr>
                        </w:div>
                        <w:div w:id="80238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08102">
                  <w:marLeft w:val="0"/>
                  <w:marRight w:val="0"/>
                  <w:marTop w:val="0"/>
                  <w:marBottom w:val="0"/>
                  <w:divBdr>
                    <w:top w:val="none" w:sz="0" w:space="0" w:color="auto"/>
                    <w:left w:val="none" w:sz="0" w:space="0" w:color="auto"/>
                    <w:bottom w:val="none" w:sz="0" w:space="0" w:color="auto"/>
                    <w:right w:val="none" w:sz="0" w:space="0" w:color="auto"/>
                  </w:divBdr>
                  <w:divsChild>
                    <w:div w:id="1387950778">
                      <w:marLeft w:val="0"/>
                      <w:marRight w:val="0"/>
                      <w:marTop w:val="0"/>
                      <w:marBottom w:val="0"/>
                      <w:divBdr>
                        <w:top w:val="none" w:sz="0" w:space="0" w:color="auto"/>
                        <w:left w:val="none" w:sz="0" w:space="0" w:color="auto"/>
                        <w:bottom w:val="none" w:sz="0" w:space="0" w:color="auto"/>
                        <w:right w:val="none" w:sz="0" w:space="0" w:color="auto"/>
                      </w:divBdr>
                    </w:div>
                    <w:div w:id="1728913980">
                      <w:marLeft w:val="0"/>
                      <w:marRight w:val="0"/>
                      <w:marTop w:val="0"/>
                      <w:marBottom w:val="0"/>
                      <w:divBdr>
                        <w:top w:val="none" w:sz="0" w:space="0" w:color="auto"/>
                        <w:left w:val="none" w:sz="0" w:space="0" w:color="auto"/>
                        <w:bottom w:val="none" w:sz="0" w:space="0" w:color="auto"/>
                        <w:right w:val="none" w:sz="0" w:space="0" w:color="auto"/>
                      </w:divBdr>
                    </w:div>
                    <w:div w:id="424036199">
                      <w:marLeft w:val="0"/>
                      <w:marRight w:val="0"/>
                      <w:marTop w:val="0"/>
                      <w:marBottom w:val="0"/>
                      <w:divBdr>
                        <w:top w:val="none" w:sz="0" w:space="0" w:color="auto"/>
                        <w:left w:val="none" w:sz="0" w:space="0" w:color="auto"/>
                        <w:bottom w:val="none" w:sz="0" w:space="0" w:color="auto"/>
                        <w:right w:val="none" w:sz="0" w:space="0" w:color="auto"/>
                      </w:divBdr>
                      <w:divsChild>
                        <w:div w:id="1478913802">
                          <w:marLeft w:val="0"/>
                          <w:marRight w:val="0"/>
                          <w:marTop w:val="0"/>
                          <w:marBottom w:val="0"/>
                          <w:divBdr>
                            <w:top w:val="none" w:sz="0" w:space="0" w:color="auto"/>
                            <w:left w:val="none" w:sz="0" w:space="0" w:color="auto"/>
                            <w:bottom w:val="none" w:sz="0" w:space="0" w:color="auto"/>
                            <w:right w:val="none" w:sz="0" w:space="0" w:color="auto"/>
                          </w:divBdr>
                        </w:div>
                        <w:div w:id="26028638">
                          <w:marLeft w:val="0"/>
                          <w:marRight w:val="0"/>
                          <w:marTop w:val="0"/>
                          <w:marBottom w:val="0"/>
                          <w:divBdr>
                            <w:top w:val="none" w:sz="0" w:space="0" w:color="auto"/>
                            <w:left w:val="none" w:sz="0" w:space="0" w:color="auto"/>
                            <w:bottom w:val="none" w:sz="0" w:space="0" w:color="auto"/>
                            <w:right w:val="none" w:sz="0" w:space="0" w:color="auto"/>
                          </w:divBdr>
                        </w:div>
                        <w:div w:id="48187521">
                          <w:marLeft w:val="0"/>
                          <w:marRight w:val="0"/>
                          <w:marTop w:val="0"/>
                          <w:marBottom w:val="0"/>
                          <w:divBdr>
                            <w:top w:val="none" w:sz="0" w:space="0" w:color="auto"/>
                            <w:left w:val="none" w:sz="0" w:space="0" w:color="auto"/>
                            <w:bottom w:val="none" w:sz="0" w:space="0" w:color="auto"/>
                            <w:right w:val="none" w:sz="0" w:space="0" w:color="auto"/>
                          </w:divBdr>
                          <w:divsChild>
                            <w:div w:id="1808205196">
                              <w:marLeft w:val="0"/>
                              <w:marRight w:val="0"/>
                              <w:marTop w:val="0"/>
                              <w:marBottom w:val="0"/>
                              <w:divBdr>
                                <w:top w:val="none" w:sz="0" w:space="0" w:color="auto"/>
                                <w:left w:val="none" w:sz="0" w:space="0" w:color="auto"/>
                                <w:bottom w:val="none" w:sz="0" w:space="0" w:color="auto"/>
                                <w:right w:val="none" w:sz="0" w:space="0" w:color="auto"/>
                              </w:divBdr>
                            </w:div>
                            <w:div w:id="1469280968">
                              <w:marLeft w:val="0"/>
                              <w:marRight w:val="0"/>
                              <w:marTop w:val="0"/>
                              <w:marBottom w:val="0"/>
                              <w:divBdr>
                                <w:top w:val="none" w:sz="0" w:space="0" w:color="auto"/>
                                <w:left w:val="none" w:sz="0" w:space="0" w:color="auto"/>
                                <w:bottom w:val="none" w:sz="0" w:space="0" w:color="auto"/>
                                <w:right w:val="none" w:sz="0" w:space="0" w:color="auto"/>
                              </w:divBdr>
                            </w:div>
                            <w:div w:id="42561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30522">
                      <w:marLeft w:val="0"/>
                      <w:marRight w:val="0"/>
                      <w:marTop w:val="0"/>
                      <w:marBottom w:val="0"/>
                      <w:divBdr>
                        <w:top w:val="none" w:sz="0" w:space="0" w:color="auto"/>
                        <w:left w:val="none" w:sz="0" w:space="0" w:color="auto"/>
                        <w:bottom w:val="none" w:sz="0" w:space="0" w:color="auto"/>
                        <w:right w:val="none" w:sz="0" w:space="0" w:color="auto"/>
                      </w:divBdr>
                      <w:divsChild>
                        <w:div w:id="1765343293">
                          <w:marLeft w:val="0"/>
                          <w:marRight w:val="0"/>
                          <w:marTop w:val="0"/>
                          <w:marBottom w:val="0"/>
                          <w:divBdr>
                            <w:top w:val="none" w:sz="0" w:space="0" w:color="auto"/>
                            <w:left w:val="none" w:sz="0" w:space="0" w:color="auto"/>
                            <w:bottom w:val="none" w:sz="0" w:space="0" w:color="auto"/>
                            <w:right w:val="none" w:sz="0" w:space="0" w:color="auto"/>
                          </w:divBdr>
                        </w:div>
                        <w:div w:id="1163282974">
                          <w:marLeft w:val="0"/>
                          <w:marRight w:val="0"/>
                          <w:marTop w:val="0"/>
                          <w:marBottom w:val="0"/>
                          <w:divBdr>
                            <w:top w:val="none" w:sz="0" w:space="0" w:color="auto"/>
                            <w:left w:val="none" w:sz="0" w:space="0" w:color="auto"/>
                            <w:bottom w:val="none" w:sz="0" w:space="0" w:color="auto"/>
                            <w:right w:val="none" w:sz="0" w:space="0" w:color="auto"/>
                          </w:divBdr>
                          <w:divsChild>
                            <w:div w:id="641161058">
                              <w:marLeft w:val="0"/>
                              <w:marRight w:val="0"/>
                              <w:marTop w:val="0"/>
                              <w:marBottom w:val="0"/>
                              <w:divBdr>
                                <w:top w:val="none" w:sz="0" w:space="0" w:color="auto"/>
                                <w:left w:val="none" w:sz="0" w:space="0" w:color="auto"/>
                                <w:bottom w:val="none" w:sz="0" w:space="0" w:color="auto"/>
                                <w:right w:val="none" w:sz="0" w:space="0" w:color="auto"/>
                              </w:divBdr>
                            </w:div>
                            <w:div w:id="1918710347">
                              <w:marLeft w:val="0"/>
                              <w:marRight w:val="0"/>
                              <w:marTop w:val="0"/>
                              <w:marBottom w:val="0"/>
                              <w:divBdr>
                                <w:top w:val="none" w:sz="0" w:space="0" w:color="auto"/>
                                <w:left w:val="none" w:sz="0" w:space="0" w:color="auto"/>
                                <w:bottom w:val="none" w:sz="0" w:space="0" w:color="auto"/>
                                <w:right w:val="none" w:sz="0" w:space="0" w:color="auto"/>
                              </w:divBdr>
                            </w:div>
                            <w:div w:id="1837914274">
                              <w:marLeft w:val="0"/>
                              <w:marRight w:val="0"/>
                              <w:marTop w:val="0"/>
                              <w:marBottom w:val="0"/>
                              <w:divBdr>
                                <w:top w:val="none" w:sz="0" w:space="0" w:color="auto"/>
                                <w:left w:val="none" w:sz="0" w:space="0" w:color="auto"/>
                                <w:bottom w:val="none" w:sz="0" w:space="0" w:color="auto"/>
                                <w:right w:val="none" w:sz="0" w:space="0" w:color="auto"/>
                              </w:divBdr>
                            </w:div>
                            <w:div w:id="1329940003">
                              <w:marLeft w:val="0"/>
                              <w:marRight w:val="0"/>
                              <w:marTop w:val="0"/>
                              <w:marBottom w:val="0"/>
                              <w:divBdr>
                                <w:top w:val="none" w:sz="0" w:space="0" w:color="auto"/>
                                <w:left w:val="none" w:sz="0" w:space="0" w:color="auto"/>
                                <w:bottom w:val="none" w:sz="0" w:space="0" w:color="auto"/>
                                <w:right w:val="none" w:sz="0" w:space="0" w:color="auto"/>
                              </w:divBdr>
                            </w:div>
                            <w:div w:id="1388409825">
                              <w:marLeft w:val="0"/>
                              <w:marRight w:val="0"/>
                              <w:marTop w:val="0"/>
                              <w:marBottom w:val="0"/>
                              <w:divBdr>
                                <w:top w:val="none" w:sz="0" w:space="0" w:color="auto"/>
                                <w:left w:val="none" w:sz="0" w:space="0" w:color="auto"/>
                                <w:bottom w:val="none" w:sz="0" w:space="0" w:color="auto"/>
                                <w:right w:val="none" w:sz="0" w:space="0" w:color="auto"/>
                              </w:divBdr>
                            </w:div>
                            <w:div w:id="803429295">
                              <w:marLeft w:val="0"/>
                              <w:marRight w:val="0"/>
                              <w:marTop w:val="0"/>
                              <w:marBottom w:val="0"/>
                              <w:divBdr>
                                <w:top w:val="none" w:sz="0" w:space="0" w:color="auto"/>
                                <w:left w:val="none" w:sz="0" w:space="0" w:color="auto"/>
                                <w:bottom w:val="none" w:sz="0" w:space="0" w:color="auto"/>
                                <w:right w:val="none" w:sz="0" w:space="0" w:color="auto"/>
                              </w:divBdr>
                            </w:div>
                            <w:div w:id="1867913000">
                              <w:marLeft w:val="0"/>
                              <w:marRight w:val="0"/>
                              <w:marTop w:val="0"/>
                              <w:marBottom w:val="0"/>
                              <w:divBdr>
                                <w:top w:val="none" w:sz="0" w:space="0" w:color="auto"/>
                                <w:left w:val="none" w:sz="0" w:space="0" w:color="auto"/>
                                <w:bottom w:val="none" w:sz="0" w:space="0" w:color="auto"/>
                                <w:right w:val="none" w:sz="0" w:space="0" w:color="auto"/>
                              </w:divBdr>
                            </w:div>
                            <w:div w:id="1673147046">
                              <w:marLeft w:val="0"/>
                              <w:marRight w:val="0"/>
                              <w:marTop w:val="0"/>
                              <w:marBottom w:val="0"/>
                              <w:divBdr>
                                <w:top w:val="none" w:sz="0" w:space="0" w:color="auto"/>
                                <w:left w:val="none" w:sz="0" w:space="0" w:color="auto"/>
                                <w:bottom w:val="none" w:sz="0" w:space="0" w:color="auto"/>
                                <w:right w:val="none" w:sz="0" w:space="0" w:color="auto"/>
                              </w:divBdr>
                            </w:div>
                            <w:div w:id="373847867">
                              <w:marLeft w:val="0"/>
                              <w:marRight w:val="0"/>
                              <w:marTop w:val="0"/>
                              <w:marBottom w:val="0"/>
                              <w:divBdr>
                                <w:top w:val="none" w:sz="0" w:space="0" w:color="auto"/>
                                <w:left w:val="none" w:sz="0" w:space="0" w:color="auto"/>
                                <w:bottom w:val="none" w:sz="0" w:space="0" w:color="auto"/>
                                <w:right w:val="none" w:sz="0" w:space="0" w:color="auto"/>
                              </w:divBdr>
                            </w:div>
                            <w:div w:id="974068558">
                              <w:marLeft w:val="0"/>
                              <w:marRight w:val="0"/>
                              <w:marTop w:val="0"/>
                              <w:marBottom w:val="0"/>
                              <w:divBdr>
                                <w:top w:val="none" w:sz="0" w:space="0" w:color="auto"/>
                                <w:left w:val="none" w:sz="0" w:space="0" w:color="auto"/>
                                <w:bottom w:val="none" w:sz="0" w:space="0" w:color="auto"/>
                                <w:right w:val="none" w:sz="0" w:space="0" w:color="auto"/>
                              </w:divBdr>
                            </w:div>
                            <w:div w:id="2125803539">
                              <w:marLeft w:val="0"/>
                              <w:marRight w:val="0"/>
                              <w:marTop w:val="0"/>
                              <w:marBottom w:val="0"/>
                              <w:divBdr>
                                <w:top w:val="none" w:sz="0" w:space="0" w:color="auto"/>
                                <w:left w:val="none" w:sz="0" w:space="0" w:color="auto"/>
                                <w:bottom w:val="none" w:sz="0" w:space="0" w:color="auto"/>
                                <w:right w:val="none" w:sz="0" w:space="0" w:color="auto"/>
                              </w:divBdr>
                            </w:div>
                            <w:div w:id="1525047659">
                              <w:marLeft w:val="0"/>
                              <w:marRight w:val="0"/>
                              <w:marTop w:val="0"/>
                              <w:marBottom w:val="0"/>
                              <w:divBdr>
                                <w:top w:val="none" w:sz="0" w:space="0" w:color="auto"/>
                                <w:left w:val="none" w:sz="0" w:space="0" w:color="auto"/>
                                <w:bottom w:val="none" w:sz="0" w:space="0" w:color="auto"/>
                                <w:right w:val="none" w:sz="0" w:space="0" w:color="auto"/>
                              </w:divBdr>
                            </w:div>
                            <w:div w:id="2059550260">
                              <w:marLeft w:val="0"/>
                              <w:marRight w:val="0"/>
                              <w:marTop w:val="0"/>
                              <w:marBottom w:val="0"/>
                              <w:divBdr>
                                <w:top w:val="none" w:sz="0" w:space="0" w:color="auto"/>
                                <w:left w:val="none" w:sz="0" w:space="0" w:color="auto"/>
                                <w:bottom w:val="none" w:sz="0" w:space="0" w:color="auto"/>
                                <w:right w:val="none" w:sz="0" w:space="0" w:color="auto"/>
                              </w:divBdr>
                            </w:div>
                            <w:div w:id="2010402602">
                              <w:marLeft w:val="0"/>
                              <w:marRight w:val="0"/>
                              <w:marTop w:val="0"/>
                              <w:marBottom w:val="0"/>
                              <w:divBdr>
                                <w:top w:val="none" w:sz="0" w:space="0" w:color="auto"/>
                                <w:left w:val="none" w:sz="0" w:space="0" w:color="auto"/>
                                <w:bottom w:val="none" w:sz="0" w:space="0" w:color="auto"/>
                                <w:right w:val="none" w:sz="0" w:space="0" w:color="auto"/>
                              </w:divBdr>
                            </w:div>
                            <w:div w:id="466551666">
                              <w:marLeft w:val="0"/>
                              <w:marRight w:val="0"/>
                              <w:marTop w:val="0"/>
                              <w:marBottom w:val="0"/>
                              <w:divBdr>
                                <w:top w:val="none" w:sz="0" w:space="0" w:color="auto"/>
                                <w:left w:val="none" w:sz="0" w:space="0" w:color="auto"/>
                                <w:bottom w:val="none" w:sz="0" w:space="0" w:color="auto"/>
                                <w:right w:val="none" w:sz="0" w:space="0" w:color="auto"/>
                              </w:divBdr>
                            </w:div>
                            <w:div w:id="920453404">
                              <w:marLeft w:val="0"/>
                              <w:marRight w:val="0"/>
                              <w:marTop w:val="0"/>
                              <w:marBottom w:val="0"/>
                              <w:divBdr>
                                <w:top w:val="none" w:sz="0" w:space="0" w:color="auto"/>
                                <w:left w:val="none" w:sz="0" w:space="0" w:color="auto"/>
                                <w:bottom w:val="none" w:sz="0" w:space="0" w:color="auto"/>
                                <w:right w:val="none" w:sz="0" w:space="0" w:color="auto"/>
                              </w:divBdr>
                            </w:div>
                            <w:div w:id="363138500">
                              <w:marLeft w:val="0"/>
                              <w:marRight w:val="0"/>
                              <w:marTop w:val="0"/>
                              <w:marBottom w:val="0"/>
                              <w:divBdr>
                                <w:top w:val="none" w:sz="0" w:space="0" w:color="auto"/>
                                <w:left w:val="none" w:sz="0" w:space="0" w:color="auto"/>
                                <w:bottom w:val="none" w:sz="0" w:space="0" w:color="auto"/>
                                <w:right w:val="none" w:sz="0" w:space="0" w:color="auto"/>
                              </w:divBdr>
                            </w:div>
                            <w:div w:id="915627084">
                              <w:marLeft w:val="0"/>
                              <w:marRight w:val="0"/>
                              <w:marTop w:val="0"/>
                              <w:marBottom w:val="0"/>
                              <w:divBdr>
                                <w:top w:val="none" w:sz="0" w:space="0" w:color="auto"/>
                                <w:left w:val="none" w:sz="0" w:space="0" w:color="auto"/>
                                <w:bottom w:val="none" w:sz="0" w:space="0" w:color="auto"/>
                                <w:right w:val="none" w:sz="0" w:space="0" w:color="auto"/>
                              </w:divBdr>
                            </w:div>
                            <w:div w:id="1999576626">
                              <w:marLeft w:val="0"/>
                              <w:marRight w:val="0"/>
                              <w:marTop w:val="0"/>
                              <w:marBottom w:val="0"/>
                              <w:divBdr>
                                <w:top w:val="none" w:sz="0" w:space="0" w:color="auto"/>
                                <w:left w:val="none" w:sz="0" w:space="0" w:color="auto"/>
                                <w:bottom w:val="none" w:sz="0" w:space="0" w:color="auto"/>
                                <w:right w:val="none" w:sz="0" w:space="0" w:color="auto"/>
                              </w:divBdr>
                            </w:div>
                            <w:div w:id="115098423">
                              <w:marLeft w:val="0"/>
                              <w:marRight w:val="0"/>
                              <w:marTop w:val="0"/>
                              <w:marBottom w:val="0"/>
                              <w:divBdr>
                                <w:top w:val="none" w:sz="0" w:space="0" w:color="auto"/>
                                <w:left w:val="none" w:sz="0" w:space="0" w:color="auto"/>
                                <w:bottom w:val="none" w:sz="0" w:space="0" w:color="auto"/>
                                <w:right w:val="none" w:sz="0" w:space="0" w:color="auto"/>
                              </w:divBdr>
                            </w:div>
                            <w:div w:id="959722011">
                              <w:marLeft w:val="0"/>
                              <w:marRight w:val="0"/>
                              <w:marTop w:val="0"/>
                              <w:marBottom w:val="0"/>
                              <w:divBdr>
                                <w:top w:val="none" w:sz="0" w:space="0" w:color="auto"/>
                                <w:left w:val="none" w:sz="0" w:space="0" w:color="auto"/>
                                <w:bottom w:val="none" w:sz="0" w:space="0" w:color="auto"/>
                                <w:right w:val="none" w:sz="0" w:space="0" w:color="auto"/>
                              </w:divBdr>
                            </w:div>
                            <w:div w:id="1474788107">
                              <w:marLeft w:val="0"/>
                              <w:marRight w:val="0"/>
                              <w:marTop w:val="0"/>
                              <w:marBottom w:val="0"/>
                              <w:divBdr>
                                <w:top w:val="none" w:sz="0" w:space="0" w:color="auto"/>
                                <w:left w:val="none" w:sz="0" w:space="0" w:color="auto"/>
                                <w:bottom w:val="none" w:sz="0" w:space="0" w:color="auto"/>
                                <w:right w:val="none" w:sz="0" w:space="0" w:color="auto"/>
                              </w:divBdr>
                            </w:div>
                            <w:div w:id="302080415">
                              <w:marLeft w:val="0"/>
                              <w:marRight w:val="0"/>
                              <w:marTop w:val="0"/>
                              <w:marBottom w:val="0"/>
                              <w:divBdr>
                                <w:top w:val="none" w:sz="0" w:space="0" w:color="auto"/>
                                <w:left w:val="none" w:sz="0" w:space="0" w:color="auto"/>
                                <w:bottom w:val="none" w:sz="0" w:space="0" w:color="auto"/>
                                <w:right w:val="none" w:sz="0" w:space="0" w:color="auto"/>
                              </w:divBdr>
                            </w:div>
                            <w:div w:id="919562204">
                              <w:marLeft w:val="0"/>
                              <w:marRight w:val="0"/>
                              <w:marTop w:val="0"/>
                              <w:marBottom w:val="0"/>
                              <w:divBdr>
                                <w:top w:val="none" w:sz="0" w:space="0" w:color="auto"/>
                                <w:left w:val="none" w:sz="0" w:space="0" w:color="auto"/>
                                <w:bottom w:val="none" w:sz="0" w:space="0" w:color="auto"/>
                                <w:right w:val="none" w:sz="0" w:space="0" w:color="auto"/>
                              </w:divBdr>
                            </w:div>
                            <w:div w:id="2074157277">
                              <w:marLeft w:val="0"/>
                              <w:marRight w:val="0"/>
                              <w:marTop w:val="0"/>
                              <w:marBottom w:val="0"/>
                              <w:divBdr>
                                <w:top w:val="none" w:sz="0" w:space="0" w:color="auto"/>
                                <w:left w:val="none" w:sz="0" w:space="0" w:color="auto"/>
                                <w:bottom w:val="none" w:sz="0" w:space="0" w:color="auto"/>
                                <w:right w:val="none" w:sz="0" w:space="0" w:color="auto"/>
                              </w:divBdr>
                            </w:div>
                            <w:div w:id="1106849476">
                              <w:marLeft w:val="0"/>
                              <w:marRight w:val="0"/>
                              <w:marTop w:val="0"/>
                              <w:marBottom w:val="0"/>
                              <w:divBdr>
                                <w:top w:val="none" w:sz="0" w:space="0" w:color="auto"/>
                                <w:left w:val="none" w:sz="0" w:space="0" w:color="auto"/>
                                <w:bottom w:val="none" w:sz="0" w:space="0" w:color="auto"/>
                                <w:right w:val="none" w:sz="0" w:space="0" w:color="auto"/>
                              </w:divBdr>
                            </w:div>
                            <w:div w:id="1015225674">
                              <w:marLeft w:val="0"/>
                              <w:marRight w:val="0"/>
                              <w:marTop w:val="0"/>
                              <w:marBottom w:val="0"/>
                              <w:divBdr>
                                <w:top w:val="none" w:sz="0" w:space="0" w:color="auto"/>
                                <w:left w:val="none" w:sz="0" w:space="0" w:color="auto"/>
                                <w:bottom w:val="none" w:sz="0" w:space="0" w:color="auto"/>
                                <w:right w:val="none" w:sz="0" w:space="0" w:color="auto"/>
                              </w:divBdr>
                            </w:div>
                            <w:div w:id="673798661">
                              <w:marLeft w:val="0"/>
                              <w:marRight w:val="0"/>
                              <w:marTop w:val="0"/>
                              <w:marBottom w:val="0"/>
                              <w:divBdr>
                                <w:top w:val="none" w:sz="0" w:space="0" w:color="auto"/>
                                <w:left w:val="none" w:sz="0" w:space="0" w:color="auto"/>
                                <w:bottom w:val="none" w:sz="0" w:space="0" w:color="auto"/>
                                <w:right w:val="none" w:sz="0" w:space="0" w:color="auto"/>
                              </w:divBdr>
                            </w:div>
                            <w:div w:id="655495348">
                              <w:marLeft w:val="0"/>
                              <w:marRight w:val="0"/>
                              <w:marTop w:val="0"/>
                              <w:marBottom w:val="0"/>
                              <w:divBdr>
                                <w:top w:val="none" w:sz="0" w:space="0" w:color="auto"/>
                                <w:left w:val="none" w:sz="0" w:space="0" w:color="auto"/>
                                <w:bottom w:val="none" w:sz="0" w:space="0" w:color="auto"/>
                                <w:right w:val="none" w:sz="0" w:space="0" w:color="auto"/>
                              </w:divBdr>
                            </w:div>
                            <w:div w:id="1718161057">
                              <w:marLeft w:val="0"/>
                              <w:marRight w:val="0"/>
                              <w:marTop w:val="0"/>
                              <w:marBottom w:val="0"/>
                              <w:divBdr>
                                <w:top w:val="none" w:sz="0" w:space="0" w:color="auto"/>
                                <w:left w:val="none" w:sz="0" w:space="0" w:color="auto"/>
                                <w:bottom w:val="none" w:sz="0" w:space="0" w:color="auto"/>
                                <w:right w:val="none" w:sz="0" w:space="0" w:color="auto"/>
                              </w:divBdr>
                            </w:div>
                            <w:div w:id="1430462665">
                              <w:marLeft w:val="0"/>
                              <w:marRight w:val="0"/>
                              <w:marTop w:val="0"/>
                              <w:marBottom w:val="0"/>
                              <w:divBdr>
                                <w:top w:val="none" w:sz="0" w:space="0" w:color="auto"/>
                                <w:left w:val="none" w:sz="0" w:space="0" w:color="auto"/>
                                <w:bottom w:val="none" w:sz="0" w:space="0" w:color="auto"/>
                                <w:right w:val="none" w:sz="0" w:space="0" w:color="auto"/>
                              </w:divBdr>
                            </w:div>
                            <w:div w:id="1222642809">
                              <w:marLeft w:val="0"/>
                              <w:marRight w:val="0"/>
                              <w:marTop w:val="0"/>
                              <w:marBottom w:val="0"/>
                              <w:divBdr>
                                <w:top w:val="none" w:sz="0" w:space="0" w:color="auto"/>
                                <w:left w:val="none" w:sz="0" w:space="0" w:color="auto"/>
                                <w:bottom w:val="none" w:sz="0" w:space="0" w:color="auto"/>
                                <w:right w:val="none" w:sz="0" w:space="0" w:color="auto"/>
                              </w:divBdr>
                            </w:div>
                            <w:div w:id="208885789">
                              <w:marLeft w:val="0"/>
                              <w:marRight w:val="0"/>
                              <w:marTop w:val="0"/>
                              <w:marBottom w:val="0"/>
                              <w:divBdr>
                                <w:top w:val="none" w:sz="0" w:space="0" w:color="auto"/>
                                <w:left w:val="none" w:sz="0" w:space="0" w:color="auto"/>
                                <w:bottom w:val="none" w:sz="0" w:space="0" w:color="auto"/>
                                <w:right w:val="none" w:sz="0" w:space="0" w:color="auto"/>
                              </w:divBdr>
                            </w:div>
                            <w:div w:id="213335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758834">
                      <w:marLeft w:val="0"/>
                      <w:marRight w:val="0"/>
                      <w:marTop w:val="0"/>
                      <w:marBottom w:val="0"/>
                      <w:divBdr>
                        <w:top w:val="none" w:sz="0" w:space="0" w:color="auto"/>
                        <w:left w:val="none" w:sz="0" w:space="0" w:color="auto"/>
                        <w:bottom w:val="none" w:sz="0" w:space="0" w:color="auto"/>
                        <w:right w:val="none" w:sz="0" w:space="0" w:color="auto"/>
                      </w:divBdr>
                      <w:divsChild>
                        <w:div w:id="1709913050">
                          <w:marLeft w:val="0"/>
                          <w:marRight w:val="0"/>
                          <w:marTop w:val="0"/>
                          <w:marBottom w:val="0"/>
                          <w:divBdr>
                            <w:top w:val="none" w:sz="0" w:space="0" w:color="auto"/>
                            <w:left w:val="none" w:sz="0" w:space="0" w:color="auto"/>
                            <w:bottom w:val="none" w:sz="0" w:space="0" w:color="auto"/>
                            <w:right w:val="none" w:sz="0" w:space="0" w:color="auto"/>
                          </w:divBdr>
                        </w:div>
                        <w:div w:id="1381172503">
                          <w:marLeft w:val="0"/>
                          <w:marRight w:val="0"/>
                          <w:marTop w:val="0"/>
                          <w:marBottom w:val="0"/>
                          <w:divBdr>
                            <w:top w:val="none" w:sz="0" w:space="0" w:color="auto"/>
                            <w:left w:val="none" w:sz="0" w:space="0" w:color="auto"/>
                            <w:bottom w:val="none" w:sz="0" w:space="0" w:color="auto"/>
                            <w:right w:val="none" w:sz="0" w:space="0" w:color="auto"/>
                          </w:divBdr>
                          <w:divsChild>
                            <w:div w:id="1120998581">
                              <w:marLeft w:val="0"/>
                              <w:marRight w:val="0"/>
                              <w:marTop w:val="0"/>
                              <w:marBottom w:val="0"/>
                              <w:divBdr>
                                <w:top w:val="none" w:sz="0" w:space="0" w:color="auto"/>
                                <w:left w:val="none" w:sz="0" w:space="0" w:color="auto"/>
                                <w:bottom w:val="none" w:sz="0" w:space="0" w:color="auto"/>
                                <w:right w:val="none" w:sz="0" w:space="0" w:color="auto"/>
                              </w:divBdr>
                            </w:div>
                            <w:div w:id="1862166572">
                              <w:marLeft w:val="0"/>
                              <w:marRight w:val="0"/>
                              <w:marTop w:val="0"/>
                              <w:marBottom w:val="0"/>
                              <w:divBdr>
                                <w:top w:val="none" w:sz="0" w:space="0" w:color="auto"/>
                                <w:left w:val="none" w:sz="0" w:space="0" w:color="auto"/>
                                <w:bottom w:val="none" w:sz="0" w:space="0" w:color="auto"/>
                                <w:right w:val="none" w:sz="0" w:space="0" w:color="auto"/>
                              </w:divBdr>
                            </w:div>
                            <w:div w:id="321739093">
                              <w:marLeft w:val="0"/>
                              <w:marRight w:val="0"/>
                              <w:marTop w:val="0"/>
                              <w:marBottom w:val="0"/>
                              <w:divBdr>
                                <w:top w:val="none" w:sz="0" w:space="0" w:color="auto"/>
                                <w:left w:val="none" w:sz="0" w:space="0" w:color="auto"/>
                                <w:bottom w:val="none" w:sz="0" w:space="0" w:color="auto"/>
                                <w:right w:val="none" w:sz="0" w:space="0" w:color="auto"/>
                              </w:divBdr>
                            </w:div>
                            <w:div w:id="650864495">
                              <w:marLeft w:val="0"/>
                              <w:marRight w:val="0"/>
                              <w:marTop w:val="0"/>
                              <w:marBottom w:val="0"/>
                              <w:divBdr>
                                <w:top w:val="none" w:sz="0" w:space="0" w:color="auto"/>
                                <w:left w:val="none" w:sz="0" w:space="0" w:color="auto"/>
                                <w:bottom w:val="none" w:sz="0" w:space="0" w:color="auto"/>
                                <w:right w:val="none" w:sz="0" w:space="0" w:color="auto"/>
                              </w:divBdr>
                            </w:div>
                            <w:div w:id="717901506">
                              <w:marLeft w:val="0"/>
                              <w:marRight w:val="0"/>
                              <w:marTop w:val="0"/>
                              <w:marBottom w:val="0"/>
                              <w:divBdr>
                                <w:top w:val="none" w:sz="0" w:space="0" w:color="auto"/>
                                <w:left w:val="none" w:sz="0" w:space="0" w:color="auto"/>
                                <w:bottom w:val="none" w:sz="0" w:space="0" w:color="auto"/>
                                <w:right w:val="none" w:sz="0" w:space="0" w:color="auto"/>
                              </w:divBdr>
                            </w:div>
                            <w:div w:id="351037045">
                              <w:marLeft w:val="0"/>
                              <w:marRight w:val="0"/>
                              <w:marTop w:val="0"/>
                              <w:marBottom w:val="0"/>
                              <w:divBdr>
                                <w:top w:val="none" w:sz="0" w:space="0" w:color="auto"/>
                                <w:left w:val="none" w:sz="0" w:space="0" w:color="auto"/>
                                <w:bottom w:val="none" w:sz="0" w:space="0" w:color="auto"/>
                                <w:right w:val="none" w:sz="0" w:space="0" w:color="auto"/>
                              </w:divBdr>
                            </w:div>
                            <w:div w:id="915557798">
                              <w:marLeft w:val="0"/>
                              <w:marRight w:val="0"/>
                              <w:marTop w:val="0"/>
                              <w:marBottom w:val="0"/>
                              <w:divBdr>
                                <w:top w:val="none" w:sz="0" w:space="0" w:color="auto"/>
                                <w:left w:val="none" w:sz="0" w:space="0" w:color="auto"/>
                                <w:bottom w:val="none" w:sz="0" w:space="0" w:color="auto"/>
                                <w:right w:val="none" w:sz="0" w:space="0" w:color="auto"/>
                              </w:divBdr>
                            </w:div>
                            <w:div w:id="2026206983">
                              <w:marLeft w:val="0"/>
                              <w:marRight w:val="0"/>
                              <w:marTop w:val="0"/>
                              <w:marBottom w:val="0"/>
                              <w:divBdr>
                                <w:top w:val="none" w:sz="0" w:space="0" w:color="auto"/>
                                <w:left w:val="none" w:sz="0" w:space="0" w:color="auto"/>
                                <w:bottom w:val="none" w:sz="0" w:space="0" w:color="auto"/>
                                <w:right w:val="none" w:sz="0" w:space="0" w:color="auto"/>
                              </w:divBdr>
                            </w:div>
                            <w:div w:id="1770081414">
                              <w:marLeft w:val="0"/>
                              <w:marRight w:val="0"/>
                              <w:marTop w:val="0"/>
                              <w:marBottom w:val="0"/>
                              <w:divBdr>
                                <w:top w:val="none" w:sz="0" w:space="0" w:color="auto"/>
                                <w:left w:val="none" w:sz="0" w:space="0" w:color="auto"/>
                                <w:bottom w:val="none" w:sz="0" w:space="0" w:color="auto"/>
                                <w:right w:val="none" w:sz="0" w:space="0" w:color="auto"/>
                              </w:divBdr>
                            </w:div>
                            <w:div w:id="1480027909">
                              <w:marLeft w:val="0"/>
                              <w:marRight w:val="0"/>
                              <w:marTop w:val="0"/>
                              <w:marBottom w:val="0"/>
                              <w:divBdr>
                                <w:top w:val="none" w:sz="0" w:space="0" w:color="auto"/>
                                <w:left w:val="none" w:sz="0" w:space="0" w:color="auto"/>
                                <w:bottom w:val="none" w:sz="0" w:space="0" w:color="auto"/>
                                <w:right w:val="none" w:sz="0" w:space="0" w:color="auto"/>
                              </w:divBdr>
                            </w:div>
                            <w:div w:id="1160537235">
                              <w:marLeft w:val="0"/>
                              <w:marRight w:val="0"/>
                              <w:marTop w:val="0"/>
                              <w:marBottom w:val="0"/>
                              <w:divBdr>
                                <w:top w:val="none" w:sz="0" w:space="0" w:color="auto"/>
                                <w:left w:val="none" w:sz="0" w:space="0" w:color="auto"/>
                                <w:bottom w:val="none" w:sz="0" w:space="0" w:color="auto"/>
                                <w:right w:val="none" w:sz="0" w:space="0" w:color="auto"/>
                              </w:divBdr>
                            </w:div>
                            <w:div w:id="2139058912">
                              <w:marLeft w:val="0"/>
                              <w:marRight w:val="0"/>
                              <w:marTop w:val="0"/>
                              <w:marBottom w:val="0"/>
                              <w:divBdr>
                                <w:top w:val="none" w:sz="0" w:space="0" w:color="auto"/>
                                <w:left w:val="none" w:sz="0" w:space="0" w:color="auto"/>
                                <w:bottom w:val="none" w:sz="0" w:space="0" w:color="auto"/>
                                <w:right w:val="none" w:sz="0" w:space="0" w:color="auto"/>
                              </w:divBdr>
                            </w:div>
                            <w:div w:id="407265172">
                              <w:marLeft w:val="0"/>
                              <w:marRight w:val="0"/>
                              <w:marTop w:val="0"/>
                              <w:marBottom w:val="0"/>
                              <w:divBdr>
                                <w:top w:val="none" w:sz="0" w:space="0" w:color="auto"/>
                                <w:left w:val="none" w:sz="0" w:space="0" w:color="auto"/>
                                <w:bottom w:val="none" w:sz="0" w:space="0" w:color="auto"/>
                                <w:right w:val="none" w:sz="0" w:space="0" w:color="auto"/>
                              </w:divBdr>
                            </w:div>
                            <w:div w:id="1457335502">
                              <w:marLeft w:val="0"/>
                              <w:marRight w:val="0"/>
                              <w:marTop w:val="0"/>
                              <w:marBottom w:val="0"/>
                              <w:divBdr>
                                <w:top w:val="none" w:sz="0" w:space="0" w:color="auto"/>
                                <w:left w:val="none" w:sz="0" w:space="0" w:color="auto"/>
                                <w:bottom w:val="none" w:sz="0" w:space="0" w:color="auto"/>
                                <w:right w:val="none" w:sz="0" w:space="0" w:color="auto"/>
                              </w:divBdr>
                            </w:div>
                            <w:div w:id="1956862983">
                              <w:marLeft w:val="0"/>
                              <w:marRight w:val="0"/>
                              <w:marTop w:val="0"/>
                              <w:marBottom w:val="0"/>
                              <w:divBdr>
                                <w:top w:val="none" w:sz="0" w:space="0" w:color="auto"/>
                                <w:left w:val="none" w:sz="0" w:space="0" w:color="auto"/>
                                <w:bottom w:val="none" w:sz="0" w:space="0" w:color="auto"/>
                                <w:right w:val="none" w:sz="0" w:space="0" w:color="auto"/>
                              </w:divBdr>
                            </w:div>
                            <w:div w:id="590970845">
                              <w:marLeft w:val="0"/>
                              <w:marRight w:val="0"/>
                              <w:marTop w:val="0"/>
                              <w:marBottom w:val="0"/>
                              <w:divBdr>
                                <w:top w:val="none" w:sz="0" w:space="0" w:color="auto"/>
                                <w:left w:val="none" w:sz="0" w:space="0" w:color="auto"/>
                                <w:bottom w:val="none" w:sz="0" w:space="0" w:color="auto"/>
                                <w:right w:val="none" w:sz="0" w:space="0" w:color="auto"/>
                              </w:divBdr>
                            </w:div>
                            <w:div w:id="1919896762">
                              <w:marLeft w:val="0"/>
                              <w:marRight w:val="0"/>
                              <w:marTop w:val="0"/>
                              <w:marBottom w:val="0"/>
                              <w:divBdr>
                                <w:top w:val="none" w:sz="0" w:space="0" w:color="auto"/>
                                <w:left w:val="none" w:sz="0" w:space="0" w:color="auto"/>
                                <w:bottom w:val="none" w:sz="0" w:space="0" w:color="auto"/>
                                <w:right w:val="none" w:sz="0" w:space="0" w:color="auto"/>
                              </w:divBdr>
                            </w:div>
                            <w:div w:id="364864140">
                              <w:marLeft w:val="0"/>
                              <w:marRight w:val="0"/>
                              <w:marTop w:val="0"/>
                              <w:marBottom w:val="0"/>
                              <w:divBdr>
                                <w:top w:val="none" w:sz="0" w:space="0" w:color="auto"/>
                                <w:left w:val="none" w:sz="0" w:space="0" w:color="auto"/>
                                <w:bottom w:val="none" w:sz="0" w:space="0" w:color="auto"/>
                                <w:right w:val="none" w:sz="0" w:space="0" w:color="auto"/>
                              </w:divBdr>
                            </w:div>
                            <w:div w:id="749697466">
                              <w:marLeft w:val="0"/>
                              <w:marRight w:val="0"/>
                              <w:marTop w:val="0"/>
                              <w:marBottom w:val="0"/>
                              <w:divBdr>
                                <w:top w:val="none" w:sz="0" w:space="0" w:color="auto"/>
                                <w:left w:val="none" w:sz="0" w:space="0" w:color="auto"/>
                                <w:bottom w:val="none" w:sz="0" w:space="0" w:color="auto"/>
                                <w:right w:val="none" w:sz="0" w:space="0" w:color="auto"/>
                              </w:divBdr>
                            </w:div>
                            <w:div w:id="1992176896">
                              <w:marLeft w:val="0"/>
                              <w:marRight w:val="0"/>
                              <w:marTop w:val="0"/>
                              <w:marBottom w:val="0"/>
                              <w:divBdr>
                                <w:top w:val="none" w:sz="0" w:space="0" w:color="auto"/>
                                <w:left w:val="none" w:sz="0" w:space="0" w:color="auto"/>
                                <w:bottom w:val="none" w:sz="0" w:space="0" w:color="auto"/>
                                <w:right w:val="none" w:sz="0" w:space="0" w:color="auto"/>
                              </w:divBdr>
                            </w:div>
                            <w:div w:id="1295059633">
                              <w:marLeft w:val="0"/>
                              <w:marRight w:val="0"/>
                              <w:marTop w:val="0"/>
                              <w:marBottom w:val="0"/>
                              <w:divBdr>
                                <w:top w:val="none" w:sz="0" w:space="0" w:color="auto"/>
                                <w:left w:val="none" w:sz="0" w:space="0" w:color="auto"/>
                                <w:bottom w:val="none" w:sz="0" w:space="0" w:color="auto"/>
                                <w:right w:val="none" w:sz="0" w:space="0" w:color="auto"/>
                              </w:divBdr>
                            </w:div>
                            <w:div w:id="751243389">
                              <w:marLeft w:val="0"/>
                              <w:marRight w:val="0"/>
                              <w:marTop w:val="0"/>
                              <w:marBottom w:val="0"/>
                              <w:divBdr>
                                <w:top w:val="none" w:sz="0" w:space="0" w:color="auto"/>
                                <w:left w:val="none" w:sz="0" w:space="0" w:color="auto"/>
                                <w:bottom w:val="none" w:sz="0" w:space="0" w:color="auto"/>
                                <w:right w:val="none" w:sz="0" w:space="0" w:color="auto"/>
                              </w:divBdr>
                            </w:div>
                            <w:div w:id="406271154">
                              <w:marLeft w:val="0"/>
                              <w:marRight w:val="0"/>
                              <w:marTop w:val="0"/>
                              <w:marBottom w:val="0"/>
                              <w:divBdr>
                                <w:top w:val="none" w:sz="0" w:space="0" w:color="auto"/>
                                <w:left w:val="none" w:sz="0" w:space="0" w:color="auto"/>
                                <w:bottom w:val="none" w:sz="0" w:space="0" w:color="auto"/>
                                <w:right w:val="none" w:sz="0" w:space="0" w:color="auto"/>
                              </w:divBdr>
                            </w:div>
                            <w:div w:id="548878004">
                              <w:marLeft w:val="0"/>
                              <w:marRight w:val="0"/>
                              <w:marTop w:val="0"/>
                              <w:marBottom w:val="0"/>
                              <w:divBdr>
                                <w:top w:val="none" w:sz="0" w:space="0" w:color="auto"/>
                                <w:left w:val="none" w:sz="0" w:space="0" w:color="auto"/>
                                <w:bottom w:val="none" w:sz="0" w:space="0" w:color="auto"/>
                                <w:right w:val="none" w:sz="0" w:space="0" w:color="auto"/>
                              </w:divBdr>
                            </w:div>
                            <w:div w:id="899710862">
                              <w:marLeft w:val="0"/>
                              <w:marRight w:val="0"/>
                              <w:marTop w:val="0"/>
                              <w:marBottom w:val="0"/>
                              <w:divBdr>
                                <w:top w:val="none" w:sz="0" w:space="0" w:color="auto"/>
                                <w:left w:val="none" w:sz="0" w:space="0" w:color="auto"/>
                                <w:bottom w:val="none" w:sz="0" w:space="0" w:color="auto"/>
                                <w:right w:val="none" w:sz="0" w:space="0" w:color="auto"/>
                              </w:divBdr>
                            </w:div>
                            <w:div w:id="458181643">
                              <w:marLeft w:val="0"/>
                              <w:marRight w:val="0"/>
                              <w:marTop w:val="0"/>
                              <w:marBottom w:val="0"/>
                              <w:divBdr>
                                <w:top w:val="none" w:sz="0" w:space="0" w:color="auto"/>
                                <w:left w:val="none" w:sz="0" w:space="0" w:color="auto"/>
                                <w:bottom w:val="none" w:sz="0" w:space="0" w:color="auto"/>
                                <w:right w:val="none" w:sz="0" w:space="0" w:color="auto"/>
                              </w:divBdr>
                            </w:div>
                            <w:div w:id="1904025722">
                              <w:marLeft w:val="0"/>
                              <w:marRight w:val="0"/>
                              <w:marTop w:val="0"/>
                              <w:marBottom w:val="0"/>
                              <w:divBdr>
                                <w:top w:val="none" w:sz="0" w:space="0" w:color="auto"/>
                                <w:left w:val="none" w:sz="0" w:space="0" w:color="auto"/>
                                <w:bottom w:val="none" w:sz="0" w:space="0" w:color="auto"/>
                                <w:right w:val="none" w:sz="0" w:space="0" w:color="auto"/>
                              </w:divBdr>
                            </w:div>
                            <w:div w:id="126825901">
                              <w:marLeft w:val="0"/>
                              <w:marRight w:val="0"/>
                              <w:marTop w:val="0"/>
                              <w:marBottom w:val="0"/>
                              <w:divBdr>
                                <w:top w:val="none" w:sz="0" w:space="0" w:color="auto"/>
                                <w:left w:val="none" w:sz="0" w:space="0" w:color="auto"/>
                                <w:bottom w:val="none" w:sz="0" w:space="0" w:color="auto"/>
                                <w:right w:val="none" w:sz="0" w:space="0" w:color="auto"/>
                              </w:divBdr>
                            </w:div>
                            <w:div w:id="1114130078">
                              <w:marLeft w:val="0"/>
                              <w:marRight w:val="0"/>
                              <w:marTop w:val="0"/>
                              <w:marBottom w:val="0"/>
                              <w:divBdr>
                                <w:top w:val="none" w:sz="0" w:space="0" w:color="auto"/>
                                <w:left w:val="none" w:sz="0" w:space="0" w:color="auto"/>
                                <w:bottom w:val="none" w:sz="0" w:space="0" w:color="auto"/>
                                <w:right w:val="none" w:sz="0" w:space="0" w:color="auto"/>
                              </w:divBdr>
                            </w:div>
                            <w:div w:id="731386716">
                              <w:marLeft w:val="0"/>
                              <w:marRight w:val="0"/>
                              <w:marTop w:val="0"/>
                              <w:marBottom w:val="0"/>
                              <w:divBdr>
                                <w:top w:val="none" w:sz="0" w:space="0" w:color="auto"/>
                                <w:left w:val="none" w:sz="0" w:space="0" w:color="auto"/>
                                <w:bottom w:val="none" w:sz="0" w:space="0" w:color="auto"/>
                                <w:right w:val="none" w:sz="0" w:space="0" w:color="auto"/>
                              </w:divBdr>
                            </w:div>
                            <w:div w:id="1163201689">
                              <w:marLeft w:val="0"/>
                              <w:marRight w:val="0"/>
                              <w:marTop w:val="0"/>
                              <w:marBottom w:val="0"/>
                              <w:divBdr>
                                <w:top w:val="none" w:sz="0" w:space="0" w:color="auto"/>
                                <w:left w:val="none" w:sz="0" w:space="0" w:color="auto"/>
                                <w:bottom w:val="none" w:sz="0" w:space="0" w:color="auto"/>
                                <w:right w:val="none" w:sz="0" w:space="0" w:color="auto"/>
                              </w:divBdr>
                            </w:div>
                          </w:divsChild>
                        </w:div>
                        <w:div w:id="1167356012">
                          <w:marLeft w:val="0"/>
                          <w:marRight w:val="0"/>
                          <w:marTop w:val="0"/>
                          <w:marBottom w:val="0"/>
                          <w:divBdr>
                            <w:top w:val="none" w:sz="0" w:space="0" w:color="auto"/>
                            <w:left w:val="none" w:sz="0" w:space="0" w:color="auto"/>
                            <w:bottom w:val="none" w:sz="0" w:space="0" w:color="auto"/>
                            <w:right w:val="none" w:sz="0" w:space="0" w:color="auto"/>
                          </w:divBdr>
                          <w:divsChild>
                            <w:div w:id="1068067371">
                              <w:marLeft w:val="0"/>
                              <w:marRight w:val="0"/>
                              <w:marTop w:val="0"/>
                              <w:marBottom w:val="0"/>
                              <w:divBdr>
                                <w:top w:val="none" w:sz="0" w:space="0" w:color="auto"/>
                                <w:left w:val="none" w:sz="0" w:space="0" w:color="auto"/>
                                <w:bottom w:val="none" w:sz="0" w:space="0" w:color="auto"/>
                                <w:right w:val="none" w:sz="0" w:space="0" w:color="auto"/>
                              </w:divBdr>
                            </w:div>
                            <w:div w:id="60628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5905">
                  <w:marLeft w:val="0"/>
                  <w:marRight w:val="0"/>
                  <w:marTop w:val="0"/>
                  <w:marBottom w:val="0"/>
                  <w:divBdr>
                    <w:top w:val="none" w:sz="0" w:space="0" w:color="auto"/>
                    <w:left w:val="none" w:sz="0" w:space="0" w:color="auto"/>
                    <w:bottom w:val="none" w:sz="0" w:space="0" w:color="auto"/>
                    <w:right w:val="none" w:sz="0" w:space="0" w:color="auto"/>
                  </w:divBdr>
                  <w:divsChild>
                    <w:div w:id="582254590">
                      <w:marLeft w:val="0"/>
                      <w:marRight w:val="0"/>
                      <w:marTop w:val="0"/>
                      <w:marBottom w:val="0"/>
                      <w:divBdr>
                        <w:top w:val="none" w:sz="0" w:space="0" w:color="auto"/>
                        <w:left w:val="none" w:sz="0" w:space="0" w:color="auto"/>
                        <w:bottom w:val="none" w:sz="0" w:space="0" w:color="auto"/>
                        <w:right w:val="none" w:sz="0" w:space="0" w:color="auto"/>
                      </w:divBdr>
                      <w:divsChild>
                        <w:div w:id="1693333469">
                          <w:marLeft w:val="0"/>
                          <w:marRight w:val="0"/>
                          <w:marTop w:val="0"/>
                          <w:marBottom w:val="0"/>
                          <w:divBdr>
                            <w:top w:val="none" w:sz="0" w:space="0" w:color="auto"/>
                            <w:left w:val="none" w:sz="0" w:space="0" w:color="auto"/>
                            <w:bottom w:val="none" w:sz="0" w:space="0" w:color="auto"/>
                            <w:right w:val="none" w:sz="0" w:space="0" w:color="auto"/>
                          </w:divBdr>
                        </w:div>
                        <w:div w:id="547953412">
                          <w:marLeft w:val="0"/>
                          <w:marRight w:val="0"/>
                          <w:marTop w:val="0"/>
                          <w:marBottom w:val="0"/>
                          <w:divBdr>
                            <w:top w:val="none" w:sz="0" w:space="0" w:color="auto"/>
                            <w:left w:val="none" w:sz="0" w:space="0" w:color="auto"/>
                            <w:bottom w:val="none" w:sz="0" w:space="0" w:color="auto"/>
                            <w:right w:val="none" w:sz="0" w:space="0" w:color="auto"/>
                          </w:divBdr>
                        </w:div>
                        <w:div w:id="1889104039">
                          <w:marLeft w:val="0"/>
                          <w:marRight w:val="0"/>
                          <w:marTop w:val="0"/>
                          <w:marBottom w:val="0"/>
                          <w:divBdr>
                            <w:top w:val="none" w:sz="0" w:space="0" w:color="auto"/>
                            <w:left w:val="none" w:sz="0" w:space="0" w:color="auto"/>
                            <w:bottom w:val="none" w:sz="0" w:space="0" w:color="auto"/>
                            <w:right w:val="none" w:sz="0" w:space="0" w:color="auto"/>
                          </w:divBdr>
                        </w:div>
                        <w:div w:id="1875968895">
                          <w:marLeft w:val="0"/>
                          <w:marRight w:val="0"/>
                          <w:marTop w:val="0"/>
                          <w:marBottom w:val="0"/>
                          <w:divBdr>
                            <w:top w:val="none" w:sz="0" w:space="0" w:color="auto"/>
                            <w:left w:val="none" w:sz="0" w:space="0" w:color="auto"/>
                            <w:bottom w:val="none" w:sz="0" w:space="0" w:color="auto"/>
                            <w:right w:val="none" w:sz="0" w:space="0" w:color="auto"/>
                          </w:divBdr>
                        </w:div>
                        <w:div w:id="513811062">
                          <w:marLeft w:val="0"/>
                          <w:marRight w:val="0"/>
                          <w:marTop w:val="0"/>
                          <w:marBottom w:val="0"/>
                          <w:divBdr>
                            <w:top w:val="none" w:sz="0" w:space="0" w:color="auto"/>
                            <w:left w:val="none" w:sz="0" w:space="0" w:color="auto"/>
                            <w:bottom w:val="none" w:sz="0" w:space="0" w:color="auto"/>
                            <w:right w:val="none" w:sz="0" w:space="0" w:color="auto"/>
                          </w:divBdr>
                        </w:div>
                      </w:divsChild>
                    </w:div>
                    <w:div w:id="687832819">
                      <w:marLeft w:val="0"/>
                      <w:marRight w:val="0"/>
                      <w:marTop w:val="0"/>
                      <w:marBottom w:val="0"/>
                      <w:divBdr>
                        <w:top w:val="none" w:sz="0" w:space="0" w:color="auto"/>
                        <w:left w:val="none" w:sz="0" w:space="0" w:color="auto"/>
                        <w:bottom w:val="none" w:sz="0" w:space="0" w:color="auto"/>
                        <w:right w:val="none" w:sz="0" w:space="0" w:color="auto"/>
                      </w:divBdr>
                      <w:divsChild>
                        <w:div w:id="1338578311">
                          <w:marLeft w:val="0"/>
                          <w:marRight w:val="0"/>
                          <w:marTop w:val="0"/>
                          <w:marBottom w:val="300"/>
                          <w:divBdr>
                            <w:top w:val="none" w:sz="0" w:space="0" w:color="auto"/>
                            <w:left w:val="none" w:sz="0" w:space="0" w:color="auto"/>
                            <w:bottom w:val="none" w:sz="0" w:space="0" w:color="auto"/>
                            <w:right w:val="none" w:sz="0" w:space="0" w:color="auto"/>
                          </w:divBdr>
                          <w:divsChild>
                            <w:div w:id="1866015582">
                              <w:marLeft w:val="0"/>
                              <w:marRight w:val="0"/>
                              <w:marTop w:val="0"/>
                              <w:marBottom w:val="0"/>
                              <w:divBdr>
                                <w:top w:val="none" w:sz="0" w:space="0" w:color="auto"/>
                                <w:left w:val="none" w:sz="0" w:space="0" w:color="auto"/>
                                <w:bottom w:val="none" w:sz="0" w:space="0" w:color="auto"/>
                                <w:right w:val="none" w:sz="0" w:space="0" w:color="auto"/>
                              </w:divBdr>
                            </w:div>
                          </w:divsChild>
                        </w:div>
                        <w:div w:id="1523979152">
                          <w:marLeft w:val="0"/>
                          <w:marRight w:val="0"/>
                          <w:marTop w:val="0"/>
                          <w:marBottom w:val="0"/>
                          <w:divBdr>
                            <w:top w:val="none" w:sz="0" w:space="0" w:color="auto"/>
                            <w:left w:val="none" w:sz="0" w:space="0" w:color="auto"/>
                            <w:bottom w:val="none" w:sz="0" w:space="0" w:color="auto"/>
                            <w:right w:val="none" w:sz="0" w:space="0" w:color="auto"/>
                          </w:divBdr>
                        </w:div>
                        <w:div w:id="646738259">
                          <w:marLeft w:val="0"/>
                          <w:marRight w:val="0"/>
                          <w:marTop w:val="0"/>
                          <w:marBottom w:val="300"/>
                          <w:divBdr>
                            <w:top w:val="none" w:sz="0" w:space="0" w:color="auto"/>
                            <w:left w:val="none" w:sz="0" w:space="0" w:color="auto"/>
                            <w:bottom w:val="none" w:sz="0" w:space="0" w:color="auto"/>
                            <w:right w:val="none" w:sz="0" w:space="0" w:color="auto"/>
                          </w:divBdr>
                          <w:divsChild>
                            <w:div w:id="271478341">
                              <w:marLeft w:val="0"/>
                              <w:marRight w:val="0"/>
                              <w:marTop w:val="0"/>
                              <w:marBottom w:val="60"/>
                              <w:divBdr>
                                <w:top w:val="none" w:sz="0" w:space="0" w:color="auto"/>
                                <w:left w:val="none" w:sz="0" w:space="0" w:color="auto"/>
                                <w:bottom w:val="none" w:sz="0" w:space="0" w:color="auto"/>
                                <w:right w:val="none" w:sz="0" w:space="0" w:color="auto"/>
                              </w:divBdr>
                            </w:div>
                            <w:div w:id="1740833092">
                              <w:marLeft w:val="0"/>
                              <w:marRight w:val="0"/>
                              <w:marTop w:val="0"/>
                              <w:marBottom w:val="0"/>
                              <w:divBdr>
                                <w:top w:val="none" w:sz="0" w:space="0" w:color="auto"/>
                                <w:left w:val="none" w:sz="0" w:space="0" w:color="auto"/>
                                <w:bottom w:val="none" w:sz="0" w:space="0" w:color="auto"/>
                                <w:right w:val="none" w:sz="0" w:space="0" w:color="auto"/>
                              </w:divBdr>
                            </w:div>
                          </w:divsChild>
                        </w:div>
                        <w:div w:id="77394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06365">
                  <w:marLeft w:val="0"/>
                  <w:marRight w:val="0"/>
                  <w:marTop w:val="0"/>
                  <w:marBottom w:val="0"/>
                  <w:divBdr>
                    <w:top w:val="none" w:sz="0" w:space="0" w:color="auto"/>
                    <w:left w:val="none" w:sz="0" w:space="0" w:color="auto"/>
                    <w:bottom w:val="none" w:sz="0" w:space="0" w:color="auto"/>
                    <w:right w:val="none" w:sz="0" w:space="0" w:color="auto"/>
                  </w:divBdr>
                  <w:divsChild>
                    <w:div w:id="1286472284">
                      <w:marLeft w:val="0"/>
                      <w:marRight w:val="0"/>
                      <w:marTop w:val="0"/>
                      <w:marBottom w:val="0"/>
                      <w:divBdr>
                        <w:top w:val="none" w:sz="0" w:space="0" w:color="auto"/>
                        <w:left w:val="none" w:sz="0" w:space="0" w:color="auto"/>
                        <w:bottom w:val="none" w:sz="0" w:space="0" w:color="auto"/>
                        <w:right w:val="none" w:sz="0" w:space="0" w:color="auto"/>
                      </w:divBdr>
                    </w:div>
                    <w:div w:id="2120448918">
                      <w:marLeft w:val="0"/>
                      <w:marRight w:val="0"/>
                      <w:marTop w:val="0"/>
                      <w:marBottom w:val="0"/>
                      <w:divBdr>
                        <w:top w:val="none" w:sz="0" w:space="0" w:color="auto"/>
                        <w:left w:val="none" w:sz="0" w:space="0" w:color="auto"/>
                        <w:bottom w:val="none" w:sz="0" w:space="0" w:color="auto"/>
                        <w:right w:val="none" w:sz="0" w:space="0" w:color="auto"/>
                      </w:divBdr>
                    </w:div>
                    <w:div w:id="1389690888">
                      <w:marLeft w:val="0"/>
                      <w:marRight w:val="0"/>
                      <w:marTop w:val="0"/>
                      <w:marBottom w:val="0"/>
                      <w:divBdr>
                        <w:top w:val="none" w:sz="0" w:space="0" w:color="auto"/>
                        <w:left w:val="none" w:sz="0" w:space="0" w:color="auto"/>
                        <w:bottom w:val="none" w:sz="0" w:space="0" w:color="auto"/>
                        <w:right w:val="none" w:sz="0" w:space="0" w:color="auto"/>
                      </w:divBdr>
                      <w:divsChild>
                        <w:div w:id="1296906336">
                          <w:marLeft w:val="0"/>
                          <w:marRight w:val="0"/>
                          <w:marTop w:val="0"/>
                          <w:marBottom w:val="0"/>
                          <w:divBdr>
                            <w:top w:val="none" w:sz="0" w:space="0" w:color="auto"/>
                            <w:left w:val="none" w:sz="0" w:space="0" w:color="auto"/>
                            <w:bottom w:val="none" w:sz="0" w:space="0" w:color="auto"/>
                            <w:right w:val="none" w:sz="0" w:space="0" w:color="auto"/>
                          </w:divBdr>
                        </w:div>
                        <w:div w:id="1871138590">
                          <w:marLeft w:val="0"/>
                          <w:marRight w:val="0"/>
                          <w:marTop w:val="0"/>
                          <w:marBottom w:val="300"/>
                          <w:divBdr>
                            <w:top w:val="none" w:sz="0" w:space="0" w:color="auto"/>
                            <w:left w:val="none" w:sz="0" w:space="0" w:color="auto"/>
                            <w:bottom w:val="none" w:sz="0" w:space="0" w:color="auto"/>
                            <w:right w:val="none" w:sz="0" w:space="0" w:color="auto"/>
                          </w:divBdr>
                          <w:divsChild>
                            <w:div w:id="1117260053">
                              <w:marLeft w:val="0"/>
                              <w:marRight w:val="0"/>
                              <w:marTop w:val="0"/>
                              <w:marBottom w:val="0"/>
                              <w:divBdr>
                                <w:top w:val="none" w:sz="0" w:space="0" w:color="auto"/>
                                <w:left w:val="none" w:sz="0" w:space="0" w:color="auto"/>
                                <w:bottom w:val="none" w:sz="0" w:space="0" w:color="auto"/>
                                <w:right w:val="none" w:sz="0" w:space="0" w:color="auto"/>
                              </w:divBdr>
                            </w:div>
                          </w:divsChild>
                        </w:div>
                        <w:div w:id="1241061166">
                          <w:marLeft w:val="0"/>
                          <w:marRight w:val="0"/>
                          <w:marTop w:val="0"/>
                          <w:marBottom w:val="300"/>
                          <w:divBdr>
                            <w:top w:val="none" w:sz="0" w:space="0" w:color="auto"/>
                            <w:left w:val="none" w:sz="0" w:space="0" w:color="auto"/>
                            <w:bottom w:val="none" w:sz="0" w:space="0" w:color="auto"/>
                            <w:right w:val="none" w:sz="0" w:space="0" w:color="auto"/>
                          </w:divBdr>
                          <w:divsChild>
                            <w:div w:id="106352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455069">
                      <w:marLeft w:val="0"/>
                      <w:marRight w:val="0"/>
                      <w:marTop w:val="0"/>
                      <w:marBottom w:val="0"/>
                      <w:divBdr>
                        <w:top w:val="none" w:sz="0" w:space="0" w:color="auto"/>
                        <w:left w:val="none" w:sz="0" w:space="0" w:color="auto"/>
                        <w:bottom w:val="none" w:sz="0" w:space="0" w:color="auto"/>
                        <w:right w:val="none" w:sz="0" w:space="0" w:color="auto"/>
                      </w:divBdr>
                      <w:divsChild>
                        <w:div w:id="1302538373">
                          <w:marLeft w:val="0"/>
                          <w:marRight w:val="0"/>
                          <w:marTop w:val="0"/>
                          <w:marBottom w:val="0"/>
                          <w:divBdr>
                            <w:top w:val="none" w:sz="0" w:space="0" w:color="auto"/>
                            <w:left w:val="none" w:sz="0" w:space="0" w:color="auto"/>
                            <w:bottom w:val="none" w:sz="0" w:space="0" w:color="auto"/>
                            <w:right w:val="none" w:sz="0" w:space="0" w:color="auto"/>
                          </w:divBdr>
                        </w:div>
                        <w:div w:id="2095131064">
                          <w:marLeft w:val="0"/>
                          <w:marRight w:val="0"/>
                          <w:marTop w:val="0"/>
                          <w:marBottom w:val="0"/>
                          <w:divBdr>
                            <w:top w:val="none" w:sz="0" w:space="0" w:color="auto"/>
                            <w:left w:val="none" w:sz="0" w:space="0" w:color="auto"/>
                            <w:bottom w:val="none" w:sz="0" w:space="0" w:color="auto"/>
                            <w:right w:val="none" w:sz="0" w:space="0" w:color="auto"/>
                          </w:divBdr>
                          <w:divsChild>
                            <w:div w:id="213123745">
                              <w:marLeft w:val="0"/>
                              <w:marRight w:val="0"/>
                              <w:marTop w:val="0"/>
                              <w:marBottom w:val="0"/>
                              <w:divBdr>
                                <w:top w:val="none" w:sz="0" w:space="0" w:color="auto"/>
                                <w:left w:val="none" w:sz="0" w:space="0" w:color="auto"/>
                                <w:bottom w:val="none" w:sz="0" w:space="0" w:color="auto"/>
                                <w:right w:val="none" w:sz="0" w:space="0" w:color="auto"/>
                              </w:divBdr>
                            </w:div>
                            <w:div w:id="744686392">
                              <w:marLeft w:val="0"/>
                              <w:marRight w:val="0"/>
                              <w:marTop w:val="0"/>
                              <w:marBottom w:val="300"/>
                              <w:divBdr>
                                <w:top w:val="none" w:sz="0" w:space="0" w:color="auto"/>
                                <w:left w:val="none" w:sz="0" w:space="0" w:color="auto"/>
                                <w:bottom w:val="none" w:sz="0" w:space="0" w:color="auto"/>
                                <w:right w:val="none" w:sz="0" w:space="0" w:color="auto"/>
                              </w:divBdr>
                              <w:divsChild>
                                <w:div w:id="141400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779522">
                          <w:marLeft w:val="0"/>
                          <w:marRight w:val="0"/>
                          <w:marTop w:val="0"/>
                          <w:marBottom w:val="0"/>
                          <w:divBdr>
                            <w:top w:val="none" w:sz="0" w:space="0" w:color="auto"/>
                            <w:left w:val="none" w:sz="0" w:space="0" w:color="auto"/>
                            <w:bottom w:val="none" w:sz="0" w:space="0" w:color="auto"/>
                            <w:right w:val="none" w:sz="0" w:space="0" w:color="auto"/>
                          </w:divBdr>
                          <w:divsChild>
                            <w:div w:id="199975839">
                              <w:marLeft w:val="0"/>
                              <w:marRight w:val="0"/>
                              <w:marTop w:val="0"/>
                              <w:marBottom w:val="0"/>
                              <w:divBdr>
                                <w:top w:val="none" w:sz="0" w:space="0" w:color="auto"/>
                                <w:left w:val="none" w:sz="0" w:space="0" w:color="auto"/>
                                <w:bottom w:val="none" w:sz="0" w:space="0" w:color="auto"/>
                                <w:right w:val="none" w:sz="0" w:space="0" w:color="auto"/>
                              </w:divBdr>
                            </w:div>
                            <w:div w:id="1819568845">
                              <w:marLeft w:val="0"/>
                              <w:marRight w:val="0"/>
                              <w:marTop w:val="0"/>
                              <w:marBottom w:val="300"/>
                              <w:divBdr>
                                <w:top w:val="none" w:sz="0" w:space="0" w:color="auto"/>
                                <w:left w:val="none" w:sz="0" w:space="0" w:color="auto"/>
                                <w:bottom w:val="none" w:sz="0" w:space="0" w:color="auto"/>
                                <w:right w:val="none" w:sz="0" w:space="0" w:color="auto"/>
                              </w:divBdr>
                              <w:divsChild>
                                <w:div w:id="181856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271592">
          <w:marLeft w:val="0"/>
          <w:marRight w:val="0"/>
          <w:marTop w:val="0"/>
          <w:marBottom w:val="0"/>
          <w:divBdr>
            <w:top w:val="none" w:sz="0" w:space="0" w:color="auto"/>
            <w:left w:val="none" w:sz="0" w:space="0" w:color="auto"/>
            <w:bottom w:val="none" w:sz="0" w:space="0" w:color="auto"/>
            <w:right w:val="none" w:sz="0" w:space="0" w:color="auto"/>
          </w:divBdr>
          <w:divsChild>
            <w:div w:id="1043552330">
              <w:marLeft w:val="0"/>
              <w:marRight w:val="0"/>
              <w:marTop w:val="0"/>
              <w:marBottom w:val="0"/>
              <w:divBdr>
                <w:top w:val="none" w:sz="0" w:space="0" w:color="auto"/>
                <w:left w:val="none" w:sz="0" w:space="0" w:color="auto"/>
                <w:bottom w:val="none" w:sz="0" w:space="0" w:color="auto"/>
                <w:right w:val="none" w:sz="0" w:space="0" w:color="auto"/>
              </w:divBdr>
              <w:divsChild>
                <w:div w:id="589310869">
                  <w:marLeft w:val="0"/>
                  <w:marRight w:val="0"/>
                  <w:marTop w:val="0"/>
                  <w:marBottom w:val="0"/>
                  <w:divBdr>
                    <w:top w:val="none" w:sz="0" w:space="0" w:color="auto"/>
                    <w:left w:val="none" w:sz="0" w:space="0" w:color="auto"/>
                    <w:bottom w:val="none" w:sz="0" w:space="0" w:color="auto"/>
                    <w:right w:val="none" w:sz="0" w:space="0" w:color="auto"/>
                  </w:divBdr>
                </w:div>
                <w:div w:id="853959125">
                  <w:marLeft w:val="0"/>
                  <w:marRight w:val="0"/>
                  <w:marTop w:val="0"/>
                  <w:marBottom w:val="0"/>
                  <w:divBdr>
                    <w:top w:val="none" w:sz="0" w:space="0" w:color="auto"/>
                    <w:left w:val="none" w:sz="0" w:space="0" w:color="auto"/>
                    <w:bottom w:val="none" w:sz="0" w:space="0" w:color="auto"/>
                    <w:right w:val="none" w:sz="0" w:space="0" w:color="auto"/>
                  </w:divBdr>
                  <w:divsChild>
                    <w:div w:id="37620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990445">
          <w:marLeft w:val="0"/>
          <w:marRight w:val="0"/>
          <w:marTop w:val="0"/>
          <w:marBottom w:val="0"/>
          <w:divBdr>
            <w:top w:val="none" w:sz="0" w:space="0" w:color="auto"/>
            <w:left w:val="none" w:sz="0" w:space="0" w:color="auto"/>
            <w:bottom w:val="none" w:sz="0" w:space="0" w:color="auto"/>
            <w:right w:val="none" w:sz="0" w:space="0" w:color="auto"/>
          </w:divBdr>
          <w:divsChild>
            <w:div w:id="446314890">
              <w:marLeft w:val="0"/>
              <w:marRight w:val="0"/>
              <w:marTop w:val="0"/>
              <w:marBottom w:val="0"/>
              <w:divBdr>
                <w:top w:val="none" w:sz="0" w:space="0" w:color="auto"/>
                <w:left w:val="none" w:sz="0" w:space="0" w:color="auto"/>
                <w:bottom w:val="none" w:sz="0" w:space="0" w:color="auto"/>
                <w:right w:val="none" w:sz="0" w:space="0" w:color="auto"/>
              </w:divBdr>
              <w:divsChild>
                <w:div w:id="1066345693">
                  <w:marLeft w:val="0"/>
                  <w:marRight w:val="0"/>
                  <w:marTop w:val="0"/>
                  <w:marBottom w:val="0"/>
                  <w:divBdr>
                    <w:top w:val="none" w:sz="0" w:space="0" w:color="auto"/>
                    <w:left w:val="none" w:sz="0" w:space="0" w:color="auto"/>
                    <w:bottom w:val="none" w:sz="0" w:space="0" w:color="auto"/>
                    <w:right w:val="none" w:sz="0" w:space="0" w:color="auto"/>
                  </w:divBdr>
                </w:div>
                <w:div w:id="786391405">
                  <w:marLeft w:val="0"/>
                  <w:marRight w:val="0"/>
                  <w:marTop w:val="0"/>
                  <w:marBottom w:val="300"/>
                  <w:divBdr>
                    <w:top w:val="none" w:sz="0" w:space="0" w:color="auto"/>
                    <w:left w:val="none" w:sz="0" w:space="0" w:color="auto"/>
                    <w:bottom w:val="none" w:sz="0" w:space="0" w:color="auto"/>
                    <w:right w:val="none" w:sz="0" w:space="0" w:color="auto"/>
                  </w:divBdr>
                  <w:divsChild>
                    <w:div w:id="1234584693">
                      <w:marLeft w:val="0"/>
                      <w:marRight w:val="0"/>
                      <w:marTop w:val="0"/>
                      <w:marBottom w:val="60"/>
                      <w:divBdr>
                        <w:top w:val="none" w:sz="0" w:space="0" w:color="auto"/>
                        <w:left w:val="none" w:sz="0" w:space="0" w:color="auto"/>
                        <w:bottom w:val="none" w:sz="0" w:space="0" w:color="auto"/>
                        <w:right w:val="none" w:sz="0" w:space="0" w:color="auto"/>
                      </w:divBdr>
                    </w:div>
                    <w:div w:id="1747263695">
                      <w:marLeft w:val="0"/>
                      <w:marRight w:val="0"/>
                      <w:marTop w:val="0"/>
                      <w:marBottom w:val="0"/>
                      <w:divBdr>
                        <w:top w:val="none" w:sz="0" w:space="0" w:color="auto"/>
                        <w:left w:val="none" w:sz="0" w:space="0" w:color="auto"/>
                        <w:bottom w:val="none" w:sz="0" w:space="0" w:color="auto"/>
                        <w:right w:val="none" w:sz="0" w:space="0" w:color="auto"/>
                      </w:divBdr>
                    </w:div>
                  </w:divsChild>
                </w:div>
                <w:div w:id="852692550">
                  <w:marLeft w:val="0"/>
                  <w:marRight w:val="0"/>
                  <w:marTop w:val="0"/>
                  <w:marBottom w:val="0"/>
                  <w:divBdr>
                    <w:top w:val="none" w:sz="0" w:space="0" w:color="auto"/>
                    <w:left w:val="none" w:sz="0" w:space="0" w:color="auto"/>
                    <w:bottom w:val="none" w:sz="0" w:space="0" w:color="auto"/>
                    <w:right w:val="none" w:sz="0" w:space="0" w:color="auto"/>
                  </w:divBdr>
                </w:div>
                <w:div w:id="592396333">
                  <w:marLeft w:val="0"/>
                  <w:marRight w:val="0"/>
                  <w:marTop w:val="0"/>
                  <w:marBottom w:val="0"/>
                  <w:divBdr>
                    <w:top w:val="none" w:sz="0" w:space="0" w:color="auto"/>
                    <w:left w:val="none" w:sz="0" w:space="0" w:color="auto"/>
                    <w:bottom w:val="none" w:sz="0" w:space="0" w:color="auto"/>
                    <w:right w:val="none" w:sz="0" w:space="0" w:color="auto"/>
                  </w:divBdr>
                  <w:divsChild>
                    <w:div w:id="62134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857787">
          <w:marLeft w:val="0"/>
          <w:marRight w:val="0"/>
          <w:marTop w:val="0"/>
          <w:marBottom w:val="0"/>
          <w:divBdr>
            <w:top w:val="single" w:sz="6" w:space="0" w:color="EFEFED"/>
            <w:left w:val="none" w:sz="0" w:space="0" w:color="auto"/>
            <w:bottom w:val="none" w:sz="0" w:space="0" w:color="auto"/>
            <w:right w:val="none" w:sz="0" w:space="0" w:color="auto"/>
          </w:divBdr>
          <w:divsChild>
            <w:div w:id="1414164642">
              <w:marLeft w:val="0"/>
              <w:marRight w:val="0"/>
              <w:marTop w:val="0"/>
              <w:marBottom w:val="0"/>
              <w:divBdr>
                <w:top w:val="none" w:sz="0" w:space="0" w:color="auto"/>
                <w:left w:val="none" w:sz="0" w:space="0" w:color="auto"/>
                <w:bottom w:val="none" w:sz="0" w:space="0" w:color="auto"/>
                <w:right w:val="none" w:sz="0" w:space="0" w:color="auto"/>
              </w:divBdr>
              <w:divsChild>
                <w:div w:id="61302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855483">
          <w:marLeft w:val="0"/>
          <w:marRight w:val="0"/>
          <w:marTop w:val="0"/>
          <w:marBottom w:val="0"/>
          <w:divBdr>
            <w:top w:val="single" w:sz="6" w:space="0" w:color="EFEFED"/>
            <w:left w:val="none" w:sz="0" w:space="0" w:color="auto"/>
            <w:bottom w:val="none" w:sz="0" w:space="0" w:color="auto"/>
            <w:right w:val="none" w:sz="0" w:space="0" w:color="auto"/>
          </w:divBdr>
          <w:divsChild>
            <w:div w:id="1797601268">
              <w:marLeft w:val="0"/>
              <w:marRight w:val="0"/>
              <w:marTop w:val="0"/>
              <w:marBottom w:val="0"/>
              <w:divBdr>
                <w:top w:val="none" w:sz="0" w:space="0" w:color="auto"/>
                <w:left w:val="none" w:sz="0" w:space="0" w:color="auto"/>
                <w:bottom w:val="none" w:sz="0" w:space="0" w:color="auto"/>
                <w:right w:val="none" w:sz="0" w:space="0" w:color="auto"/>
              </w:divBdr>
              <w:divsChild>
                <w:div w:id="201433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65095">
          <w:marLeft w:val="0"/>
          <w:marRight w:val="0"/>
          <w:marTop w:val="0"/>
          <w:marBottom w:val="0"/>
          <w:divBdr>
            <w:top w:val="single" w:sz="6" w:space="0" w:color="EFEFED"/>
            <w:left w:val="none" w:sz="0" w:space="0" w:color="auto"/>
            <w:bottom w:val="none" w:sz="0" w:space="0" w:color="auto"/>
            <w:right w:val="none" w:sz="0" w:space="0" w:color="auto"/>
          </w:divBdr>
          <w:divsChild>
            <w:div w:id="875311174">
              <w:marLeft w:val="0"/>
              <w:marRight w:val="0"/>
              <w:marTop w:val="0"/>
              <w:marBottom w:val="0"/>
              <w:divBdr>
                <w:top w:val="none" w:sz="0" w:space="0" w:color="auto"/>
                <w:left w:val="none" w:sz="0" w:space="0" w:color="auto"/>
                <w:bottom w:val="none" w:sz="0" w:space="0" w:color="auto"/>
                <w:right w:val="none" w:sz="0" w:space="0" w:color="auto"/>
              </w:divBdr>
              <w:divsChild>
                <w:div w:id="2329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4114">
          <w:marLeft w:val="0"/>
          <w:marRight w:val="0"/>
          <w:marTop w:val="0"/>
          <w:marBottom w:val="0"/>
          <w:divBdr>
            <w:top w:val="single" w:sz="6" w:space="0" w:color="EFEFED"/>
            <w:left w:val="none" w:sz="0" w:space="0" w:color="auto"/>
            <w:bottom w:val="none" w:sz="0" w:space="0" w:color="auto"/>
            <w:right w:val="none" w:sz="0" w:space="0" w:color="auto"/>
          </w:divBdr>
          <w:divsChild>
            <w:div w:id="1430203572">
              <w:marLeft w:val="0"/>
              <w:marRight w:val="0"/>
              <w:marTop w:val="0"/>
              <w:marBottom w:val="0"/>
              <w:divBdr>
                <w:top w:val="none" w:sz="0" w:space="0" w:color="auto"/>
                <w:left w:val="none" w:sz="0" w:space="0" w:color="auto"/>
                <w:bottom w:val="none" w:sz="0" w:space="0" w:color="auto"/>
                <w:right w:val="none" w:sz="0" w:space="0" w:color="auto"/>
              </w:divBdr>
              <w:divsChild>
                <w:div w:id="704401687">
                  <w:marLeft w:val="0"/>
                  <w:marRight w:val="0"/>
                  <w:marTop w:val="0"/>
                  <w:marBottom w:val="0"/>
                  <w:divBdr>
                    <w:top w:val="none" w:sz="0" w:space="0" w:color="auto"/>
                    <w:left w:val="none" w:sz="0" w:space="0" w:color="auto"/>
                    <w:bottom w:val="none" w:sz="0" w:space="0" w:color="auto"/>
                    <w:right w:val="none" w:sz="0" w:space="0" w:color="auto"/>
                  </w:divBdr>
                </w:div>
                <w:div w:id="207920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988181">
          <w:marLeft w:val="0"/>
          <w:marRight w:val="0"/>
          <w:marTop w:val="0"/>
          <w:marBottom w:val="0"/>
          <w:divBdr>
            <w:top w:val="single" w:sz="6" w:space="0" w:color="EFEFED"/>
            <w:left w:val="none" w:sz="0" w:space="0" w:color="auto"/>
            <w:bottom w:val="none" w:sz="0" w:space="0" w:color="auto"/>
            <w:right w:val="none" w:sz="0" w:space="0" w:color="auto"/>
          </w:divBdr>
          <w:divsChild>
            <w:div w:id="503322668">
              <w:marLeft w:val="0"/>
              <w:marRight w:val="0"/>
              <w:marTop w:val="0"/>
              <w:marBottom w:val="0"/>
              <w:divBdr>
                <w:top w:val="none" w:sz="0" w:space="0" w:color="auto"/>
                <w:left w:val="none" w:sz="0" w:space="0" w:color="auto"/>
                <w:bottom w:val="none" w:sz="0" w:space="0" w:color="auto"/>
                <w:right w:val="none" w:sz="0" w:space="0" w:color="auto"/>
              </w:divBdr>
              <w:divsChild>
                <w:div w:id="1054041373">
                  <w:marLeft w:val="0"/>
                  <w:marRight w:val="0"/>
                  <w:marTop w:val="0"/>
                  <w:marBottom w:val="0"/>
                  <w:divBdr>
                    <w:top w:val="none" w:sz="0" w:space="0" w:color="auto"/>
                    <w:left w:val="none" w:sz="0" w:space="0" w:color="auto"/>
                    <w:bottom w:val="none" w:sz="0" w:space="0" w:color="auto"/>
                    <w:right w:val="none" w:sz="0" w:space="0" w:color="auto"/>
                  </w:divBdr>
                </w:div>
                <w:div w:id="39669374">
                  <w:marLeft w:val="0"/>
                  <w:marRight w:val="0"/>
                  <w:marTop w:val="0"/>
                  <w:marBottom w:val="300"/>
                  <w:divBdr>
                    <w:top w:val="none" w:sz="0" w:space="0" w:color="auto"/>
                    <w:left w:val="none" w:sz="0" w:space="0" w:color="auto"/>
                    <w:bottom w:val="none" w:sz="0" w:space="0" w:color="auto"/>
                    <w:right w:val="none" w:sz="0" w:space="0" w:color="auto"/>
                  </w:divBdr>
                  <w:divsChild>
                    <w:div w:id="495465322">
                      <w:marLeft w:val="0"/>
                      <w:marRight w:val="0"/>
                      <w:marTop w:val="0"/>
                      <w:marBottom w:val="0"/>
                      <w:divBdr>
                        <w:top w:val="none" w:sz="0" w:space="0" w:color="auto"/>
                        <w:left w:val="none" w:sz="0" w:space="0" w:color="auto"/>
                        <w:bottom w:val="none" w:sz="0" w:space="0" w:color="auto"/>
                        <w:right w:val="none" w:sz="0" w:space="0" w:color="auto"/>
                      </w:divBdr>
                    </w:div>
                  </w:divsChild>
                </w:div>
                <w:div w:id="1510368080">
                  <w:marLeft w:val="0"/>
                  <w:marRight w:val="0"/>
                  <w:marTop w:val="0"/>
                  <w:marBottom w:val="0"/>
                  <w:divBdr>
                    <w:top w:val="none" w:sz="0" w:space="0" w:color="auto"/>
                    <w:left w:val="none" w:sz="0" w:space="0" w:color="auto"/>
                    <w:bottom w:val="none" w:sz="0" w:space="0" w:color="auto"/>
                    <w:right w:val="none" w:sz="0" w:space="0" w:color="auto"/>
                  </w:divBdr>
                </w:div>
                <w:div w:id="433791575">
                  <w:marLeft w:val="0"/>
                  <w:marRight w:val="0"/>
                  <w:marTop w:val="0"/>
                  <w:marBottom w:val="0"/>
                  <w:divBdr>
                    <w:top w:val="none" w:sz="0" w:space="0" w:color="auto"/>
                    <w:left w:val="none" w:sz="0" w:space="0" w:color="auto"/>
                    <w:bottom w:val="none" w:sz="0" w:space="0" w:color="auto"/>
                    <w:right w:val="none" w:sz="0" w:space="0" w:color="auto"/>
                  </w:divBdr>
                </w:div>
                <w:div w:id="901672345">
                  <w:marLeft w:val="0"/>
                  <w:marRight w:val="0"/>
                  <w:marTop w:val="0"/>
                  <w:marBottom w:val="0"/>
                  <w:divBdr>
                    <w:top w:val="none" w:sz="0" w:space="0" w:color="auto"/>
                    <w:left w:val="none" w:sz="0" w:space="0" w:color="auto"/>
                    <w:bottom w:val="none" w:sz="0" w:space="0" w:color="auto"/>
                    <w:right w:val="none" w:sz="0" w:space="0" w:color="auto"/>
                  </w:divBdr>
                  <w:divsChild>
                    <w:div w:id="166038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705151">
          <w:marLeft w:val="0"/>
          <w:marRight w:val="0"/>
          <w:marTop w:val="0"/>
          <w:marBottom w:val="0"/>
          <w:divBdr>
            <w:top w:val="single" w:sz="6" w:space="0" w:color="EFEFED"/>
            <w:left w:val="none" w:sz="0" w:space="0" w:color="auto"/>
            <w:bottom w:val="none" w:sz="0" w:space="0" w:color="auto"/>
            <w:right w:val="none" w:sz="0" w:space="0" w:color="auto"/>
          </w:divBdr>
          <w:divsChild>
            <w:div w:id="1823307438">
              <w:marLeft w:val="0"/>
              <w:marRight w:val="0"/>
              <w:marTop w:val="0"/>
              <w:marBottom w:val="0"/>
              <w:divBdr>
                <w:top w:val="none" w:sz="0" w:space="0" w:color="auto"/>
                <w:left w:val="none" w:sz="0" w:space="0" w:color="auto"/>
                <w:bottom w:val="none" w:sz="0" w:space="0" w:color="auto"/>
                <w:right w:val="none" w:sz="0" w:space="0" w:color="auto"/>
              </w:divBdr>
              <w:divsChild>
                <w:div w:id="445470056">
                  <w:marLeft w:val="0"/>
                  <w:marRight w:val="0"/>
                  <w:marTop w:val="0"/>
                  <w:marBottom w:val="0"/>
                  <w:divBdr>
                    <w:top w:val="none" w:sz="0" w:space="0" w:color="auto"/>
                    <w:left w:val="none" w:sz="0" w:space="0" w:color="auto"/>
                    <w:bottom w:val="none" w:sz="0" w:space="0" w:color="auto"/>
                    <w:right w:val="none" w:sz="0" w:space="0" w:color="auto"/>
                  </w:divBdr>
                </w:div>
                <w:div w:id="723799367">
                  <w:marLeft w:val="0"/>
                  <w:marRight w:val="0"/>
                  <w:marTop w:val="0"/>
                  <w:marBottom w:val="0"/>
                  <w:divBdr>
                    <w:top w:val="none" w:sz="0" w:space="0" w:color="auto"/>
                    <w:left w:val="none" w:sz="0" w:space="0" w:color="auto"/>
                    <w:bottom w:val="none" w:sz="0" w:space="0" w:color="auto"/>
                    <w:right w:val="none" w:sz="0" w:space="0" w:color="auto"/>
                  </w:divBdr>
                </w:div>
                <w:div w:id="1480461095">
                  <w:marLeft w:val="0"/>
                  <w:marRight w:val="0"/>
                  <w:marTop w:val="0"/>
                  <w:marBottom w:val="0"/>
                  <w:divBdr>
                    <w:top w:val="none" w:sz="0" w:space="0" w:color="auto"/>
                    <w:left w:val="none" w:sz="0" w:space="0" w:color="auto"/>
                    <w:bottom w:val="none" w:sz="0" w:space="0" w:color="auto"/>
                    <w:right w:val="none" w:sz="0" w:space="0" w:color="auto"/>
                  </w:divBdr>
                  <w:divsChild>
                    <w:div w:id="1057821319">
                      <w:marLeft w:val="0"/>
                      <w:marRight w:val="0"/>
                      <w:marTop w:val="0"/>
                      <w:marBottom w:val="0"/>
                      <w:divBdr>
                        <w:top w:val="none" w:sz="0" w:space="0" w:color="auto"/>
                        <w:left w:val="none" w:sz="0" w:space="0" w:color="auto"/>
                        <w:bottom w:val="none" w:sz="0" w:space="0" w:color="auto"/>
                        <w:right w:val="none" w:sz="0" w:space="0" w:color="auto"/>
                      </w:divBdr>
                    </w:div>
                    <w:div w:id="1456364679">
                      <w:marLeft w:val="0"/>
                      <w:marRight w:val="0"/>
                      <w:marTop w:val="0"/>
                      <w:marBottom w:val="0"/>
                      <w:divBdr>
                        <w:top w:val="none" w:sz="0" w:space="0" w:color="auto"/>
                        <w:left w:val="none" w:sz="0" w:space="0" w:color="auto"/>
                        <w:bottom w:val="none" w:sz="0" w:space="0" w:color="auto"/>
                        <w:right w:val="none" w:sz="0" w:space="0" w:color="auto"/>
                      </w:divBdr>
                    </w:div>
                    <w:div w:id="620186506">
                      <w:marLeft w:val="0"/>
                      <w:marRight w:val="0"/>
                      <w:marTop w:val="0"/>
                      <w:marBottom w:val="300"/>
                      <w:divBdr>
                        <w:top w:val="none" w:sz="0" w:space="0" w:color="auto"/>
                        <w:left w:val="none" w:sz="0" w:space="0" w:color="auto"/>
                        <w:bottom w:val="none" w:sz="0" w:space="0" w:color="auto"/>
                        <w:right w:val="none" w:sz="0" w:space="0" w:color="auto"/>
                      </w:divBdr>
                      <w:divsChild>
                        <w:div w:id="1273709727">
                          <w:marLeft w:val="0"/>
                          <w:marRight w:val="0"/>
                          <w:marTop w:val="0"/>
                          <w:marBottom w:val="0"/>
                          <w:divBdr>
                            <w:top w:val="none" w:sz="0" w:space="0" w:color="auto"/>
                            <w:left w:val="none" w:sz="0" w:space="0" w:color="auto"/>
                            <w:bottom w:val="none" w:sz="0" w:space="0" w:color="auto"/>
                            <w:right w:val="none" w:sz="0" w:space="0" w:color="auto"/>
                          </w:divBdr>
                        </w:div>
                      </w:divsChild>
                    </w:div>
                    <w:div w:id="41105323">
                      <w:marLeft w:val="0"/>
                      <w:marRight w:val="0"/>
                      <w:marTop w:val="0"/>
                      <w:marBottom w:val="0"/>
                      <w:divBdr>
                        <w:top w:val="none" w:sz="0" w:space="0" w:color="auto"/>
                        <w:left w:val="none" w:sz="0" w:space="0" w:color="auto"/>
                        <w:bottom w:val="none" w:sz="0" w:space="0" w:color="auto"/>
                        <w:right w:val="none" w:sz="0" w:space="0" w:color="auto"/>
                      </w:divBdr>
                    </w:div>
                    <w:div w:id="1676767260">
                      <w:marLeft w:val="0"/>
                      <w:marRight w:val="0"/>
                      <w:marTop w:val="0"/>
                      <w:marBottom w:val="300"/>
                      <w:divBdr>
                        <w:top w:val="none" w:sz="0" w:space="0" w:color="auto"/>
                        <w:left w:val="none" w:sz="0" w:space="0" w:color="auto"/>
                        <w:bottom w:val="none" w:sz="0" w:space="0" w:color="auto"/>
                        <w:right w:val="none" w:sz="0" w:space="0" w:color="auto"/>
                      </w:divBdr>
                      <w:divsChild>
                        <w:div w:id="748963394">
                          <w:marLeft w:val="0"/>
                          <w:marRight w:val="0"/>
                          <w:marTop w:val="0"/>
                          <w:marBottom w:val="0"/>
                          <w:divBdr>
                            <w:top w:val="none" w:sz="0" w:space="0" w:color="auto"/>
                            <w:left w:val="none" w:sz="0" w:space="0" w:color="auto"/>
                            <w:bottom w:val="none" w:sz="0" w:space="0" w:color="auto"/>
                            <w:right w:val="none" w:sz="0" w:space="0" w:color="auto"/>
                          </w:divBdr>
                        </w:div>
                      </w:divsChild>
                    </w:div>
                    <w:div w:id="34280780">
                      <w:marLeft w:val="0"/>
                      <w:marRight w:val="0"/>
                      <w:marTop w:val="0"/>
                      <w:marBottom w:val="0"/>
                      <w:divBdr>
                        <w:top w:val="none" w:sz="0" w:space="0" w:color="auto"/>
                        <w:left w:val="none" w:sz="0" w:space="0" w:color="auto"/>
                        <w:bottom w:val="none" w:sz="0" w:space="0" w:color="auto"/>
                        <w:right w:val="none" w:sz="0" w:space="0" w:color="auto"/>
                      </w:divBdr>
                    </w:div>
                    <w:div w:id="565843843">
                      <w:marLeft w:val="0"/>
                      <w:marRight w:val="0"/>
                      <w:marTop w:val="0"/>
                      <w:marBottom w:val="0"/>
                      <w:divBdr>
                        <w:top w:val="none" w:sz="0" w:space="0" w:color="auto"/>
                        <w:left w:val="none" w:sz="0" w:space="0" w:color="auto"/>
                        <w:bottom w:val="none" w:sz="0" w:space="0" w:color="auto"/>
                        <w:right w:val="none" w:sz="0" w:space="0" w:color="auto"/>
                      </w:divBdr>
                    </w:div>
                    <w:div w:id="656690790">
                      <w:marLeft w:val="0"/>
                      <w:marRight w:val="0"/>
                      <w:marTop w:val="0"/>
                      <w:marBottom w:val="300"/>
                      <w:divBdr>
                        <w:top w:val="none" w:sz="0" w:space="0" w:color="auto"/>
                        <w:left w:val="none" w:sz="0" w:space="0" w:color="auto"/>
                        <w:bottom w:val="none" w:sz="0" w:space="0" w:color="auto"/>
                        <w:right w:val="none" w:sz="0" w:space="0" w:color="auto"/>
                      </w:divBdr>
                      <w:divsChild>
                        <w:div w:id="294600459">
                          <w:marLeft w:val="0"/>
                          <w:marRight w:val="0"/>
                          <w:marTop w:val="0"/>
                          <w:marBottom w:val="0"/>
                          <w:divBdr>
                            <w:top w:val="none" w:sz="0" w:space="0" w:color="auto"/>
                            <w:left w:val="none" w:sz="0" w:space="0" w:color="auto"/>
                            <w:bottom w:val="none" w:sz="0" w:space="0" w:color="auto"/>
                            <w:right w:val="none" w:sz="0" w:space="0" w:color="auto"/>
                          </w:divBdr>
                        </w:div>
                      </w:divsChild>
                    </w:div>
                    <w:div w:id="116000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427315">
          <w:marLeft w:val="0"/>
          <w:marRight w:val="0"/>
          <w:marTop w:val="0"/>
          <w:marBottom w:val="0"/>
          <w:divBdr>
            <w:top w:val="none" w:sz="0" w:space="0" w:color="auto"/>
            <w:left w:val="none" w:sz="0" w:space="0" w:color="auto"/>
            <w:bottom w:val="none" w:sz="0" w:space="0" w:color="auto"/>
            <w:right w:val="none" w:sz="0" w:space="0" w:color="auto"/>
          </w:divBdr>
          <w:divsChild>
            <w:div w:id="1998221852">
              <w:marLeft w:val="0"/>
              <w:marRight w:val="0"/>
              <w:marTop w:val="0"/>
              <w:marBottom w:val="0"/>
              <w:divBdr>
                <w:top w:val="none" w:sz="0" w:space="0" w:color="auto"/>
                <w:left w:val="none" w:sz="0" w:space="0" w:color="auto"/>
                <w:bottom w:val="none" w:sz="0" w:space="0" w:color="auto"/>
                <w:right w:val="none" w:sz="0" w:space="0" w:color="auto"/>
              </w:divBdr>
              <w:divsChild>
                <w:div w:id="389118061">
                  <w:marLeft w:val="0"/>
                  <w:marRight w:val="0"/>
                  <w:marTop w:val="0"/>
                  <w:marBottom w:val="0"/>
                  <w:divBdr>
                    <w:top w:val="none" w:sz="0" w:space="0" w:color="auto"/>
                    <w:left w:val="none" w:sz="0" w:space="0" w:color="auto"/>
                    <w:bottom w:val="none" w:sz="0" w:space="0" w:color="auto"/>
                    <w:right w:val="none" w:sz="0" w:space="0" w:color="auto"/>
                  </w:divBdr>
                </w:div>
                <w:div w:id="271941330">
                  <w:marLeft w:val="0"/>
                  <w:marRight w:val="0"/>
                  <w:marTop w:val="0"/>
                  <w:marBottom w:val="0"/>
                  <w:divBdr>
                    <w:top w:val="none" w:sz="0" w:space="0" w:color="auto"/>
                    <w:left w:val="none" w:sz="0" w:space="0" w:color="auto"/>
                    <w:bottom w:val="none" w:sz="0" w:space="0" w:color="auto"/>
                    <w:right w:val="none" w:sz="0" w:space="0" w:color="auto"/>
                  </w:divBdr>
                </w:div>
                <w:div w:id="15850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019039">
          <w:marLeft w:val="0"/>
          <w:marRight w:val="0"/>
          <w:marTop w:val="0"/>
          <w:marBottom w:val="0"/>
          <w:divBdr>
            <w:top w:val="none" w:sz="0" w:space="0" w:color="auto"/>
            <w:left w:val="none" w:sz="0" w:space="0" w:color="auto"/>
            <w:bottom w:val="none" w:sz="0" w:space="0" w:color="auto"/>
            <w:right w:val="none" w:sz="0" w:space="0" w:color="auto"/>
          </w:divBdr>
          <w:divsChild>
            <w:div w:id="195192646">
              <w:marLeft w:val="0"/>
              <w:marRight w:val="0"/>
              <w:marTop w:val="0"/>
              <w:marBottom w:val="0"/>
              <w:divBdr>
                <w:top w:val="none" w:sz="0" w:space="0" w:color="auto"/>
                <w:left w:val="none" w:sz="0" w:space="0" w:color="auto"/>
                <w:bottom w:val="none" w:sz="0" w:space="0" w:color="auto"/>
                <w:right w:val="none" w:sz="0" w:space="0" w:color="auto"/>
              </w:divBdr>
            </w:div>
            <w:div w:id="453134405">
              <w:marLeft w:val="0"/>
              <w:marRight w:val="0"/>
              <w:marTop w:val="0"/>
              <w:marBottom w:val="0"/>
              <w:divBdr>
                <w:top w:val="none" w:sz="0" w:space="0" w:color="auto"/>
                <w:left w:val="none" w:sz="0" w:space="0" w:color="auto"/>
                <w:bottom w:val="none" w:sz="0" w:space="0" w:color="auto"/>
                <w:right w:val="none" w:sz="0" w:space="0" w:color="auto"/>
              </w:divBdr>
            </w:div>
            <w:div w:id="297301769">
              <w:marLeft w:val="0"/>
              <w:marRight w:val="0"/>
              <w:marTop w:val="0"/>
              <w:marBottom w:val="0"/>
              <w:divBdr>
                <w:top w:val="none" w:sz="0" w:space="0" w:color="auto"/>
                <w:left w:val="none" w:sz="0" w:space="0" w:color="auto"/>
                <w:bottom w:val="none" w:sz="0" w:space="0" w:color="auto"/>
                <w:right w:val="none" w:sz="0" w:space="0" w:color="auto"/>
              </w:divBdr>
            </w:div>
            <w:div w:id="1029453951">
              <w:marLeft w:val="0"/>
              <w:marRight w:val="0"/>
              <w:marTop w:val="0"/>
              <w:marBottom w:val="0"/>
              <w:divBdr>
                <w:top w:val="none" w:sz="0" w:space="0" w:color="auto"/>
                <w:left w:val="none" w:sz="0" w:space="0" w:color="auto"/>
                <w:bottom w:val="none" w:sz="0" w:space="0" w:color="auto"/>
                <w:right w:val="none" w:sz="0" w:space="0" w:color="auto"/>
              </w:divBdr>
              <w:divsChild>
                <w:div w:id="1187522450">
                  <w:marLeft w:val="0"/>
                  <w:marRight w:val="0"/>
                  <w:marTop w:val="0"/>
                  <w:marBottom w:val="0"/>
                  <w:divBdr>
                    <w:top w:val="none" w:sz="0" w:space="0" w:color="auto"/>
                    <w:left w:val="none" w:sz="0" w:space="0" w:color="auto"/>
                    <w:bottom w:val="none" w:sz="0" w:space="0" w:color="auto"/>
                    <w:right w:val="none" w:sz="0" w:space="0" w:color="auto"/>
                  </w:divBdr>
                </w:div>
              </w:divsChild>
            </w:div>
            <w:div w:id="35934134">
              <w:marLeft w:val="0"/>
              <w:marRight w:val="0"/>
              <w:marTop w:val="0"/>
              <w:marBottom w:val="0"/>
              <w:divBdr>
                <w:top w:val="none" w:sz="0" w:space="0" w:color="auto"/>
                <w:left w:val="none" w:sz="0" w:space="0" w:color="auto"/>
                <w:bottom w:val="none" w:sz="0" w:space="0" w:color="auto"/>
                <w:right w:val="none" w:sz="0" w:space="0" w:color="auto"/>
              </w:divBdr>
            </w:div>
            <w:div w:id="254828448">
              <w:marLeft w:val="0"/>
              <w:marRight w:val="0"/>
              <w:marTop w:val="0"/>
              <w:marBottom w:val="0"/>
              <w:divBdr>
                <w:top w:val="none" w:sz="0" w:space="0" w:color="auto"/>
                <w:left w:val="none" w:sz="0" w:space="0" w:color="auto"/>
                <w:bottom w:val="none" w:sz="0" w:space="0" w:color="auto"/>
                <w:right w:val="none" w:sz="0" w:space="0" w:color="auto"/>
              </w:divBdr>
            </w:div>
            <w:div w:id="297299268">
              <w:marLeft w:val="0"/>
              <w:marRight w:val="0"/>
              <w:marTop w:val="0"/>
              <w:marBottom w:val="0"/>
              <w:divBdr>
                <w:top w:val="none" w:sz="0" w:space="0" w:color="auto"/>
                <w:left w:val="none" w:sz="0" w:space="0" w:color="auto"/>
                <w:bottom w:val="none" w:sz="0" w:space="0" w:color="auto"/>
                <w:right w:val="none" w:sz="0" w:space="0" w:color="auto"/>
              </w:divBdr>
            </w:div>
            <w:div w:id="20058653">
              <w:marLeft w:val="0"/>
              <w:marRight w:val="0"/>
              <w:marTop w:val="0"/>
              <w:marBottom w:val="0"/>
              <w:divBdr>
                <w:top w:val="none" w:sz="0" w:space="0" w:color="auto"/>
                <w:left w:val="none" w:sz="0" w:space="0" w:color="auto"/>
                <w:bottom w:val="none" w:sz="0" w:space="0" w:color="auto"/>
                <w:right w:val="none" w:sz="0" w:space="0" w:color="auto"/>
              </w:divBdr>
            </w:div>
            <w:div w:id="966551633">
              <w:marLeft w:val="0"/>
              <w:marRight w:val="0"/>
              <w:marTop w:val="0"/>
              <w:marBottom w:val="300"/>
              <w:divBdr>
                <w:top w:val="none" w:sz="0" w:space="0" w:color="auto"/>
                <w:left w:val="none" w:sz="0" w:space="0" w:color="auto"/>
                <w:bottom w:val="none" w:sz="0" w:space="0" w:color="auto"/>
                <w:right w:val="none" w:sz="0" w:space="0" w:color="auto"/>
              </w:divBdr>
              <w:divsChild>
                <w:div w:id="1952976158">
                  <w:marLeft w:val="0"/>
                  <w:marRight w:val="0"/>
                  <w:marTop w:val="0"/>
                  <w:marBottom w:val="0"/>
                  <w:divBdr>
                    <w:top w:val="none" w:sz="0" w:space="0" w:color="auto"/>
                    <w:left w:val="none" w:sz="0" w:space="0" w:color="auto"/>
                    <w:bottom w:val="none" w:sz="0" w:space="0" w:color="auto"/>
                    <w:right w:val="none" w:sz="0" w:space="0" w:color="auto"/>
                  </w:divBdr>
                </w:div>
              </w:divsChild>
            </w:div>
            <w:div w:id="39981163">
              <w:marLeft w:val="0"/>
              <w:marRight w:val="0"/>
              <w:marTop w:val="0"/>
              <w:marBottom w:val="0"/>
              <w:divBdr>
                <w:top w:val="none" w:sz="0" w:space="0" w:color="auto"/>
                <w:left w:val="none" w:sz="0" w:space="0" w:color="auto"/>
                <w:bottom w:val="none" w:sz="0" w:space="0" w:color="auto"/>
                <w:right w:val="none" w:sz="0" w:space="0" w:color="auto"/>
              </w:divBdr>
            </w:div>
            <w:div w:id="747966489">
              <w:marLeft w:val="0"/>
              <w:marRight w:val="0"/>
              <w:marTop w:val="0"/>
              <w:marBottom w:val="300"/>
              <w:divBdr>
                <w:top w:val="none" w:sz="0" w:space="0" w:color="auto"/>
                <w:left w:val="none" w:sz="0" w:space="0" w:color="auto"/>
                <w:bottom w:val="none" w:sz="0" w:space="0" w:color="auto"/>
                <w:right w:val="none" w:sz="0" w:space="0" w:color="auto"/>
              </w:divBdr>
              <w:divsChild>
                <w:div w:id="1897549167">
                  <w:marLeft w:val="0"/>
                  <w:marRight w:val="0"/>
                  <w:marTop w:val="0"/>
                  <w:marBottom w:val="0"/>
                  <w:divBdr>
                    <w:top w:val="none" w:sz="0" w:space="0" w:color="auto"/>
                    <w:left w:val="none" w:sz="0" w:space="0" w:color="auto"/>
                    <w:bottom w:val="none" w:sz="0" w:space="0" w:color="auto"/>
                    <w:right w:val="none" w:sz="0" w:space="0" w:color="auto"/>
                  </w:divBdr>
                </w:div>
              </w:divsChild>
            </w:div>
            <w:div w:id="399334354">
              <w:marLeft w:val="0"/>
              <w:marRight w:val="0"/>
              <w:marTop w:val="0"/>
              <w:marBottom w:val="0"/>
              <w:divBdr>
                <w:top w:val="none" w:sz="0" w:space="0" w:color="auto"/>
                <w:left w:val="none" w:sz="0" w:space="0" w:color="auto"/>
                <w:bottom w:val="none" w:sz="0" w:space="0" w:color="auto"/>
                <w:right w:val="none" w:sz="0" w:space="0" w:color="auto"/>
              </w:divBdr>
            </w:div>
            <w:div w:id="525218837">
              <w:marLeft w:val="0"/>
              <w:marRight w:val="0"/>
              <w:marTop w:val="0"/>
              <w:marBottom w:val="0"/>
              <w:divBdr>
                <w:top w:val="none" w:sz="0" w:space="0" w:color="auto"/>
                <w:left w:val="none" w:sz="0" w:space="0" w:color="auto"/>
                <w:bottom w:val="none" w:sz="0" w:space="0" w:color="auto"/>
                <w:right w:val="none" w:sz="0" w:space="0" w:color="auto"/>
              </w:divBdr>
            </w:div>
            <w:div w:id="1072121276">
              <w:marLeft w:val="0"/>
              <w:marRight w:val="0"/>
              <w:marTop w:val="0"/>
              <w:marBottom w:val="300"/>
              <w:divBdr>
                <w:top w:val="none" w:sz="0" w:space="0" w:color="auto"/>
                <w:left w:val="none" w:sz="0" w:space="0" w:color="auto"/>
                <w:bottom w:val="none" w:sz="0" w:space="0" w:color="auto"/>
                <w:right w:val="none" w:sz="0" w:space="0" w:color="auto"/>
              </w:divBdr>
              <w:divsChild>
                <w:div w:id="62523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260334">
          <w:marLeft w:val="0"/>
          <w:marRight w:val="0"/>
          <w:marTop w:val="0"/>
          <w:marBottom w:val="0"/>
          <w:divBdr>
            <w:top w:val="none" w:sz="0" w:space="0" w:color="auto"/>
            <w:left w:val="none" w:sz="0" w:space="0" w:color="auto"/>
            <w:bottom w:val="none" w:sz="0" w:space="0" w:color="auto"/>
            <w:right w:val="none" w:sz="0" w:space="0" w:color="auto"/>
          </w:divBdr>
          <w:divsChild>
            <w:div w:id="24914355">
              <w:marLeft w:val="0"/>
              <w:marRight w:val="0"/>
              <w:marTop w:val="0"/>
              <w:marBottom w:val="0"/>
              <w:divBdr>
                <w:top w:val="none" w:sz="0" w:space="0" w:color="auto"/>
                <w:left w:val="none" w:sz="0" w:space="0" w:color="auto"/>
                <w:bottom w:val="none" w:sz="0" w:space="0" w:color="auto"/>
                <w:right w:val="none" w:sz="0" w:space="0" w:color="auto"/>
              </w:divBdr>
            </w:div>
            <w:div w:id="1317220091">
              <w:marLeft w:val="0"/>
              <w:marRight w:val="0"/>
              <w:marTop w:val="0"/>
              <w:marBottom w:val="0"/>
              <w:divBdr>
                <w:top w:val="none" w:sz="0" w:space="0" w:color="auto"/>
                <w:left w:val="none" w:sz="0" w:space="0" w:color="auto"/>
                <w:bottom w:val="none" w:sz="0" w:space="0" w:color="auto"/>
                <w:right w:val="none" w:sz="0" w:space="0" w:color="auto"/>
              </w:divBdr>
              <w:divsChild>
                <w:div w:id="1276594343">
                  <w:marLeft w:val="0"/>
                  <w:marRight w:val="0"/>
                  <w:marTop w:val="0"/>
                  <w:marBottom w:val="0"/>
                  <w:divBdr>
                    <w:top w:val="none" w:sz="0" w:space="0" w:color="auto"/>
                    <w:left w:val="none" w:sz="0" w:space="0" w:color="auto"/>
                    <w:bottom w:val="none" w:sz="0" w:space="0" w:color="auto"/>
                    <w:right w:val="none" w:sz="0" w:space="0" w:color="auto"/>
                  </w:divBdr>
                </w:div>
                <w:div w:id="1897161678">
                  <w:marLeft w:val="0"/>
                  <w:marRight w:val="0"/>
                  <w:marTop w:val="0"/>
                  <w:marBottom w:val="300"/>
                  <w:divBdr>
                    <w:top w:val="none" w:sz="0" w:space="0" w:color="auto"/>
                    <w:left w:val="none" w:sz="0" w:space="0" w:color="auto"/>
                    <w:bottom w:val="none" w:sz="0" w:space="0" w:color="auto"/>
                    <w:right w:val="none" w:sz="0" w:space="0" w:color="auto"/>
                  </w:divBdr>
                  <w:divsChild>
                    <w:div w:id="1112944086">
                      <w:marLeft w:val="0"/>
                      <w:marRight w:val="0"/>
                      <w:marTop w:val="0"/>
                      <w:marBottom w:val="0"/>
                      <w:divBdr>
                        <w:top w:val="none" w:sz="0" w:space="0" w:color="auto"/>
                        <w:left w:val="none" w:sz="0" w:space="0" w:color="auto"/>
                        <w:bottom w:val="none" w:sz="0" w:space="0" w:color="auto"/>
                        <w:right w:val="none" w:sz="0" w:space="0" w:color="auto"/>
                      </w:divBdr>
                    </w:div>
                  </w:divsChild>
                </w:div>
                <w:div w:id="209534789">
                  <w:marLeft w:val="0"/>
                  <w:marRight w:val="0"/>
                  <w:marTop w:val="0"/>
                  <w:marBottom w:val="0"/>
                  <w:divBdr>
                    <w:top w:val="none" w:sz="0" w:space="0" w:color="auto"/>
                    <w:left w:val="none" w:sz="0" w:space="0" w:color="auto"/>
                    <w:bottom w:val="none" w:sz="0" w:space="0" w:color="auto"/>
                    <w:right w:val="none" w:sz="0" w:space="0" w:color="auto"/>
                  </w:divBdr>
                </w:div>
                <w:div w:id="1000154603">
                  <w:marLeft w:val="0"/>
                  <w:marRight w:val="0"/>
                  <w:marTop w:val="0"/>
                  <w:marBottom w:val="300"/>
                  <w:divBdr>
                    <w:top w:val="none" w:sz="0" w:space="0" w:color="auto"/>
                    <w:left w:val="none" w:sz="0" w:space="0" w:color="auto"/>
                    <w:bottom w:val="none" w:sz="0" w:space="0" w:color="auto"/>
                    <w:right w:val="none" w:sz="0" w:space="0" w:color="auto"/>
                  </w:divBdr>
                  <w:divsChild>
                    <w:div w:id="1205170175">
                      <w:marLeft w:val="0"/>
                      <w:marRight w:val="0"/>
                      <w:marTop w:val="0"/>
                      <w:marBottom w:val="0"/>
                      <w:divBdr>
                        <w:top w:val="none" w:sz="0" w:space="0" w:color="auto"/>
                        <w:left w:val="none" w:sz="0" w:space="0" w:color="auto"/>
                        <w:bottom w:val="none" w:sz="0" w:space="0" w:color="auto"/>
                        <w:right w:val="none" w:sz="0" w:space="0" w:color="auto"/>
                      </w:divBdr>
                    </w:div>
                  </w:divsChild>
                </w:div>
                <w:div w:id="1970626773">
                  <w:marLeft w:val="0"/>
                  <w:marRight w:val="0"/>
                  <w:marTop w:val="0"/>
                  <w:marBottom w:val="0"/>
                  <w:divBdr>
                    <w:top w:val="none" w:sz="0" w:space="0" w:color="auto"/>
                    <w:left w:val="none" w:sz="0" w:space="0" w:color="auto"/>
                    <w:bottom w:val="none" w:sz="0" w:space="0" w:color="auto"/>
                    <w:right w:val="none" w:sz="0" w:space="0" w:color="auto"/>
                  </w:divBdr>
                  <w:divsChild>
                    <w:div w:id="1008481386">
                      <w:marLeft w:val="0"/>
                      <w:marRight w:val="0"/>
                      <w:marTop w:val="0"/>
                      <w:marBottom w:val="0"/>
                      <w:divBdr>
                        <w:top w:val="none" w:sz="0" w:space="0" w:color="auto"/>
                        <w:left w:val="none" w:sz="0" w:space="0" w:color="auto"/>
                        <w:bottom w:val="none" w:sz="0" w:space="0" w:color="auto"/>
                        <w:right w:val="none" w:sz="0" w:space="0" w:color="auto"/>
                      </w:divBdr>
                    </w:div>
                  </w:divsChild>
                </w:div>
                <w:div w:id="1739089625">
                  <w:marLeft w:val="0"/>
                  <w:marRight w:val="0"/>
                  <w:marTop w:val="0"/>
                  <w:marBottom w:val="0"/>
                  <w:divBdr>
                    <w:top w:val="none" w:sz="0" w:space="0" w:color="auto"/>
                    <w:left w:val="none" w:sz="0" w:space="0" w:color="auto"/>
                    <w:bottom w:val="none" w:sz="0" w:space="0" w:color="auto"/>
                    <w:right w:val="none" w:sz="0" w:space="0" w:color="auto"/>
                  </w:divBdr>
                </w:div>
                <w:div w:id="1614555201">
                  <w:marLeft w:val="0"/>
                  <w:marRight w:val="0"/>
                  <w:marTop w:val="0"/>
                  <w:marBottom w:val="0"/>
                  <w:divBdr>
                    <w:top w:val="none" w:sz="0" w:space="0" w:color="auto"/>
                    <w:left w:val="none" w:sz="0" w:space="0" w:color="auto"/>
                    <w:bottom w:val="none" w:sz="0" w:space="0" w:color="auto"/>
                    <w:right w:val="none" w:sz="0" w:space="0" w:color="auto"/>
                  </w:divBdr>
                </w:div>
                <w:div w:id="1786465934">
                  <w:marLeft w:val="0"/>
                  <w:marRight w:val="0"/>
                  <w:marTop w:val="0"/>
                  <w:marBottom w:val="0"/>
                  <w:divBdr>
                    <w:top w:val="none" w:sz="0" w:space="0" w:color="auto"/>
                    <w:left w:val="none" w:sz="0" w:space="0" w:color="auto"/>
                    <w:bottom w:val="none" w:sz="0" w:space="0" w:color="auto"/>
                    <w:right w:val="none" w:sz="0" w:space="0" w:color="auto"/>
                  </w:divBdr>
                </w:div>
                <w:div w:id="985815075">
                  <w:marLeft w:val="0"/>
                  <w:marRight w:val="0"/>
                  <w:marTop w:val="0"/>
                  <w:marBottom w:val="0"/>
                  <w:divBdr>
                    <w:top w:val="none" w:sz="0" w:space="0" w:color="auto"/>
                    <w:left w:val="none" w:sz="0" w:space="0" w:color="auto"/>
                    <w:bottom w:val="none" w:sz="0" w:space="0" w:color="auto"/>
                    <w:right w:val="none" w:sz="0" w:space="0" w:color="auto"/>
                  </w:divBdr>
                </w:div>
              </w:divsChild>
            </w:div>
            <w:div w:id="1923102489">
              <w:marLeft w:val="0"/>
              <w:marRight w:val="0"/>
              <w:marTop w:val="0"/>
              <w:marBottom w:val="0"/>
              <w:divBdr>
                <w:top w:val="none" w:sz="0" w:space="0" w:color="auto"/>
                <w:left w:val="none" w:sz="0" w:space="0" w:color="auto"/>
                <w:bottom w:val="none" w:sz="0" w:space="0" w:color="auto"/>
                <w:right w:val="none" w:sz="0" w:space="0" w:color="auto"/>
              </w:divBdr>
              <w:divsChild>
                <w:div w:id="1506358018">
                  <w:marLeft w:val="0"/>
                  <w:marRight w:val="0"/>
                  <w:marTop w:val="0"/>
                  <w:marBottom w:val="0"/>
                  <w:divBdr>
                    <w:top w:val="none" w:sz="0" w:space="0" w:color="auto"/>
                    <w:left w:val="none" w:sz="0" w:space="0" w:color="auto"/>
                    <w:bottom w:val="none" w:sz="0" w:space="0" w:color="auto"/>
                    <w:right w:val="none" w:sz="0" w:space="0" w:color="auto"/>
                  </w:divBdr>
                </w:div>
                <w:div w:id="1669597317">
                  <w:marLeft w:val="0"/>
                  <w:marRight w:val="0"/>
                  <w:marTop w:val="0"/>
                  <w:marBottom w:val="0"/>
                  <w:divBdr>
                    <w:top w:val="none" w:sz="0" w:space="0" w:color="auto"/>
                    <w:left w:val="none" w:sz="0" w:space="0" w:color="auto"/>
                    <w:bottom w:val="none" w:sz="0" w:space="0" w:color="auto"/>
                    <w:right w:val="none" w:sz="0" w:space="0" w:color="auto"/>
                  </w:divBdr>
                </w:div>
                <w:div w:id="547767276">
                  <w:marLeft w:val="0"/>
                  <w:marRight w:val="0"/>
                  <w:marTop w:val="0"/>
                  <w:marBottom w:val="300"/>
                  <w:divBdr>
                    <w:top w:val="none" w:sz="0" w:space="0" w:color="auto"/>
                    <w:left w:val="none" w:sz="0" w:space="0" w:color="auto"/>
                    <w:bottom w:val="none" w:sz="0" w:space="0" w:color="auto"/>
                    <w:right w:val="none" w:sz="0" w:space="0" w:color="auto"/>
                  </w:divBdr>
                  <w:divsChild>
                    <w:div w:id="1541285241">
                      <w:marLeft w:val="0"/>
                      <w:marRight w:val="0"/>
                      <w:marTop w:val="0"/>
                      <w:marBottom w:val="0"/>
                      <w:divBdr>
                        <w:top w:val="none" w:sz="0" w:space="0" w:color="auto"/>
                        <w:left w:val="none" w:sz="0" w:space="0" w:color="auto"/>
                        <w:bottom w:val="none" w:sz="0" w:space="0" w:color="auto"/>
                        <w:right w:val="none" w:sz="0" w:space="0" w:color="auto"/>
                      </w:divBdr>
                    </w:div>
                  </w:divsChild>
                </w:div>
                <w:div w:id="1381443992">
                  <w:marLeft w:val="0"/>
                  <w:marRight w:val="0"/>
                  <w:marTop w:val="0"/>
                  <w:marBottom w:val="0"/>
                  <w:divBdr>
                    <w:top w:val="none" w:sz="0" w:space="0" w:color="auto"/>
                    <w:left w:val="none" w:sz="0" w:space="0" w:color="auto"/>
                    <w:bottom w:val="none" w:sz="0" w:space="0" w:color="auto"/>
                    <w:right w:val="none" w:sz="0" w:space="0" w:color="auto"/>
                  </w:divBdr>
                </w:div>
                <w:div w:id="1940288035">
                  <w:marLeft w:val="0"/>
                  <w:marRight w:val="0"/>
                  <w:marTop w:val="0"/>
                  <w:marBottom w:val="300"/>
                  <w:divBdr>
                    <w:top w:val="none" w:sz="0" w:space="0" w:color="auto"/>
                    <w:left w:val="none" w:sz="0" w:space="0" w:color="auto"/>
                    <w:bottom w:val="none" w:sz="0" w:space="0" w:color="auto"/>
                    <w:right w:val="none" w:sz="0" w:space="0" w:color="auto"/>
                  </w:divBdr>
                  <w:divsChild>
                    <w:div w:id="1379209700">
                      <w:marLeft w:val="0"/>
                      <w:marRight w:val="0"/>
                      <w:marTop w:val="0"/>
                      <w:marBottom w:val="0"/>
                      <w:divBdr>
                        <w:top w:val="none" w:sz="0" w:space="0" w:color="auto"/>
                        <w:left w:val="none" w:sz="0" w:space="0" w:color="auto"/>
                        <w:bottom w:val="none" w:sz="0" w:space="0" w:color="auto"/>
                        <w:right w:val="none" w:sz="0" w:space="0" w:color="auto"/>
                      </w:divBdr>
                    </w:div>
                  </w:divsChild>
                </w:div>
                <w:div w:id="1180044742">
                  <w:marLeft w:val="0"/>
                  <w:marRight w:val="0"/>
                  <w:marTop w:val="0"/>
                  <w:marBottom w:val="0"/>
                  <w:divBdr>
                    <w:top w:val="none" w:sz="0" w:space="0" w:color="auto"/>
                    <w:left w:val="none" w:sz="0" w:space="0" w:color="auto"/>
                    <w:bottom w:val="none" w:sz="0" w:space="0" w:color="auto"/>
                    <w:right w:val="none" w:sz="0" w:space="0" w:color="auto"/>
                  </w:divBdr>
                </w:div>
              </w:divsChild>
            </w:div>
            <w:div w:id="1584024430">
              <w:marLeft w:val="0"/>
              <w:marRight w:val="0"/>
              <w:marTop w:val="0"/>
              <w:marBottom w:val="0"/>
              <w:divBdr>
                <w:top w:val="none" w:sz="0" w:space="0" w:color="auto"/>
                <w:left w:val="none" w:sz="0" w:space="0" w:color="auto"/>
                <w:bottom w:val="none" w:sz="0" w:space="0" w:color="auto"/>
                <w:right w:val="none" w:sz="0" w:space="0" w:color="auto"/>
              </w:divBdr>
              <w:divsChild>
                <w:div w:id="964578232">
                  <w:marLeft w:val="0"/>
                  <w:marRight w:val="0"/>
                  <w:marTop w:val="0"/>
                  <w:marBottom w:val="300"/>
                  <w:divBdr>
                    <w:top w:val="none" w:sz="0" w:space="0" w:color="auto"/>
                    <w:left w:val="none" w:sz="0" w:space="0" w:color="auto"/>
                    <w:bottom w:val="none" w:sz="0" w:space="0" w:color="auto"/>
                    <w:right w:val="none" w:sz="0" w:space="0" w:color="auto"/>
                  </w:divBdr>
                  <w:divsChild>
                    <w:div w:id="1202941331">
                      <w:marLeft w:val="0"/>
                      <w:marRight w:val="0"/>
                      <w:marTop w:val="0"/>
                      <w:marBottom w:val="0"/>
                      <w:divBdr>
                        <w:top w:val="none" w:sz="0" w:space="0" w:color="auto"/>
                        <w:left w:val="none" w:sz="0" w:space="0" w:color="auto"/>
                        <w:bottom w:val="none" w:sz="0" w:space="0" w:color="auto"/>
                        <w:right w:val="none" w:sz="0" w:space="0" w:color="auto"/>
                      </w:divBdr>
                    </w:div>
                  </w:divsChild>
                </w:div>
                <w:div w:id="1600286252">
                  <w:marLeft w:val="0"/>
                  <w:marRight w:val="0"/>
                  <w:marTop w:val="0"/>
                  <w:marBottom w:val="0"/>
                  <w:divBdr>
                    <w:top w:val="none" w:sz="0" w:space="0" w:color="auto"/>
                    <w:left w:val="none" w:sz="0" w:space="0" w:color="auto"/>
                    <w:bottom w:val="none" w:sz="0" w:space="0" w:color="auto"/>
                    <w:right w:val="none" w:sz="0" w:space="0" w:color="auto"/>
                  </w:divBdr>
                </w:div>
                <w:div w:id="1859154316">
                  <w:marLeft w:val="0"/>
                  <w:marRight w:val="0"/>
                  <w:marTop w:val="0"/>
                  <w:marBottom w:val="300"/>
                  <w:divBdr>
                    <w:top w:val="none" w:sz="0" w:space="0" w:color="auto"/>
                    <w:left w:val="none" w:sz="0" w:space="0" w:color="auto"/>
                    <w:bottom w:val="none" w:sz="0" w:space="0" w:color="auto"/>
                    <w:right w:val="none" w:sz="0" w:space="0" w:color="auto"/>
                  </w:divBdr>
                  <w:divsChild>
                    <w:div w:id="844519813">
                      <w:marLeft w:val="0"/>
                      <w:marRight w:val="0"/>
                      <w:marTop w:val="0"/>
                      <w:marBottom w:val="0"/>
                      <w:divBdr>
                        <w:top w:val="none" w:sz="0" w:space="0" w:color="auto"/>
                        <w:left w:val="none" w:sz="0" w:space="0" w:color="auto"/>
                        <w:bottom w:val="none" w:sz="0" w:space="0" w:color="auto"/>
                        <w:right w:val="none" w:sz="0" w:space="0" w:color="auto"/>
                      </w:divBdr>
                    </w:div>
                  </w:divsChild>
                </w:div>
                <w:div w:id="1428308569">
                  <w:marLeft w:val="0"/>
                  <w:marRight w:val="0"/>
                  <w:marTop w:val="0"/>
                  <w:marBottom w:val="300"/>
                  <w:divBdr>
                    <w:top w:val="none" w:sz="0" w:space="0" w:color="auto"/>
                    <w:left w:val="none" w:sz="0" w:space="0" w:color="auto"/>
                    <w:bottom w:val="none" w:sz="0" w:space="0" w:color="auto"/>
                    <w:right w:val="none" w:sz="0" w:space="0" w:color="auto"/>
                  </w:divBdr>
                  <w:divsChild>
                    <w:div w:id="53165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72358">
              <w:marLeft w:val="0"/>
              <w:marRight w:val="0"/>
              <w:marTop w:val="0"/>
              <w:marBottom w:val="0"/>
              <w:divBdr>
                <w:top w:val="none" w:sz="0" w:space="0" w:color="auto"/>
                <w:left w:val="none" w:sz="0" w:space="0" w:color="auto"/>
                <w:bottom w:val="none" w:sz="0" w:space="0" w:color="auto"/>
                <w:right w:val="none" w:sz="0" w:space="0" w:color="auto"/>
              </w:divBdr>
              <w:divsChild>
                <w:div w:id="1281113196">
                  <w:marLeft w:val="0"/>
                  <w:marRight w:val="0"/>
                  <w:marTop w:val="0"/>
                  <w:marBottom w:val="0"/>
                  <w:divBdr>
                    <w:top w:val="none" w:sz="0" w:space="0" w:color="auto"/>
                    <w:left w:val="none" w:sz="0" w:space="0" w:color="auto"/>
                    <w:bottom w:val="none" w:sz="0" w:space="0" w:color="auto"/>
                    <w:right w:val="none" w:sz="0" w:space="0" w:color="auto"/>
                  </w:divBdr>
                </w:div>
                <w:div w:id="1156798940">
                  <w:marLeft w:val="0"/>
                  <w:marRight w:val="0"/>
                  <w:marTop w:val="0"/>
                  <w:marBottom w:val="300"/>
                  <w:divBdr>
                    <w:top w:val="none" w:sz="0" w:space="0" w:color="auto"/>
                    <w:left w:val="none" w:sz="0" w:space="0" w:color="auto"/>
                    <w:bottom w:val="none" w:sz="0" w:space="0" w:color="auto"/>
                    <w:right w:val="none" w:sz="0" w:space="0" w:color="auto"/>
                  </w:divBdr>
                  <w:divsChild>
                    <w:div w:id="518740470">
                      <w:marLeft w:val="0"/>
                      <w:marRight w:val="0"/>
                      <w:marTop w:val="0"/>
                      <w:marBottom w:val="0"/>
                      <w:divBdr>
                        <w:top w:val="none" w:sz="0" w:space="0" w:color="auto"/>
                        <w:left w:val="none" w:sz="0" w:space="0" w:color="auto"/>
                        <w:bottom w:val="none" w:sz="0" w:space="0" w:color="auto"/>
                        <w:right w:val="none" w:sz="0" w:space="0" w:color="auto"/>
                      </w:divBdr>
                    </w:div>
                  </w:divsChild>
                </w:div>
                <w:div w:id="1732774874">
                  <w:marLeft w:val="0"/>
                  <w:marRight w:val="0"/>
                  <w:marTop w:val="0"/>
                  <w:marBottom w:val="0"/>
                  <w:divBdr>
                    <w:top w:val="none" w:sz="0" w:space="0" w:color="auto"/>
                    <w:left w:val="none" w:sz="0" w:space="0" w:color="auto"/>
                    <w:bottom w:val="none" w:sz="0" w:space="0" w:color="auto"/>
                    <w:right w:val="none" w:sz="0" w:space="0" w:color="auto"/>
                  </w:divBdr>
                </w:div>
                <w:div w:id="1865290603">
                  <w:marLeft w:val="0"/>
                  <w:marRight w:val="0"/>
                  <w:marTop w:val="0"/>
                  <w:marBottom w:val="300"/>
                  <w:divBdr>
                    <w:top w:val="none" w:sz="0" w:space="0" w:color="auto"/>
                    <w:left w:val="none" w:sz="0" w:space="0" w:color="auto"/>
                    <w:bottom w:val="none" w:sz="0" w:space="0" w:color="auto"/>
                    <w:right w:val="none" w:sz="0" w:space="0" w:color="auto"/>
                  </w:divBdr>
                  <w:divsChild>
                    <w:div w:id="1197502718">
                      <w:marLeft w:val="0"/>
                      <w:marRight w:val="0"/>
                      <w:marTop w:val="0"/>
                      <w:marBottom w:val="0"/>
                      <w:divBdr>
                        <w:top w:val="none" w:sz="0" w:space="0" w:color="auto"/>
                        <w:left w:val="none" w:sz="0" w:space="0" w:color="auto"/>
                        <w:bottom w:val="none" w:sz="0" w:space="0" w:color="auto"/>
                        <w:right w:val="none" w:sz="0" w:space="0" w:color="auto"/>
                      </w:divBdr>
                    </w:div>
                  </w:divsChild>
                </w:div>
                <w:div w:id="2070227851">
                  <w:marLeft w:val="0"/>
                  <w:marRight w:val="0"/>
                  <w:marTop w:val="0"/>
                  <w:marBottom w:val="0"/>
                  <w:divBdr>
                    <w:top w:val="none" w:sz="0" w:space="0" w:color="auto"/>
                    <w:left w:val="none" w:sz="0" w:space="0" w:color="auto"/>
                    <w:bottom w:val="none" w:sz="0" w:space="0" w:color="auto"/>
                    <w:right w:val="none" w:sz="0" w:space="0" w:color="auto"/>
                  </w:divBdr>
                </w:div>
                <w:div w:id="825635281">
                  <w:marLeft w:val="0"/>
                  <w:marRight w:val="0"/>
                  <w:marTop w:val="0"/>
                  <w:marBottom w:val="300"/>
                  <w:divBdr>
                    <w:top w:val="none" w:sz="0" w:space="0" w:color="auto"/>
                    <w:left w:val="none" w:sz="0" w:space="0" w:color="auto"/>
                    <w:bottom w:val="none" w:sz="0" w:space="0" w:color="auto"/>
                    <w:right w:val="none" w:sz="0" w:space="0" w:color="auto"/>
                  </w:divBdr>
                  <w:divsChild>
                    <w:div w:id="320471708">
                      <w:marLeft w:val="0"/>
                      <w:marRight w:val="0"/>
                      <w:marTop w:val="0"/>
                      <w:marBottom w:val="0"/>
                      <w:divBdr>
                        <w:top w:val="none" w:sz="0" w:space="0" w:color="auto"/>
                        <w:left w:val="none" w:sz="0" w:space="0" w:color="auto"/>
                        <w:bottom w:val="none" w:sz="0" w:space="0" w:color="auto"/>
                        <w:right w:val="none" w:sz="0" w:space="0" w:color="auto"/>
                      </w:divBdr>
                    </w:div>
                  </w:divsChild>
                </w:div>
                <w:div w:id="1013723032">
                  <w:marLeft w:val="0"/>
                  <w:marRight w:val="0"/>
                  <w:marTop w:val="0"/>
                  <w:marBottom w:val="0"/>
                  <w:divBdr>
                    <w:top w:val="none" w:sz="0" w:space="0" w:color="auto"/>
                    <w:left w:val="none" w:sz="0" w:space="0" w:color="auto"/>
                    <w:bottom w:val="none" w:sz="0" w:space="0" w:color="auto"/>
                    <w:right w:val="none" w:sz="0" w:space="0" w:color="auto"/>
                  </w:divBdr>
                  <w:divsChild>
                    <w:div w:id="735392831">
                      <w:marLeft w:val="0"/>
                      <w:marRight w:val="0"/>
                      <w:marTop w:val="0"/>
                      <w:marBottom w:val="0"/>
                      <w:divBdr>
                        <w:top w:val="none" w:sz="0" w:space="0" w:color="auto"/>
                        <w:left w:val="none" w:sz="0" w:space="0" w:color="auto"/>
                        <w:bottom w:val="none" w:sz="0" w:space="0" w:color="auto"/>
                        <w:right w:val="none" w:sz="0" w:space="0" w:color="auto"/>
                      </w:divBdr>
                    </w:div>
                  </w:divsChild>
                </w:div>
                <w:div w:id="1742294976">
                  <w:marLeft w:val="0"/>
                  <w:marRight w:val="0"/>
                  <w:marTop w:val="0"/>
                  <w:marBottom w:val="300"/>
                  <w:divBdr>
                    <w:top w:val="none" w:sz="0" w:space="0" w:color="auto"/>
                    <w:left w:val="none" w:sz="0" w:space="0" w:color="auto"/>
                    <w:bottom w:val="none" w:sz="0" w:space="0" w:color="auto"/>
                    <w:right w:val="none" w:sz="0" w:space="0" w:color="auto"/>
                  </w:divBdr>
                  <w:divsChild>
                    <w:div w:id="1873346666">
                      <w:marLeft w:val="0"/>
                      <w:marRight w:val="0"/>
                      <w:marTop w:val="0"/>
                      <w:marBottom w:val="0"/>
                      <w:divBdr>
                        <w:top w:val="none" w:sz="0" w:space="0" w:color="auto"/>
                        <w:left w:val="none" w:sz="0" w:space="0" w:color="auto"/>
                        <w:bottom w:val="none" w:sz="0" w:space="0" w:color="auto"/>
                        <w:right w:val="none" w:sz="0" w:space="0" w:color="auto"/>
                      </w:divBdr>
                    </w:div>
                  </w:divsChild>
                </w:div>
                <w:div w:id="1190605127">
                  <w:marLeft w:val="0"/>
                  <w:marRight w:val="0"/>
                  <w:marTop w:val="0"/>
                  <w:marBottom w:val="0"/>
                  <w:divBdr>
                    <w:top w:val="none" w:sz="0" w:space="0" w:color="auto"/>
                    <w:left w:val="none" w:sz="0" w:space="0" w:color="auto"/>
                    <w:bottom w:val="none" w:sz="0" w:space="0" w:color="auto"/>
                    <w:right w:val="none" w:sz="0" w:space="0" w:color="auto"/>
                  </w:divBdr>
                  <w:divsChild>
                    <w:div w:id="555094045">
                      <w:marLeft w:val="0"/>
                      <w:marRight w:val="0"/>
                      <w:marTop w:val="0"/>
                      <w:marBottom w:val="0"/>
                      <w:divBdr>
                        <w:top w:val="none" w:sz="0" w:space="0" w:color="auto"/>
                        <w:left w:val="none" w:sz="0" w:space="0" w:color="auto"/>
                        <w:bottom w:val="none" w:sz="0" w:space="0" w:color="auto"/>
                        <w:right w:val="none" w:sz="0" w:space="0" w:color="auto"/>
                      </w:divBdr>
                    </w:div>
                    <w:div w:id="1146778376">
                      <w:marLeft w:val="0"/>
                      <w:marRight w:val="0"/>
                      <w:marTop w:val="0"/>
                      <w:marBottom w:val="0"/>
                      <w:divBdr>
                        <w:top w:val="none" w:sz="0" w:space="0" w:color="auto"/>
                        <w:left w:val="none" w:sz="0" w:space="0" w:color="auto"/>
                        <w:bottom w:val="none" w:sz="0" w:space="0" w:color="auto"/>
                        <w:right w:val="none" w:sz="0" w:space="0" w:color="auto"/>
                      </w:divBdr>
                    </w:div>
                    <w:div w:id="1635717245">
                      <w:marLeft w:val="0"/>
                      <w:marRight w:val="0"/>
                      <w:marTop w:val="0"/>
                      <w:marBottom w:val="0"/>
                      <w:divBdr>
                        <w:top w:val="none" w:sz="0" w:space="0" w:color="auto"/>
                        <w:left w:val="none" w:sz="0" w:space="0" w:color="auto"/>
                        <w:bottom w:val="none" w:sz="0" w:space="0" w:color="auto"/>
                        <w:right w:val="none" w:sz="0" w:space="0" w:color="auto"/>
                      </w:divBdr>
                    </w:div>
                    <w:div w:id="665475032">
                      <w:marLeft w:val="0"/>
                      <w:marRight w:val="0"/>
                      <w:marTop w:val="0"/>
                      <w:marBottom w:val="0"/>
                      <w:divBdr>
                        <w:top w:val="none" w:sz="0" w:space="0" w:color="auto"/>
                        <w:left w:val="none" w:sz="0" w:space="0" w:color="auto"/>
                        <w:bottom w:val="none" w:sz="0" w:space="0" w:color="auto"/>
                        <w:right w:val="none" w:sz="0" w:space="0" w:color="auto"/>
                      </w:divBdr>
                    </w:div>
                    <w:div w:id="698160403">
                      <w:marLeft w:val="0"/>
                      <w:marRight w:val="0"/>
                      <w:marTop w:val="0"/>
                      <w:marBottom w:val="0"/>
                      <w:divBdr>
                        <w:top w:val="none" w:sz="0" w:space="0" w:color="auto"/>
                        <w:left w:val="none" w:sz="0" w:space="0" w:color="auto"/>
                        <w:bottom w:val="none" w:sz="0" w:space="0" w:color="auto"/>
                        <w:right w:val="none" w:sz="0" w:space="0" w:color="auto"/>
                      </w:divBdr>
                    </w:div>
                    <w:div w:id="87193579">
                      <w:marLeft w:val="0"/>
                      <w:marRight w:val="0"/>
                      <w:marTop w:val="0"/>
                      <w:marBottom w:val="0"/>
                      <w:divBdr>
                        <w:top w:val="none" w:sz="0" w:space="0" w:color="auto"/>
                        <w:left w:val="none" w:sz="0" w:space="0" w:color="auto"/>
                        <w:bottom w:val="none" w:sz="0" w:space="0" w:color="auto"/>
                        <w:right w:val="none" w:sz="0" w:space="0" w:color="auto"/>
                      </w:divBdr>
                    </w:div>
                    <w:div w:id="801383414">
                      <w:marLeft w:val="0"/>
                      <w:marRight w:val="0"/>
                      <w:marTop w:val="0"/>
                      <w:marBottom w:val="300"/>
                      <w:divBdr>
                        <w:top w:val="none" w:sz="0" w:space="0" w:color="auto"/>
                        <w:left w:val="none" w:sz="0" w:space="0" w:color="auto"/>
                        <w:bottom w:val="none" w:sz="0" w:space="0" w:color="auto"/>
                        <w:right w:val="none" w:sz="0" w:space="0" w:color="auto"/>
                      </w:divBdr>
                      <w:divsChild>
                        <w:div w:id="232592864">
                          <w:marLeft w:val="0"/>
                          <w:marRight w:val="0"/>
                          <w:marTop w:val="0"/>
                          <w:marBottom w:val="0"/>
                          <w:divBdr>
                            <w:top w:val="none" w:sz="0" w:space="0" w:color="auto"/>
                            <w:left w:val="none" w:sz="0" w:space="0" w:color="auto"/>
                            <w:bottom w:val="none" w:sz="0" w:space="0" w:color="auto"/>
                            <w:right w:val="none" w:sz="0" w:space="0" w:color="auto"/>
                          </w:divBdr>
                        </w:div>
                      </w:divsChild>
                    </w:div>
                    <w:div w:id="1558542213">
                      <w:marLeft w:val="0"/>
                      <w:marRight w:val="0"/>
                      <w:marTop w:val="0"/>
                      <w:marBottom w:val="0"/>
                      <w:divBdr>
                        <w:top w:val="none" w:sz="0" w:space="0" w:color="auto"/>
                        <w:left w:val="none" w:sz="0" w:space="0" w:color="auto"/>
                        <w:bottom w:val="none" w:sz="0" w:space="0" w:color="auto"/>
                        <w:right w:val="none" w:sz="0" w:space="0" w:color="auto"/>
                      </w:divBdr>
                      <w:divsChild>
                        <w:div w:id="44073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557581">
              <w:marLeft w:val="0"/>
              <w:marRight w:val="0"/>
              <w:marTop w:val="0"/>
              <w:marBottom w:val="0"/>
              <w:divBdr>
                <w:top w:val="none" w:sz="0" w:space="0" w:color="auto"/>
                <w:left w:val="none" w:sz="0" w:space="0" w:color="auto"/>
                <w:bottom w:val="none" w:sz="0" w:space="0" w:color="auto"/>
                <w:right w:val="none" w:sz="0" w:space="0" w:color="auto"/>
              </w:divBdr>
              <w:divsChild>
                <w:div w:id="1876189097">
                  <w:marLeft w:val="0"/>
                  <w:marRight w:val="0"/>
                  <w:marTop w:val="0"/>
                  <w:marBottom w:val="0"/>
                  <w:divBdr>
                    <w:top w:val="none" w:sz="0" w:space="0" w:color="auto"/>
                    <w:left w:val="none" w:sz="0" w:space="0" w:color="auto"/>
                    <w:bottom w:val="none" w:sz="0" w:space="0" w:color="auto"/>
                    <w:right w:val="none" w:sz="0" w:space="0" w:color="auto"/>
                  </w:divBdr>
                </w:div>
                <w:div w:id="235213325">
                  <w:marLeft w:val="0"/>
                  <w:marRight w:val="0"/>
                  <w:marTop w:val="0"/>
                  <w:marBottom w:val="0"/>
                  <w:divBdr>
                    <w:top w:val="none" w:sz="0" w:space="0" w:color="auto"/>
                    <w:left w:val="none" w:sz="0" w:space="0" w:color="auto"/>
                    <w:bottom w:val="none" w:sz="0" w:space="0" w:color="auto"/>
                    <w:right w:val="none" w:sz="0" w:space="0" w:color="auto"/>
                  </w:divBdr>
                </w:div>
                <w:div w:id="465902217">
                  <w:marLeft w:val="0"/>
                  <w:marRight w:val="0"/>
                  <w:marTop w:val="0"/>
                  <w:marBottom w:val="0"/>
                  <w:divBdr>
                    <w:top w:val="none" w:sz="0" w:space="0" w:color="auto"/>
                    <w:left w:val="none" w:sz="0" w:space="0" w:color="auto"/>
                    <w:bottom w:val="none" w:sz="0" w:space="0" w:color="auto"/>
                    <w:right w:val="none" w:sz="0" w:space="0" w:color="auto"/>
                  </w:divBdr>
                  <w:divsChild>
                    <w:div w:id="54015571">
                      <w:marLeft w:val="0"/>
                      <w:marRight w:val="0"/>
                      <w:marTop w:val="0"/>
                      <w:marBottom w:val="0"/>
                      <w:divBdr>
                        <w:top w:val="none" w:sz="0" w:space="0" w:color="auto"/>
                        <w:left w:val="none" w:sz="0" w:space="0" w:color="auto"/>
                        <w:bottom w:val="none" w:sz="0" w:space="0" w:color="auto"/>
                        <w:right w:val="none" w:sz="0" w:space="0" w:color="auto"/>
                      </w:divBdr>
                    </w:div>
                  </w:divsChild>
                </w:div>
                <w:div w:id="147989084">
                  <w:marLeft w:val="0"/>
                  <w:marRight w:val="0"/>
                  <w:marTop w:val="0"/>
                  <w:marBottom w:val="0"/>
                  <w:divBdr>
                    <w:top w:val="none" w:sz="0" w:space="0" w:color="auto"/>
                    <w:left w:val="none" w:sz="0" w:space="0" w:color="auto"/>
                    <w:bottom w:val="none" w:sz="0" w:space="0" w:color="auto"/>
                    <w:right w:val="none" w:sz="0" w:space="0" w:color="auto"/>
                  </w:divBdr>
                </w:div>
                <w:div w:id="255788081">
                  <w:marLeft w:val="0"/>
                  <w:marRight w:val="0"/>
                  <w:marTop w:val="0"/>
                  <w:marBottom w:val="300"/>
                  <w:divBdr>
                    <w:top w:val="none" w:sz="0" w:space="0" w:color="auto"/>
                    <w:left w:val="none" w:sz="0" w:space="0" w:color="auto"/>
                    <w:bottom w:val="none" w:sz="0" w:space="0" w:color="auto"/>
                    <w:right w:val="none" w:sz="0" w:space="0" w:color="auto"/>
                  </w:divBdr>
                  <w:divsChild>
                    <w:div w:id="800340002">
                      <w:marLeft w:val="0"/>
                      <w:marRight w:val="0"/>
                      <w:marTop w:val="0"/>
                      <w:marBottom w:val="0"/>
                      <w:divBdr>
                        <w:top w:val="none" w:sz="0" w:space="0" w:color="auto"/>
                        <w:left w:val="none" w:sz="0" w:space="0" w:color="auto"/>
                        <w:bottom w:val="none" w:sz="0" w:space="0" w:color="auto"/>
                        <w:right w:val="none" w:sz="0" w:space="0" w:color="auto"/>
                      </w:divBdr>
                    </w:div>
                  </w:divsChild>
                </w:div>
                <w:div w:id="1863787018">
                  <w:marLeft w:val="0"/>
                  <w:marRight w:val="0"/>
                  <w:marTop w:val="0"/>
                  <w:marBottom w:val="0"/>
                  <w:divBdr>
                    <w:top w:val="none" w:sz="0" w:space="0" w:color="auto"/>
                    <w:left w:val="none" w:sz="0" w:space="0" w:color="auto"/>
                    <w:bottom w:val="none" w:sz="0" w:space="0" w:color="auto"/>
                    <w:right w:val="none" w:sz="0" w:space="0" w:color="auto"/>
                  </w:divBdr>
                  <w:divsChild>
                    <w:div w:id="1723603354">
                      <w:marLeft w:val="0"/>
                      <w:marRight w:val="0"/>
                      <w:marTop w:val="0"/>
                      <w:marBottom w:val="0"/>
                      <w:divBdr>
                        <w:top w:val="none" w:sz="0" w:space="0" w:color="auto"/>
                        <w:left w:val="none" w:sz="0" w:space="0" w:color="auto"/>
                        <w:bottom w:val="none" w:sz="0" w:space="0" w:color="auto"/>
                        <w:right w:val="none" w:sz="0" w:space="0" w:color="auto"/>
                      </w:divBdr>
                    </w:div>
                    <w:div w:id="1186990636">
                      <w:marLeft w:val="0"/>
                      <w:marRight w:val="0"/>
                      <w:marTop w:val="0"/>
                      <w:marBottom w:val="0"/>
                      <w:divBdr>
                        <w:top w:val="none" w:sz="0" w:space="0" w:color="auto"/>
                        <w:left w:val="none" w:sz="0" w:space="0" w:color="auto"/>
                        <w:bottom w:val="none" w:sz="0" w:space="0" w:color="auto"/>
                        <w:right w:val="none" w:sz="0" w:space="0" w:color="auto"/>
                      </w:divBdr>
                    </w:div>
                    <w:div w:id="1178886168">
                      <w:marLeft w:val="0"/>
                      <w:marRight w:val="0"/>
                      <w:marTop w:val="0"/>
                      <w:marBottom w:val="0"/>
                      <w:divBdr>
                        <w:top w:val="none" w:sz="0" w:space="0" w:color="auto"/>
                        <w:left w:val="none" w:sz="0" w:space="0" w:color="auto"/>
                        <w:bottom w:val="none" w:sz="0" w:space="0" w:color="auto"/>
                        <w:right w:val="none" w:sz="0" w:space="0" w:color="auto"/>
                      </w:divBdr>
                    </w:div>
                    <w:div w:id="765689617">
                      <w:marLeft w:val="0"/>
                      <w:marRight w:val="0"/>
                      <w:marTop w:val="0"/>
                      <w:marBottom w:val="300"/>
                      <w:divBdr>
                        <w:top w:val="none" w:sz="0" w:space="0" w:color="auto"/>
                        <w:left w:val="none" w:sz="0" w:space="0" w:color="auto"/>
                        <w:bottom w:val="none" w:sz="0" w:space="0" w:color="auto"/>
                        <w:right w:val="none" w:sz="0" w:space="0" w:color="auto"/>
                      </w:divBdr>
                      <w:divsChild>
                        <w:div w:id="41289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590898">
          <w:marLeft w:val="0"/>
          <w:marRight w:val="0"/>
          <w:marTop w:val="0"/>
          <w:marBottom w:val="0"/>
          <w:divBdr>
            <w:top w:val="none" w:sz="0" w:space="0" w:color="auto"/>
            <w:left w:val="none" w:sz="0" w:space="0" w:color="auto"/>
            <w:bottom w:val="none" w:sz="0" w:space="0" w:color="auto"/>
            <w:right w:val="none" w:sz="0" w:space="0" w:color="auto"/>
          </w:divBdr>
          <w:divsChild>
            <w:div w:id="1752464129">
              <w:marLeft w:val="0"/>
              <w:marRight w:val="0"/>
              <w:marTop w:val="0"/>
              <w:marBottom w:val="0"/>
              <w:divBdr>
                <w:top w:val="none" w:sz="0" w:space="0" w:color="auto"/>
                <w:left w:val="none" w:sz="0" w:space="0" w:color="auto"/>
                <w:bottom w:val="none" w:sz="0" w:space="0" w:color="auto"/>
                <w:right w:val="none" w:sz="0" w:space="0" w:color="auto"/>
              </w:divBdr>
              <w:divsChild>
                <w:div w:id="1713381872">
                  <w:marLeft w:val="0"/>
                  <w:marRight w:val="0"/>
                  <w:marTop w:val="0"/>
                  <w:marBottom w:val="0"/>
                  <w:divBdr>
                    <w:top w:val="none" w:sz="0" w:space="0" w:color="auto"/>
                    <w:left w:val="none" w:sz="0" w:space="0" w:color="auto"/>
                    <w:bottom w:val="none" w:sz="0" w:space="0" w:color="auto"/>
                    <w:right w:val="none" w:sz="0" w:space="0" w:color="auto"/>
                  </w:divBdr>
                </w:div>
                <w:div w:id="1219322099">
                  <w:marLeft w:val="0"/>
                  <w:marRight w:val="0"/>
                  <w:marTop w:val="0"/>
                  <w:marBottom w:val="300"/>
                  <w:divBdr>
                    <w:top w:val="none" w:sz="0" w:space="0" w:color="auto"/>
                    <w:left w:val="none" w:sz="0" w:space="0" w:color="auto"/>
                    <w:bottom w:val="none" w:sz="0" w:space="0" w:color="auto"/>
                    <w:right w:val="none" w:sz="0" w:space="0" w:color="auto"/>
                  </w:divBdr>
                  <w:divsChild>
                    <w:div w:id="60370720">
                      <w:marLeft w:val="0"/>
                      <w:marRight w:val="0"/>
                      <w:marTop w:val="0"/>
                      <w:marBottom w:val="60"/>
                      <w:divBdr>
                        <w:top w:val="none" w:sz="0" w:space="0" w:color="auto"/>
                        <w:left w:val="none" w:sz="0" w:space="0" w:color="auto"/>
                        <w:bottom w:val="none" w:sz="0" w:space="0" w:color="auto"/>
                        <w:right w:val="none" w:sz="0" w:space="0" w:color="auto"/>
                      </w:divBdr>
                    </w:div>
                    <w:div w:id="1965310005">
                      <w:marLeft w:val="0"/>
                      <w:marRight w:val="0"/>
                      <w:marTop w:val="0"/>
                      <w:marBottom w:val="0"/>
                      <w:divBdr>
                        <w:top w:val="none" w:sz="0" w:space="0" w:color="auto"/>
                        <w:left w:val="none" w:sz="0" w:space="0" w:color="auto"/>
                        <w:bottom w:val="none" w:sz="0" w:space="0" w:color="auto"/>
                        <w:right w:val="none" w:sz="0" w:space="0" w:color="auto"/>
                      </w:divBdr>
                    </w:div>
                  </w:divsChild>
                </w:div>
                <w:div w:id="1202474732">
                  <w:marLeft w:val="0"/>
                  <w:marRight w:val="0"/>
                  <w:marTop w:val="0"/>
                  <w:marBottom w:val="0"/>
                  <w:divBdr>
                    <w:top w:val="none" w:sz="0" w:space="0" w:color="auto"/>
                    <w:left w:val="none" w:sz="0" w:space="0" w:color="auto"/>
                    <w:bottom w:val="none" w:sz="0" w:space="0" w:color="auto"/>
                    <w:right w:val="none" w:sz="0" w:space="0" w:color="auto"/>
                  </w:divBdr>
                </w:div>
                <w:div w:id="131801124">
                  <w:marLeft w:val="0"/>
                  <w:marRight w:val="0"/>
                  <w:marTop w:val="0"/>
                  <w:marBottom w:val="300"/>
                  <w:divBdr>
                    <w:top w:val="none" w:sz="0" w:space="0" w:color="auto"/>
                    <w:left w:val="none" w:sz="0" w:space="0" w:color="auto"/>
                    <w:bottom w:val="none" w:sz="0" w:space="0" w:color="auto"/>
                    <w:right w:val="none" w:sz="0" w:space="0" w:color="auto"/>
                  </w:divBdr>
                  <w:divsChild>
                    <w:div w:id="1476947123">
                      <w:marLeft w:val="0"/>
                      <w:marRight w:val="0"/>
                      <w:marTop w:val="0"/>
                      <w:marBottom w:val="60"/>
                      <w:divBdr>
                        <w:top w:val="none" w:sz="0" w:space="0" w:color="auto"/>
                        <w:left w:val="none" w:sz="0" w:space="0" w:color="auto"/>
                        <w:bottom w:val="none" w:sz="0" w:space="0" w:color="auto"/>
                        <w:right w:val="none" w:sz="0" w:space="0" w:color="auto"/>
                      </w:divBdr>
                    </w:div>
                    <w:div w:id="1229655721">
                      <w:marLeft w:val="0"/>
                      <w:marRight w:val="0"/>
                      <w:marTop w:val="0"/>
                      <w:marBottom w:val="0"/>
                      <w:divBdr>
                        <w:top w:val="none" w:sz="0" w:space="0" w:color="auto"/>
                        <w:left w:val="none" w:sz="0" w:space="0" w:color="auto"/>
                        <w:bottom w:val="none" w:sz="0" w:space="0" w:color="auto"/>
                        <w:right w:val="none" w:sz="0" w:space="0" w:color="auto"/>
                      </w:divBdr>
                    </w:div>
                  </w:divsChild>
                </w:div>
                <w:div w:id="733242995">
                  <w:marLeft w:val="0"/>
                  <w:marRight w:val="0"/>
                  <w:marTop w:val="0"/>
                  <w:marBottom w:val="0"/>
                  <w:divBdr>
                    <w:top w:val="none" w:sz="0" w:space="0" w:color="auto"/>
                    <w:left w:val="none" w:sz="0" w:space="0" w:color="auto"/>
                    <w:bottom w:val="none" w:sz="0" w:space="0" w:color="auto"/>
                    <w:right w:val="none" w:sz="0" w:space="0" w:color="auto"/>
                  </w:divBdr>
                </w:div>
              </w:divsChild>
            </w:div>
            <w:div w:id="1202787981">
              <w:marLeft w:val="0"/>
              <w:marRight w:val="0"/>
              <w:marTop w:val="0"/>
              <w:marBottom w:val="0"/>
              <w:divBdr>
                <w:top w:val="none" w:sz="0" w:space="0" w:color="auto"/>
                <w:left w:val="none" w:sz="0" w:space="0" w:color="auto"/>
                <w:bottom w:val="none" w:sz="0" w:space="0" w:color="auto"/>
                <w:right w:val="none" w:sz="0" w:space="0" w:color="auto"/>
              </w:divBdr>
              <w:divsChild>
                <w:div w:id="1945847748">
                  <w:marLeft w:val="0"/>
                  <w:marRight w:val="0"/>
                  <w:marTop w:val="0"/>
                  <w:marBottom w:val="0"/>
                  <w:divBdr>
                    <w:top w:val="none" w:sz="0" w:space="0" w:color="auto"/>
                    <w:left w:val="none" w:sz="0" w:space="0" w:color="auto"/>
                    <w:bottom w:val="none" w:sz="0" w:space="0" w:color="auto"/>
                    <w:right w:val="none" w:sz="0" w:space="0" w:color="auto"/>
                  </w:divBdr>
                </w:div>
                <w:div w:id="136846653">
                  <w:marLeft w:val="0"/>
                  <w:marRight w:val="0"/>
                  <w:marTop w:val="0"/>
                  <w:marBottom w:val="300"/>
                  <w:divBdr>
                    <w:top w:val="none" w:sz="0" w:space="0" w:color="auto"/>
                    <w:left w:val="none" w:sz="0" w:space="0" w:color="auto"/>
                    <w:bottom w:val="none" w:sz="0" w:space="0" w:color="auto"/>
                    <w:right w:val="none" w:sz="0" w:space="0" w:color="auto"/>
                  </w:divBdr>
                  <w:divsChild>
                    <w:div w:id="1091660639">
                      <w:marLeft w:val="0"/>
                      <w:marRight w:val="0"/>
                      <w:marTop w:val="0"/>
                      <w:marBottom w:val="60"/>
                      <w:divBdr>
                        <w:top w:val="none" w:sz="0" w:space="0" w:color="auto"/>
                        <w:left w:val="none" w:sz="0" w:space="0" w:color="auto"/>
                        <w:bottom w:val="none" w:sz="0" w:space="0" w:color="auto"/>
                        <w:right w:val="none" w:sz="0" w:space="0" w:color="auto"/>
                      </w:divBdr>
                    </w:div>
                    <w:div w:id="991756949">
                      <w:marLeft w:val="0"/>
                      <w:marRight w:val="0"/>
                      <w:marTop w:val="0"/>
                      <w:marBottom w:val="0"/>
                      <w:divBdr>
                        <w:top w:val="none" w:sz="0" w:space="0" w:color="auto"/>
                        <w:left w:val="none" w:sz="0" w:space="0" w:color="auto"/>
                        <w:bottom w:val="none" w:sz="0" w:space="0" w:color="auto"/>
                        <w:right w:val="none" w:sz="0" w:space="0" w:color="auto"/>
                      </w:divBdr>
                    </w:div>
                  </w:divsChild>
                </w:div>
                <w:div w:id="1640380694">
                  <w:marLeft w:val="0"/>
                  <w:marRight w:val="0"/>
                  <w:marTop w:val="0"/>
                  <w:marBottom w:val="0"/>
                  <w:divBdr>
                    <w:top w:val="none" w:sz="0" w:space="0" w:color="auto"/>
                    <w:left w:val="none" w:sz="0" w:space="0" w:color="auto"/>
                    <w:bottom w:val="none" w:sz="0" w:space="0" w:color="auto"/>
                    <w:right w:val="none" w:sz="0" w:space="0" w:color="auto"/>
                  </w:divBdr>
                </w:div>
                <w:div w:id="515733773">
                  <w:marLeft w:val="0"/>
                  <w:marRight w:val="0"/>
                  <w:marTop w:val="0"/>
                  <w:marBottom w:val="300"/>
                  <w:divBdr>
                    <w:top w:val="none" w:sz="0" w:space="0" w:color="auto"/>
                    <w:left w:val="none" w:sz="0" w:space="0" w:color="auto"/>
                    <w:bottom w:val="none" w:sz="0" w:space="0" w:color="auto"/>
                    <w:right w:val="none" w:sz="0" w:space="0" w:color="auto"/>
                  </w:divBdr>
                  <w:divsChild>
                    <w:div w:id="679353759">
                      <w:marLeft w:val="0"/>
                      <w:marRight w:val="0"/>
                      <w:marTop w:val="0"/>
                      <w:marBottom w:val="60"/>
                      <w:divBdr>
                        <w:top w:val="none" w:sz="0" w:space="0" w:color="auto"/>
                        <w:left w:val="none" w:sz="0" w:space="0" w:color="auto"/>
                        <w:bottom w:val="none" w:sz="0" w:space="0" w:color="auto"/>
                        <w:right w:val="none" w:sz="0" w:space="0" w:color="auto"/>
                      </w:divBdr>
                    </w:div>
                    <w:div w:id="1929730529">
                      <w:marLeft w:val="0"/>
                      <w:marRight w:val="0"/>
                      <w:marTop w:val="0"/>
                      <w:marBottom w:val="0"/>
                      <w:divBdr>
                        <w:top w:val="none" w:sz="0" w:space="0" w:color="auto"/>
                        <w:left w:val="none" w:sz="0" w:space="0" w:color="auto"/>
                        <w:bottom w:val="none" w:sz="0" w:space="0" w:color="auto"/>
                        <w:right w:val="none" w:sz="0" w:space="0" w:color="auto"/>
                      </w:divBdr>
                    </w:div>
                  </w:divsChild>
                </w:div>
                <w:div w:id="1635718224">
                  <w:marLeft w:val="0"/>
                  <w:marRight w:val="0"/>
                  <w:marTop w:val="0"/>
                  <w:marBottom w:val="0"/>
                  <w:divBdr>
                    <w:top w:val="none" w:sz="0" w:space="0" w:color="auto"/>
                    <w:left w:val="none" w:sz="0" w:space="0" w:color="auto"/>
                    <w:bottom w:val="none" w:sz="0" w:space="0" w:color="auto"/>
                    <w:right w:val="none" w:sz="0" w:space="0" w:color="auto"/>
                  </w:divBdr>
                </w:div>
              </w:divsChild>
            </w:div>
            <w:div w:id="253561890">
              <w:marLeft w:val="0"/>
              <w:marRight w:val="0"/>
              <w:marTop w:val="0"/>
              <w:marBottom w:val="0"/>
              <w:divBdr>
                <w:top w:val="none" w:sz="0" w:space="0" w:color="auto"/>
                <w:left w:val="none" w:sz="0" w:space="0" w:color="auto"/>
                <w:bottom w:val="none" w:sz="0" w:space="0" w:color="auto"/>
                <w:right w:val="none" w:sz="0" w:space="0" w:color="auto"/>
              </w:divBdr>
              <w:divsChild>
                <w:div w:id="1037386645">
                  <w:marLeft w:val="0"/>
                  <w:marRight w:val="0"/>
                  <w:marTop w:val="0"/>
                  <w:marBottom w:val="0"/>
                  <w:divBdr>
                    <w:top w:val="none" w:sz="0" w:space="0" w:color="auto"/>
                    <w:left w:val="none" w:sz="0" w:space="0" w:color="auto"/>
                    <w:bottom w:val="none" w:sz="0" w:space="0" w:color="auto"/>
                    <w:right w:val="none" w:sz="0" w:space="0" w:color="auto"/>
                  </w:divBdr>
                </w:div>
                <w:div w:id="1711344528">
                  <w:marLeft w:val="0"/>
                  <w:marRight w:val="0"/>
                  <w:marTop w:val="0"/>
                  <w:marBottom w:val="300"/>
                  <w:divBdr>
                    <w:top w:val="none" w:sz="0" w:space="0" w:color="auto"/>
                    <w:left w:val="none" w:sz="0" w:space="0" w:color="auto"/>
                    <w:bottom w:val="none" w:sz="0" w:space="0" w:color="auto"/>
                    <w:right w:val="none" w:sz="0" w:space="0" w:color="auto"/>
                  </w:divBdr>
                  <w:divsChild>
                    <w:div w:id="1144855326">
                      <w:marLeft w:val="0"/>
                      <w:marRight w:val="0"/>
                      <w:marTop w:val="0"/>
                      <w:marBottom w:val="60"/>
                      <w:divBdr>
                        <w:top w:val="none" w:sz="0" w:space="0" w:color="auto"/>
                        <w:left w:val="none" w:sz="0" w:space="0" w:color="auto"/>
                        <w:bottom w:val="none" w:sz="0" w:space="0" w:color="auto"/>
                        <w:right w:val="none" w:sz="0" w:space="0" w:color="auto"/>
                      </w:divBdr>
                    </w:div>
                    <w:div w:id="1768500987">
                      <w:marLeft w:val="0"/>
                      <w:marRight w:val="0"/>
                      <w:marTop w:val="0"/>
                      <w:marBottom w:val="0"/>
                      <w:divBdr>
                        <w:top w:val="none" w:sz="0" w:space="0" w:color="auto"/>
                        <w:left w:val="none" w:sz="0" w:space="0" w:color="auto"/>
                        <w:bottom w:val="none" w:sz="0" w:space="0" w:color="auto"/>
                        <w:right w:val="none" w:sz="0" w:space="0" w:color="auto"/>
                      </w:divBdr>
                    </w:div>
                  </w:divsChild>
                </w:div>
                <w:div w:id="541137856">
                  <w:marLeft w:val="0"/>
                  <w:marRight w:val="0"/>
                  <w:marTop w:val="0"/>
                  <w:marBottom w:val="0"/>
                  <w:divBdr>
                    <w:top w:val="none" w:sz="0" w:space="0" w:color="auto"/>
                    <w:left w:val="none" w:sz="0" w:space="0" w:color="auto"/>
                    <w:bottom w:val="none" w:sz="0" w:space="0" w:color="auto"/>
                    <w:right w:val="none" w:sz="0" w:space="0" w:color="auto"/>
                  </w:divBdr>
                </w:div>
                <w:div w:id="1652174028">
                  <w:marLeft w:val="0"/>
                  <w:marRight w:val="0"/>
                  <w:marTop w:val="0"/>
                  <w:marBottom w:val="300"/>
                  <w:divBdr>
                    <w:top w:val="none" w:sz="0" w:space="0" w:color="auto"/>
                    <w:left w:val="none" w:sz="0" w:space="0" w:color="auto"/>
                    <w:bottom w:val="none" w:sz="0" w:space="0" w:color="auto"/>
                    <w:right w:val="none" w:sz="0" w:space="0" w:color="auto"/>
                  </w:divBdr>
                  <w:divsChild>
                    <w:div w:id="571699351">
                      <w:marLeft w:val="0"/>
                      <w:marRight w:val="0"/>
                      <w:marTop w:val="0"/>
                      <w:marBottom w:val="60"/>
                      <w:divBdr>
                        <w:top w:val="none" w:sz="0" w:space="0" w:color="auto"/>
                        <w:left w:val="none" w:sz="0" w:space="0" w:color="auto"/>
                        <w:bottom w:val="none" w:sz="0" w:space="0" w:color="auto"/>
                        <w:right w:val="none" w:sz="0" w:space="0" w:color="auto"/>
                      </w:divBdr>
                    </w:div>
                    <w:div w:id="1900096027">
                      <w:marLeft w:val="0"/>
                      <w:marRight w:val="0"/>
                      <w:marTop w:val="0"/>
                      <w:marBottom w:val="0"/>
                      <w:divBdr>
                        <w:top w:val="none" w:sz="0" w:space="0" w:color="auto"/>
                        <w:left w:val="none" w:sz="0" w:space="0" w:color="auto"/>
                        <w:bottom w:val="none" w:sz="0" w:space="0" w:color="auto"/>
                        <w:right w:val="none" w:sz="0" w:space="0" w:color="auto"/>
                      </w:divBdr>
                    </w:div>
                  </w:divsChild>
                </w:div>
                <w:div w:id="191962408">
                  <w:marLeft w:val="0"/>
                  <w:marRight w:val="0"/>
                  <w:marTop w:val="0"/>
                  <w:marBottom w:val="0"/>
                  <w:divBdr>
                    <w:top w:val="none" w:sz="0" w:space="0" w:color="auto"/>
                    <w:left w:val="none" w:sz="0" w:space="0" w:color="auto"/>
                    <w:bottom w:val="none" w:sz="0" w:space="0" w:color="auto"/>
                    <w:right w:val="none" w:sz="0" w:space="0" w:color="auto"/>
                  </w:divBdr>
                </w:div>
              </w:divsChild>
            </w:div>
            <w:div w:id="947271473">
              <w:marLeft w:val="0"/>
              <w:marRight w:val="0"/>
              <w:marTop w:val="0"/>
              <w:marBottom w:val="0"/>
              <w:divBdr>
                <w:top w:val="none" w:sz="0" w:space="0" w:color="auto"/>
                <w:left w:val="none" w:sz="0" w:space="0" w:color="auto"/>
                <w:bottom w:val="none" w:sz="0" w:space="0" w:color="auto"/>
                <w:right w:val="none" w:sz="0" w:space="0" w:color="auto"/>
              </w:divBdr>
              <w:divsChild>
                <w:div w:id="39133843">
                  <w:marLeft w:val="0"/>
                  <w:marRight w:val="0"/>
                  <w:marTop w:val="0"/>
                  <w:marBottom w:val="0"/>
                  <w:divBdr>
                    <w:top w:val="none" w:sz="0" w:space="0" w:color="auto"/>
                    <w:left w:val="none" w:sz="0" w:space="0" w:color="auto"/>
                    <w:bottom w:val="none" w:sz="0" w:space="0" w:color="auto"/>
                    <w:right w:val="none" w:sz="0" w:space="0" w:color="auto"/>
                  </w:divBdr>
                </w:div>
                <w:div w:id="1833988246">
                  <w:marLeft w:val="0"/>
                  <w:marRight w:val="0"/>
                  <w:marTop w:val="0"/>
                  <w:marBottom w:val="300"/>
                  <w:divBdr>
                    <w:top w:val="none" w:sz="0" w:space="0" w:color="auto"/>
                    <w:left w:val="none" w:sz="0" w:space="0" w:color="auto"/>
                    <w:bottom w:val="none" w:sz="0" w:space="0" w:color="auto"/>
                    <w:right w:val="none" w:sz="0" w:space="0" w:color="auto"/>
                  </w:divBdr>
                  <w:divsChild>
                    <w:div w:id="49496919">
                      <w:marLeft w:val="0"/>
                      <w:marRight w:val="0"/>
                      <w:marTop w:val="0"/>
                      <w:marBottom w:val="60"/>
                      <w:divBdr>
                        <w:top w:val="none" w:sz="0" w:space="0" w:color="auto"/>
                        <w:left w:val="none" w:sz="0" w:space="0" w:color="auto"/>
                        <w:bottom w:val="none" w:sz="0" w:space="0" w:color="auto"/>
                        <w:right w:val="none" w:sz="0" w:space="0" w:color="auto"/>
                      </w:divBdr>
                    </w:div>
                    <w:div w:id="2117674563">
                      <w:marLeft w:val="0"/>
                      <w:marRight w:val="0"/>
                      <w:marTop w:val="0"/>
                      <w:marBottom w:val="0"/>
                      <w:divBdr>
                        <w:top w:val="none" w:sz="0" w:space="0" w:color="auto"/>
                        <w:left w:val="none" w:sz="0" w:space="0" w:color="auto"/>
                        <w:bottom w:val="none" w:sz="0" w:space="0" w:color="auto"/>
                        <w:right w:val="none" w:sz="0" w:space="0" w:color="auto"/>
                      </w:divBdr>
                    </w:div>
                  </w:divsChild>
                </w:div>
                <w:div w:id="342391642">
                  <w:marLeft w:val="0"/>
                  <w:marRight w:val="0"/>
                  <w:marTop w:val="0"/>
                  <w:marBottom w:val="0"/>
                  <w:divBdr>
                    <w:top w:val="none" w:sz="0" w:space="0" w:color="auto"/>
                    <w:left w:val="none" w:sz="0" w:space="0" w:color="auto"/>
                    <w:bottom w:val="none" w:sz="0" w:space="0" w:color="auto"/>
                    <w:right w:val="none" w:sz="0" w:space="0" w:color="auto"/>
                  </w:divBdr>
                </w:div>
                <w:div w:id="852381161">
                  <w:marLeft w:val="0"/>
                  <w:marRight w:val="0"/>
                  <w:marTop w:val="0"/>
                  <w:marBottom w:val="300"/>
                  <w:divBdr>
                    <w:top w:val="none" w:sz="0" w:space="0" w:color="auto"/>
                    <w:left w:val="none" w:sz="0" w:space="0" w:color="auto"/>
                    <w:bottom w:val="none" w:sz="0" w:space="0" w:color="auto"/>
                    <w:right w:val="none" w:sz="0" w:space="0" w:color="auto"/>
                  </w:divBdr>
                  <w:divsChild>
                    <w:div w:id="1440179203">
                      <w:marLeft w:val="0"/>
                      <w:marRight w:val="0"/>
                      <w:marTop w:val="0"/>
                      <w:marBottom w:val="60"/>
                      <w:divBdr>
                        <w:top w:val="none" w:sz="0" w:space="0" w:color="auto"/>
                        <w:left w:val="none" w:sz="0" w:space="0" w:color="auto"/>
                        <w:bottom w:val="none" w:sz="0" w:space="0" w:color="auto"/>
                        <w:right w:val="none" w:sz="0" w:space="0" w:color="auto"/>
                      </w:divBdr>
                    </w:div>
                    <w:div w:id="1543206421">
                      <w:marLeft w:val="0"/>
                      <w:marRight w:val="0"/>
                      <w:marTop w:val="0"/>
                      <w:marBottom w:val="0"/>
                      <w:divBdr>
                        <w:top w:val="none" w:sz="0" w:space="0" w:color="auto"/>
                        <w:left w:val="none" w:sz="0" w:space="0" w:color="auto"/>
                        <w:bottom w:val="none" w:sz="0" w:space="0" w:color="auto"/>
                        <w:right w:val="none" w:sz="0" w:space="0" w:color="auto"/>
                      </w:divBdr>
                    </w:div>
                  </w:divsChild>
                </w:div>
                <w:div w:id="949356022">
                  <w:marLeft w:val="0"/>
                  <w:marRight w:val="0"/>
                  <w:marTop w:val="0"/>
                  <w:marBottom w:val="0"/>
                  <w:divBdr>
                    <w:top w:val="none" w:sz="0" w:space="0" w:color="auto"/>
                    <w:left w:val="none" w:sz="0" w:space="0" w:color="auto"/>
                    <w:bottom w:val="none" w:sz="0" w:space="0" w:color="auto"/>
                    <w:right w:val="none" w:sz="0" w:space="0" w:color="auto"/>
                  </w:divBdr>
                </w:div>
                <w:div w:id="836844443">
                  <w:marLeft w:val="0"/>
                  <w:marRight w:val="0"/>
                  <w:marTop w:val="0"/>
                  <w:marBottom w:val="0"/>
                  <w:divBdr>
                    <w:top w:val="none" w:sz="0" w:space="0" w:color="auto"/>
                    <w:left w:val="none" w:sz="0" w:space="0" w:color="auto"/>
                    <w:bottom w:val="none" w:sz="0" w:space="0" w:color="auto"/>
                    <w:right w:val="none" w:sz="0" w:space="0" w:color="auto"/>
                  </w:divBdr>
                </w:div>
                <w:div w:id="1088308847">
                  <w:marLeft w:val="0"/>
                  <w:marRight w:val="0"/>
                  <w:marTop w:val="0"/>
                  <w:marBottom w:val="300"/>
                  <w:divBdr>
                    <w:top w:val="none" w:sz="0" w:space="0" w:color="auto"/>
                    <w:left w:val="none" w:sz="0" w:space="0" w:color="auto"/>
                    <w:bottom w:val="none" w:sz="0" w:space="0" w:color="auto"/>
                    <w:right w:val="none" w:sz="0" w:space="0" w:color="auto"/>
                  </w:divBdr>
                  <w:divsChild>
                    <w:div w:id="120104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103977">
          <w:marLeft w:val="0"/>
          <w:marRight w:val="0"/>
          <w:marTop w:val="0"/>
          <w:marBottom w:val="0"/>
          <w:divBdr>
            <w:top w:val="none" w:sz="0" w:space="0" w:color="auto"/>
            <w:left w:val="none" w:sz="0" w:space="0" w:color="auto"/>
            <w:bottom w:val="none" w:sz="0" w:space="0" w:color="auto"/>
            <w:right w:val="none" w:sz="0" w:space="0" w:color="auto"/>
          </w:divBdr>
          <w:divsChild>
            <w:div w:id="1346782074">
              <w:marLeft w:val="0"/>
              <w:marRight w:val="0"/>
              <w:marTop w:val="0"/>
              <w:marBottom w:val="0"/>
              <w:divBdr>
                <w:top w:val="none" w:sz="0" w:space="0" w:color="auto"/>
                <w:left w:val="none" w:sz="0" w:space="0" w:color="auto"/>
                <w:bottom w:val="none" w:sz="0" w:space="0" w:color="auto"/>
                <w:right w:val="none" w:sz="0" w:space="0" w:color="auto"/>
              </w:divBdr>
              <w:divsChild>
                <w:div w:id="2034112023">
                  <w:marLeft w:val="0"/>
                  <w:marRight w:val="0"/>
                  <w:marTop w:val="0"/>
                  <w:marBottom w:val="0"/>
                  <w:divBdr>
                    <w:top w:val="none" w:sz="0" w:space="0" w:color="auto"/>
                    <w:left w:val="none" w:sz="0" w:space="0" w:color="auto"/>
                    <w:bottom w:val="none" w:sz="0" w:space="0" w:color="auto"/>
                    <w:right w:val="none" w:sz="0" w:space="0" w:color="auto"/>
                  </w:divBdr>
                </w:div>
                <w:div w:id="8619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57577">
          <w:marLeft w:val="0"/>
          <w:marRight w:val="0"/>
          <w:marTop w:val="0"/>
          <w:marBottom w:val="0"/>
          <w:divBdr>
            <w:top w:val="single" w:sz="6" w:space="0" w:color="EFEFED"/>
            <w:left w:val="none" w:sz="0" w:space="0" w:color="auto"/>
            <w:bottom w:val="none" w:sz="0" w:space="0" w:color="auto"/>
            <w:right w:val="none" w:sz="0" w:space="0" w:color="auto"/>
          </w:divBdr>
          <w:divsChild>
            <w:div w:id="1758599510">
              <w:marLeft w:val="0"/>
              <w:marRight w:val="0"/>
              <w:marTop w:val="0"/>
              <w:marBottom w:val="0"/>
              <w:divBdr>
                <w:top w:val="none" w:sz="0" w:space="0" w:color="auto"/>
                <w:left w:val="none" w:sz="0" w:space="0" w:color="auto"/>
                <w:bottom w:val="none" w:sz="0" w:space="0" w:color="auto"/>
                <w:right w:val="none" w:sz="0" w:space="0" w:color="auto"/>
              </w:divBdr>
              <w:divsChild>
                <w:div w:id="2005862718">
                  <w:marLeft w:val="0"/>
                  <w:marRight w:val="0"/>
                  <w:marTop w:val="0"/>
                  <w:marBottom w:val="0"/>
                  <w:divBdr>
                    <w:top w:val="none" w:sz="0" w:space="0" w:color="auto"/>
                    <w:left w:val="none" w:sz="0" w:space="0" w:color="auto"/>
                    <w:bottom w:val="none" w:sz="0" w:space="0" w:color="auto"/>
                    <w:right w:val="none" w:sz="0" w:space="0" w:color="auto"/>
                  </w:divBdr>
                  <w:divsChild>
                    <w:div w:id="371422583">
                      <w:marLeft w:val="0"/>
                      <w:marRight w:val="0"/>
                      <w:marTop w:val="0"/>
                      <w:marBottom w:val="300"/>
                      <w:divBdr>
                        <w:top w:val="none" w:sz="0" w:space="0" w:color="auto"/>
                        <w:left w:val="none" w:sz="0" w:space="0" w:color="auto"/>
                        <w:bottom w:val="none" w:sz="0" w:space="0" w:color="auto"/>
                        <w:right w:val="none" w:sz="0" w:space="0" w:color="auto"/>
                      </w:divBdr>
                      <w:divsChild>
                        <w:div w:id="2005470483">
                          <w:marLeft w:val="0"/>
                          <w:marRight w:val="0"/>
                          <w:marTop w:val="0"/>
                          <w:marBottom w:val="0"/>
                          <w:divBdr>
                            <w:top w:val="none" w:sz="0" w:space="0" w:color="auto"/>
                            <w:left w:val="none" w:sz="0" w:space="0" w:color="auto"/>
                            <w:bottom w:val="none" w:sz="0" w:space="0" w:color="auto"/>
                            <w:right w:val="none" w:sz="0" w:space="0" w:color="auto"/>
                          </w:divBdr>
                        </w:div>
                      </w:divsChild>
                    </w:div>
                    <w:div w:id="277689864">
                      <w:marLeft w:val="0"/>
                      <w:marRight w:val="0"/>
                      <w:marTop w:val="0"/>
                      <w:marBottom w:val="0"/>
                      <w:divBdr>
                        <w:top w:val="none" w:sz="0" w:space="0" w:color="auto"/>
                        <w:left w:val="none" w:sz="0" w:space="0" w:color="auto"/>
                        <w:bottom w:val="none" w:sz="0" w:space="0" w:color="auto"/>
                        <w:right w:val="none" w:sz="0" w:space="0" w:color="auto"/>
                      </w:divBdr>
                    </w:div>
                    <w:div w:id="1741633467">
                      <w:marLeft w:val="0"/>
                      <w:marRight w:val="0"/>
                      <w:marTop w:val="0"/>
                      <w:marBottom w:val="150"/>
                      <w:divBdr>
                        <w:top w:val="none" w:sz="0" w:space="0" w:color="auto"/>
                        <w:left w:val="none" w:sz="0" w:space="0" w:color="auto"/>
                        <w:bottom w:val="none" w:sz="0" w:space="0" w:color="auto"/>
                        <w:right w:val="none" w:sz="0" w:space="0" w:color="auto"/>
                      </w:divBdr>
                    </w:div>
                    <w:div w:id="143666569">
                      <w:marLeft w:val="0"/>
                      <w:marRight w:val="0"/>
                      <w:marTop w:val="0"/>
                      <w:marBottom w:val="150"/>
                      <w:divBdr>
                        <w:top w:val="none" w:sz="0" w:space="0" w:color="auto"/>
                        <w:left w:val="none" w:sz="0" w:space="0" w:color="auto"/>
                        <w:bottom w:val="none" w:sz="0" w:space="0" w:color="auto"/>
                        <w:right w:val="none" w:sz="0" w:space="0" w:color="auto"/>
                      </w:divBdr>
                    </w:div>
                  </w:divsChild>
                </w:div>
                <w:div w:id="2117286593">
                  <w:marLeft w:val="0"/>
                  <w:marRight w:val="0"/>
                  <w:marTop w:val="0"/>
                  <w:marBottom w:val="0"/>
                  <w:divBdr>
                    <w:top w:val="none" w:sz="0" w:space="0" w:color="auto"/>
                    <w:left w:val="none" w:sz="0" w:space="0" w:color="auto"/>
                    <w:bottom w:val="none" w:sz="0" w:space="0" w:color="auto"/>
                    <w:right w:val="none" w:sz="0" w:space="0" w:color="auto"/>
                  </w:divBdr>
                  <w:divsChild>
                    <w:div w:id="671420991">
                      <w:marLeft w:val="0"/>
                      <w:marRight w:val="0"/>
                      <w:marTop w:val="0"/>
                      <w:marBottom w:val="0"/>
                      <w:divBdr>
                        <w:top w:val="none" w:sz="0" w:space="0" w:color="auto"/>
                        <w:left w:val="none" w:sz="0" w:space="0" w:color="auto"/>
                        <w:bottom w:val="none" w:sz="0" w:space="0" w:color="auto"/>
                        <w:right w:val="none" w:sz="0" w:space="0" w:color="auto"/>
                      </w:divBdr>
                    </w:div>
                  </w:divsChild>
                </w:div>
                <w:div w:id="18140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61393">
          <w:marLeft w:val="0"/>
          <w:marRight w:val="0"/>
          <w:marTop w:val="0"/>
          <w:marBottom w:val="0"/>
          <w:divBdr>
            <w:top w:val="single" w:sz="6" w:space="0" w:color="EFEFED"/>
            <w:left w:val="none" w:sz="0" w:space="0" w:color="auto"/>
            <w:bottom w:val="none" w:sz="0" w:space="0" w:color="auto"/>
            <w:right w:val="none" w:sz="0" w:space="0" w:color="auto"/>
          </w:divBdr>
          <w:divsChild>
            <w:div w:id="354233648">
              <w:marLeft w:val="0"/>
              <w:marRight w:val="0"/>
              <w:marTop w:val="0"/>
              <w:marBottom w:val="0"/>
              <w:divBdr>
                <w:top w:val="none" w:sz="0" w:space="0" w:color="auto"/>
                <w:left w:val="none" w:sz="0" w:space="0" w:color="auto"/>
                <w:bottom w:val="none" w:sz="0" w:space="0" w:color="auto"/>
                <w:right w:val="none" w:sz="0" w:space="0" w:color="auto"/>
              </w:divBdr>
              <w:divsChild>
                <w:div w:id="901404431">
                  <w:marLeft w:val="0"/>
                  <w:marRight w:val="0"/>
                  <w:marTop w:val="0"/>
                  <w:marBottom w:val="0"/>
                  <w:divBdr>
                    <w:top w:val="none" w:sz="0" w:space="0" w:color="auto"/>
                    <w:left w:val="none" w:sz="0" w:space="0" w:color="auto"/>
                    <w:bottom w:val="none" w:sz="0" w:space="0" w:color="auto"/>
                    <w:right w:val="none" w:sz="0" w:space="0" w:color="auto"/>
                  </w:divBdr>
                </w:div>
                <w:div w:id="90784128">
                  <w:marLeft w:val="0"/>
                  <w:marRight w:val="0"/>
                  <w:marTop w:val="0"/>
                  <w:marBottom w:val="0"/>
                  <w:divBdr>
                    <w:top w:val="none" w:sz="0" w:space="0" w:color="auto"/>
                    <w:left w:val="none" w:sz="0" w:space="0" w:color="auto"/>
                    <w:bottom w:val="none" w:sz="0" w:space="0" w:color="auto"/>
                    <w:right w:val="none" w:sz="0" w:space="0" w:color="auto"/>
                  </w:divBdr>
                  <w:divsChild>
                    <w:div w:id="1884365182">
                      <w:marLeft w:val="0"/>
                      <w:marRight w:val="0"/>
                      <w:marTop w:val="0"/>
                      <w:marBottom w:val="0"/>
                      <w:divBdr>
                        <w:top w:val="none" w:sz="0" w:space="0" w:color="auto"/>
                        <w:left w:val="none" w:sz="0" w:space="0" w:color="auto"/>
                        <w:bottom w:val="none" w:sz="0" w:space="0" w:color="auto"/>
                        <w:right w:val="none" w:sz="0" w:space="0" w:color="auto"/>
                      </w:divBdr>
                    </w:div>
                  </w:divsChild>
                </w:div>
                <w:div w:id="1422337949">
                  <w:marLeft w:val="0"/>
                  <w:marRight w:val="0"/>
                  <w:marTop w:val="0"/>
                  <w:marBottom w:val="0"/>
                  <w:divBdr>
                    <w:top w:val="none" w:sz="0" w:space="0" w:color="auto"/>
                    <w:left w:val="none" w:sz="0" w:space="0" w:color="auto"/>
                    <w:bottom w:val="none" w:sz="0" w:space="0" w:color="auto"/>
                    <w:right w:val="none" w:sz="0" w:space="0" w:color="auto"/>
                  </w:divBdr>
                </w:div>
                <w:div w:id="1039471016">
                  <w:marLeft w:val="0"/>
                  <w:marRight w:val="0"/>
                  <w:marTop w:val="0"/>
                  <w:marBottom w:val="300"/>
                  <w:divBdr>
                    <w:top w:val="none" w:sz="0" w:space="0" w:color="auto"/>
                    <w:left w:val="none" w:sz="0" w:space="0" w:color="auto"/>
                    <w:bottom w:val="none" w:sz="0" w:space="0" w:color="auto"/>
                    <w:right w:val="none" w:sz="0" w:space="0" w:color="auto"/>
                  </w:divBdr>
                  <w:divsChild>
                    <w:div w:id="1341467309">
                      <w:marLeft w:val="0"/>
                      <w:marRight w:val="0"/>
                      <w:marTop w:val="0"/>
                      <w:marBottom w:val="0"/>
                      <w:divBdr>
                        <w:top w:val="none" w:sz="0" w:space="0" w:color="auto"/>
                        <w:left w:val="none" w:sz="0" w:space="0" w:color="auto"/>
                        <w:bottom w:val="none" w:sz="0" w:space="0" w:color="auto"/>
                        <w:right w:val="none" w:sz="0" w:space="0" w:color="auto"/>
                      </w:divBdr>
                    </w:div>
                  </w:divsChild>
                </w:div>
                <w:div w:id="529342607">
                  <w:marLeft w:val="0"/>
                  <w:marRight w:val="0"/>
                  <w:marTop w:val="0"/>
                  <w:marBottom w:val="0"/>
                  <w:divBdr>
                    <w:top w:val="none" w:sz="0" w:space="0" w:color="auto"/>
                    <w:left w:val="none" w:sz="0" w:space="0" w:color="auto"/>
                    <w:bottom w:val="none" w:sz="0" w:space="0" w:color="auto"/>
                    <w:right w:val="none" w:sz="0" w:space="0" w:color="auto"/>
                  </w:divBdr>
                  <w:divsChild>
                    <w:div w:id="202134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352197">
          <w:marLeft w:val="0"/>
          <w:marRight w:val="0"/>
          <w:marTop w:val="0"/>
          <w:marBottom w:val="0"/>
          <w:divBdr>
            <w:top w:val="single" w:sz="6" w:space="0" w:color="EFEFED"/>
            <w:left w:val="none" w:sz="0" w:space="0" w:color="auto"/>
            <w:bottom w:val="none" w:sz="0" w:space="0" w:color="auto"/>
            <w:right w:val="none" w:sz="0" w:space="0" w:color="auto"/>
          </w:divBdr>
          <w:divsChild>
            <w:div w:id="916206636">
              <w:marLeft w:val="0"/>
              <w:marRight w:val="0"/>
              <w:marTop w:val="0"/>
              <w:marBottom w:val="0"/>
              <w:divBdr>
                <w:top w:val="none" w:sz="0" w:space="0" w:color="auto"/>
                <w:left w:val="none" w:sz="0" w:space="0" w:color="auto"/>
                <w:bottom w:val="none" w:sz="0" w:space="0" w:color="auto"/>
                <w:right w:val="none" w:sz="0" w:space="0" w:color="auto"/>
              </w:divBdr>
              <w:divsChild>
                <w:div w:id="209847147">
                  <w:marLeft w:val="0"/>
                  <w:marRight w:val="0"/>
                  <w:marTop w:val="0"/>
                  <w:marBottom w:val="0"/>
                  <w:divBdr>
                    <w:top w:val="none" w:sz="0" w:space="0" w:color="auto"/>
                    <w:left w:val="none" w:sz="0" w:space="0" w:color="auto"/>
                    <w:bottom w:val="none" w:sz="0" w:space="0" w:color="auto"/>
                    <w:right w:val="none" w:sz="0" w:space="0" w:color="auto"/>
                  </w:divBdr>
                </w:div>
                <w:div w:id="440539372">
                  <w:marLeft w:val="0"/>
                  <w:marRight w:val="0"/>
                  <w:marTop w:val="0"/>
                  <w:marBottom w:val="0"/>
                  <w:divBdr>
                    <w:top w:val="none" w:sz="0" w:space="0" w:color="auto"/>
                    <w:left w:val="none" w:sz="0" w:space="0" w:color="auto"/>
                    <w:bottom w:val="none" w:sz="0" w:space="0" w:color="auto"/>
                    <w:right w:val="none" w:sz="0" w:space="0" w:color="auto"/>
                  </w:divBdr>
                </w:div>
                <w:div w:id="395855231">
                  <w:marLeft w:val="0"/>
                  <w:marRight w:val="0"/>
                  <w:marTop w:val="0"/>
                  <w:marBottom w:val="0"/>
                  <w:divBdr>
                    <w:top w:val="none" w:sz="0" w:space="0" w:color="auto"/>
                    <w:left w:val="none" w:sz="0" w:space="0" w:color="auto"/>
                    <w:bottom w:val="none" w:sz="0" w:space="0" w:color="auto"/>
                    <w:right w:val="none" w:sz="0" w:space="0" w:color="auto"/>
                  </w:divBdr>
                  <w:divsChild>
                    <w:div w:id="394279190">
                      <w:marLeft w:val="0"/>
                      <w:marRight w:val="0"/>
                      <w:marTop w:val="0"/>
                      <w:marBottom w:val="0"/>
                      <w:divBdr>
                        <w:top w:val="none" w:sz="0" w:space="0" w:color="auto"/>
                        <w:left w:val="none" w:sz="0" w:space="0" w:color="auto"/>
                        <w:bottom w:val="none" w:sz="0" w:space="0" w:color="auto"/>
                        <w:right w:val="none" w:sz="0" w:space="0" w:color="auto"/>
                      </w:divBdr>
                    </w:div>
                  </w:divsChild>
                </w:div>
                <w:div w:id="121353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575397">
          <w:marLeft w:val="0"/>
          <w:marRight w:val="0"/>
          <w:marTop w:val="0"/>
          <w:marBottom w:val="0"/>
          <w:divBdr>
            <w:top w:val="single" w:sz="6" w:space="0" w:color="EFEFED"/>
            <w:left w:val="none" w:sz="0" w:space="0" w:color="auto"/>
            <w:bottom w:val="none" w:sz="0" w:space="0" w:color="auto"/>
            <w:right w:val="none" w:sz="0" w:space="0" w:color="auto"/>
          </w:divBdr>
          <w:divsChild>
            <w:div w:id="1335646297">
              <w:marLeft w:val="0"/>
              <w:marRight w:val="0"/>
              <w:marTop w:val="0"/>
              <w:marBottom w:val="0"/>
              <w:divBdr>
                <w:top w:val="none" w:sz="0" w:space="0" w:color="auto"/>
                <w:left w:val="none" w:sz="0" w:space="0" w:color="auto"/>
                <w:bottom w:val="none" w:sz="0" w:space="0" w:color="auto"/>
                <w:right w:val="none" w:sz="0" w:space="0" w:color="auto"/>
              </w:divBdr>
              <w:divsChild>
                <w:div w:id="1771049301">
                  <w:marLeft w:val="0"/>
                  <w:marRight w:val="0"/>
                  <w:marTop w:val="0"/>
                  <w:marBottom w:val="0"/>
                  <w:divBdr>
                    <w:top w:val="none" w:sz="0" w:space="0" w:color="auto"/>
                    <w:left w:val="none" w:sz="0" w:space="0" w:color="auto"/>
                    <w:bottom w:val="none" w:sz="0" w:space="0" w:color="auto"/>
                    <w:right w:val="none" w:sz="0" w:space="0" w:color="auto"/>
                  </w:divBdr>
                </w:div>
                <w:div w:id="238684296">
                  <w:marLeft w:val="0"/>
                  <w:marRight w:val="0"/>
                  <w:marTop w:val="0"/>
                  <w:marBottom w:val="0"/>
                  <w:divBdr>
                    <w:top w:val="none" w:sz="0" w:space="0" w:color="auto"/>
                    <w:left w:val="none" w:sz="0" w:space="0" w:color="auto"/>
                    <w:bottom w:val="none" w:sz="0" w:space="0" w:color="auto"/>
                    <w:right w:val="none" w:sz="0" w:space="0" w:color="auto"/>
                  </w:divBdr>
                </w:div>
                <w:div w:id="1661232838">
                  <w:marLeft w:val="0"/>
                  <w:marRight w:val="0"/>
                  <w:marTop w:val="0"/>
                  <w:marBottom w:val="0"/>
                  <w:divBdr>
                    <w:top w:val="none" w:sz="0" w:space="0" w:color="auto"/>
                    <w:left w:val="none" w:sz="0" w:space="0" w:color="auto"/>
                    <w:bottom w:val="none" w:sz="0" w:space="0" w:color="auto"/>
                    <w:right w:val="none" w:sz="0" w:space="0" w:color="auto"/>
                  </w:divBdr>
                  <w:divsChild>
                    <w:div w:id="1084842912">
                      <w:marLeft w:val="0"/>
                      <w:marRight w:val="0"/>
                      <w:marTop w:val="0"/>
                      <w:marBottom w:val="0"/>
                      <w:divBdr>
                        <w:top w:val="none" w:sz="0" w:space="0" w:color="auto"/>
                        <w:left w:val="none" w:sz="0" w:space="0" w:color="auto"/>
                        <w:bottom w:val="none" w:sz="0" w:space="0" w:color="auto"/>
                        <w:right w:val="none" w:sz="0" w:space="0" w:color="auto"/>
                      </w:divBdr>
                    </w:div>
                  </w:divsChild>
                </w:div>
                <w:div w:id="752317467">
                  <w:marLeft w:val="0"/>
                  <w:marRight w:val="0"/>
                  <w:marTop w:val="0"/>
                  <w:marBottom w:val="0"/>
                  <w:divBdr>
                    <w:top w:val="none" w:sz="0" w:space="0" w:color="auto"/>
                    <w:left w:val="none" w:sz="0" w:space="0" w:color="auto"/>
                    <w:bottom w:val="none" w:sz="0" w:space="0" w:color="auto"/>
                    <w:right w:val="none" w:sz="0" w:space="0" w:color="auto"/>
                  </w:divBdr>
                  <w:divsChild>
                    <w:div w:id="1322001487">
                      <w:marLeft w:val="0"/>
                      <w:marRight w:val="0"/>
                      <w:marTop w:val="0"/>
                      <w:marBottom w:val="0"/>
                      <w:divBdr>
                        <w:top w:val="none" w:sz="0" w:space="0" w:color="auto"/>
                        <w:left w:val="none" w:sz="0" w:space="0" w:color="auto"/>
                        <w:bottom w:val="none" w:sz="0" w:space="0" w:color="auto"/>
                        <w:right w:val="none" w:sz="0" w:space="0" w:color="auto"/>
                      </w:divBdr>
                    </w:div>
                    <w:div w:id="1831631157">
                      <w:marLeft w:val="0"/>
                      <w:marRight w:val="0"/>
                      <w:marTop w:val="0"/>
                      <w:marBottom w:val="300"/>
                      <w:divBdr>
                        <w:top w:val="none" w:sz="0" w:space="0" w:color="auto"/>
                        <w:left w:val="none" w:sz="0" w:space="0" w:color="auto"/>
                        <w:bottom w:val="none" w:sz="0" w:space="0" w:color="auto"/>
                        <w:right w:val="none" w:sz="0" w:space="0" w:color="auto"/>
                      </w:divBdr>
                      <w:divsChild>
                        <w:div w:id="1920282984">
                          <w:marLeft w:val="0"/>
                          <w:marRight w:val="0"/>
                          <w:marTop w:val="0"/>
                          <w:marBottom w:val="0"/>
                          <w:divBdr>
                            <w:top w:val="none" w:sz="0" w:space="0" w:color="auto"/>
                            <w:left w:val="none" w:sz="0" w:space="0" w:color="auto"/>
                            <w:bottom w:val="none" w:sz="0" w:space="0" w:color="auto"/>
                            <w:right w:val="none" w:sz="0" w:space="0" w:color="auto"/>
                          </w:divBdr>
                        </w:div>
                      </w:divsChild>
                    </w:div>
                    <w:div w:id="311833775">
                      <w:marLeft w:val="0"/>
                      <w:marRight w:val="0"/>
                      <w:marTop w:val="0"/>
                      <w:marBottom w:val="0"/>
                      <w:divBdr>
                        <w:top w:val="none" w:sz="0" w:space="0" w:color="auto"/>
                        <w:left w:val="none" w:sz="0" w:space="0" w:color="auto"/>
                        <w:bottom w:val="none" w:sz="0" w:space="0" w:color="auto"/>
                        <w:right w:val="none" w:sz="0" w:space="0" w:color="auto"/>
                      </w:divBdr>
                    </w:div>
                    <w:div w:id="763960545">
                      <w:marLeft w:val="0"/>
                      <w:marRight w:val="0"/>
                      <w:marTop w:val="0"/>
                      <w:marBottom w:val="0"/>
                      <w:divBdr>
                        <w:top w:val="none" w:sz="0" w:space="0" w:color="auto"/>
                        <w:left w:val="none" w:sz="0" w:space="0" w:color="auto"/>
                        <w:bottom w:val="none" w:sz="0" w:space="0" w:color="auto"/>
                        <w:right w:val="none" w:sz="0" w:space="0" w:color="auto"/>
                      </w:divBdr>
                      <w:divsChild>
                        <w:div w:id="859053481">
                          <w:marLeft w:val="0"/>
                          <w:marRight w:val="0"/>
                          <w:marTop w:val="0"/>
                          <w:marBottom w:val="0"/>
                          <w:divBdr>
                            <w:top w:val="none" w:sz="0" w:space="0" w:color="auto"/>
                            <w:left w:val="none" w:sz="0" w:space="0" w:color="auto"/>
                            <w:bottom w:val="none" w:sz="0" w:space="0" w:color="auto"/>
                            <w:right w:val="none" w:sz="0" w:space="0" w:color="auto"/>
                          </w:divBdr>
                        </w:div>
                      </w:divsChild>
                    </w:div>
                    <w:div w:id="1693994294">
                      <w:marLeft w:val="0"/>
                      <w:marRight w:val="0"/>
                      <w:marTop w:val="0"/>
                      <w:marBottom w:val="0"/>
                      <w:divBdr>
                        <w:top w:val="none" w:sz="0" w:space="0" w:color="auto"/>
                        <w:left w:val="none" w:sz="0" w:space="0" w:color="auto"/>
                        <w:bottom w:val="none" w:sz="0" w:space="0" w:color="auto"/>
                        <w:right w:val="none" w:sz="0" w:space="0" w:color="auto"/>
                      </w:divBdr>
                    </w:div>
                  </w:divsChild>
                </w:div>
                <w:div w:id="168108636">
                  <w:marLeft w:val="0"/>
                  <w:marRight w:val="0"/>
                  <w:marTop w:val="0"/>
                  <w:marBottom w:val="0"/>
                  <w:divBdr>
                    <w:top w:val="none" w:sz="0" w:space="0" w:color="auto"/>
                    <w:left w:val="none" w:sz="0" w:space="0" w:color="auto"/>
                    <w:bottom w:val="none" w:sz="0" w:space="0" w:color="auto"/>
                    <w:right w:val="none" w:sz="0" w:space="0" w:color="auto"/>
                  </w:divBdr>
                  <w:divsChild>
                    <w:div w:id="1738894147">
                      <w:marLeft w:val="0"/>
                      <w:marRight w:val="0"/>
                      <w:marTop w:val="0"/>
                      <w:marBottom w:val="0"/>
                      <w:divBdr>
                        <w:top w:val="none" w:sz="0" w:space="0" w:color="auto"/>
                        <w:left w:val="none" w:sz="0" w:space="0" w:color="auto"/>
                        <w:bottom w:val="none" w:sz="0" w:space="0" w:color="auto"/>
                        <w:right w:val="none" w:sz="0" w:space="0" w:color="auto"/>
                      </w:divBdr>
                    </w:div>
                    <w:div w:id="1046880939">
                      <w:marLeft w:val="0"/>
                      <w:marRight w:val="0"/>
                      <w:marTop w:val="0"/>
                      <w:marBottom w:val="0"/>
                      <w:divBdr>
                        <w:top w:val="none" w:sz="0" w:space="0" w:color="auto"/>
                        <w:left w:val="none" w:sz="0" w:space="0" w:color="auto"/>
                        <w:bottom w:val="none" w:sz="0" w:space="0" w:color="auto"/>
                        <w:right w:val="none" w:sz="0" w:space="0" w:color="auto"/>
                      </w:divBdr>
                    </w:div>
                    <w:div w:id="349454217">
                      <w:marLeft w:val="0"/>
                      <w:marRight w:val="0"/>
                      <w:marTop w:val="0"/>
                      <w:marBottom w:val="0"/>
                      <w:divBdr>
                        <w:top w:val="none" w:sz="0" w:space="0" w:color="auto"/>
                        <w:left w:val="none" w:sz="0" w:space="0" w:color="auto"/>
                        <w:bottom w:val="none" w:sz="0" w:space="0" w:color="auto"/>
                        <w:right w:val="none" w:sz="0" w:space="0" w:color="auto"/>
                      </w:divBdr>
                    </w:div>
                    <w:div w:id="1110393164">
                      <w:marLeft w:val="0"/>
                      <w:marRight w:val="0"/>
                      <w:marTop w:val="0"/>
                      <w:marBottom w:val="300"/>
                      <w:divBdr>
                        <w:top w:val="none" w:sz="0" w:space="0" w:color="auto"/>
                        <w:left w:val="none" w:sz="0" w:space="0" w:color="auto"/>
                        <w:bottom w:val="none" w:sz="0" w:space="0" w:color="auto"/>
                        <w:right w:val="none" w:sz="0" w:space="0" w:color="auto"/>
                      </w:divBdr>
                      <w:divsChild>
                        <w:div w:id="348339693">
                          <w:marLeft w:val="0"/>
                          <w:marRight w:val="0"/>
                          <w:marTop w:val="0"/>
                          <w:marBottom w:val="0"/>
                          <w:divBdr>
                            <w:top w:val="none" w:sz="0" w:space="0" w:color="auto"/>
                            <w:left w:val="none" w:sz="0" w:space="0" w:color="auto"/>
                            <w:bottom w:val="none" w:sz="0" w:space="0" w:color="auto"/>
                            <w:right w:val="none" w:sz="0" w:space="0" w:color="auto"/>
                          </w:divBdr>
                        </w:div>
                      </w:divsChild>
                    </w:div>
                    <w:div w:id="683016470">
                      <w:marLeft w:val="0"/>
                      <w:marRight w:val="0"/>
                      <w:marTop w:val="0"/>
                      <w:marBottom w:val="0"/>
                      <w:divBdr>
                        <w:top w:val="none" w:sz="0" w:space="0" w:color="auto"/>
                        <w:left w:val="none" w:sz="0" w:space="0" w:color="auto"/>
                        <w:bottom w:val="none" w:sz="0" w:space="0" w:color="auto"/>
                        <w:right w:val="none" w:sz="0" w:space="0" w:color="auto"/>
                      </w:divBdr>
                    </w:div>
                    <w:div w:id="1951431250">
                      <w:marLeft w:val="0"/>
                      <w:marRight w:val="0"/>
                      <w:marTop w:val="0"/>
                      <w:marBottom w:val="300"/>
                      <w:divBdr>
                        <w:top w:val="none" w:sz="0" w:space="0" w:color="auto"/>
                        <w:left w:val="none" w:sz="0" w:space="0" w:color="auto"/>
                        <w:bottom w:val="none" w:sz="0" w:space="0" w:color="auto"/>
                        <w:right w:val="none" w:sz="0" w:space="0" w:color="auto"/>
                      </w:divBdr>
                      <w:divsChild>
                        <w:div w:id="730618159">
                          <w:marLeft w:val="0"/>
                          <w:marRight w:val="0"/>
                          <w:marTop w:val="0"/>
                          <w:marBottom w:val="0"/>
                          <w:divBdr>
                            <w:top w:val="none" w:sz="0" w:space="0" w:color="auto"/>
                            <w:left w:val="none" w:sz="0" w:space="0" w:color="auto"/>
                            <w:bottom w:val="none" w:sz="0" w:space="0" w:color="auto"/>
                            <w:right w:val="none" w:sz="0" w:space="0" w:color="auto"/>
                          </w:divBdr>
                        </w:div>
                      </w:divsChild>
                    </w:div>
                    <w:div w:id="431509326">
                      <w:marLeft w:val="0"/>
                      <w:marRight w:val="0"/>
                      <w:marTop w:val="0"/>
                      <w:marBottom w:val="0"/>
                      <w:divBdr>
                        <w:top w:val="none" w:sz="0" w:space="0" w:color="auto"/>
                        <w:left w:val="none" w:sz="0" w:space="0" w:color="auto"/>
                        <w:bottom w:val="none" w:sz="0" w:space="0" w:color="auto"/>
                        <w:right w:val="none" w:sz="0" w:space="0" w:color="auto"/>
                      </w:divBdr>
                      <w:divsChild>
                        <w:div w:id="100840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473730">
                  <w:marLeft w:val="0"/>
                  <w:marRight w:val="0"/>
                  <w:marTop w:val="0"/>
                  <w:marBottom w:val="0"/>
                  <w:divBdr>
                    <w:top w:val="none" w:sz="0" w:space="0" w:color="auto"/>
                    <w:left w:val="none" w:sz="0" w:space="0" w:color="auto"/>
                    <w:bottom w:val="none" w:sz="0" w:space="0" w:color="auto"/>
                    <w:right w:val="none" w:sz="0" w:space="0" w:color="auto"/>
                  </w:divBdr>
                  <w:divsChild>
                    <w:div w:id="669718103">
                      <w:marLeft w:val="0"/>
                      <w:marRight w:val="0"/>
                      <w:marTop w:val="0"/>
                      <w:marBottom w:val="0"/>
                      <w:divBdr>
                        <w:top w:val="none" w:sz="0" w:space="0" w:color="auto"/>
                        <w:left w:val="none" w:sz="0" w:space="0" w:color="auto"/>
                        <w:bottom w:val="none" w:sz="0" w:space="0" w:color="auto"/>
                        <w:right w:val="none" w:sz="0" w:space="0" w:color="auto"/>
                      </w:divBdr>
                    </w:div>
                    <w:div w:id="520053820">
                      <w:marLeft w:val="0"/>
                      <w:marRight w:val="0"/>
                      <w:marTop w:val="0"/>
                      <w:marBottom w:val="300"/>
                      <w:divBdr>
                        <w:top w:val="none" w:sz="0" w:space="0" w:color="auto"/>
                        <w:left w:val="none" w:sz="0" w:space="0" w:color="auto"/>
                        <w:bottom w:val="none" w:sz="0" w:space="0" w:color="auto"/>
                        <w:right w:val="none" w:sz="0" w:space="0" w:color="auto"/>
                      </w:divBdr>
                      <w:divsChild>
                        <w:div w:id="348919560">
                          <w:marLeft w:val="0"/>
                          <w:marRight w:val="0"/>
                          <w:marTop w:val="0"/>
                          <w:marBottom w:val="0"/>
                          <w:divBdr>
                            <w:top w:val="none" w:sz="0" w:space="0" w:color="auto"/>
                            <w:left w:val="none" w:sz="0" w:space="0" w:color="auto"/>
                            <w:bottom w:val="none" w:sz="0" w:space="0" w:color="auto"/>
                            <w:right w:val="none" w:sz="0" w:space="0" w:color="auto"/>
                          </w:divBdr>
                        </w:div>
                      </w:divsChild>
                    </w:div>
                    <w:div w:id="899562118">
                      <w:marLeft w:val="0"/>
                      <w:marRight w:val="0"/>
                      <w:marTop w:val="0"/>
                      <w:marBottom w:val="0"/>
                      <w:divBdr>
                        <w:top w:val="none" w:sz="0" w:space="0" w:color="auto"/>
                        <w:left w:val="none" w:sz="0" w:space="0" w:color="auto"/>
                        <w:bottom w:val="none" w:sz="0" w:space="0" w:color="auto"/>
                        <w:right w:val="none" w:sz="0" w:space="0" w:color="auto"/>
                      </w:divBdr>
                      <w:divsChild>
                        <w:div w:id="9483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624585">
          <w:marLeft w:val="0"/>
          <w:marRight w:val="0"/>
          <w:marTop w:val="0"/>
          <w:marBottom w:val="0"/>
          <w:divBdr>
            <w:top w:val="single" w:sz="6" w:space="0" w:color="EFEFED"/>
            <w:left w:val="none" w:sz="0" w:space="0" w:color="auto"/>
            <w:bottom w:val="none" w:sz="0" w:space="0" w:color="auto"/>
            <w:right w:val="none" w:sz="0" w:space="0" w:color="auto"/>
          </w:divBdr>
          <w:divsChild>
            <w:div w:id="1962683401">
              <w:marLeft w:val="0"/>
              <w:marRight w:val="0"/>
              <w:marTop w:val="0"/>
              <w:marBottom w:val="0"/>
              <w:divBdr>
                <w:top w:val="none" w:sz="0" w:space="0" w:color="auto"/>
                <w:left w:val="none" w:sz="0" w:space="0" w:color="auto"/>
                <w:bottom w:val="none" w:sz="0" w:space="0" w:color="auto"/>
                <w:right w:val="none" w:sz="0" w:space="0" w:color="auto"/>
              </w:divBdr>
              <w:divsChild>
                <w:div w:id="1642541833">
                  <w:marLeft w:val="0"/>
                  <w:marRight w:val="0"/>
                  <w:marTop w:val="0"/>
                  <w:marBottom w:val="0"/>
                  <w:divBdr>
                    <w:top w:val="none" w:sz="0" w:space="0" w:color="auto"/>
                    <w:left w:val="none" w:sz="0" w:space="0" w:color="auto"/>
                    <w:bottom w:val="none" w:sz="0" w:space="0" w:color="auto"/>
                    <w:right w:val="none" w:sz="0" w:space="0" w:color="auto"/>
                  </w:divBdr>
                </w:div>
                <w:div w:id="128208803">
                  <w:marLeft w:val="0"/>
                  <w:marRight w:val="0"/>
                  <w:marTop w:val="0"/>
                  <w:marBottom w:val="0"/>
                  <w:divBdr>
                    <w:top w:val="none" w:sz="0" w:space="0" w:color="auto"/>
                    <w:left w:val="none" w:sz="0" w:space="0" w:color="auto"/>
                    <w:bottom w:val="none" w:sz="0" w:space="0" w:color="auto"/>
                    <w:right w:val="none" w:sz="0" w:space="0" w:color="auto"/>
                  </w:divBdr>
                </w:div>
                <w:div w:id="1425493583">
                  <w:marLeft w:val="0"/>
                  <w:marRight w:val="0"/>
                  <w:marTop w:val="0"/>
                  <w:marBottom w:val="0"/>
                  <w:divBdr>
                    <w:top w:val="none" w:sz="0" w:space="0" w:color="auto"/>
                    <w:left w:val="none" w:sz="0" w:space="0" w:color="auto"/>
                    <w:bottom w:val="none" w:sz="0" w:space="0" w:color="auto"/>
                    <w:right w:val="none" w:sz="0" w:space="0" w:color="auto"/>
                  </w:divBdr>
                </w:div>
                <w:div w:id="1522275801">
                  <w:marLeft w:val="0"/>
                  <w:marRight w:val="0"/>
                  <w:marTop w:val="0"/>
                  <w:marBottom w:val="0"/>
                  <w:divBdr>
                    <w:top w:val="none" w:sz="0" w:space="0" w:color="auto"/>
                    <w:left w:val="none" w:sz="0" w:space="0" w:color="auto"/>
                    <w:bottom w:val="none" w:sz="0" w:space="0" w:color="auto"/>
                    <w:right w:val="none" w:sz="0" w:space="0" w:color="auto"/>
                  </w:divBdr>
                </w:div>
                <w:div w:id="439491694">
                  <w:marLeft w:val="0"/>
                  <w:marRight w:val="0"/>
                  <w:marTop w:val="0"/>
                  <w:marBottom w:val="0"/>
                  <w:divBdr>
                    <w:top w:val="none" w:sz="0" w:space="0" w:color="auto"/>
                    <w:left w:val="none" w:sz="0" w:space="0" w:color="auto"/>
                    <w:bottom w:val="none" w:sz="0" w:space="0" w:color="auto"/>
                    <w:right w:val="none" w:sz="0" w:space="0" w:color="auto"/>
                  </w:divBdr>
                  <w:divsChild>
                    <w:div w:id="682122538">
                      <w:marLeft w:val="0"/>
                      <w:marRight w:val="0"/>
                      <w:marTop w:val="0"/>
                      <w:marBottom w:val="0"/>
                      <w:divBdr>
                        <w:top w:val="none" w:sz="0" w:space="0" w:color="auto"/>
                        <w:left w:val="none" w:sz="0" w:space="0" w:color="auto"/>
                        <w:bottom w:val="none" w:sz="0" w:space="0" w:color="auto"/>
                        <w:right w:val="none" w:sz="0" w:space="0" w:color="auto"/>
                      </w:divBdr>
                    </w:div>
                    <w:div w:id="1801067618">
                      <w:marLeft w:val="0"/>
                      <w:marRight w:val="0"/>
                      <w:marTop w:val="0"/>
                      <w:marBottom w:val="300"/>
                      <w:divBdr>
                        <w:top w:val="none" w:sz="0" w:space="0" w:color="auto"/>
                        <w:left w:val="none" w:sz="0" w:space="0" w:color="auto"/>
                        <w:bottom w:val="none" w:sz="0" w:space="0" w:color="auto"/>
                        <w:right w:val="none" w:sz="0" w:space="0" w:color="auto"/>
                      </w:divBdr>
                      <w:divsChild>
                        <w:div w:id="647130246">
                          <w:marLeft w:val="0"/>
                          <w:marRight w:val="0"/>
                          <w:marTop w:val="0"/>
                          <w:marBottom w:val="0"/>
                          <w:divBdr>
                            <w:top w:val="none" w:sz="0" w:space="0" w:color="auto"/>
                            <w:left w:val="none" w:sz="0" w:space="0" w:color="auto"/>
                            <w:bottom w:val="none" w:sz="0" w:space="0" w:color="auto"/>
                            <w:right w:val="none" w:sz="0" w:space="0" w:color="auto"/>
                          </w:divBdr>
                        </w:div>
                      </w:divsChild>
                    </w:div>
                    <w:div w:id="1969161938">
                      <w:marLeft w:val="0"/>
                      <w:marRight w:val="0"/>
                      <w:marTop w:val="0"/>
                      <w:marBottom w:val="0"/>
                      <w:divBdr>
                        <w:top w:val="none" w:sz="0" w:space="0" w:color="auto"/>
                        <w:left w:val="none" w:sz="0" w:space="0" w:color="auto"/>
                        <w:bottom w:val="none" w:sz="0" w:space="0" w:color="auto"/>
                        <w:right w:val="none" w:sz="0" w:space="0" w:color="auto"/>
                      </w:divBdr>
                    </w:div>
                    <w:div w:id="831914382">
                      <w:marLeft w:val="0"/>
                      <w:marRight w:val="0"/>
                      <w:marTop w:val="0"/>
                      <w:marBottom w:val="300"/>
                      <w:divBdr>
                        <w:top w:val="none" w:sz="0" w:space="0" w:color="auto"/>
                        <w:left w:val="none" w:sz="0" w:space="0" w:color="auto"/>
                        <w:bottom w:val="none" w:sz="0" w:space="0" w:color="auto"/>
                        <w:right w:val="none" w:sz="0" w:space="0" w:color="auto"/>
                      </w:divBdr>
                      <w:divsChild>
                        <w:div w:id="876234451">
                          <w:marLeft w:val="0"/>
                          <w:marRight w:val="0"/>
                          <w:marTop w:val="0"/>
                          <w:marBottom w:val="0"/>
                          <w:divBdr>
                            <w:top w:val="none" w:sz="0" w:space="0" w:color="auto"/>
                            <w:left w:val="none" w:sz="0" w:space="0" w:color="auto"/>
                            <w:bottom w:val="none" w:sz="0" w:space="0" w:color="auto"/>
                            <w:right w:val="none" w:sz="0" w:space="0" w:color="auto"/>
                          </w:divBdr>
                        </w:div>
                      </w:divsChild>
                    </w:div>
                    <w:div w:id="874200542">
                      <w:marLeft w:val="0"/>
                      <w:marRight w:val="0"/>
                      <w:marTop w:val="0"/>
                      <w:marBottom w:val="0"/>
                      <w:divBdr>
                        <w:top w:val="none" w:sz="0" w:space="0" w:color="auto"/>
                        <w:left w:val="none" w:sz="0" w:space="0" w:color="auto"/>
                        <w:bottom w:val="none" w:sz="0" w:space="0" w:color="auto"/>
                        <w:right w:val="none" w:sz="0" w:space="0" w:color="auto"/>
                      </w:divBdr>
                    </w:div>
                  </w:divsChild>
                </w:div>
                <w:div w:id="1779833000">
                  <w:marLeft w:val="0"/>
                  <w:marRight w:val="0"/>
                  <w:marTop w:val="0"/>
                  <w:marBottom w:val="0"/>
                  <w:divBdr>
                    <w:top w:val="none" w:sz="0" w:space="0" w:color="auto"/>
                    <w:left w:val="none" w:sz="0" w:space="0" w:color="auto"/>
                    <w:bottom w:val="none" w:sz="0" w:space="0" w:color="auto"/>
                    <w:right w:val="none" w:sz="0" w:space="0" w:color="auto"/>
                  </w:divBdr>
                  <w:divsChild>
                    <w:div w:id="1232346739">
                      <w:marLeft w:val="0"/>
                      <w:marRight w:val="0"/>
                      <w:marTop w:val="0"/>
                      <w:marBottom w:val="0"/>
                      <w:divBdr>
                        <w:top w:val="none" w:sz="0" w:space="0" w:color="auto"/>
                        <w:left w:val="none" w:sz="0" w:space="0" w:color="auto"/>
                        <w:bottom w:val="none" w:sz="0" w:space="0" w:color="auto"/>
                        <w:right w:val="none" w:sz="0" w:space="0" w:color="auto"/>
                      </w:divBdr>
                    </w:div>
                    <w:div w:id="1133254284">
                      <w:marLeft w:val="0"/>
                      <w:marRight w:val="0"/>
                      <w:marTop w:val="0"/>
                      <w:marBottom w:val="0"/>
                      <w:divBdr>
                        <w:top w:val="none" w:sz="0" w:space="0" w:color="auto"/>
                        <w:left w:val="none" w:sz="0" w:space="0" w:color="auto"/>
                        <w:bottom w:val="none" w:sz="0" w:space="0" w:color="auto"/>
                        <w:right w:val="none" w:sz="0" w:space="0" w:color="auto"/>
                      </w:divBdr>
                    </w:div>
                    <w:div w:id="928660387">
                      <w:marLeft w:val="0"/>
                      <w:marRight w:val="0"/>
                      <w:marTop w:val="0"/>
                      <w:marBottom w:val="300"/>
                      <w:divBdr>
                        <w:top w:val="none" w:sz="0" w:space="0" w:color="auto"/>
                        <w:left w:val="none" w:sz="0" w:space="0" w:color="auto"/>
                        <w:bottom w:val="none" w:sz="0" w:space="0" w:color="auto"/>
                        <w:right w:val="none" w:sz="0" w:space="0" w:color="auto"/>
                      </w:divBdr>
                      <w:divsChild>
                        <w:div w:id="190925100">
                          <w:marLeft w:val="0"/>
                          <w:marRight w:val="0"/>
                          <w:marTop w:val="0"/>
                          <w:marBottom w:val="0"/>
                          <w:divBdr>
                            <w:top w:val="none" w:sz="0" w:space="0" w:color="auto"/>
                            <w:left w:val="none" w:sz="0" w:space="0" w:color="auto"/>
                            <w:bottom w:val="none" w:sz="0" w:space="0" w:color="auto"/>
                            <w:right w:val="none" w:sz="0" w:space="0" w:color="auto"/>
                          </w:divBdr>
                        </w:div>
                      </w:divsChild>
                    </w:div>
                    <w:div w:id="204741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234157">
          <w:marLeft w:val="0"/>
          <w:marRight w:val="0"/>
          <w:marTop w:val="0"/>
          <w:marBottom w:val="0"/>
          <w:divBdr>
            <w:top w:val="single" w:sz="6" w:space="0" w:color="EFEFED"/>
            <w:left w:val="none" w:sz="0" w:space="0" w:color="auto"/>
            <w:bottom w:val="none" w:sz="0" w:space="0" w:color="auto"/>
            <w:right w:val="none" w:sz="0" w:space="0" w:color="auto"/>
          </w:divBdr>
          <w:divsChild>
            <w:div w:id="1895965840">
              <w:marLeft w:val="0"/>
              <w:marRight w:val="0"/>
              <w:marTop w:val="0"/>
              <w:marBottom w:val="0"/>
              <w:divBdr>
                <w:top w:val="none" w:sz="0" w:space="0" w:color="auto"/>
                <w:left w:val="none" w:sz="0" w:space="0" w:color="auto"/>
                <w:bottom w:val="none" w:sz="0" w:space="0" w:color="auto"/>
                <w:right w:val="none" w:sz="0" w:space="0" w:color="auto"/>
              </w:divBdr>
              <w:divsChild>
                <w:div w:id="1790396236">
                  <w:marLeft w:val="0"/>
                  <w:marRight w:val="0"/>
                  <w:marTop w:val="0"/>
                  <w:marBottom w:val="0"/>
                  <w:divBdr>
                    <w:top w:val="none" w:sz="0" w:space="0" w:color="auto"/>
                    <w:left w:val="none" w:sz="0" w:space="0" w:color="auto"/>
                    <w:bottom w:val="none" w:sz="0" w:space="0" w:color="auto"/>
                    <w:right w:val="none" w:sz="0" w:space="0" w:color="auto"/>
                  </w:divBdr>
                  <w:divsChild>
                    <w:div w:id="1384787369">
                      <w:marLeft w:val="0"/>
                      <w:marRight w:val="0"/>
                      <w:marTop w:val="0"/>
                      <w:marBottom w:val="0"/>
                      <w:divBdr>
                        <w:top w:val="none" w:sz="0" w:space="0" w:color="auto"/>
                        <w:left w:val="none" w:sz="0" w:space="0" w:color="auto"/>
                        <w:bottom w:val="none" w:sz="0" w:space="0" w:color="auto"/>
                        <w:right w:val="none" w:sz="0" w:space="0" w:color="auto"/>
                      </w:divBdr>
                    </w:div>
                    <w:div w:id="388958858">
                      <w:marLeft w:val="0"/>
                      <w:marRight w:val="0"/>
                      <w:marTop w:val="0"/>
                      <w:marBottom w:val="0"/>
                      <w:divBdr>
                        <w:top w:val="none" w:sz="0" w:space="0" w:color="auto"/>
                        <w:left w:val="none" w:sz="0" w:space="0" w:color="auto"/>
                        <w:bottom w:val="none" w:sz="0" w:space="0" w:color="auto"/>
                        <w:right w:val="none" w:sz="0" w:space="0" w:color="auto"/>
                      </w:divBdr>
                      <w:divsChild>
                        <w:div w:id="757679529">
                          <w:marLeft w:val="0"/>
                          <w:marRight w:val="0"/>
                          <w:marTop w:val="0"/>
                          <w:marBottom w:val="150"/>
                          <w:divBdr>
                            <w:top w:val="none" w:sz="0" w:space="0" w:color="auto"/>
                            <w:left w:val="none" w:sz="0" w:space="0" w:color="auto"/>
                            <w:bottom w:val="none" w:sz="0" w:space="0" w:color="auto"/>
                            <w:right w:val="none" w:sz="0" w:space="0" w:color="auto"/>
                          </w:divBdr>
                        </w:div>
                        <w:div w:id="2092391453">
                          <w:marLeft w:val="0"/>
                          <w:marRight w:val="0"/>
                          <w:marTop w:val="0"/>
                          <w:marBottom w:val="150"/>
                          <w:divBdr>
                            <w:top w:val="none" w:sz="0" w:space="0" w:color="auto"/>
                            <w:left w:val="none" w:sz="0" w:space="0" w:color="auto"/>
                            <w:bottom w:val="none" w:sz="0" w:space="0" w:color="auto"/>
                            <w:right w:val="none" w:sz="0" w:space="0" w:color="auto"/>
                          </w:divBdr>
                        </w:div>
                        <w:div w:id="19691627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11839894">
                  <w:marLeft w:val="0"/>
                  <w:marRight w:val="0"/>
                  <w:marTop w:val="0"/>
                  <w:marBottom w:val="0"/>
                  <w:divBdr>
                    <w:top w:val="none" w:sz="0" w:space="0" w:color="auto"/>
                    <w:left w:val="none" w:sz="0" w:space="0" w:color="auto"/>
                    <w:bottom w:val="none" w:sz="0" w:space="0" w:color="auto"/>
                    <w:right w:val="none" w:sz="0" w:space="0" w:color="auto"/>
                  </w:divBdr>
                  <w:divsChild>
                    <w:div w:id="1044911088">
                      <w:marLeft w:val="0"/>
                      <w:marRight w:val="0"/>
                      <w:marTop w:val="0"/>
                      <w:marBottom w:val="0"/>
                      <w:divBdr>
                        <w:top w:val="none" w:sz="0" w:space="0" w:color="auto"/>
                        <w:left w:val="none" w:sz="0" w:space="0" w:color="auto"/>
                        <w:bottom w:val="none" w:sz="0" w:space="0" w:color="auto"/>
                        <w:right w:val="none" w:sz="0" w:space="0" w:color="auto"/>
                      </w:divBdr>
                    </w:div>
                    <w:div w:id="2101369045">
                      <w:marLeft w:val="0"/>
                      <w:marRight w:val="0"/>
                      <w:marTop w:val="0"/>
                      <w:marBottom w:val="0"/>
                      <w:divBdr>
                        <w:top w:val="none" w:sz="0" w:space="0" w:color="auto"/>
                        <w:left w:val="none" w:sz="0" w:space="0" w:color="auto"/>
                        <w:bottom w:val="none" w:sz="0" w:space="0" w:color="auto"/>
                        <w:right w:val="none" w:sz="0" w:space="0" w:color="auto"/>
                      </w:divBdr>
                    </w:div>
                    <w:div w:id="763109736">
                      <w:marLeft w:val="0"/>
                      <w:marRight w:val="0"/>
                      <w:marTop w:val="0"/>
                      <w:marBottom w:val="300"/>
                      <w:divBdr>
                        <w:top w:val="none" w:sz="0" w:space="0" w:color="auto"/>
                        <w:left w:val="none" w:sz="0" w:space="0" w:color="auto"/>
                        <w:bottom w:val="none" w:sz="0" w:space="0" w:color="auto"/>
                        <w:right w:val="none" w:sz="0" w:space="0" w:color="auto"/>
                      </w:divBdr>
                      <w:divsChild>
                        <w:div w:id="293681597">
                          <w:marLeft w:val="0"/>
                          <w:marRight w:val="0"/>
                          <w:marTop w:val="0"/>
                          <w:marBottom w:val="0"/>
                          <w:divBdr>
                            <w:top w:val="none" w:sz="0" w:space="0" w:color="auto"/>
                            <w:left w:val="none" w:sz="0" w:space="0" w:color="auto"/>
                            <w:bottom w:val="none" w:sz="0" w:space="0" w:color="auto"/>
                            <w:right w:val="none" w:sz="0" w:space="0" w:color="auto"/>
                          </w:divBdr>
                        </w:div>
                      </w:divsChild>
                    </w:div>
                    <w:div w:id="752244079">
                      <w:marLeft w:val="0"/>
                      <w:marRight w:val="0"/>
                      <w:marTop w:val="0"/>
                      <w:marBottom w:val="0"/>
                      <w:divBdr>
                        <w:top w:val="none" w:sz="0" w:space="0" w:color="auto"/>
                        <w:left w:val="none" w:sz="0" w:space="0" w:color="auto"/>
                        <w:bottom w:val="none" w:sz="0" w:space="0" w:color="auto"/>
                        <w:right w:val="none" w:sz="0" w:space="0" w:color="auto"/>
                      </w:divBdr>
                    </w:div>
                    <w:div w:id="1598057662">
                      <w:marLeft w:val="0"/>
                      <w:marRight w:val="0"/>
                      <w:marTop w:val="0"/>
                      <w:marBottom w:val="300"/>
                      <w:divBdr>
                        <w:top w:val="none" w:sz="0" w:space="0" w:color="auto"/>
                        <w:left w:val="none" w:sz="0" w:space="0" w:color="auto"/>
                        <w:bottom w:val="none" w:sz="0" w:space="0" w:color="auto"/>
                        <w:right w:val="none" w:sz="0" w:space="0" w:color="auto"/>
                      </w:divBdr>
                      <w:divsChild>
                        <w:div w:id="659695921">
                          <w:marLeft w:val="0"/>
                          <w:marRight w:val="0"/>
                          <w:marTop w:val="0"/>
                          <w:marBottom w:val="0"/>
                          <w:divBdr>
                            <w:top w:val="none" w:sz="0" w:space="0" w:color="auto"/>
                            <w:left w:val="none" w:sz="0" w:space="0" w:color="auto"/>
                            <w:bottom w:val="none" w:sz="0" w:space="0" w:color="auto"/>
                            <w:right w:val="none" w:sz="0" w:space="0" w:color="auto"/>
                          </w:divBdr>
                        </w:div>
                      </w:divsChild>
                    </w:div>
                    <w:div w:id="1397047580">
                      <w:marLeft w:val="0"/>
                      <w:marRight w:val="0"/>
                      <w:marTop w:val="0"/>
                      <w:marBottom w:val="0"/>
                      <w:divBdr>
                        <w:top w:val="none" w:sz="0" w:space="0" w:color="auto"/>
                        <w:left w:val="none" w:sz="0" w:space="0" w:color="auto"/>
                        <w:bottom w:val="none" w:sz="0" w:space="0" w:color="auto"/>
                        <w:right w:val="none" w:sz="0" w:space="0" w:color="auto"/>
                      </w:divBdr>
                    </w:div>
                    <w:div w:id="34626745">
                      <w:marLeft w:val="0"/>
                      <w:marRight w:val="0"/>
                      <w:marTop w:val="0"/>
                      <w:marBottom w:val="300"/>
                      <w:divBdr>
                        <w:top w:val="none" w:sz="0" w:space="0" w:color="auto"/>
                        <w:left w:val="none" w:sz="0" w:space="0" w:color="auto"/>
                        <w:bottom w:val="none" w:sz="0" w:space="0" w:color="auto"/>
                        <w:right w:val="none" w:sz="0" w:space="0" w:color="auto"/>
                      </w:divBdr>
                      <w:divsChild>
                        <w:div w:id="1588810504">
                          <w:marLeft w:val="0"/>
                          <w:marRight w:val="0"/>
                          <w:marTop w:val="0"/>
                          <w:marBottom w:val="0"/>
                          <w:divBdr>
                            <w:top w:val="none" w:sz="0" w:space="0" w:color="auto"/>
                            <w:left w:val="none" w:sz="0" w:space="0" w:color="auto"/>
                            <w:bottom w:val="none" w:sz="0" w:space="0" w:color="auto"/>
                            <w:right w:val="none" w:sz="0" w:space="0" w:color="auto"/>
                          </w:divBdr>
                        </w:div>
                      </w:divsChild>
                    </w:div>
                    <w:div w:id="1078140018">
                      <w:marLeft w:val="0"/>
                      <w:marRight w:val="0"/>
                      <w:marTop w:val="0"/>
                      <w:marBottom w:val="0"/>
                      <w:divBdr>
                        <w:top w:val="none" w:sz="0" w:space="0" w:color="auto"/>
                        <w:left w:val="none" w:sz="0" w:space="0" w:color="auto"/>
                        <w:bottom w:val="none" w:sz="0" w:space="0" w:color="auto"/>
                        <w:right w:val="none" w:sz="0" w:space="0" w:color="auto"/>
                      </w:divBdr>
                    </w:div>
                    <w:div w:id="1891843874">
                      <w:marLeft w:val="0"/>
                      <w:marRight w:val="0"/>
                      <w:marTop w:val="0"/>
                      <w:marBottom w:val="300"/>
                      <w:divBdr>
                        <w:top w:val="none" w:sz="0" w:space="0" w:color="auto"/>
                        <w:left w:val="none" w:sz="0" w:space="0" w:color="auto"/>
                        <w:bottom w:val="none" w:sz="0" w:space="0" w:color="auto"/>
                        <w:right w:val="none" w:sz="0" w:space="0" w:color="auto"/>
                      </w:divBdr>
                      <w:divsChild>
                        <w:div w:id="1470703415">
                          <w:marLeft w:val="0"/>
                          <w:marRight w:val="0"/>
                          <w:marTop w:val="0"/>
                          <w:marBottom w:val="0"/>
                          <w:divBdr>
                            <w:top w:val="none" w:sz="0" w:space="0" w:color="auto"/>
                            <w:left w:val="none" w:sz="0" w:space="0" w:color="auto"/>
                            <w:bottom w:val="none" w:sz="0" w:space="0" w:color="auto"/>
                            <w:right w:val="none" w:sz="0" w:space="0" w:color="auto"/>
                          </w:divBdr>
                        </w:div>
                      </w:divsChild>
                    </w:div>
                    <w:div w:id="557588888">
                      <w:marLeft w:val="0"/>
                      <w:marRight w:val="0"/>
                      <w:marTop w:val="0"/>
                      <w:marBottom w:val="0"/>
                      <w:divBdr>
                        <w:top w:val="none" w:sz="0" w:space="0" w:color="auto"/>
                        <w:left w:val="none" w:sz="0" w:space="0" w:color="auto"/>
                        <w:bottom w:val="none" w:sz="0" w:space="0" w:color="auto"/>
                        <w:right w:val="none" w:sz="0" w:space="0" w:color="auto"/>
                      </w:divBdr>
                    </w:div>
                  </w:divsChild>
                </w:div>
                <w:div w:id="725027832">
                  <w:marLeft w:val="0"/>
                  <w:marRight w:val="0"/>
                  <w:marTop w:val="0"/>
                  <w:marBottom w:val="0"/>
                  <w:divBdr>
                    <w:top w:val="none" w:sz="0" w:space="0" w:color="auto"/>
                    <w:left w:val="none" w:sz="0" w:space="0" w:color="auto"/>
                    <w:bottom w:val="none" w:sz="0" w:space="0" w:color="auto"/>
                    <w:right w:val="none" w:sz="0" w:space="0" w:color="auto"/>
                  </w:divBdr>
                  <w:divsChild>
                    <w:div w:id="1171261672">
                      <w:marLeft w:val="0"/>
                      <w:marRight w:val="0"/>
                      <w:marTop w:val="0"/>
                      <w:marBottom w:val="0"/>
                      <w:divBdr>
                        <w:top w:val="none" w:sz="0" w:space="0" w:color="auto"/>
                        <w:left w:val="none" w:sz="0" w:space="0" w:color="auto"/>
                        <w:bottom w:val="none" w:sz="0" w:space="0" w:color="auto"/>
                        <w:right w:val="none" w:sz="0" w:space="0" w:color="auto"/>
                      </w:divBdr>
                    </w:div>
                    <w:div w:id="752168343">
                      <w:marLeft w:val="0"/>
                      <w:marRight w:val="0"/>
                      <w:marTop w:val="0"/>
                      <w:marBottom w:val="300"/>
                      <w:divBdr>
                        <w:top w:val="none" w:sz="0" w:space="0" w:color="auto"/>
                        <w:left w:val="none" w:sz="0" w:space="0" w:color="auto"/>
                        <w:bottom w:val="none" w:sz="0" w:space="0" w:color="auto"/>
                        <w:right w:val="none" w:sz="0" w:space="0" w:color="auto"/>
                      </w:divBdr>
                      <w:divsChild>
                        <w:div w:id="1089277143">
                          <w:marLeft w:val="0"/>
                          <w:marRight w:val="0"/>
                          <w:marTop w:val="0"/>
                          <w:marBottom w:val="0"/>
                          <w:divBdr>
                            <w:top w:val="none" w:sz="0" w:space="0" w:color="auto"/>
                            <w:left w:val="none" w:sz="0" w:space="0" w:color="auto"/>
                            <w:bottom w:val="none" w:sz="0" w:space="0" w:color="auto"/>
                            <w:right w:val="none" w:sz="0" w:space="0" w:color="auto"/>
                          </w:divBdr>
                        </w:div>
                      </w:divsChild>
                    </w:div>
                    <w:div w:id="439690185">
                      <w:marLeft w:val="0"/>
                      <w:marRight w:val="0"/>
                      <w:marTop w:val="0"/>
                      <w:marBottom w:val="0"/>
                      <w:divBdr>
                        <w:top w:val="none" w:sz="0" w:space="0" w:color="auto"/>
                        <w:left w:val="none" w:sz="0" w:space="0" w:color="auto"/>
                        <w:bottom w:val="none" w:sz="0" w:space="0" w:color="auto"/>
                        <w:right w:val="none" w:sz="0" w:space="0" w:color="auto"/>
                      </w:divBdr>
                    </w:div>
                    <w:div w:id="1165973771">
                      <w:marLeft w:val="0"/>
                      <w:marRight w:val="0"/>
                      <w:marTop w:val="0"/>
                      <w:marBottom w:val="0"/>
                      <w:divBdr>
                        <w:top w:val="none" w:sz="0" w:space="0" w:color="auto"/>
                        <w:left w:val="none" w:sz="0" w:space="0" w:color="auto"/>
                        <w:bottom w:val="none" w:sz="0" w:space="0" w:color="auto"/>
                        <w:right w:val="none" w:sz="0" w:space="0" w:color="auto"/>
                      </w:divBdr>
                    </w:div>
                  </w:divsChild>
                </w:div>
                <w:div w:id="759453578">
                  <w:marLeft w:val="0"/>
                  <w:marRight w:val="0"/>
                  <w:marTop w:val="0"/>
                  <w:marBottom w:val="0"/>
                  <w:divBdr>
                    <w:top w:val="none" w:sz="0" w:space="0" w:color="auto"/>
                    <w:left w:val="none" w:sz="0" w:space="0" w:color="auto"/>
                    <w:bottom w:val="none" w:sz="0" w:space="0" w:color="auto"/>
                    <w:right w:val="none" w:sz="0" w:space="0" w:color="auto"/>
                  </w:divBdr>
                  <w:divsChild>
                    <w:div w:id="691031329">
                      <w:marLeft w:val="0"/>
                      <w:marRight w:val="0"/>
                      <w:marTop w:val="0"/>
                      <w:marBottom w:val="0"/>
                      <w:divBdr>
                        <w:top w:val="none" w:sz="0" w:space="0" w:color="auto"/>
                        <w:left w:val="none" w:sz="0" w:space="0" w:color="auto"/>
                        <w:bottom w:val="none" w:sz="0" w:space="0" w:color="auto"/>
                        <w:right w:val="none" w:sz="0" w:space="0" w:color="auto"/>
                      </w:divBdr>
                    </w:div>
                    <w:div w:id="977536726">
                      <w:marLeft w:val="0"/>
                      <w:marRight w:val="0"/>
                      <w:marTop w:val="0"/>
                      <w:marBottom w:val="0"/>
                      <w:divBdr>
                        <w:top w:val="none" w:sz="0" w:space="0" w:color="auto"/>
                        <w:left w:val="none" w:sz="0" w:space="0" w:color="auto"/>
                        <w:bottom w:val="none" w:sz="0" w:space="0" w:color="auto"/>
                        <w:right w:val="none" w:sz="0" w:space="0" w:color="auto"/>
                      </w:divBdr>
                    </w:div>
                    <w:div w:id="1939871933">
                      <w:marLeft w:val="0"/>
                      <w:marRight w:val="0"/>
                      <w:marTop w:val="0"/>
                      <w:marBottom w:val="0"/>
                      <w:divBdr>
                        <w:top w:val="none" w:sz="0" w:space="0" w:color="auto"/>
                        <w:left w:val="none" w:sz="0" w:space="0" w:color="auto"/>
                        <w:bottom w:val="none" w:sz="0" w:space="0" w:color="auto"/>
                        <w:right w:val="none" w:sz="0" w:space="0" w:color="auto"/>
                      </w:divBdr>
                      <w:divsChild>
                        <w:div w:id="1480608090">
                          <w:marLeft w:val="0"/>
                          <w:marRight w:val="0"/>
                          <w:marTop w:val="0"/>
                          <w:marBottom w:val="0"/>
                          <w:divBdr>
                            <w:top w:val="none" w:sz="0" w:space="0" w:color="auto"/>
                            <w:left w:val="none" w:sz="0" w:space="0" w:color="auto"/>
                            <w:bottom w:val="none" w:sz="0" w:space="0" w:color="auto"/>
                            <w:right w:val="none" w:sz="0" w:space="0" w:color="auto"/>
                          </w:divBdr>
                        </w:div>
                        <w:div w:id="700252513">
                          <w:marLeft w:val="0"/>
                          <w:marRight w:val="0"/>
                          <w:marTop w:val="0"/>
                          <w:marBottom w:val="0"/>
                          <w:divBdr>
                            <w:top w:val="none" w:sz="0" w:space="0" w:color="auto"/>
                            <w:left w:val="none" w:sz="0" w:space="0" w:color="auto"/>
                            <w:bottom w:val="none" w:sz="0" w:space="0" w:color="auto"/>
                            <w:right w:val="none" w:sz="0" w:space="0" w:color="auto"/>
                          </w:divBdr>
                        </w:div>
                        <w:div w:id="958684452">
                          <w:marLeft w:val="0"/>
                          <w:marRight w:val="0"/>
                          <w:marTop w:val="0"/>
                          <w:marBottom w:val="300"/>
                          <w:divBdr>
                            <w:top w:val="none" w:sz="0" w:space="0" w:color="auto"/>
                            <w:left w:val="none" w:sz="0" w:space="0" w:color="auto"/>
                            <w:bottom w:val="none" w:sz="0" w:space="0" w:color="auto"/>
                            <w:right w:val="none" w:sz="0" w:space="0" w:color="auto"/>
                          </w:divBdr>
                          <w:divsChild>
                            <w:div w:id="1591699531">
                              <w:marLeft w:val="0"/>
                              <w:marRight w:val="0"/>
                              <w:marTop w:val="0"/>
                              <w:marBottom w:val="0"/>
                              <w:divBdr>
                                <w:top w:val="none" w:sz="0" w:space="0" w:color="auto"/>
                                <w:left w:val="none" w:sz="0" w:space="0" w:color="auto"/>
                                <w:bottom w:val="none" w:sz="0" w:space="0" w:color="auto"/>
                                <w:right w:val="none" w:sz="0" w:space="0" w:color="auto"/>
                              </w:divBdr>
                            </w:div>
                          </w:divsChild>
                        </w:div>
                        <w:div w:id="1296058950">
                          <w:marLeft w:val="0"/>
                          <w:marRight w:val="0"/>
                          <w:marTop w:val="0"/>
                          <w:marBottom w:val="0"/>
                          <w:divBdr>
                            <w:top w:val="none" w:sz="0" w:space="0" w:color="auto"/>
                            <w:left w:val="none" w:sz="0" w:space="0" w:color="auto"/>
                            <w:bottom w:val="none" w:sz="0" w:space="0" w:color="auto"/>
                            <w:right w:val="none" w:sz="0" w:space="0" w:color="auto"/>
                          </w:divBdr>
                        </w:div>
                        <w:div w:id="393234012">
                          <w:marLeft w:val="0"/>
                          <w:marRight w:val="0"/>
                          <w:marTop w:val="0"/>
                          <w:marBottom w:val="300"/>
                          <w:divBdr>
                            <w:top w:val="none" w:sz="0" w:space="0" w:color="auto"/>
                            <w:left w:val="none" w:sz="0" w:space="0" w:color="auto"/>
                            <w:bottom w:val="none" w:sz="0" w:space="0" w:color="auto"/>
                            <w:right w:val="none" w:sz="0" w:space="0" w:color="auto"/>
                          </w:divBdr>
                          <w:divsChild>
                            <w:div w:id="1842040931">
                              <w:marLeft w:val="0"/>
                              <w:marRight w:val="0"/>
                              <w:marTop w:val="0"/>
                              <w:marBottom w:val="0"/>
                              <w:divBdr>
                                <w:top w:val="none" w:sz="0" w:space="0" w:color="auto"/>
                                <w:left w:val="none" w:sz="0" w:space="0" w:color="auto"/>
                                <w:bottom w:val="none" w:sz="0" w:space="0" w:color="auto"/>
                                <w:right w:val="none" w:sz="0" w:space="0" w:color="auto"/>
                              </w:divBdr>
                            </w:div>
                          </w:divsChild>
                        </w:div>
                        <w:div w:id="1259365005">
                          <w:marLeft w:val="0"/>
                          <w:marRight w:val="0"/>
                          <w:marTop w:val="0"/>
                          <w:marBottom w:val="0"/>
                          <w:divBdr>
                            <w:top w:val="none" w:sz="0" w:space="0" w:color="auto"/>
                            <w:left w:val="none" w:sz="0" w:space="0" w:color="auto"/>
                            <w:bottom w:val="none" w:sz="0" w:space="0" w:color="auto"/>
                            <w:right w:val="none" w:sz="0" w:space="0" w:color="auto"/>
                          </w:divBdr>
                        </w:div>
                      </w:divsChild>
                    </w:div>
                    <w:div w:id="611979791">
                      <w:marLeft w:val="0"/>
                      <w:marRight w:val="0"/>
                      <w:marTop w:val="0"/>
                      <w:marBottom w:val="0"/>
                      <w:divBdr>
                        <w:top w:val="none" w:sz="0" w:space="0" w:color="auto"/>
                        <w:left w:val="none" w:sz="0" w:space="0" w:color="auto"/>
                        <w:bottom w:val="none" w:sz="0" w:space="0" w:color="auto"/>
                        <w:right w:val="none" w:sz="0" w:space="0" w:color="auto"/>
                      </w:divBdr>
                      <w:divsChild>
                        <w:div w:id="638651852">
                          <w:marLeft w:val="0"/>
                          <w:marRight w:val="0"/>
                          <w:marTop w:val="0"/>
                          <w:marBottom w:val="0"/>
                          <w:divBdr>
                            <w:top w:val="none" w:sz="0" w:space="0" w:color="auto"/>
                            <w:left w:val="none" w:sz="0" w:space="0" w:color="auto"/>
                            <w:bottom w:val="none" w:sz="0" w:space="0" w:color="auto"/>
                            <w:right w:val="none" w:sz="0" w:space="0" w:color="auto"/>
                          </w:divBdr>
                        </w:div>
                        <w:div w:id="1047073581">
                          <w:marLeft w:val="0"/>
                          <w:marRight w:val="0"/>
                          <w:marTop w:val="0"/>
                          <w:marBottom w:val="300"/>
                          <w:divBdr>
                            <w:top w:val="none" w:sz="0" w:space="0" w:color="auto"/>
                            <w:left w:val="none" w:sz="0" w:space="0" w:color="auto"/>
                            <w:bottom w:val="none" w:sz="0" w:space="0" w:color="auto"/>
                            <w:right w:val="none" w:sz="0" w:space="0" w:color="auto"/>
                          </w:divBdr>
                          <w:divsChild>
                            <w:div w:id="1354763083">
                              <w:marLeft w:val="0"/>
                              <w:marRight w:val="0"/>
                              <w:marTop w:val="0"/>
                              <w:marBottom w:val="0"/>
                              <w:divBdr>
                                <w:top w:val="none" w:sz="0" w:space="0" w:color="auto"/>
                                <w:left w:val="none" w:sz="0" w:space="0" w:color="auto"/>
                                <w:bottom w:val="none" w:sz="0" w:space="0" w:color="auto"/>
                                <w:right w:val="none" w:sz="0" w:space="0" w:color="auto"/>
                              </w:divBdr>
                            </w:div>
                          </w:divsChild>
                        </w:div>
                        <w:div w:id="1080640905">
                          <w:marLeft w:val="0"/>
                          <w:marRight w:val="0"/>
                          <w:marTop w:val="0"/>
                          <w:marBottom w:val="0"/>
                          <w:divBdr>
                            <w:top w:val="none" w:sz="0" w:space="0" w:color="auto"/>
                            <w:left w:val="none" w:sz="0" w:space="0" w:color="auto"/>
                            <w:bottom w:val="none" w:sz="0" w:space="0" w:color="auto"/>
                            <w:right w:val="none" w:sz="0" w:space="0" w:color="auto"/>
                          </w:divBdr>
                        </w:div>
                      </w:divsChild>
                    </w:div>
                    <w:div w:id="1541744357">
                      <w:marLeft w:val="0"/>
                      <w:marRight w:val="0"/>
                      <w:marTop w:val="0"/>
                      <w:marBottom w:val="0"/>
                      <w:divBdr>
                        <w:top w:val="none" w:sz="0" w:space="0" w:color="auto"/>
                        <w:left w:val="none" w:sz="0" w:space="0" w:color="auto"/>
                        <w:bottom w:val="none" w:sz="0" w:space="0" w:color="auto"/>
                        <w:right w:val="none" w:sz="0" w:space="0" w:color="auto"/>
                      </w:divBdr>
                      <w:divsChild>
                        <w:div w:id="1764448537">
                          <w:marLeft w:val="0"/>
                          <w:marRight w:val="0"/>
                          <w:marTop w:val="0"/>
                          <w:marBottom w:val="0"/>
                          <w:divBdr>
                            <w:top w:val="none" w:sz="0" w:space="0" w:color="auto"/>
                            <w:left w:val="none" w:sz="0" w:space="0" w:color="auto"/>
                            <w:bottom w:val="none" w:sz="0" w:space="0" w:color="auto"/>
                            <w:right w:val="none" w:sz="0" w:space="0" w:color="auto"/>
                          </w:divBdr>
                        </w:div>
                        <w:div w:id="1283347618">
                          <w:marLeft w:val="0"/>
                          <w:marRight w:val="0"/>
                          <w:marTop w:val="0"/>
                          <w:marBottom w:val="300"/>
                          <w:divBdr>
                            <w:top w:val="none" w:sz="0" w:space="0" w:color="auto"/>
                            <w:left w:val="none" w:sz="0" w:space="0" w:color="auto"/>
                            <w:bottom w:val="none" w:sz="0" w:space="0" w:color="auto"/>
                            <w:right w:val="none" w:sz="0" w:space="0" w:color="auto"/>
                          </w:divBdr>
                          <w:divsChild>
                            <w:div w:id="806624390">
                              <w:marLeft w:val="0"/>
                              <w:marRight w:val="0"/>
                              <w:marTop w:val="0"/>
                              <w:marBottom w:val="0"/>
                              <w:divBdr>
                                <w:top w:val="none" w:sz="0" w:space="0" w:color="auto"/>
                                <w:left w:val="none" w:sz="0" w:space="0" w:color="auto"/>
                                <w:bottom w:val="none" w:sz="0" w:space="0" w:color="auto"/>
                                <w:right w:val="none" w:sz="0" w:space="0" w:color="auto"/>
                              </w:divBdr>
                            </w:div>
                          </w:divsChild>
                        </w:div>
                        <w:div w:id="188960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274419">
          <w:marLeft w:val="0"/>
          <w:marRight w:val="0"/>
          <w:marTop w:val="0"/>
          <w:marBottom w:val="0"/>
          <w:divBdr>
            <w:top w:val="single" w:sz="6" w:space="0" w:color="EFEFED"/>
            <w:left w:val="none" w:sz="0" w:space="0" w:color="auto"/>
            <w:bottom w:val="none" w:sz="0" w:space="0" w:color="auto"/>
            <w:right w:val="none" w:sz="0" w:space="0" w:color="auto"/>
          </w:divBdr>
          <w:divsChild>
            <w:div w:id="1667903391">
              <w:marLeft w:val="0"/>
              <w:marRight w:val="0"/>
              <w:marTop w:val="0"/>
              <w:marBottom w:val="0"/>
              <w:divBdr>
                <w:top w:val="none" w:sz="0" w:space="0" w:color="auto"/>
                <w:left w:val="none" w:sz="0" w:space="0" w:color="auto"/>
                <w:bottom w:val="none" w:sz="0" w:space="0" w:color="auto"/>
                <w:right w:val="none" w:sz="0" w:space="0" w:color="auto"/>
              </w:divBdr>
              <w:divsChild>
                <w:div w:id="854081183">
                  <w:marLeft w:val="0"/>
                  <w:marRight w:val="0"/>
                  <w:marTop w:val="0"/>
                  <w:marBottom w:val="0"/>
                  <w:divBdr>
                    <w:top w:val="none" w:sz="0" w:space="0" w:color="auto"/>
                    <w:left w:val="none" w:sz="0" w:space="0" w:color="auto"/>
                    <w:bottom w:val="none" w:sz="0" w:space="0" w:color="auto"/>
                    <w:right w:val="none" w:sz="0" w:space="0" w:color="auto"/>
                  </w:divBdr>
                </w:div>
                <w:div w:id="1712146146">
                  <w:marLeft w:val="0"/>
                  <w:marRight w:val="0"/>
                  <w:marTop w:val="0"/>
                  <w:marBottom w:val="0"/>
                  <w:divBdr>
                    <w:top w:val="none" w:sz="0" w:space="0" w:color="auto"/>
                    <w:left w:val="none" w:sz="0" w:space="0" w:color="auto"/>
                    <w:bottom w:val="none" w:sz="0" w:space="0" w:color="auto"/>
                    <w:right w:val="none" w:sz="0" w:space="0" w:color="auto"/>
                  </w:divBdr>
                </w:div>
                <w:div w:id="1138180298">
                  <w:marLeft w:val="0"/>
                  <w:marRight w:val="0"/>
                  <w:marTop w:val="0"/>
                  <w:marBottom w:val="0"/>
                  <w:divBdr>
                    <w:top w:val="none" w:sz="0" w:space="0" w:color="auto"/>
                    <w:left w:val="none" w:sz="0" w:space="0" w:color="auto"/>
                    <w:bottom w:val="none" w:sz="0" w:space="0" w:color="auto"/>
                    <w:right w:val="none" w:sz="0" w:space="0" w:color="auto"/>
                  </w:divBdr>
                </w:div>
                <w:div w:id="275334546">
                  <w:marLeft w:val="0"/>
                  <w:marRight w:val="0"/>
                  <w:marTop w:val="0"/>
                  <w:marBottom w:val="0"/>
                  <w:divBdr>
                    <w:top w:val="none" w:sz="0" w:space="0" w:color="auto"/>
                    <w:left w:val="none" w:sz="0" w:space="0" w:color="auto"/>
                    <w:bottom w:val="none" w:sz="0" w:space="0" w:color="auto"/>
                    <w:right w:val="none" w:sz="0" w:space="0" w:color="auto"/>
                  </w:divBdr>
                </w:div>
                <w:div w:id="399208904">
                  <w:marLeft w:val="0"/>
                  <w:marRight w:val="0"/>
                  <w:marTop w:val="0"/>
                  <w:marBottom w:val="0"/>
                  <w:divBdr>
                    <w:top w:val="none" w:sz="0" w:space="0" w:color="auto"/>
                    <w:left w:val="none" w:sz="0" w:space="0" w:color="auto"/>
                    <w:bottom w:val="none" w:sz="0" w:space="0" w:color="auto"/>
                    <w:right w:val="none" w:sz="0" w:space="0" w:color="auto"/>
                  </w:divBdr>
                </w:div>
                <w:div w:id="1697656369">
                  <w:marLeft w:val="0"/>
                  <w:marRight w:val="0"/>
                  <w:marTop w:val="0"/>
                  <w:marBottom w:val="0"/>
                  <w:divBdr>
                    <w:top w:val="none" w:sz="0" w:space="0" w:color="auto"/>
                    <w:left w:val="none" w:sz="0" w:space="0" w:color="auto"/>
                    <w:bottom w:val="none" w:sz="0" w:space="0" w:color="auto"/>
                    <w:right w:val="none" w:sz="0" w:space="0" w:color="auto"/>
                  </w:divBdr>
                  <w:divsChild>
                    <w:div w:id="816797609">
                      <w:marLeft w:val="0"/>
                      <w:marRight w:val="0"/>
                      <w:marTop w:val="0"/>
                      <w:marBottom w:val="0"/>
                      <w:divBdr>
                        <w:top w:val="none" w:sz="0" w:space="0" w:color="auto"/>
                        <w:left w:val="none" w:sz="0" w:space="0" w:color="auto"/>
                        <w:bottom w:val="none" w:sz="0" w:space="0" w:color="auto"/>
                        <w:right w:val="none" w:sz="0" w:space="0" w:color="auto"/>
                      </w:divBdr>
                    </w:div>
                    <w:div w:id="552543997">
                      <w:marLeft w:val="0"/>
                      <w:marRight w:val="0"/>
                      <w:marTop w:val="0"/>
                      <w:marBottom w:val="0"/>
                      <w:divBdr>
                        <w:top w:val="none" w:sz="0" w:space="0" w:color="auto"/>
                        <w:left w:val="none" w:sz="0" w:space="0" w:color="auto"/>
                        <w:bottom w:val="none" w:sz="0" w:space="0" w:color="auto"/>
                        <w:right w:val="none" w:sz="0" w:space="0" w:color="auto"/>
                      </w:divBdr>
                    </w:div>
                    <w:div w:id="1012562838">
                      <w:marLeft w:val="0"/>
                      <w:marRight w:val="0"/>
                      <w:marTop w:val="0"/>
                      <w:marBottom w:val="0"/>
                      <w:divBdr>
                        <w:top w:val="none" w:sz="0" w:space="0" w:color="auto"/>
                        <w:left w:val="none" w:sz="0" w:space="0" w:color="auto"/>
                        <w:bottom w:val="none" w:sz="0" w:space="0" w:color="auto"/>
                        <w:right w:val="none" w:sz="0" w:space="0" w:color="auto"/>
                      </w:divBdr>
                    </w:div>
                  </w:divsChild>
                </w:div>
                <w:div w:id="1607229764">
                  <w:marLeft w:val="0"/>
                  <w:marRight w:val="0"/>
                  <w:marTop w:val="0"/>
                  <w:marBottom w:val="0"/>
                  <w:divBdr>
                    <w:top w:val="none" w:sz="0" w:space="0" w:color="auto"/>
                    <w:left w:val="none" w:sz="0" w:space="0" w:color="auto"/>
                    <w:bottom w:val="none" w:sz="0" w:space="0" w:color="auto"/>
                    <w:right w:val="none" w:sz="0" w:space="0" w:color="auto"/>
                  </w:divBdr>
                  <w:divsChild>
                    <w:div w:id="864947454">
                      <w:marLeft w:val="0"/>
                      <w:marRight w:val="0"/>
                      <w:marTop w:val="0"/>
                      <w:marBottom w:val="0"/>
                      <w:divBdr>
                        <w:top w:val="none" w:sz="0" w:space="0" w:color="auto"/>
                        <w:left w:val="none" w:sz="0" w:space="0" w:color="auto"/>
                        <w:bottom w:val="none" w:sz="0" w:space="0" w:color="auto"/>
                        <w:right w:val="none" w:sz="0" w:space="0" w:color="auto"/>
                      </w:divBdr>
                    </w:div>
                    <w:div w:id="2124377029">
                      <w:marLeft w:val="0"/>
                      <w:marRight w:val="0"/>
                      <w:marTop w:val="0"/>
                      <w:marBottom w:val="0"/>
                      <w:divBdr>
                        <w:top w:val="none" w:sz="0" w:space="0" w:color="auto"/>
                        <w:left w:val="none" w:sz="0" w:space="0" w:color="auto"/>
                        <w:bottom w:val="none" w:sz="0" w:space="0" w:color="auto"/>
                        <w:right w:val="none" w:sz="0" w:space="0" w:color="auto"/>
                      </w:divBdr>
                    </w:div>
                    <w:div w:id="113062628">
                      <w:marLeft w:val="0"/>
                      <w:marRight w:val="0"/>
                      <w:marTop w:val="0"/>
                      <w:marBottom w:val="0"/>
                      <w:divBdr>
                        <w:top w:val="none" w:sz="0" w:space="0" w:color="auto"/>
                        <w:left w:val="none" w:sz="0" w:space="0" w:color="auto"/>
                        <w:bottom w:val="none" w:sz="0" w:space="0" w:color="auto"/>
                        <w:right w:val="none" w:sz="0" w:space="0" w:color="auto"/>
                      </w:divBdr>
                    </w:div>
                  </w:divsChild>
                </w:div>
                <w:div w:id="333608469">
                  <w:marLeft w:val="0"/>
                  <w:marRight w:val="0"/>
                  <w:marTop w:val="0"/>
                  <w:marBottom w:val="0"/>
                  <w:divBdr>
                    <w:top w:val="none" w:sz="0" w:space="0" w:color="auto"/>
                    <w:left w:val="none" w:sz="0" w:space="0" w:color="auto"/>
                    <w:bottom w:val="none" w:sz="0" w:space="0" w:color="auto"/>
                    <w:right w:val="none" w:sz="0" w:space="0" w:color="auto"/>
                  </w:divBdr>
                  <w:divsChild>
                    <w:div w:id="115493881">
                      <w:marLeft w:val="0"/>
                      <w:marRight w:val="0"/>
                      <w:marTop w:val="0"/>
                      <w:marBottom w:val="0"/>
                      <w:divBdr>
                        <w:top w:val="none" w:sz="0" w:space="0" w:color="auto"/>
                        <w:left w:val="none" w:sz="0" w:space="0" w:color="auto"/>
                        <w:bottom w:val="none" w:sz="0" w:space="0" w:color="auto"/>
                        <w:right w:val="none" w:sz="0" w:space="0" w:color="auto"/>
                      </w:divBdr>
                    </w:div>
                    <w:div w:id="610819218">
                      <w:marLeft w:val="0"/>
                      <w:marRight w:val="0"/>
                      <w:marTop w:val="0"/>
                      <w:marBottom w:val="0"/>
                      <w:divBdr>
                        <w:top w:val="none" w:sz="0" w:space="0" w:color="auto"/>
                        <w:left w:val="none" w:sz="0" w:space="0" w:color="auto"/>
                        <w:bottom w:val="none" w:sz="0" w:space="0" w:color="auto"/>
                        <w:right w:val="none" w:sz="0" w:space="0" w:color="auto"/>
                      </w:divBdr>
                    </w:div>
                    <w:div w:id="1887252760">
                      <w:marLeft w:val="0"/>
                      <w:marRight w:val="0"/>
                      <w:marTop w:val="0"/>
                      <w:marBottom w:val="0"/>
                      <w:divBdr>
                        <w:top w:val="none" w:sz="0" w:space="0" w:color="auto"/>
                        <w:left w:val="none" w:sz="0" w:space="0" w:color="auto"/>
                        <w:bottom w:val="none" w:sz="0" w:space="0" w:color="auto"/>
                        <w:right w:val="none" w:sz="0" w:space="0" w:color="auto"/>
                      </w:divBdr>
                    </w:div>
                    <w:div w:id="1165633292">
                      <w:marLeft w:val="0"/>
                      <w:marRight w:val="0"/>
                      <w:marTop w:val="0"/>
                      <w:marBottom w:val="300"/>
                      <w:divBdr>
                        <w:top w:val="none" w:sz="0" w:space="0" w:color="auto"/>
                        <w:left w:val="none" w:sz="0" w:space="0" w:color="auto"/>
                        <w:bottom w:val="none" w:sz="0" w:space="0" w:color="auto"/>
                        <w:right w:val="none" w:sz="0" w:space="0" w:color="auto"/>
                      </w:divBdr>
                      <w:divsChild>
                        <w:div w:id="128667979">
                          <w:marLeft w:val="0"/>
                          <w:marRight w:val="0"/>
                          <w:marTop w:val="0"/>
                          <w:marBottom w:val="0"/>
                          <w:divBdr>
                            <w:top w:val="none" w:sz="0" w:space="0" w:color="auto"/>
                            <w:left w:val="none" w:sz="0" w:space="0" w:color="auto"/>
                            <w:bottom w:val="none" w:sz="0" w:space="0" w:color="auto"/>
                            <w:right w:val="none" w:sz="0" w:space="0" w:color="auto"/>
                          </w:divBdr>
                        </w:div>
                      </w:divsChild>
                    </w:div>
                    <w:div w:id="107547777">
                      <w:marLeft w:val="0"/>
                      <w:marRight w:val="0"/>
                      <w:marTop w:val="0"/>
                      <w:marBottom w:val="0"/>
                      <w:divBdr>
                        <w:top w:val="none" w:sz="0" w:space="0" w:color="auto"/>
                        <w:left w:val="none" w:sz="0" w:space="0" w:color="auto"/>
                        <w:bottom w:val="none" w:sz="0" w:space="0" w:color="auto"/>
                        <w:right w:val="none" w:sz="0" w:space="0" w:color="auto"/>
                      </w:divBdr>
                    </w:div>
                    <w:div w:id="977077482">
                      <w:marLeft w:val="0"/>
                      <w:marRight w:val="0"/>
                      <w:marTop w:val="0"/>
                      <w:marBottom w:val="300"/>
                      <w:divBdr>
                        <w:top w:val="none" w:sz="0" w:space="0" w:color="auto"/>
                        <w:left w:val="none" w:sz="0" w:space="0" w:color="auto"/>
                        <w:bottom w:val="none" w:sz="0" w:space="0" w:color="auto"/>
                        <w:right w:val="none" w:sz="0" w:space="0" w:color="auto"/>
                      </w:divBdr>
                      <w:divsChild>
                        <w:div w:id="1300382272">
                          <w:marLeft w:val="0"/>
                          <w:marRight w:val="0"/>
                          <w:marTop w:val="0"/>
                          <w:marBottom w:val="0"/>
                          <w:divBdr>
                            <w:top w:val="none" w:sz="0" w:space="0" w:color="auto"/>
                            <w:left w:val="none" w:sz="0" w:space="0" w:color="auto"/>
                            <w:bottom w:val="none" w:sz="0" w:space="0" w:color="auto"/>
                            <w:right w:val="none" w:sz="0" w:space="0" w:color="auto"/>
                          </w:divBdr>
                        </w:div>
                      </w:divsChild>
                    </w:div>
                    <w:div w:id="496270097">
                      <w:marLeft w:val="0"/>
                      <w:marRight w:val="0"/>
                      <w:marTop w:val="0"/>
                      <w:marBottom w:val="0"/>
                      <w:divBdr>
                        <w:top w:val="none" w:sz="0" w:space="0" w:color="auto"/>
                        <w:left w:val="none" w:sz="0" w:space="0" w:color="auto"/>
                        <w:bottom w:val="none" w:sz="0" w:space="0" w:color="auto"/>
                        <w:right w:val="none" w:sz="0" w:space="0" w:color="auto"/>
                      </w:divBdr>
                    </w:div>
                    <w:div w:id="801656326">
                      <w:marLeft w:val="0"/>
                      <w:marRight w:val="0"/>
                      <w:marTop w:val="0"/>
                      <w:marBottom w:val="300"/>
                      <w:divBdr>
                        <w:top w:val="none" w:sz="0" w:space="0" w:color="auto"/>
                        <w:left w:val="none" w:sz="0" w:space="0" w:color="auto"/>
                        <w:bottom w:val="none" w:sz="0" w:space="0" w:color="auto"/>
                        <w:right w:val="none" w:sz="0" w:space="0" w:color="auto"/>
                      </w:divBdr>
                      <w:divsChild>
                        <w:div w:id="1777366079">
                          <w:marLeft w:val="0"/>
                          <w:marRight w:val="0"/>
                          <w:marTop w:val="0"/>
                          <w:marBottom w:val="0"/>
                          <w:divBdr>
                            <w:top w:val="none" w:sz="0" w:space="0" w:color="auto"/>
                            <w:left w:val="none" w:sz="0" w:space="0" w:color="auto"/>
                            <w:bottom w:val="none" w:sz="0" w:space="0" w:color="auto"/>
                            <w:right w:val="none" w:sz="0" w:space="0" w:color="auto"/>
                          </w:divBdr>
                        </w:div>
                      </w:divsChild>
                    </w:div>
                    <w:div w:id="1791239707">
                      <w:marLeft w:val="0"/>
                      <w:marRight w:val="0"/>
                      <w:marTop w:val="0"/>
                      <w:marBottom w:val="0"/>
                      <w:divBdr>
                        <w:top w:val="none" w:sz="0" w:space="0" w:color="auto"/>
                        <w:left w:val="none" w:sz="0" w:space="0" w:color="auto"/>
                        <w:bottom w:val="none" w:sz="0" w:space="0" w:color="auto"/>
                        <w:right w:val="none" w:sz="0" w:space="0" w:color="auto"/>
                      </w:divBdr>
                    </w:div>
                    <w:div w:id="462239525">
                      <w:marLeft w:val="0"/>
                      <w:marRight w:val="0"/>
                      <w:marTop w:val="0"/>
                      <w:marBottom w:val="300"/>
                      <w:divBdr>
                        <w:top w:val="none" w:sz="0" w:space="0" w:color="auto"/>
                        <w:left w:val="none" w:sz="0" w:space="0" w:color="auto"/>
                        <w:bottom w:val="none" w:sz="0" w:space="0" w:color="auto"/>
                        <w:right w:val="none" w:sz="0" w:space="0" w:color="auto"/>
                      </w:divBdr>
                      <w:divsChild>
                        <w:div w:id="205858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726731">
                  <w:marLeft w:val="0"/>
                  <w:marRight w:val="0"/>
                  <w:marTop w:val="0"/>
                  <w:marBottom w:val="0"/>
                  <w:divBdr>
                    <w:top w:val="none" w:sz="0" w:space="0" w:color="auto"/>
                    <w:left w:val="none" w:sz="0" w:space="0" w:color="auto"/>
                    <w:bottom w:val="none" w:sz="0" w:space="0" w:color="auto"/>
                    <w:right w:val="none" w:sz="0" w:space="0" w:color="auto"/>
                  </w:divBdr>
                  <w:divsChild>
                    <w:div w:id="913004363">
                      <w:marLeft w:val="0"/>
                      <w:marRight w:val="0"/>
                      <w:marTop w:val="0"/>
                      <w:marBottom w:val="0"/>
                      <w:divBdr>
                        <w:top w:val="none" w:sz="0" w:space="0" w:color="auto"/>
                        <w:left w:val="none" w:sz="0" w:space="0" w:color="auto"/>
                        <w:bottom w:val="none" w:sz="0" w:space="0" w:color="auto"/>
                        <w:right w:val="none" w:sz="0" w:space="0" w:color="auto"/>
                      </w:divBdr>
                    </w:div>
                    <w:div w:id="1646003837">
                      <w:marLeft w:val="0"/>
                      <w:marRight w:val="0"/>
                      <w:marTop w:val="0"/>
                      <w:marBottom w:val="300"/>
                      <w:divBdr>
                        <w:top w:val="none" w:sz="0" w:space="0" w:color="auto"/>
                        <w:left w:val="none" w:sz="0" w:space="0" w:color="auto"/>
                        <w:bottom w:val="none" w:sz="0" w:space="0" w:color="auto"/>
                        <w:right w:val="none" w:sz="0" w:space="0" w:color="auto"/>
                      </w:divBdr>
                      <w:divsChild>
                        <w:div w:id="2032611894">
                          <w:marLeft w:val="0"/>
                          <w:marRight w:val="0"/>
                          <w:marTop w:val="0"/>
                          <w:marBottom w:val="0"/>
                          <w:divBdr>
                            <w:top w:val="none" w:sz="0" w:space="0" w:color="auto"/>
                            <w:left w:val="none" w:sz="0" w:space="0" w:color="auto"/>
                            <w:bottom w:val="none" w:sz="0" w:space="0" w:color="auto"/>
                            <w:right w:val="none" w:sz="0" w:space="0" w:color="auto"/>
                          </w:divBdr>
                        </w:div>
                      </w:divsChild>
                    </w:div>
                    <w:div w:id="444203134">
                      <w:marLeft w:val="0"/>
                      <w:marRight w:val="0"/>
                      <w:marTop w:val="0"/>
                      <w:marBottom w:val="0"/>
                      <w:divBdr>
                        <w:top w:val="none" w:sz="0" w:space="0" w:color="auto"/>
                        <w:left w:val="none" w:sz="0" w:space="0" w:color="auto"/>
                        <w:bottom w:val="none" w:sz="0" w:space="0" w:color="auto"/>
                        <w:right w:val="none" w:sz="0" w:space="0" w:color="auto"/>
                      </w:divBdr>
                      <w:divsChild>
                        <w:div w:id="19936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556821">
                  <w:marLeft w:val="0"/>
                  <w:marRight w:val="0"/>
                  <w:marTop w:val="0"/>
                  <w:marBottom w:val="0"/>
                  <w:divBdr>
                    <w:top w:val="none" w:sz="0" w:space="0" w:color="auto"/>
                    <w:left w:val="none" w:sz="0" w:space="0" w:color="auto"/>
                    <w:bottom w:val="none" w:sz="0" w:space="0" w:color="auto"/>
                    <w:right w:val="none" w:sz="0" w:space="0" w:color="auto"/>
                  </w:divBdr>
                  <w:divsChild>
                    <w:div w:id="1564221237">
                      <w:marLeft w:val="0"/>
                      <w:marRight w:val="0"/>
                      <w:marTop w:val="0"/>
                      <w:marBottom w:val="0"/>
                      <w:divBdr>
                        <w:top w:val="none" w:sz="0" w:space="0" w:color="auto"/>
                        <w:left w:val="none" w:sz="0" w:space="0" w:color="auto"/>
                        <w:bottom w:val="none" w:sz="0" w:space="0" w:color="auto"/>
                        <w:right w:val="none" w:sz="0" w:space="0" w:color="auto"/>
                      </w:divBdr>
                    </w:div>
                    <w:div w:id="1688556721">
                      <w:marLeft w:val="0"/>
                      <w:marRight w:val="0"/>
                      <w:marTop w:val="0"/>
                      <w:marBottom w:val="300"/>
                      <w:divBdr>
                        <w:top w:val="none" w:sz="0" w:space="0" w:color="auto"/>
                        <w:left w:val="none" w:sz="0" w:space="0" w:color="auto"/>
                        <w:bottom w:val="none" w:sz="0" w:space="0" w:color="auto"/>
                        <w:right w:val="none" w:sz="0" w:space="0" w:color="auto"/>
                      </w:divBdr>
                      <w:divsChild>
                        <w:div w:id="119283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47898">
                  <w:marLeft w:val="0"/>
                  <w:marRight w:val="0"/>
                  <w:marTop w:val="0"/>
                  <w:marBottom w:val="0"/>
                  <w:divBdr>
                    <w:top w:val="none" w:sz="0" w:space="0" w:color="auto"/>
                    <w:left w:val="none" w:sz="0" w:space="0" w:color="auto"/>
                    <w:bottom w:val="none" w:sz="0" w:space="0" w:color="auto"/>
                    <w:right w:val="none" w:sz="0" w:space="0" w:color="auto"/>
                  </w:divBdr>
                  <w:divsChild>
                    <w:div w:id="854809976">
                      <w:marLeft w:val="0"/>
                      <w:marRight w:val="0"/>
                      <w:marTop w:val="0"/>
                      <w:marBottom w:val="0"/>
                      <w:divBdr>
                        <w:top w:val="none" w:sz="0" w:space="0" w:color="auto"/>
                        <w:left w:val="none" w:sz="0" w:space="0" w:color="auto"/>
                        <w:bottom w:val="none" w:sz="0" w:space="0" w:color="auto"/>
                        <w:right w:val="none" w:sz="0" w:space="0" w:color="auto"/>
                      </w:divBdr>
                    </w:div>
                    <w:div w:id="1939212299">
                      <w:marLeft w:val="0"/>
                      <w:marRight w:val="0"/>
                      <w:marTop w:val="0"/>
                      <w:marBottom w:val="0"/>
                      <w:divBdr>
                        <w:top w:val="none" w:sz="0" w:space="0" w:color="auto"/>
                        <w:left w:val="none" w:sz="0" w:space="0" w:color="auto"/>
                        <w:bottom w:val="none" w:sz="0" w:space="0" w:color="auto"/>
                        <w:right w:val="none" w:sz="0" w:space="0" w:color="auto"/>
                      </w:divBdr>
                    </w:div>
                    <w:div w:id="1596674369">
                      <w:marLeft w:val="0"/>
                      <w:marRight w:val="0"/>
                      <w:marTop w:val="0"/>
                      <w:marBottom w:val="300"/>
                      <w:divBdr>
                        <w:top w:val="none" w:sz="0" w:space="0" w:color="auto"/>
                        <w:left w:val="none" w:sz="0" w:space="0" w:color="auto"/>
                        <w:bottom w:val="none" w:sz="0" w:space="0" w:color="auto"/>
                        <w:right w:val="none" w:sz="0" w:space="0" w:color="auto"/>
                      </w:divBdr>
                      <w:divsChild>
                        <w:div w:id="33449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285536">
          <w:marLeft w:val="0"/>
          <w:marRight w:val="0"/>
          <w:marTop w:val="0"/>
          <w:marBottom w:val="0"/>
          <w:divBdr>
            <w:top w:val="single" w:sz="6" w:space="0" w:color="EFEFED"/>
            <w:left w:val="none" w:sz="0" w:space="0" w:color="auto"/>
            <w:bottom w:val="none" w:sz="0" w:space="0" w:color="auto"/>
            <w:right w:val="none" w:sz="0" w:space="0" w:color="auto"/>
          </w:divBdr>
          <w:divsChild>
            <w:div w:id="891306563">
              <w:marLeft w:val="0"/>
              <w:marRight w:val="0"/>
              <w:marTop w:val="0"/>
              <w:marBottom w:val="0"/>
              <w:divBdr>
                <w:top w:val="none" w:sz="0" w:space="0" w:color="auto"/>
                <w:left w:val="none" w:sz="0" w:space="0" w:color="auto"/>
                <w:bottom w:val="none" w:sz="0" w:space="0" w:color="auto"/>
                <w:right w:val="none" w:sz="0" w:space="0" w:color="auto"/>
              </w:divBdr>
              <w:divsChild>
                <w:div w:id="503009162">
                  <w:marLeft w:val="0"/>
                  <w:marRight w:val="0"/>
                  <w:marTop w:val="0"/>
                  <w:marBottom w:val="0"/>
                  <w:divBdr>
                    <w:top w:val="none" w:sz="0" w:space="0" w:color="auto"/>
                    <w:left w:val="none" w:sz="0" w:space="0" w:color="auto"/>
                    <w:bottom w:val="none" w:sz="0" w:space="0" w:color="auto"/>
                    <w:right w:val="none" w:sz="0" w:space="0" w:color="auto"/>
                  </w:divBdr>
                </w:div>
                <w:div w:id="582880739">
                  <w:marLeft w:val="0"/>
                  <w:marRight w:val="0"/>
                  <w:marTop w:val="0"/>
                  <w:marBottom w:val="0"/>
                  <w:divBdr>
                    <w:top w:val="none" w:sz="0" w:space="0" w:color="auto"/>
                    <w:left w:val="none" w:sz="0" w:space="0" w:color="auto"/>
                    <w:bottom w:val="none" w:sz="0" w:space="0" w:color="auto"/>
                    <w:right w:val="none" w:sz="0" w:space="0" w:color="auto"/>
                  </w:divBdr>
                  <w:divsChild>
                    <w:div w:id="188959076">
                      <w:marLeft w:val="0"/>
                      <w:marRight w:val="0"/>
                      <w:marTop w:val="0"/>
                      <w:marBottom w:val="0"/>
                      <w:divBdr>
                        <w:top w:val="none" w:sz="0" w:space="0" w:color="auto"/>
                        <w:left w:val="none" w:sz="0" w:space="0" w:color="auto"/>
                        <w:bottom w:val="none" w:sz="0" w:space="0" w:color="auto"/>
                        <w:right w:val="none" w:sz="0" w:space="0" w:color="auto"/>
                      </w:divBdr>
                    </w:div>
                    <w:div w:id="2095979537">
                      <w:marLeft w:val="0"/>
                      <w:marRight w:val="0"/>
                      <w:marTop w:val="0"/>
                      <w:marBottom w:val="300"/>
                      <w:divBdr>
                        <w:top w:val="none" w:sz="0" w:space="0" w:color="auto"/>
                        <w:left w:val="none" w:sz="0" w:space="0" w:color="auto"/>
                        <w:bottom w:val="none" w:sz="0" w:space="0" w:color="auto"/>
                        <w:right w:val="none" w:sz="0" w:space="0" w:color="auto"/>
                      </w:divBdr>
                      <w:divsChild>
                        <w:div w:id="705372069">
                          <w:marLeft w:val="0"/>
                          <w:marRight w:val="0"/>
                          <w:marTop w:val="0"/>
                          <w:marBottom w:val="0"/>
                          <w:divBdr>
                            <w:top w:val="none" w:sz="0" w:space="0" w:color="auto"/>
                            <w:left w:val="none" w:sz="0" w:space="0" w:color="auto"/>
                            <w:bottom w:val="none" w:sz="0" w:space="0" w:color="auto"/>
                            <w:right w:val="none" w:sz="0" w:space="0" w:color="auto"/>
                          </w:divBdr>
                        </w:div>
                      </w:divsChild>
                    </w:div>
                    <w:div w:id="1527669095">
                      <w:marLeft w:val="0"/>
                      <w:marRight w:val="0"/>
                      <w:marTop w:val="0"/>
                      <w:marBottom w:val="0"/>
                      <w:divBdr>
                        <w:top w:val="none" w:sz="0" w:space="0" w:color="auto"/>
                        <w:left w:val="none" w:sz="0" w:space="0" w:color="auto"/>
                        <w:bottom w:val="none" w:sz="0" w:space="0" w:color="auto"/>
                        <w:right w:val="none" w:sz="0" w:space="0" w:color="auto"/>
                      </w:divBdr>
                    </w:div>
                    <w:div w:id="1975716840">
                      <w:marLeft w:val="0"/>
                      <w:marRight w:val="0"/>
                      <w:marTop w:val="0"/>
                      <w:marBottom w:val="300"/>
                      <w:divBdr>
                        <w:top w:val="none" w:sz="0" w:space="0" w:color="auto"/>
                        <w:left w:val="none" w:sz="0" w:space="0" w:color="auto"/>
                        <w:bottom w:val="none" w:sz="0" w:space="0" w:color="auto"/>
                        <w:right w:val="none" w:sz="0" w:space="0" w:color="auto"/>
                      </w:divBdr>
                      <w:divsChild>
                        <w:div w:id="1428430573">
                          <w:marLeft w:val="0"/>
                          <w:marRight w:val="0"/>
                          <w:marTop w:val="0"/>
                          <w:marBottom w:val="0"/>
                          <w:divBdr>
                            <w:top w:val="none" w:sz="0" w:space="0" w:color="auto"/>
                            <w:left w:val="none" w:sz="0" w:space="0" w:color="auto"/>
                            <w:bottom w:val="none" w:sz="0" w:space="0" w:color="auto"/>
                            <w:right w:val="none" w:sz="0" w:space="0" w:color="auto"/>
                          </w:divBdr>
                        </w:div>
                      </w:divsChild>
                    </w:div>
                    <w:div w:id="1153523819">
                      <w:marLeft w:val="0"/>
                      <w:marRight w:val="0"/>
                      <w:marTop w:val="0"/>
                      <w:marBottom w:val="0"/>
                      <w:divBdr>
                        <w:top w:val="none" w:sz="0" w:space="0" w:color="auto"/>
                        <w:left w:val="none" w:sz="0" w:space="0" w:color="auto"/>
                        <w:bottom w:val="none" w:sz="0" w:space="0" w:color="auto"/>
                        <w:right w:val="none" w:sz="0" w:space="0" w:color="auto"/>
                      </w:divBdr>
                    </w:div>
                    <w:div w:id="2054965471">
                      <w:marLeft w:val="0"/>
                      <w:marRight w:val="0"/>
                      <w:marTop w:val="0"/>
                      <w:marBottom w:val="0"/>
                      <w:divBdr>
                        <w:top w:val="none" w:sz="0" w:space="0" w:color="auto"/>
                        <w:left w:val="none" w:sz="0" w:space="0" w:color="auto"/>
                        <w:bottom w:val="none" w:sz="0" w:space="0" w:color="auto"/>
                        <w:right w:val="none" w:sz="0" w:space="0" w:color="auto"/>
                      </w:divBdr>
                    </w:div>
                    <w:div w:id="1509906194">
                      <w:marLeft w:val="0"/>
                      <w:marRight w:val="0"/>
                      <w:marTop w:val="0"/>
                      <w:marBottom w:val="300"/>
                      <w:divBdr>
                        <w:top w:val="none" w:sz="0" w:space="0" w:color="auto"/>
                        <w:left w:val="none" w:sz="0" w:space="0" w:color="auto"/>
                        <w:bottom w:val="none" w:sz="0" w:space="0" w:color="auto"/>
                        <w:right w:val="none" w:sz="0" w:space="0" w:color="auto"/>
                      </w:divBdr>
                      <w:divsChild>
                        <w:div w:id="890773125">
                          <w:marLeft w:val="0"/>
                          <w:marRight w:val="0"/>
                          <w:marTop w:val="0"/>
                          <w:marBottom w:val="0"/>
                          <w:divBdr>
                            <w:top w:val="none" w:sz="0" w:space="0" w:color="auto"/>
                            <w:left w:val="none" w:sz="0" w:space="0" w:color="auto"/>
                            <w:bottom w:val="none" w:sz="0" w:space="0" w:color="auto"/>
                            <w:right w:val="none" w:sz="0" w:space="0" w:color="auto"/>
                          </w:divBdr>
                        </w:div>
                      </w:divsChild>
                    </w:div>
                    <w:div w:id="846529197">
                      <w:marLeft w:val="0"/>
                      <w:marRight w:val="0"/>
                      <w:marTop w:val="0"/>
                      <w:marBottom w:val="0"/>
                      <w:divBdr>
                        <w:top w:val="none" w:sz="0" w:space="0" w:color="auto"/>
                        <w:left w:val="none" w:sz="0" w:space="0" w:color="auto"/>
                        <w:bottom w:val="none" w:sz="0" w:space="0" w:color="auto"/>
                        <w:right w:val="none" w:sz="0" w:space="0" w:color="auto"/>
                      </w:divBdr>
                      <w:divsChild>
                        <w:div w:id="214495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53718">
                  <w:marLeft w:val="0"/>
                  <w:marRight w:val="0"/>
                  <w:marTop w:val="0"/>
                  <w:marBottom w:val="0"/>
                  <w:divBdr>
                    <w:top w:val="none" w:sz="0" w:space="0" w:color="auto"/>
                    <w:left w:val="none" w:sz="0" w:space="0" w:color="auto"/>
                    <w:bottom w:val="none" w:sz="0" w:space="0" w:color="auto"/>
                    <w:right w:val="none" w:sz="0" w:space="0" w:color="auto"/>
                  </w:divBdr>
                  <w:divsChild>
                    <w:div w:id="1144086492">
                      <w:marLeft w:val="0"/>
                      <w:marRight w:val="0"/>
                      <w:marTop w:val="0"/>
                      <w:marBottom w:val="0"/>
                      <w:divBdr>
                        <w:top w:val="none" w:sz="0" w:space="0" w:color="auto"/>
                        <w:left w:val="none" w:sz="0" w:space="0" w:color="auto"/>
                        <w:bottom w:val="none" w:sz="0" w:space="0" w:color="auto"/>
                        <w:right w:val="none" w:sz="0" w:space="0" w:color="auto"/>
                      </w:divBdr>
                    </w:div>
                    <w:div w:id="1998336281">
                      <w:marLeft w:val="0"/>
                      <w:marRight w:val="0"/>
                      <w:marTop w:val="0"/>
                      <w:marBottom w:val="300"/>
                      <w:divBdr>
                        <w:top w:val="none" w:sz="0" w:space="0" w:color="auto"/>
                        <w:left w:val="none" w:sz="0" w:space="0" w:color="auto"/>
                        <w:bottom w:val="none" w:sz="0" w:space="0" w:color="auto"/>
                        <w:right w:val="none" w:sz="0" w:space="0" w:color="auto"/>
                      </w:divBdr>
                      <w:divsChild>
                        <w:div w:id="707531493">
                          <w:marLeft w:val="0"/>
                          <w:marRight w:val="0"/>
                          <w:marTop w:val="0"/>
                          <w:marBottom w:val="0"/>
                          <w:divBdr>
                            <w:top w:val="none" w:sz="0" w:space="0" w:color="auto"/>
                            <w:left w:val="none" w:sz="0" w:space="0" w:color="auto"/>
                            <w:bottom w:val="none" w:sz="0" w:space="0" w:color="auto"/>
                            <w:right w:val="none" w:sz="0" w:space="0" w:color="auto"/>
                          </w:divBdr>
                        </w:div>
                      </w:divsChild>
                    </w:div>
                    <w:div w:id="66929184">
                      <w:marLeft w:val="0"/>
                      <w:marRight w:val="0"/>
                      <w:marTop w:val="0"/>
                      <w:marBottom w:val="0"/>
                      <w:divBdr>
                        <w:top w:val="none" w:sz="0" w:space="0" w:color="auto"/>
                        <w:left w:val="none" w:sz="0" w:space="0" w:color="auto"/>
                        <w:bottom w:val="none" w:sz="0" w:space="0" w:color="auto"/>
                        <w:right w:val="none" w:sz="0" w:space="0" w:color="auto"/>
                      </w:divBdr>
                      <w:divsChild>
                        <w:div w:id="803161438">
                          <w:marLeft w:val="0"/>
                          <w:marRight w:val="0"/>
                          <w:marTop w:val="0"/>
                          <w:marBottom w:val="0"/>
                          <w:divBdr>
                            <w:top w:val="none" w:sz="0" w:space="0" w:color="auto"/>
                            <w:left w:val="none" w:sz="0" w:space="0" w:color="auto"/>
                            <w:bottom w:val="none" w:sz="0" w:space="0" w:color="auto"/>
                            <w:right w:val="none" w:sz="0" w:space="0" w:color="auto"/>
                          </w:divBdr>
                        </w:div>
                      </w:divsChild>
                    </w:div>
                    <w:div w:id="1762675879">
                      <w:marLeft w:val="0"/>
                      <w:marRight w:val="0"/>
                      <w:marTop w:val="0"/>
                      <w:marBottom w:val="0"/>
                      <w:divBdr>
                        <w:top w:val="none" w:sz="0" w:space="0" w:color="auto"/>
                        <w:left w:val="none" w:sz="0" w:space="0" w:color="auto"/>
                        <w:bottom w:val="none" w:sz="0" w:space="0" w:color="auto"/>
                        <w:right w:val="none" w:sz="0" w:space="0" w:color="auto"/>
                      </w:divBdr>
                    </w:div>
                    <w:div w:id="1692100493">
                      <w:marLeft w:val="0"/>
                      <w:marRight w:val="0"/>
                      <w:marTop w:val="0"/>
                      <w:marBottom w:val="300"/>
                      <w:divBdr>
                        <w:top w:val="none" w:sz="0" w:space="0" w:color="auto"/>
                        <w:left w:val="none" w:sz="0" w:space="0" w:color="auto"/>
                        <w:bottom w:val="none" w:sz="0" w:space="0" w:color="auto"/>
                        <w:right w:val="none" w:sz="0" w:space="0" w:color="auto"/>
                      </w:divBdr>
                      <w:divsChild>
                        <w:div w:id="137700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087593">
          <w:marLeft w:val="0"/>
          <w:marRight w:val="0"/>
          <w:marTop w:val="0"/>
          <w:marBottom w:val="0"/>
          <w:divBdr>
            <w:top w:val="single" w:sz="6" w:space="0" w:color="EFEFED"/>
            <w:left w:val="none" w:sz="0" w:space="0" w:color="auto"/>
            <w:bottom w:val="none" w:sz="0" w:space="0" w:color="auto"/>
            <w:right w:val="none" w:sz="0" w:space="0" w:color="auto"/>
          </w:divBdr>
          <w:divsChild>
            <w:div w:id="1072656274">
              <w:marLeft w:val="0"/>
              <w:marRight w:val="0"/>
              <w:marTop w:val="0"/>
              <w:marBottom w:val="0"/>
              <w:divBdr>
                <w:top w:val="none" w:sz="0" w:space="0" w:color="auto"/>
                <w:left w:val="none" w:sz="0" w:space="0" w:color="auto"/>
                <w:bottom w:val="none" w:sz="0" w:space="0" w:color="auto"/>
                <w:right w:val="none" w:sz="0" w:space="0" w:color="auto"/>
              </w:divBdr>
              <w:divsChild>
                <w:div w:id="21659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31828">
          <w:marLeft w:val="0"/>
          <w:marRight w:val="0"/>
          <w:marTop w:val="0"/>
          <w:marBottom w:val="0"/>
          <w:divBdr>
            <w:top w:val="single" w:sz="6" w:space="0" w:color="EFEFED"/>
            <w:left w:val="none" w:sz="0" w:space="0" w:color="auto"/>
            <w:bottom w:val="none" w:sz="0" w:space="0" w:color="auto"/>
            <w:right w:val="none" w:sz="0" w:space="0" w:color="auto"/>
          </w:divBdr>
          <w:divsChild>
            <w:div w:id="813760820">
              <w:marLeft w:val="0"/>
              <w:marRight w:val="0"/>
              <w:marTop w:val="0"/>
              <w:marBottom w:val="0"/>
              <w:divBdr>
                <w:top w:val="none" w:sz="0" w:space="0" w:color="auto"/>
                <w:left w:val="none" w:sz="0" w:space="0" w:color="auto"/>
                <w:bottom w:val="none" w:sz="0" w:space="0" w:color="auto"/>
                <w:right w:val="none" w:sz="0" w:space="0" w:color="auto"/>
              </w:divBdr>
              <w:divsChild>
                <w:div w:id="733309057">
                  <w:marLeft w:val="0"/>
                  <w:marRight w:val="0"/>
                  <w:marTop w:val="0"/>
                  <w:marBottom w:val="0"/>
                  <w:divBdr>
                    <w:top w:val="none" w:sz="0" w:space="0" w:color="auto"/>
                    <w:left w:val="none" w:sz="0" w:space="0" w:color="auto"/>
                    <w:bottom w:val="none" w:sz="0" w:space="0" w:color="auto"/>
                    <w:right w:val="none" w:sz="0" w:space="0" w:color="auto"/>
                  </w:divBdr>
                  <w:divsChild>
                    <w:div w:id="274561449">
                      <w:marLeft w:val="0"/>
                      <w:marRight w:val="0"/>
                      <w:marTop w:val="0"/>
                      <w:marBottom w:val="0"/>
                      <w:divBdr>
                        <w:top w:val="none" w:sz="0" w:space="0" w:color="auto"/>
                        <w:left w:val="none" w:sz="0" w:space="0" w:color="auto"/>
                        <w:bottom w:val="none" w:sz="0" w:space="0" w:color="auto"/>
                        <w:right w:val="none" w:sz="0" w:space="0" w:color="auto"/>
                      </w:divBdr>
                    </w:div>
                    <w:div w:id="2099212639">
                      <w:marLeft w:val="0"/>
                      <w:marRight w:val="0"/>
                      <w:marTop w:val="0"/>
                      <w:marBottom w:val="0"/>
                      <w:divBdr>
                        <w:top w:val="none" w:sz="0" w:space="0" w:color="auto"/>
                        <w:left w:val="none" w:sz="0" w:space="0" w:color="auto"/>
                        <w:bottom w:val="none" w:sz="0" w:space="0" w:color="auto"/>
                        <w:right w:val="none" w:sz="0" w:space="0" w:color="auto"/>
                      </w:divBdr>
                    </w:div>
                    <w:div w:id="935675001">
                      <w:marLeft w:val="0"/>
                      <w:marRight w:val="0"/>
                      <w:marTop w:val="0"/>
                      <w:marBottom w:val="300"/>
                      <w:divBdr>
                        <w:top w:val="none" w:sz="0" w:space="0" w:color="auto"/>
                        <w:left w:val="none" w:sz="0" w:space="0" w:color="auto"/>
                        <w:bottom w:val="none" w:sz="0" w:space="0" w:color="auto"/>
                        <w:right w:val="none" w:sz="0" w:space="0" w:color="auto"/>
                      </w:divBdr>
                      <w:divsChild>
                        <w:div w:id="1866407943">
                          <w:marLeft w:val="0"/>
                          <w:marRight w:val="0"/>
                          <w:marTop w:val="0"/>
                          <w:marBottom w:val="0"/>
                          <w:divBdr>
                            <w:top w:val="none" w:sz="0" w:space="0" w:color="auto"/>
                            <w:left w:val="none" w:sz="0" w:space="0" w:color="auto"/>
                            <w:bottom w:val="none" w:sz="0" w:space="0" w:color="auto"/>
                            <w:right w:val="none" w:sz="0" w:space="0" w:color="auto"/>
                          </w:divBdr>
                        </w:div>
                      </w:divsChild>
                    </w:div>
                    <w:div w:id="2077236872">
                      <w:marLeft w:val="0"/>
                      <w:marRight w:val="0"/>
                      <w:marTop w:val="0"/>
                      <w:marBottom w:val="0"/>
                      <w:divBdr>
                        <w:top w:val="none" w:sz="0" w:space="0" w:color="auto"/>
                        <w:left w:val="none" w:sz="0" w:space="0" w:color="auto"/>
                        <w:bottom w:val="none" w:sz="0" w:space="0" w:color="auto"/>
                        <w:right w:val="none" w:sz="0" w:space="0" w:color="auto"/>
                      </w:divBdr>
                    </w:div>
                    <w:div w:id="630016703">
                      <w:marLeft w:val="0"/>
                      <w:marRight w:val="0"/>
                      <w:marTop w:val="0"/>
                      <w:marBottom w:val="300"/>
                      <w:divBdr>
                        <w:top w:val="none" w:sz="0" w:space="0" w:color="auto"/>
                        <w:left w:val="none" w:sz="0" w:space="0" w:color="auto"/>
                        <w:bottom w:val="none" w:sz="0" w:space="0" w:color="auto"/>
                        <w:right w:val="none" w:sz="0" w:space="0" w:color="auto"/>
                      </w:divBdr>
                      <w:divsChild>
                        <w:div w:id="1599630781">
                          <w:marLeft w:val="0"/>
                          <w:marRight w:val="0"/>
                          <w:marTop w:val="0"/>
                          <w:marBottom w:val="0"/>
                          <w:divBdr>
                            <w:top w:val="none" w:sz="0" w:space="0" w:color="auto"/>
                            <w:left w:val="none" w:sz="0" w:space="0" w:color="auto"/>
                            <w:bottom w:val="none" w:sz="0" w:space="0" w:color="auto"/>
                            <w:right w:val="none" w:sz="0" w:space="0" w:color="auto"/>
                          </w:divBdr>
                        </w:div>
                      </w:divsChild>
                    </w:div>
                    <w:div w:id="672801659">
                      <w:marLeft w:val="0"/>
                      <w:marRight w:val="0"/>
                      <w:marTop w:val="0"/>
                      <w:marBottom w:val="0"/>
                      <w:divBdr>
                        <w:top w:val="none" w:sz="0" w:space="0" w:color="auto"/>
                        <w:left w:val="none" w:sz="0" w:space="0" w:color="auto"/>
                        <w:bottom w:val="none" w:sz="0" w:space="0" w:color="auto"/>
                        <w:right w:val="none" w:sz="0" w:space="0" w:color="auto"/>
                      </w:divBdr>
                    </w:div>
                  </w:divsChild>
                </w:div>
                <w:div w:id="1145195072">
                  <w:marLeft w:val="0"/>
                  <w:marRight w:val="0"/>
                  <w:marTop w:val="0"/>
                  <w:marBottom w:val="0"/>
                  <w:divBdr>
                    <w:top w:val="none" w:sz="0" w:space="0" w:color="auto"/>
                    <w:left w:val="none" w:sz="0" w:space="0" w:color="auto"/>
                    <w:bottom w:val="none" w:sz="0" w:space="0" w:color="auto"/>
                    <w:right w:val="none" w:sz="0" w:space="0" w:color="auto"/>
                  </w:divBdr>
                  <w:divsChild>
                    <w:div w:id="1760439719">
                      <w:marLeft w:val="0"/>
                      <w:marRight w:val="0"/>
                      <w:marTop w:val="0"/>
                      <w:marBottom w:val="0"/>
                      <w:divBdr>
                        <w:top w:val="none" w:sz="0" w:space="0" w:color="auto"/>
                        <w:left w:val="none" w:sz="0" w:space="0" w:color="auto"/>
                        <w:bottom w:val="none" w:sz="0" w:space="0" w:color="auto"/>
                        <w:right w:val="none" w:sz="0" w:space="0" w:color="auto"/>
                      </w:divBdr>
                      <w:divsChild>
                        <w:div w:id="1330138514">
                          <w:marLeft w:val="0"/>
                          <w:marRight w:val="0"/>
                          <w:marTop w:val="0"/>
                          <w:marBottom w:val="0"/>
                          <w:divBdr>
                            <w:top w:val="none" w:sz="0" w:space="0" w:color="auto"/>
                            <w:left w:val="none" w:sz="0" w:space="0" w:color="auto"/>
                            <w:bottom w:val="none" w:sz="0" w:space="0" w:color="auto"/>
                            <w:right w:val="none" w:sz="0" w:space="0" w:color="auto"/>
                          </w:divBdr>
                        </w:div>
                      </w:divsChild>
                    </w:div>
                    <w:div w:id="1473525782">
                      <w:marLeft w:val="0"/>
                      <w:marRight w:val="0"/>
                      <w:marTop w:val="0"/>
                      <w:marBottom w:val="0"/>
                      <w:divBdr>
                        <w:top w:val="none" w:sz="0" w:space="0" w:color="auto"/>
                        <w:left w:val="none" w:sz="0" w:space="0" w:color="auto"/>
                        <w:bottom w:val="none" w:sz="0" w:space="0" w:color="auto"/>
                        <w:right w:val="none" w:sz="0" w:space="0" w:color="auto"/>
                      </w:divBdr>
                      <w:divsChild>
                        <w:div w:id="114257425">
                          <w:marLeft w:val="0"/>
                          <w:marRight w:val="0"/>
                          <w:marTop w:val="0"/>
                          <w:marBottom w:val="0"/>
                          <w:divBdr>
                            <w:top w:val="none" w:sz="0" w:space="0" w:color="auto"/>
                            <w:left w:val="none" w:sz="0" w:space="0" w:color="auto"/>
                            <w:bottom w:val="none" w:sz="0" w:space="0" w:color="auto"/>
                            <w:right w:val="none" w:sz="0" w:space="0" w:color="auto"/>
                          </w:divBdr>
                        </w:div>
                        <w:div w:id="978802905">
                          <w:marLeft w:val="0"/>
                          <w:marRight w:val="0"/>
                          <w:marTop w:val="0"/>
                          <w:marBottom w:val="300"/>
                          <w:divBdr>
                            <w:top w:val="none" w:sz="0" w:space="0" w:color="auto"/>
                            <w:left w:val="none" w:sz="0" w:space="0" w:color="auto"/>
                            <w:bottom w:val="none" w:sz="0" w:space="0" w:color="auto"/>
                            <w:right w:val="none" w:sz="0" w:space="0" w:color="auto"/>
                          </w:divBdr>
                          <w:divsChild>
                            <w:div w:id="555245329">
                              <w:marLeft w:val="0"/>
                              <w:marRight w:val="0"/>
                              <w:marTop w:val="0"/>
                              <w:marBottom w:val="0"/>
                              <w:divBdr>
                                <w:top w:val="none" w:sz="0" w:space="0" w:color="auto"/>
                                <w:left w:val="none" w:sz="0" w:space="0" w:color="auto"/>
                                <w:bottom w:val="none" w:sz="0" w:space="0" w:color="auto"/>
                                <w:right w:val="none" w:sz="0" w:space="0" w:color="auto"/>
                              </w:divBdr>
                            </w:div>
                          </w:divsChild>
                        </w:div>
                        <w:div w:id="702436527">
                          <w:marLeft w:val="0"/>
                          <w:marRight w:val="0"/>
                          <w:marTop w:val="0"/>
                          <w:marBottom w:val="0"/>
                          <w:divBdr>
                            <w:top w:val="none" w:sz="0" w:space="0" w:color="auto"/>
                            <w:left w:val="none" w:sz="0" w:space="0" w:color="auto"/>
                            <w:bottom w:val="none" w:sz="0" w:space="0" w:color="auto"/>
                            <w:right w:val="none" w:sz="0" w:space="0" w:color="auto"/>
                          </w:divBdr>
                        </w:div>
                        <w:div w:id="836070580">
                          <w:marLeft w:val="0"/>
                          <w:marRight w:val="0"/>
                          <w:marTop w:val="0"/>
                          <w:marBottom w:val="300"/>
                          <w:divBdr>
                            <w:top w:val="none" w:sz="0" w:space="0" w:color="auto"/>
                            <w:left w:val="none" w:sz="0" w:space="0" w:color="auto"/>
                            <w:bottom w:val="none" w:sz="0" w:space="0" w:color="auto"/>
                            <w:right w:val="none" w:sz="0" w:space="0" w:color="auto"/>
                          </w:divBdr>
                          <w:divsChild>
                            <w:div w:id="167105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573828">
                  <w:marLeft w:val="0"/>
                  <w:marRight w:val="0"/>
                  <w:marTop w:val="0"/>
                  <w:marBottom w:val="0"/>
                  <w:divBdr>
                    <w:top w:val="none" w:sz="0" w:space="0" w:color="auto"/>
                    <w:left w:val="none" w:sz="0" w:space="0" w:color="auto"/>
                    <w:bottom w:val="none" w:sz="0" w:space="0" w:color="auto"/>
                    <w:right w:val="none" w:sz="0" w:space="0" w:color="auto"/>
                  </w:divBdr>
                  <w:divsChild>
                    <w:div w:id="333724132">
                      <w:marLeft w:val="0"/>
                      <w:marRight w:val="0"/>
                      <w:marTop w:val="0"/>
                      <w:marBottom w:val="0"/>
                      <w:divBdr>
                        <w:top w:val="none" w:sz="0" w:space="0" w:color="auto"/>
                        <w:left w:val="none" w:sz="0" w:space="0" w:color="auto"/>
                        <w:bottom w:val="none" w:sz="0" w:space="0" w:color="auto"/>
                        <w:right w:val="none" w:sz="0" w:space="0" w:color="auto"/>
                      </w:divBdr>
                    </w:div>
                    <w:div w:id="1824661874">
                      <w:marLeft w:val="0"/>
                      <w:marRight w:val="0"/>
                      <w:marTop w:val="0"/>
                      <w:marBottom w:val="0"/>
                      <w:divBdr>
                        <w:top w:val="none" w:sz="0" w:space="0" w:color="auto"/>
                        <w:left w:val="none" w:sz="0" w:space="0" w:color="auto"/>
                        <w:bottom w:val="none" w:sz="0" w:space="0" w:color="auto"/>
                        <w:right w:val="none" w:sz="0" w:space="0" w:color="auto"/>
                      </w:divBdr>
                    </w:div>
                  </w:divsChild>
                </w:div>
                <w:div w:id="787357538">
                  <w:marLeft w:val="0"/>
                  <w:marRight w:val="0"/>
                  <w:marTop w:val="0"/>
                  <w:marBottom w:val="0"/>
                  <w:divBdr>
                    <w:top w:val="none" w:sz="0" w:space="0" w:color="auto"/>
                    <w:left w:val="none" w:sz="0" w:space="0" w:color="auto"/>
                    <w:bottom w:val="none" w:sz="0" w:space="0" w:color="auto"/>
                    <w:right w:val="none" w:sz="0" w:space="0" w:color="auto"/>
                  </w:divBdr>
                  <w:divsChild>
                    <w:div w:id="383410105">
                      <w:marLeft w:val="0"/>
                      <w:marRight w:val="0"/>
                      <w:marTop w:val="0"/>
                      <w:marBottom w:val="0"/>
                      <w:divBdr>
                        <w:top w:val="none" w:sz="0" w:space="0" w:color="auto"/>
                        <w:left w:val="none" w:sz="0" w:space="0" w:color="auto"/>
                        <w:bottom w:val="none" w:sz="0" w:space="0" w:color="auto"/>
                        <w:right w:val="none" w:sz="0" w:space="0" w:color="auto"/>
                      </w:divBdr>
                    </w:div>
                    <w:div w:id="1018115527">
                      <w:marLeft w:val="0"/>
                      <w:marRight w:val="0"/>
                      <w:marTop w:val="0"/>
                      <w:marBottom w:val="0"/>
                      <w:divBdr>
                        <w:top w:val="none" w:sz="0" w:space="0" w:color="auto"/>
                        <w:left w:val="none" w:sz="0" w:space="0" w:color="auto"/>
                        <w:bottom w:val="none" w:sz="0" w:space="0" w:color="auto"/>
                        <w:right w:val="none" w:sz="0" w:space="0" w:color="auto"/>
                      </w:divBdr>
                      <w:divsChild>
                        <w:div w:id="1705521223">
                          <w:marLeft w:val="0"/>
                          <w:marRight w:val="0"/>
                          <w:marTop w:val="0"/>
                          <w:marBottom w:val="0"/>
                          <w:divBdr>
                            <w:top w:val="none" w:sz="0" w:space="0" w:color="auto"/>
                            <w:left w:val="none" w:sz="0" w:space="0" w:color="auto"/>
                            <w:bottom w:val="none" w:sz="0" w:space="0" w:color="auto"/>
                            <w:right w:val="none" w:sz="0" w:space="0" w:color="auto"/>
                          </w:divBdr>
                        </w:div>
                      </w:divsChild>
                    </w:div>
                    <w:div w:id="1808276548">
                      <w:marLeft w:val="0"/>
                      <w:marRight w:val="0"/>
                      <w:marTop w:val="0"/>
                      <w:marBottom w:val="0"/>
                      <w:divBdr>
                        <w:top w:val="none" w:sz="0" w:space="0" w:color="auto"/>
                        <w:left w:val="none" w:sz="0" w:space="0" w:color="auto"/>
                        <w:bottom w:val="none" w:sz="0" w:space="0" w:color="auto"/>
                        <w:right w:val="none" w:sz="0" w:space="0" w:color="auto"/>
                      </w:divBdr>
                      <w:divsChild>
                        <w:div w:id="429860492">
                          <w:marLeft w:val="0"/>
                          <w:marRight w:val="0"/>
                          <w:marTop w:val="0"/>
                          <w:marBottom w:val="0"/>
                          <w:divBdr>
                            <w:top w:val="none" w:sz="0" w:space="0" w:color="auto"/>
                            <w:left w:val="none" w:sz="0" w:space="0" w:color="auto"/>
                            <w:bottom w:val="none" w:sz="0" w:space="0" w:color="auto"/>
                            <w:right w:val="none" w:sz="0" w:space="0" w:color="auto"/>
                          </w:divBdr>
                        </w:div>
                      </w:divsChild>
                    </w:div>
                    <w:div w:id="1987976912">
                      <w:marLeft w:val="0"/>
                      <w:marRight w:val="0"/>
                      <w:marTop w:val="0"/>
                      <w:marBottom w:val="0"/>
                      <w:divBdr>
                        <w:top w:val="none" w:sz="0" w:space="0" w:color="auto"/>
                        <w:left w:val="none" w:sz="0" w:space="0" w:color="auto"/>
                        <w:bottom w:val="none" w:sz="0" w:space="0" w:color="auto"/>
                        <w:right w:val="none" w:sz="0" w:space="0" w:color="auto"/>
                      </w:divBdr>
                      <w:divsChild>
                        <w:div w:id="159890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612068">
                  <w:marLeft w:val="0"/>
                  <w:marRight w:val="0"/>
                  <w:marTop w:val="0"/>
                  <w:marBottom w:val="0"/>
                  <w:divBdr>
                    <w:top w:val="none" w:sz="0" w:space="0" w:color="auto"/>
                    <w:left w:val="none" w:sz="0" w:space="0" w:color="auto"/>
                    <w:bottom w:val="none" w:sz="0" w:space="0" w:color="auto"/>
                    <w:right w:val="none" w:sz="0" w:space="0" w:color="auto"/>
                  </w:divBdr>
                  <w:divsChild>
                    <w:div w:id="1332564206">
                      <w:marLeft w:val="0"/>
                      <w:marRight w:val="0"/>
                      <w:marTop w:val="0"/>
                      <w:marBottom w:val="0"/>
                      <w:divBdr>
                        <w:top w:val="none" w:sz="0" w:space="0" w:color="auto"/>
                        <w:left w:val="none" w:sz="0" w:space="0" w:color="auto"/>
                        <w:bottom w:val="none" w:sz="0" w:space="0" w:color="auto"/>
                        <w:right w:val="none" w:sz="0" w:space="0" w:color="auto"/>
                      </w:divBdr>
                      <w:divsChild>
                        <w:div w:id="218563859">
                          <w:marLeft w:val="0"/>
                          <w:marRight w:val="0"/>
                          <w:marTop w:val="0"/>
                          <w:marBottom w:val="0"/>
                          <w:divBdr>
                            <w:top w:val="none" w:sz="0" w:space="0" w:color="auto"/>
                            <w:left w:val="none" w:sz="0" w:space="0" w:color="auto"/>
                            <w:bottom w:val="none" w:sz="0" w:space="0" w:color="auto"/>
                            <w:right w:val="none" w:sz="0" w:space="0" w:color="auto"/>
                          </w:divBdr>
                        </w:div>
                        <w:div w:id="2126653211">
                          <w:marLeft w:val="0"/>
                          <w:marRight w:val="0"/>
                          <w:marTop w:val="0"/>
                          <w:marBottom w:val="0"/>
                          <w:divBdr>
                            <w:top w:val="none" w:sz="0" w:space="0" w:color="auto"/>
                            <w:left w:val="none" w:sz="0" w:space="0" w:color="auto"/>
                            <w:bottom w:val="none" w:sz="0" w:space="0" w:color="auto"/>
                            <w:right w:val="none" w:sz="0" w:space="0" w:color="auto"/>
                          </w:divBdr>
                          <w:divsChild>
                            <w:div w:id="75840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1394">
                      <w:marLeft w:val="0"/>
                      <w:marRight w:val="0"/>
                      <w:marTop w:val="0"/>
                      <w:marBottom w:val="0"/>
                      <w:divBdr>
                        <w:top w:val="none" w:sz="0" w:space="0" w:color="auto"/>
                        <w:left w:val="none" w:sz="0" w:space="0" w:color="auto"/>
                        <w:bottom w:val="none" w:sz="0" w:space="0" w:color="auto"/>
                        <w:right w:val="none" w:sz="0" w:space="0" w:color="auto"/>
                      </w:divBdr>
                      <w:divsChild>
                        <w:div w:id="2136286932">
                          <w:marLeft w:val="0"/>
                          <w:marRight w:val="0"/>
                          <w:marTop w:val="0"/>
                          <w:marBottom w:val="0"/>
                          <w:divBdr>
                            <w:top w:val="none" w:sz="0" w:space="0" w:color="auto"/>
                            <w:left w:val="none" w:sz="0" w:space="0" w:color="auto"/>
                            <w:bottom w:val="none" w:sz="0" w:space="0" w:color="auto"/>
                            <w:right w:val="none" w:sz="0" w:space="0" w:color="auto"/>
                          </w:divBdr>
                          <w:divsChild>
                            <w:div w:id="1351444485">
                              <w:marLeft w:val="0"/>
                              <w:marRight w:val="0"/>
                              <w:marTop w:val="0"/>
                              <w:marBottom w:val="0"/>
                              <w:divBdr>
                                <w:top w:val="none" w:sz="0" w:space="0" w:color="auto"/>
                                <w:left w:val="none" w:sz="0" w:space="0" w:color="auto"/>
                                <w:bottom w:val="none" w:sz="0" w:space="0" w:color="auto"/>
                                <w:right w:val="none" w:sz="0" w:space="0" w:color="auto"/>
                              </w:divBdr>
                            </w:div>
                          </w:divsChild>
                        </w:div>
                        <w:div w:id="439379378">
                          <w:marLeft w:val="0"/>
                          <w:marRight w:val="0"/>
                          <w:marTop w:val="0"/>
                          <w:marBottom w:val="0"/>
                          <w:divBdr>
                            <w:top w:val="none" w:sz="0" w:space="0" w:color="auto"/>
                            <w:left w:val="none" w:sz="0" w:space="0" w:color="auto"/>
                            <w:bottom w:val="none" w:sz="0" w:space="0" w:color="auto"/>
                            <w:right w:val="none" w:sz="0" w:space="0" w:color="auto"/>
                          </w:divBdr>
                        </w:div>
                        <w:div w:id="551424351">
                          <w:marLeft w:val="0"/>
                          <w:marRight w:val="0"/>
                          <w:marTop w:val="0"/>
                          <w:marBottom w:val="300"/>
                          <w:divBdr>
                            <w:top w:val="none" w:sz="0" w:space="0" w:color="auto"/>
                            <w:left w:val="none" w:sz="0" w:space="0" w:color="auto"/>
                            <w:bottom w:val="none" w:sz="0" w:space="0" w:color="auto"/>
                            <w:right w:val="none" w:sz="0" w:space="0" w:color="auto"/>
                          </w:divBdr>
                          <w:divsChild>
                            <w:div w:id="2146853442">
                              <w:marLeft w:val="0"/>
                              <w:marRight w:val="0"/>
                              <w:marTop w:val="0"/>
                              <w:marBottom w:val="0"/>
                              <w:divBdr>
                                <w:top w:val="none" w:sz="0" w:space="0" w:color="auto"/>
                                <w:left w:val="none" w:sz="0" w:space="0" w:color="auto"/>
                                <w:bottom w:val="none" w:sz="0" w:space="0" w:color="auto"/>
                                <w:right w:val="none" w:sz="0" w:space="0" w:color="auto"/>
                              </w:divBdr>
                            </w:div>
                          </w:divsChild>
                        </w:div>
                        <w:div w:id="206000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85233">
                  <w:marLeft w:val="0"/>
                  <w:marRight w:val="0"/>
                  <w:marTop w:val="0"/>
                  <w:marBottom w:val="0"/>
                  <w:divBdr>
                    <w:top w:val="none" w:sz="0" w:space="0" w:color="auto"/>
                    <w:left w:val="none" w:sz="0" w:space="0" w:color="auto"/>
                    <w:bottom w:val="none" w:sz="0" w:space="0" w:color="auto"/>
                    <w:right w:val="none" w:sz="0" w:space="0" w:color="auto"/>
                  </w:divBdr>
                  <w:divsChild>
                    <w:div w:id="742335635">
                      <w:marLeft w:val="0"/>
                      <w:marRight w:val="0"/>
                      <w:marTop w:val="0"/>
                      <w:marBottom w:val="0"/>
                      <w:divBdr>
                        <w:top w:val="none" w:sz="0" w:space="0" w:color="auto"/>
                        <w:left w:val="none" w:sz="0" w:space="0" w:color="auto"/>
                        <w:bottom w:val="none" w:sz="0" w:space="0" w:color="auto"/>
                        <w:right w:val="none" w:sz="0" w:space="0" w:color="auto"/>
                      </w:divBdr>
                    </w:div>
                    <w:div w:id="516507550">
                      <w:marLeft w:val="0"/>
                      <w:marRight w:val="0"/>
                      <w:marTop w:val="0"/>
                      <w:marBottom w:val="0"/>
                      <w:divBdr>
                        <w:top w:val="none" w:sz="0" w:space="0" w:color="auto"/>
                        <w:left w:val="none" w:sz="0" w:space="0" w:color="auto"/>
                        <w:bottom w:val="none" w:sz="0" w:space="0" w:color="auto"/>
                        <w:right w:val="none" w:sz="0" w:space="0" w:color="auto"/>
                      </w:divBdr>
                    </w:div>
                  </w:divsChild>
                </w:div>
                <w:div w:id="1812556878">
                  <w:marLeft w:val="0"/>
                  <w:marRight w:val="0"/>
                  <w:marTop w:val="0"/>
                  <w:marBottom w:val="0"/>
                  <w:divBdr>
                    <w:top w:val="none" w:sz="0" w:space="0" w:color="auto"/>
                    <w:left w:val="none" w:sz="0" w:space="0" w:color="auto"/>
                    <w:bottom w:val="none" w:sz="0" w:space="0" w:color="auto"/>
                    <w:right w:val="none" w:sz="0" w:space="0" w:color="auto"/>
                  </w:divBdr>
                  <w:divsChild>
                    <w:div w:id="697126135">
                      <w:marLeft w:val="0"/>
                      <w:marRight w:val="0"/>
                      <w:marTop w:val="0"/>
                      <w:marBottom w:val="0"/>
                      <w:divBdr>
                        <w:top w:val="none" w:sz="0" w:space="0" w:color="auto"/>
                        <w:left w:val="none" w:sz="0" w:space="0" w:color="auto"/>
                        <w:bottom w:val="none" w:sz="0" w:space="0" w:color="auto"/>
                        <w:right w:val="none" w:sz="0" w:space="0" w:color="auto"/>
                      </w:divBdr>
                      <w:divsChild>
                        <w:div w:id="885067537">
                          <w:marLeft w:val="0"/>
                          <w:marRight w:val="0"/>
                          <w:marTop w:val="0"/>
                          <w:marBottom w:val="0"/>
                          <w:divBdr>
                            <w:top w:val="none" w:sz="0" w:space="0" w:color="auto"/>
                            <w:left w:val="none" w:sz="0" w:space="0" w:color="auto"/>
                            <w:bottom w:val="none" w:sz="0" w:space="0" w:color="auto"/>
                            <w:right w:val="none" w:sz="0" w:space="0" w:color="auto"/>
                          </w:divBdr>
                        </w:div>
                        <w:div w:id="50739991">
                          <w:marLeft w:val="0"/>
                          <w:marRight w:val="0"/>
                          <w:marTop w:val="0"/>
                          <w:marBottom w:val="0"/>
                          <w:divBdr>
                            <w:top w:val="none" w:sz="0" w:space="0" w:color="auto"/>
                            <w:left w:val="none" w:sz="0" w:space="0" w:color="auto"/>
                            <w:bottom w:val="none" w:sz="0" w:space="0" w:color="auto"/>
                            <w:right w:val="none" w:sz="0" w:space="0" w:color="auto"/>
                          </w:divBdr>
                        </w:div>
                        <w:div w:id="1775712061">
                          <w:marLeft w:val="0"/>
                          <w:marRight w:val="0"/>
                          <w:marTop w:val="0"/>
                          <w:marBottom w:val="0"/>
                          <w:divBdr>
                            <w:top w:val="none" w:sz="0" w:space="0" w:color="auto"/>
                            <w:left w:val="none" w:sz="0" w:space="0" w:color="auto"/>
                            <w:bottom w:val="none" w:sz="0" w:space="0" w:color="auto"/>
                            <w:right w:val="none" w:sz="0" w:space="0" w:color="auto"/>
                          </w:divBdr>
                        </w:div>
                      </w:divsChild>
                    </w:div>
                    <w:div w:id="326598400">
                      <w:marLeft w:val="0"/>
                      <w:marRight w:val="0"/>
                      <w:marTop w:val="0"/>
                      <w:marBottom w:val="0"/>
                      <w:divBdr>
                        <w:top w:val="none" w:sz="0" w:space="0" w:color="auto"/>
                        <w:left w:val="none" w:sz="0" w:space="0" w:color="auto"/>
                        <w:bottom w:val="none" w:sz="0" w:space="0" w:color="auto"/>
                        <w:right w:val="none" w:sz="0" w:space="0" w:color="auto"/>
                      </w:divBdr>
                      <w:divsChild>
                        <w:div w:id="997226292">
                          <w:marLeft w:val="0"/>
                          <w:marRight w:val="0"/>
                          <w:marTop w:val="0"/>
                          <w:marBottom w:val="0"/>
                          <w:divBdr>
                            <w:top w:val="none" w:sz="0" w:space="0" w:color="auto"/>
                            <w:left w:val="none" w:sz="0" w:space="0" w:color="auto"/>
                            <w:bottom w:val="none" w:sz="0" w:space="0" w:color="auto"/>
                            <w:right w:val="none" w:sz="0" w:space="0" w:color="auto"/>
                          </w:divBdr>
                        </w:div>
                        <w:div w:id="1038579164">
                          <w:marLeft w:val="0"/>
                          <w:marRight w:val="0"/>
                          <w:marTop w:val="0"/>
                          <w:marBottom w:val="0"/>
                          <w:divBdr>
                            <w:top w:val="none" w:sz="0" w:space="0" w:color="auto"/>
                            <w:left w:val="none" w:sz="0" w:space="0" w:color="auto"/>
                            <w:bottom w:val="none" w:sz="0" w:space="0" w:color="auto"/>
                            <w:right w:val="none" w:sz="0" w:space="0" w:color="auto"/>
                          </w:divBdr>
                        </w:div>
                        <w:div w:id="1049695261">
                          <w:marLeft w:val="0"/>
                          <w:marRight w:val="0"/>
                          <w:marTop w:val="0"/>
                          <w:marBottom w:val="0"/>
                          <w:divBdr>
                            <w:top w:val="none" w:sz="0" w:space="0" w:color="auto"/>
                            <w:left w:val="none" w:sz="0" w:space="0" w:color="auto"/>
                            <w:bottom w:val="none" w:sz="0" w:space="0" w:color="auto"/>
                            <w:right w:val="none" w:sz="0" w:space="0" w:color="auto"/>
                          </w:divBdr>
                        </w:div>
                        <w:div w:id="962806860">
                          <w:marLeft w:val="0"/>
                          <w:marRight w:val="0"/>
                          <w:marTop w:val="0"/>
                          <w:marBottom w:val="0"/>
                          <w:divBdr>
                            <w:top w:val="none" w:sz="0" w:space="0" w:color="auto"/>
                            <w:left w:val="none" w:sz="0" w:space="0" w:color="auto"/>
                            <w:bottom w:val="none" w:sz="0" w:space="0" w:color="auto"/>
                            <w:right w:val="none" w:sz="0" w:space="0" w:color="auto"/>
                          </w:divBdr>
                        </w:div>
                        <w:div w:id="252130602">
                          <w:marLeft w:val="0"/>
                          <w:marRight w:val="0"/>
                          <w:marTop w:val="0"/>
                          <w:marBottom w:val="0"/>
                          <w:divBdr>
                            <w:top w:val="none" w:sz="0" w:space="0" w:color="auto"/>
                            <w:left w:val="none" w:sz="0" w:space="0" w:color="auto"/>
                            <w:bottom w:val="none" w:sz="0" w:space="0" w:color="auto"/>
                            <w:right w:val="none" w:sz="0" w:space="0" w:color="auto"/>
                          </w:divBdr>
                          <w:divsChild>
                            <w:div w:id="97321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908710">
                      <w:marLeft w:val="0"/>
                      <w:marRight w:val="0"/>
                      <w:marTop w:val="0"/>
                      <w:marBottom w:val="0"/>
                      <w:divBdr>
                        <w:top w:val="none" w:sz="0" w:space="0" w:color="auto"/>
                        <w:left w:val="none" w:sz="0" w:space="0" w:color="auto"/>
                        <w:bottom w:val="none" w:sz="0" w:space="0" w:color="auto"/>
                        <w:right w:val="none" w:sz="0" w:space="0" w:color="auto"/>
                      </w:divBdr>
                      <w:divsChild>
                        <w:div w:id="1206480236">
                          <w:marLeft w:val="0"/>
                          <w:marRight w:val="0"/>
                          <w:marTop w:val="0"/>
                          <w:marBottom w:val="0"/>
                          <w:divBdr>
                            <w:top w:val="none" w:sz="0" w:space="0" w:color="auto"/>
                            <w:left w:val="none" w:sz="0" w:space="0" w:color="auto"/>
                            <w:bottom w:val="none" w:sz="0" w:space="0" w:color="auto"/>
                            <w:right w:val="none" w:sz="0" w:space="0" w:color="auto"/>
                          </w:divBdr>
                        </w:div>
                        <w:div w:id="1687443870">
                          <w:marLeft w:val="0"/>
                          <w:marRight w:val="0"/>
                          <w:marTop w:val="0"/>
                          <w:marBottom w:val="0"/>
                          <w:divBdr>
                            <w:top w:val="none" w:sz="0" w:space="0" w:color="auto"/>
                            <w:left w:val="none" w:sz="0" w:space="0" w:color="auto"/>
                            <w:bottom w:val="none" w:sz="0" w:space="0" w:color="auto"/>
                            <w:right w:val="none" w:sz="0" w:space="0" w:color="auto"/>
                          </w:divBdr>
                        </w:div>
                        <w:div w:id="221328405">
                          <w:marLeft w:val="0"/>
                          <w:marRight w:val="0"/>
                          <w:marTop w:val="0"/>
                          <w:marBottom w:val="300"/>
                          <w:divBdr>
                            <w:top w:val="none" w:sz="0" w:space="0" w:color="auto"/>
                            <w:left w:val="none" w:sz="0" w:space="0" w:color="auto"/>
                            <w:bottom w:val="none" w:sz="0" w:space="0" w:color="auto"/>
                            <w:right w:val="none" w:sz="0" w:space="0" w:color="auto"/>
                          </w:divBdr>
                          <w:divsChild>
                            <w:div w:id="62180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157457">
                  <w:marLeft w:val="0"/>
                  <w:marRight w:val="0"/>
                  <w:marTop w:val="0"/>
                  <w:marBottom w:val="0"/>
                  <w:divBdr>
                    <w:top w:val="none" w:sz="0" w:space="0" w:color="auto"/>
                    <w:left w:val="none" w:sz="0" w:space="0" w:color="auto"/>
                    <w:bottom w:val="none" w:sz="0" w:space="0" w:color="auto"/>
                    <w:right w:val="none" w:sz="0" w:space="0" w:color="auto"/>
                  </w:divBdr>
                  <w:divsChild>
                    <w:div w:id="88433340">
                      <w:marLeft w:val="0"/>
                      <w:marRight w:val="0"/>
                      <w:marTop w:val="0"/>
                      <w:marBottom w:val="0"/>
                      <w:divBdr>
                        <w:top w:val="none" w:sz="0" w:space="0" w:color="auto"/>
                        <w:left w:val="none" w:sz="0" w:space="0" w:color="auto"/>
                        <w:bottom w:val="none" w:sz="0" w:space="0" w:color="auto"/>
                        <w:right w:val="none" w:sz="0" w:space="0" w:color="auto"/>
                      </w:divBdr>
                    </w:div>
                    <w:div w:id="2070808704">
                      <w:marLeft w:val="0"/>
                      <w:marRight w:val="0"/>
                      <w:marTop w:val="0"/>
                      <w:marBottom w:val="0"/>
                      <w:divBdr>
                        <w:top w:val="none" w:sz="0" w:space="0" w:color="auto"/>
                        <w:left w:val="none" w:sz="0" w:space="0" w:color="auto"/>
                        <w:bottom w:val="none" w:sz="0" w:space="0" w:color="auto"/>
                        <w:right w:val="none" w:sz="0" w:space="0" w:color="auto"/>
                      </w:divBdr>
                    </w:div>
                    <w:div w:id="618535238">
                      <w:marLeft w:val="0"/>
                      <w:marRight w:val="0"/>
                      <w:marTop w:val="0"/>
                      <w:marBottom w:val="0"/>
                      <w:divBdr>
                        <w:top w:val="none" w:sz="0" w:space="0" w:color="auto"/>
                        <w:left w:val="none" w:sz="0" w:space="0" w:color="auto"/>
                        <w:bottom w:val="none" w:sz="0" w:space="0" w:color="auto"/>
                        <w:right w:val="none" w:sz="0" w:space="0" w:color="auto"/>
                      </w:divBdr>
                      <w:divsChild>
                        <w:div w:id="36525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87014">
                  <w:marLeft w:val="0"/>
                  <w:marRight w:val="0"/>
                  <w:marTop w:val="0"/>
                  <w:marBottom w:val="0"/>
                  <w:divBdr>
                    <w:top w:val="none" w:sz="0" w:space="0" w:color="auto"/>
                    <w:left w:val="none" w:sz="0" w:space="0" w:color="auto"/>
                    <w:bottom w:val="none" w:sz="0" w:space="0" w:color="auto"/>
                    <w:right w:val="none" w:sz="0" w:space="0" w:color="auto"/>
                  </w:divBdr>
                  <w:divsChild>
                    <w:div w:id="112600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956203">
          <w:marLeft w:val="0"/>
          <w:marRight w:val="0"/>
          <w:marTop w:val="0"/>
          <w:marBottom w:val="0"/>
          <w:divBdr>
            <w:top w:val="single" w:sz="6" w:space="0" w:color="EFEFED"/>
            <w:left w:val="none" w:sz="0" w:space="0" w:color="auto"/>
            <w:bottom w:val="none" w:sz="0" w:space="0" w:color="auto"/>
            <w:right w:val="none" w:sz="0" w:space="0" w:color="auto"/>
          </w:divBdr>
          <w:divsChild>
            <w:div w:id="882983320">
              <w:marLeft w:val="0"/>
              <w:marRight w:val="0"/>
              <w:marTop w:val="0"/>
              <w:marBottom w:val="0"/>
              <w:divBdr>
                <w:top w:val="none" w:sz="0" w:space="0" w:color="auto"/>
                <w:left w:val="none" w:sz="0" w:space="0" w:color="auto"/>
                <w:bottom w:val="none" w:sz="0" w:space="0" w:color="auto"/>
                <w:right w:val="none" w:sz="0" w:space="0" w:color="auto"/>
              </w:divBdr>
              <w:divsChild>
                <w:div w:id="949553284">
                  <w:marLeft w:val="0"/>
                  <w:marRight w:val="0"/>
                  <w:marTop w:val="0"/>
                  <w:marBottom w:val="0"/>
                  <w:divBdr>
                    <w:top w:val="none" w:sz="0" w:space="0" w:color="auto"/>
                    <w:left w:val="none" w:sz="0" w:space="0" w:color="auto"/>
                    <w:bottom w:val="none" w:sz="0" w:space="0" w:color="auto"/>
                    <w:right w:val="none" w:sz="0" w:space="0" w:color="auto"/>
                  </w:divBdr>
                </w:div>
                <w:div w:id="64809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55295">
          <w:marLeft w:val="0"/>
          <w:marRight w:val="0"/>
          <w:marTop w:val="0"/>
          <w:marBottom w:val="0"/>
          <w:divBdr>
            <w:top w:val="none" w:sz="0" w:space="0" w:color="auto"/>
            <w:left w:val="none" w:sz="0" w:space="0" w:color="auto"/>
            <w:bottom w:val="none" w:sz="0" w:space="0" w:color="auto"/>
            <w:right w:val="none" w:sz="0" w:space="0" w:color="auto"/>
          </w:divBdr>
          <w:divsChild>
            <w:div w:id="1053887493">
              <w:marLeft w:val="0"/>
              <w:marRight w:val="0"/>
              <w:marTop w:val="0"/>
              <w:marBottom w:val="0"/>
              <w:divBdr>
                <w:top w:val="none" w:sz="0" w:space="0" w:color="auto"/>
                <w:left w:val="none" w:sz="0" w:space="0" w:color="auto"/>
                <w:bottom w:val="none" w:sz="0" w:space="0" w:color="auto"/>
                <w:right w:val="none" w:sz="0" w:space="0" w:color="auto"/>
              </w:divBdr>
              <w:divsChild>
                <w:div w:id="588850803">
                  <w:marLeft w:val="0"/>
                  <w:marRight w:val="0"/>
                  <w:marTop w:val="0"/>
                  <w:marBottom w:val="0"/>
                  <w:divBdr>
                    <w:top w:val="none" w:sz="0" w:space="0" w:color="auto"/>
                    <w:left w:val="none" w:sz="0" w:space="0" w:color="auto"/>
                    <w:bottom w:val="none" w:sz="0" w:space="0" w:color="auto"/>
                    <w:right w:val="none" w:sz="0" w:space="0" w:color="auto"/>
                  </w:divBdr>
                </w:div>
                <w:div w:id="51677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25100">
          <w:marLeft w:val="0"/>
          <w:marRight w:val="0"/>
          <w:marTop w:val="0"/>
          <w:marBottom w:val="0"/>
          <w:divBdr>
            <w:top w:val="none" w:sz="0" w:space="0" w:color="auto"/>
            <w:left w:val="none" w:sz="0" w:space="0" w:color="auto"/>
            <w:bottom w:val="none" w:sz="0" w:space="0" w:color="auto"/>
            <w:right w:val="none" w:sz="0" w:space="0" w:color="auto"/>
          </w:divBdr>
          <w:divsChild>
            <w:div w:id="469129379">
              <w:marLeft w:val="0"/>
              <w:marRight w:val="0"/>
              <w:marTop w:val="0"/>
              <w:marBottom w:val="0"/>
              <w:divBdr>
                <w:top w:val="none" w:sz="0" w:space="0" w:color="auto"/>
                <w:left w:val="none" w:sz="0" w:space="0" w:color="auto"/>
                <w:bottom w:val="none" w:sz="0" w:space="0" w:color="auto"/>
                <w:right w:val="none" w:sz="0" w:space="0" w:color="auto"/>
              </w:divBdr>
              <w:divsChild>
                <w:div w:id="92984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4048">
          <w:marLeft w:val="0"/>
          <w:marRight w:val="0"/>
          <w:marTop w:val="0"/>
          <w:marBottom w:val="0"/>
          <w:divBdr>
            <w:top w:val="single" w:sz="6" w:space="0" w:color="EFEFED"/>
            <w:left w:val="none" w:sz="0" w:space="0" w:color="auto"/>
            <w:bottom w:val="none" w:sz="0" w:space="0" w:color="auto"/>
            <w:right w:val="none" w:sz="0" w:space="0" w:color="auto"/>
          </w:divBdr>
          <w:divsChild>
            <w:div w:id="610208819">
              <w:marLeft w:val="0"/>
              <w:marRight w:val="0"/>
              <w:marTop w:val="0"/>
              <w:marBottom w:val="0"/>
              <w:divBdr>
                <w:top w:val="none" w:sz="0" w:space="0" w:color="auto"/>
                <w:left w:val="none" w:sz="0" w:space="0" w:color="auto"/>
                <w:bottom w:val="none" w:sz="0" w:space="0" w:color="auto"/>
                <w:right w:val="none" w:sz="0" w:space="0" w:color="auto"/>
              </w:divBdr>
              <w:divsChild>
                <w:div w:id="536242648">
                  <w:marLeft w:val="0"/>
                  <w:marRight w:val="0"/>
                  <w:marTop w:val="0"/>
                  <w:marBottom w:val="0"/>
                  <w:divBdr>
                    <w:top w:val="none" w:sz="0" w:space="0" w:color="auto"/>
                    <w:left w:val="none" w:sz="0" w:space="0" w:color="auto"/>
                    <w:bottom w:val="none" w:sz="0" w:space="0" w:color="auto"/>
                    <w:right w:val="none" w:sz="0" w:space="0" w:color="auto"/>
                  </w:divBdr>
                </w:div>
                <w:div w:id="1725370597">
                  <w:marLeft w:val="0"/>
                  <w:marRight w:val="0"/>
                  <w:marTop w:val="0"/>
                  <w:marBottom w:val="300"/>
                  <w:divBdr>
                    <w:top w:val="none" w:sz="0" w:space="0" w:color="auto"/>
                    <w:left w:val="none" w:sz="0" w:space="0" w:color="auto"/>
                    <w:bottom w:val="none" w:sz="0" w:space="0" w:color="auto"/>
                    <w:right w:val="none" w:sz="0" w:space="0" w:color="auto"/>
                  </w:divBdr>
                  <w:divsChild>
                    <w:div w:id="684286358">
                      <w:marLeft w:val="0"/>
                      <w:marRight w:val="0"/>
                      <w:marTop w:val="0"/>
                      <w:marBottom w:val="0"/>
                      <w:divBdr>
                        <w:top w:val="none" w:sz="0" w:space="0" w:color="auto"/>
                        <w:left w:val="none" w:sz="0" w:space="0" w:color="auto"/>
                        <w:bottom w:val="none" w:sz="0" w:space="0" w:color="auto"/>
                        <w:right w:val="none" w:sz="0" w:space="0" w:color="auto"/>
                      </w:divBdr>
                    </w:div>
                  </w:divsChild>
                </w:div>
                <w:div w:id="49167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88805">
          <w:marLeft w:val="0"/>
          <w:marRight w:val="0"/>
          <w:marTop w:val="0"/>
          <w:marBottom w:val="0"/>
          <w:divBdr>
            <w:top w:val="single" w:sz="6" w:space="0" w:color="EFEFED"/>
            <w:left w:val="none" w:sz="0" w:space="0" w:color="auto"/>
            <w:bottom w:val="none" w:sz="0" w:space="0" w:color="auto"/>
            <w:right w:val="none" w:sz="0" w:space="0" w:color="auto"/>
          </w:divBdr>
          <w:divsChild>
            <w:div w:id="2002807491">
              <w:marLeft w:val="0"/>
              <w:marRight w:val="0"/>
              <w:marTop w:val="0"/>
              <w:marBottom w:val="0"/>
              <w:divBdr>
                <w:top w:val="none" w:sz="0" w:space="0" w:color="auto"/>
                <w:left w:val="none" w:sz="0" w:space="0" w:color="auto"/>
                <w:bottom w:val="none" w:sz="0" w:space="0" w:color="auto"/>
                <w:right w:val="none" w:sz="0" w:space="0" w:color="auto"/>
              </w:divBdr>
              <w:divsChild>
                <w:div w:id="1082798129">
                  <w:marLeft w:val="0"/>
                  <w:marRight w:val="0"/>
                  <w:marTop w:val="0"/>
                  <w:marBottom w:val="0"/>
                  <w:divBdr>
                    <w:top w:val="none" w:sz="0" w:space="0" w:color="auto"/>
                    <w:left w:val="none" w:sz="0" w:space="0" w:color="auto"/>
                    <w:bottom w:val="none" w:sz="0" w:space="0" w:color="auto"/>
                    <w:right w:val="none" w:sz="0" w:space="0" w:color="auto"/>
                  </w:divBdr>
                </w:div>
                <w:div w:id="1490560774">
                  <w:marLeft w:val="0"/>
                  <w:marRight w:val="0"/>
                  <w:marTop w:val="0"/>
                  <w:marBottom w:val="0"/>
                  <w:divBdr>
                    <w:top w:val="none" w:sz="0" w:space="0" w:color="auto"/>
                    <w:left w:val="none" w:sz="0" w:space="0" w:color="auto"/>
                    <w:bottom w:val="none" w:sz="0" w:space="0" w:color="auto"/>
                    <w:right w:val="none" w:sz="0" w:space="0" w:color="auto"/>
                  </w:divBdr>
                  <w:divsChild>
                    <w:div w:id="1678461582">
                      <w:marLeft w:val="0"/>
                      <w:marRight w:val="0"/>
                      <w:marTop w:val="0"/>
                      <w:marBottom w:val="0"/>
                      <w:divBdr>
                        <w:top w:val="none" w:sz="0" w:space="0" w:color="auto"/>
                        <w:left w:val="none" w:sz="0" w:space="0" w:color="auto"/>
                        <w:bottom w:val="none" w:sz="0" w:space="0" w:color="auto"/>
                        <w:right w:val="none" w:sz="0" w:space="0" w:color="auto"/>
                      </w:divBdr>
                    </w:div>
                  </w:divsChild>
                </w:div>
                <w:div w:id="1739085718">
                  <w:marLeft w:val="0"/>
                  <w:marRight w:val="0"/>
                  <w:marTop w:val="0"/>
                  <w:marBottom w:val="0"/>
                  <w:divBdr>
                    <w:top w:val="none" w:sz="0" w:space="0" w:color="auto"/>
                    <w:left w:val="none" w:sz="0" w:space="0" w:color="auto"/>
                    <w:bottom w:val="none" w:sz="0" w:space="0" w:color="auto"/>
                    <w:right w:val="none" w:sz="0" w:space="0" w:color="auto"/>
                  </w:divBdr>
                  <w:divsChild>
                    <w:div w:id="826938400">
                      <w:marLeft w:val="0"/>
                      <w:marRight w:val="0"/>
                      <w:marTop w:val="0"/>
                      <w:marBottom w:val="0"/>
                      <w:divBdr>
                        <w:top w:val="none" w:sz="0" w:space="0" w:color="auto"/>
                        <w:left w:val="none" w:sz="0" w:space="0" w:color="auto"/>
                        <w:bottom w:val="none" w:sz="0" w:space="0" w:color="auto"/>
                        <w:right w:val="none" w:sz="0" w:space="0" w:color="auto"/>
                      </w:divBdr>
                    </w:div>
                    <w:div w:id="552229759">
                      <w:marLeft w:val="0"/>
                      <w:marRight w:val="0"/>
                      <w:marTop w:val="0"/>
                      <w:marBottom w:val="0"/>
                      <w:divBdr>
                        <w:top w:val="none" w:sz="0" w:space="0" w:color="auto"/>
                        <w:left w:val="none" w:sz="0" w:space="0" w:color="auto"/>
                        <w:bottom w:val="none" w:sz="0" w:space="0" w:color="auto"/>
                        <w:right w:val="none" w:sz="0" w:space="0" w:color="auto"/>
                      </w:divBdr>
                    </w:div>
                    <w:div w:id="943027609">
                      <w:marLeft w:val="0"/>
                      <w:marRight w:val="0"/>
                      <w:marTop w:val="0"/>
                      <w:marBottom w:val="300"/>
                      <w:divBdr>
                        <w:top w:val="none" w:sz="0" w:space="0" w:color="auto"/>
                        <w:left w:val="none" w:sz="0" w:space="0" w:color="auto"/>
                        <w:bottom w:val="none" w:sz="0" w:space="0" w:color="auto"/>
                        <w:right w:val="none" w:sz="0" w:space="0" w:color="auto"/>
                      </w:divBdr>
                      <w:divsChild>
                        <w:div w:id="958220031">
                          <w:marLeft w:val="0"/>
                          <w:marRight w:val="0"/>
                          <w:marTop w:val="0"/>
                          <w:marBottom w:val="0"/>
                          <w:divBdr>
                            <w:top w:val="none" w:sz="0" w:space="0" w:color="auto"/>
                            <w:left w:val="none" w:sz="0" w:space="0" w:color="auto"/>
                            <w:bottom w:val="none" w:sz="0" w:space="0" w:color="auto"/>
                            <w:right w:val="none" w:sz="0" w:space="0" w:color="auto"/>
                          </w:divBdr>
                        </w:div>
                      </w:divsChild>
                    </w:div>
                    <w:div w:id="557936711">
                      <w:marLeft w:val="0"/>
                      <w:marRight w:val="0"/>
                      <w:marTop w:val="0"/>
                      <w:marBottom w:val="0"/>
                      <w:divBdr>
                        <w:top w:val="none" w:sz="0" w:space="0" w:color="auto"/>
                        <w:left w:val="none" w:sz="0" w:space="0" w:color="auto"/>
                        <w:bottom w:val="none" w:sz="0" w:space="0" w:color="auto"/>
                        <w:right w:val="none" w:sz="0" w:space="0" w:color="auto"/>
                      </w:divBdr>
                    </w:div>
                    <w:div w:id="2138258894">
                      <w:marLeft w:val="0"/>
                      <w:marRight w:val="0"/>
                      <w:marTop w:val="0"/>
                      <w:marBottom w:val="300"/>
                      <w:divBdr>
                        <w:top w:val="none" w:sz="0" w:space="0" w:color="auto"/>
                        <w:left w:val="none" w:sz="0" w:space="0" w:color="auto"/>
                        <w:bottom w:val="none" w:sz="0" w:space="0" w:color="auto"/>
                        <w:right w:val="none" w:sz="0" w:space="0" w:color="auto"/>
                      </w:divBdr>
                      <w:divsChild>
                        <w:div w:id="80370415">
                          <w:marLeft w:val="0"/>
                          <w:marRight w:val="0"/>
                          <w:marTop w:val="0"/>
                          <w:marBottom w:val="60"/>
                          <w:divBdr>
                            <w:top w:val="none" w:sz="0" w:space="0" w:color="auto"/>
                            <w:left w:val="none" w:sz="0" w:space="0" w:color="auto"/>
                            <w:bottom w:val="none" w:sz="0" w:space="0" w:color="auto"/>
                            <w:right w:val="none" w:sz="0" w:space="0" w:color="auto"/>
                          </w:divBdr>
                        </w:div>
                        <w:div w:id="535778266">
                          <w:marLeft w:val="0"/>
                          <w:marRight w:val="0"/>
                          <w:marTop w:val="0"/>
                          <w:marBottom w:val="0"/>
                          <w:divBdr>
                            <w:top w:val="none" w:sz="0" w:space="0" w:color="auto"/>
                            <w:left w:val="none" w:sz="0" w:space="0" w:color="auto"/>
                            <w:bottom w:val="none" w:sz="0" w:space="0" w:color="auto"/>
                            <w:right w:val="none" w:sz="0" w:space="0" w:color="auto"/>
                          </w:divBdr>
                        </w:div>
                      </w:divsChild>
                    </w:div>
                    <w:div w:id="1224177787">
                      <w:marLeft w:val="0"/>
                      <w:marRight w:val="0"/>
                      <w:marTop w:val="0"/>
                      <w:marBottom w:val="0"/>
                      <w:divBdr>
                        <w:top w:val="none" w:sz="0" w:space="0" w:color="auto"/>
                        <w:left w:val="none" w:sz="0" w:space="0" w:color="auto"/>
                        <w:bottom w:val="none" w:sz="0" w:space="0" w:color="auto"/>
                        <w:right w:val="none" w:sz="0" w:space="0" w:color="auto"/>
                      </w:divBdr>
                      <w:divsChild>
                        <w:div w:id="772752358">
                          <w:marLeft w:val="0"/>
                          <w:marRight w:val="0"/>
                          <w:marTop w:val="0"/>
                          <w:marBottom w:val="0"/>
                          <w:divBdr>
                            <w:top w:val="none" w:sz="0" w:space="0" w:color="auto"/>
                            <w:left w:val="none" w:sz="0" w:space="0" w:color="auto"/>
                            <w:bottom w:val="none" w:sz="0" w:space="0" w:color="auto"/>
                            <w:right w:val="none" w:sz="0" w:space="0" w:color="auto"/>
                          </w:divBdr>
                        </w:div>
                      </w:divsChild>
                    </w:div>
                    <w:div w:id="993291533">
                      <w:marLeft w:val="0"/>
                      <w:marRight w:val="0"/>
                      <w:marTop w:val="0"/>
                      <w:marBottom w:val="0"/>
                      <w:divBdr>
                        <w:top w:val="none" w:sz="0" w:space="0" w:color="auto"/>
                        <w:left w:val="none" w:sz="0" w:space="0" w:color="auto"/>
                        <w:bottom w:val="none" w:sz="0" w:space="0" w:color="auto"/>
                        <w:right w:val="none" w:sz="0" w:space="0" w:color="auto"/>
                      </w:divBdr>
                    </w:div>
                    <w:div w:id="1077943654">
                      <w:marLeft w:val="0"/>
                      <w:marRight w:val="0"/>
                      <w:marTop w:val="0"/>
                      <w:marBottom w:val="0"/>
                      <w:divBdr>
                        <w:top w:val="none" w:sz="0" w:space="0" w:color="auto"/>
                        <w:left w:val="none" w:sz="0" w:space="0" w:color="auto"/>
                        <w:bottom w:val="none" w:sz="0" w:space="0" w:color="auto"/>
                        <w:right w:val="none" w:sz="0" w:space="0" w:color="auto"/>
                      </w:divBdr>
                    </w:div>
                  </w:divsChild>
                </w:div>
                <w:div w:id="421950453">
                  <w:marLeft w:val="0"/>
                  <w:marRight w:val="0"/>
                  <w:marTop w:val="0"/>
                  <w:marBottom w:val="0"/>
                  <w:divBdr>
                    <w:top w:val="none" w:sz="0" w:space="0" w:color="auto"/>
                    <w:left w:val="none" w:sz="0" w:space="0" w:color="auto"/>
                    <w:bottom w:val="none" w:sz="0" w:space="0" w:color="auto"/>
                    <w:right w:val="none" w:sz="0" w:space="0" w:color="auto"/>
                  </w:divBdr>
                  <w:divsChild>
                    <w:div w:id="1045375559">
                      <w:marLeft w:val="0"/>
                      <w:marRight w:val="0"/>
                      <w:marTop w:val="0"/>
                      <w:marBottom w:val="0"/>
                      <w:divBdr>
                        <w:top w:val="none" w:sz="0" w:space="0" w:color="auto"/>
                        <w:left w:val="none" w:sz="0" w:space="0" w:color="auto"/>
                        <w:bottom w:val="none" w:sz="0" w:space="0" w:color="auto"/>
                        <w:right w:val="none" w:sz="0" w:space="0" w:color="auto"/>
                      </w:divBdr>
                    </w:div>
                    <w:div w:id="117644889">
                      <w:marLeft w:val="0"/>
                      <w:marRight w:val="0"/>
                      <w:marTop w:val="0"/>
                      <w:marBottom w:val="300"/>
                      <w:divBdr>
                        <w:top w:val="none" w:sz="0" w:space="0" w:color="auto"/>
                        <w:left w:val="none" w:sz="0" w:space="0" w:color="auto"/>
                        <w:bottom w:val="none" w:sz="0" w:space="0" w:color="auto"/>
                        <w:right w:val="none" w:sz="0" w:space="0" w:color="auto"/>
                      </w:divBdr>
                      <w:divsChild>
                        <w:div w:id="211774153">
                          <w:marLeft w:val="0"/>
                          <w:marRight w:val="0"/>
                          <w:marTop w:val="0"/>
                          <w:marBottom w:val="60"/>
                          <w:divBdr>
                            <w:top w:val="none" w:sz="0" w:space="0" w:color="auto"/>
                            <w:left w:val="none" w:sz="0" w:space="0" w:color="auto"/>
                            <w:bottom w:val="none" w:sz="0" w:space="0" w:color="auto"/>
                            <w:right w:val="none" w:sz="0" w:space="0" w:color="auto"/>
                          </w:divBdr>
                        </w:div>
                        <w:div w:id="1280333086">
                          <w:marLeft w:val="0"/>
                          <w:marRight w:val="0"/>
                          <w:marTop w:val="0"/>
                          <w:marBottom w:val="0"/>
                          <w:divBdr>
                            <w:top w:val="none" w:sz="0" w:space="0" w:color="auto"/>
                            <w:left w:val="none" w:sz="0" w:space="0" w:color="auto"/>
                            <w:bottom w:val="none" w:sz="0" w:space="0" w:color="auto"/>
                            <w:right w:val="none" w:sz="0" w:space="0" w:color="auto"/>
                          </w:divBdr>
                        </w:div>
                      </w:divsChild>
                    </w:div>
                    <w:div w:id="1693920544">
                      <w:marLeft w:val="0"/>
                      <w:marRight w:val="0"/>
                      <w:marTop w:val="0"/>
                      <w:marBottom w:val="0"/>
                      <w:divBdr>
                        <w:top w:val="none" w:sz="0" w:space="0" w:color="auto"/>
                        <w:left w:val="none" w:sz="0" w:space="0" w:color="auto"/>
                        <w:bottom w:val="none" w:sz="0" w:space="0" w:color="auto"/>
                        <w:right w:val="none" w:sz="0" w:space="0" w:color="auto"/>
                      </w:divBdr>
                      <w:divsChild>
                        <w:div w:id="1549685349">
                          <w:marLeft w:val="0"/>
                          <w:marRight w:val="0"/>
                          <w:marTop w:val="0"/>
                          <w:marBottom w:val="0"/>
                          <w:divBdr>
                            <w:top w:val="none" w:sz="0" w:space="0" w:color="auto"/>
                            <w:left w:val="none" w:sz="0" w:space="0" w:color="auto"/>
                            <w:bottom w:val="none" w:sz="0" w:space="0" w:color="auto"/>
                            <w:right w:val="none" w:sz="0" w:space="0" w:color="auto"/>
                          </w:divBdr>
                        </w:div>
                        <w:div w:id="758453610">
                          <w:marLeft w:val="0"/>
                          <w:marRight w:val="0"/>
                          <w:marTop w:val="0"/>
                          <w:marBottom w:val="300"/>
                          <w:divBdr>
                            <w:top w:val="none" w:sz="0" w:space="0" w:color="auto"/>
                            <w:left w:val="none" w:sz="0" w:space="0" w:color="auto"/>
                            <w:bottom w:val="none" w:sz="0" w:space="0" w:color="auto"/>
                            <w:right w:val="none" w:sz="0" w:space="0" w:color="auto"/>
                          </w:divBdr>
                          <w:divsChild>
                            <w:div w:id="274338498">
                              <w:marLeft w:val="0"/>
                              <w:marRight w:val="0"/>
                              <w:marTop w:val="0"/>
                              <w:marBottom w:val="60"/>
                              <w:divBdr>
                                <w:top w:val="none" w:sz="0" w:space="0" w:color="auto"/>
                                <w:left w:val="none" w:sz="0" w:space="0" w:color="auto"/>
                                <w:bottom w:val="none" w:sz="0" w:space="0" w:color="auto"/>
                                <w:right w:val="none" w:sz="0" w:space="0" w:color="auto"/>
                              </w:divBdr>
                            </w:div>
                            <w:div w:id="744373687">
                              <w:marLeft w:val="0"/>
                              <w:marRight w:val="0"/>
                              <w:marTop w:val="0"/>
                              <w:marBottom w:val="0"/>
                              <w:divBdr>
                                <w:top w:val="none" w:sz="0" w:space="0" w:color="auto"/>
                                <w:left w:val="none" w:sz="0" w:space="0" w:color="auto"/>
                                <w:bottom w:val="none" w:sz="0" w:space="0" w:color="auto"/>
                                <w:right w:val="none" w:sz="0" w:space="0" w:color="auto"/>
                              </w:divBdr>
                            </w:div>
                          </w:divsChild>
                        </w:div>
                        <w:div w:id="445320963">
                          <w:marLeft w:val="0"/>
                          <w:marRight w:val="0"/>
                          <w:marTop w:val="0"/>
                          <w:marBottom w:val="0"/>
                          <w:divBdr>
                            <w:top w:val="none" w:sz="0" w:space="0" w:color="auto"/>
                            <w:left w:val="none" w:sz="0" w:space="0" w:color="auto"/>
                            <w:bottom w:val="none" w:sz="0" w:space="0" w:color="auto"/>
                            <w:right w:val="none" w:sz="0" w:space="0" w:color="auto"/>
                          </w:divBdr>
                        </w:div>
                      </w:divsChild>
                    </w:div>
                    <w:div w:id="1186678886">
                      <w:marLeft w:val="0"/>
                      <w:marRight w:val="0"/>
                      <w:marTop w:val="0"/>
                      <w:marBottom w:val="0"/>
                      <w:divBdr>
                        <w:top w:val="none" w:sz="0" w:space="0" w:color="auto"/>
                        <w:left w:val="none" w:sz="0" w:space="0" w:color="auto"/>
                        <w:bottom w:val="none" w:sz="0" w:space="0" w:color="auto"/>
                        <w:right w:val="none" w:sz="0" w:space="0" w:color="auto"/>
                      </w:divBdr>
                      <w:divsChild>
                        <w:div w:id="886259623">
                          <w:marLeft w:val="0"/>
                          <w:marRight w:val="0"/>
                          <w:marTop w:val="0"/>
                          <w:marBottom w:val="0"/>
                          <w:divBdr>
                            <w:top w:val="none" w:sz="0" w:space="0" w:color="auto"/>
                            <w:left w:val="none" w:sz="0" w:space="0" w:color="auto"/>
                            <w:bottom w:val="none" w:sz="0" w:space="0" w:color="auto"/>
                            <w:right w:val="none" w:sz="0" w:space="0" w:color="auto"/>
                          </w:divBdr>
                        </w:div>
                        <w:div w:id="1795521514">
                          <w:marLeft w:val="0"/>
                          <w:marRight w:val="0"/>
                          <w:marTop w:val="0"/>
                          <w:marBottom w:val="300"/>
                          <w:divBdr>
                            <w:top w:val="none" w:sz="0" w:space="0" w:color="auto"/>
                            <w:left w:val="none" w:sz="0" w:space="0" w:color="auto"/>
                            <w:bottom w:val="none" w:sz="0" w:space="0" w:color="auto"/>
                            <w:right w:val="none" w:sz="0" w:space="0" w:color="auto"/>
                          </w:divBdr>
                          <w:divsChild>
                            <w:div w:id="2082095423">
                              <w:marLeft w:val="0"/>
                              <w:marRight w:val="0"/>
                              <w:marTop w:val="0"/>
                              <w:marBottom w:val="60"/>
                              <w:divBdr>
                                <w:top w:val="none" w:sz="0" w:space="0" w:color="auto"/>
                                <w:left w:val="none" w:sz="0" w:space="0" w:color="auto"/>
                                <w:bottom w:val="none" w:sz="0" w:space="0" w:color="auto"/>
                                <w:right w:val="none" w:sz="0" w:space="0" w:color="auto"/>
                              </w:divBdr>
                            </w:div>
                            <w:div w:id="950819015">
                              <w:marLeft w:val="0"/>
                              <w:marRight w:val="0"/>
                              <w:marTop w:val="0"/>
                              <w:marBottom w:val="0"/>
                              <w:divBdr>
                                <w:top w:val="none" w:sz="0" w:space="0" w:color="auto"/>
                                <w:left w:val="none" w:sz="0" w:space="0" w:color="auto"/>
                                <w:bottom w:val="none" w:sz="0" w:space="0" w:color="auto"/>
                                <w:right w:val="none" w:sz="0" w:space="0" w:color="auto"/>
                              </w:divBdr>
                            </w:div>
                          </w:divsChild>
                        </w:div>
                        <w:div w:id="202324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6121">
                  <w:marLeft w:val="0"/>
                  <w:marRight w:val="0"/>
                  <w:marTop w:val="0"/>
                  <w:marBottom w:val="0"/>
                  <w:divBdr>
                    <w:top w:val="none" w:sz="0" w:space="0" w:color="auto"/>
                    <w:left w:val="none" w:sz="0" w:space="0" w:color="auto"/>
                    <w:bottom w:val="none" w:sz="0" w:space="0" w:color="auto"/>
                    <w:right w:val="none" w:sz="0" w:space="0" w:color="auto"/>
                  </w:divBdr>
                  <w:divsChild>
                    <w:div w:id="388261654">
                      <w:marLeft w:val="0"/>
                      <w:marRight w:val="0"/>
                      <w:marTop w:val="0"/>
                      <w:marBottom w:val="0"/>
                      <w:divBdr>
                        <w:top w:val="none" w:sz="0" w:space="0" w:color="auto"/>
                        <w:left w:val="none" w:sz="0" w:space="0" w:color="auto"/>
                        <w:bottom w:val="none" w:sz="0" w:space="0" w:color="auto"/>
                        <w:right w:val="none" w:sz="0" w:space="0" w:color="auto"/>
                      </w:divBdr>
                    </w:div>
                    <w:div w:id="1256015870">
                      <w:marLeft w:val="0"/>
                      <w:marRight w:val="0"/>
                      <w:marTop w:val="0"/>
                      <w:marBottom w:val="0"/>
                      <w:divBdr>
                        <w:top w:val="none" w:sz="0" w:space="0" w:color="auto"/>
                        <w:left w:val="none" w:sz="0" w:space="0" w:color="auto"/>
                        <w:bottom w:val="none" w:sz="0" w:space="0" w:color="auto"/>
                        <w:right w:val="none" w:sz="0" w:space="0" w:color="auto"/>
                      </w:divBdr>
                    </w:div>
                    <w:div w:id="1132406046">
                      <w:marLeft w:val="0"/>
                      <w:marRight w:val="0"/>
                      <w:marTop w:val="0"/>
                      <w:marBottom w:val="300"/>
                      <w:divBdr>
                        <w:top w:val="none" w:sz="0" w:space="0" w:color="auto"/>
                        <w:left w:val="none" w:sz="0" w:space="0" w:color="auto"/>
                        <w:bottom w:val="none" w:sz="0" w:space="0" w:color="auto"/>
                        <w:right w:val="none" w:sz="0" w:space="0" w:color="auto"/>
                      </w:divBdr>
                      <w:divsChild>
                        <w:div w:id="205468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841047">
          <w:marLeft w:val="0"/>
          <w:marRight w:val="0"/>
          <w:marTop w:val="0"/>
          <w:marBottom w:val="0"/>
          <w:divBdr>
            <w:top w:val="single" w:sz="6" w:space="0" w:color="EFEFED"/>
            <w:left w:val="none" w:sz="0" w:space="0" w:color="auto"/>
            <w:bottom w:val="none" w:sz="0" w:space="0" w:color="auto"/>
            <w:right w:val="none" w:sz="0" w:space="0" w:color="auto"/>
          </w:divBdr>
          <w:divsChild>
            <w:div w:id="1587034543">
              <w:marLeft w:val="0"/>
              <w:marRight w:val="0"/>
              <w:marTop w:val="0"/>
              <w:marBottom w:val="0"/>
              <w:divBdr>
                <w:top w:val="none" w:sz="0" w:space="0" w:color="auto"/>
                <w:left w:val="none" w:sz="0" w:space="0" w:color="auto"/>
                <w:bottom w:val="none" w:sz="0" w:space="0" w:color="auto"/>
                <w:right w:val="none" w:sz="0" w:space="0" w:color="auto"/>
              </w:divBdr>
              <w:divsChild>
                <w:div w:id="1726097405">
                  <w:marLeft w:val="0"/>
                  <w:marRight w:val="0"/>
                  <w:marTop w:val="0"/>
                  <w:marBottom w:val="0"/>
                  <w:divBdr>
                    <w:top w:val="none" w:sz="0" w:space="0" w:color="auto"/>
                    <w:left w:val="none" w:sz="0" w:space="0" w:color="auto"/>
                    <w:bottom w:val="none" w:sz="0" w:space="0" w:color="auto"/>
                    <w:right w:val="none" w:sz="0" w:space="0" w:color="auto"/>
                  </w:divBdr>
                </w:div>
                <w:div w:id="1189837556">
                  <w:marLeft w:val="0"/>
                  <w:marRight w:val="0"/>
                  <w:marTop w:val="0"/>
                  <w:marBottom w:val="300"/>
                  <w:divBdr>
                    <w:top w:val="none" w:sz="0" w:space="0" w:color="auto"/>
                    <w:left w:val="none" w:sz="0" w:space="0" w:color="auto"/>
                    <w:bottom w:val="none" w:sz="0" w:space="0" w:color="auto"/>
                    <w:right w:val="none" w:sz="0" w:space="0" w:color="auto"/>
                  </w:divBdr>
                  <w:divsChild>
                    <w:div w:id="695546205">
                      <w:marLeft w:val="0"/>
                      <w:marRight w:val="0"/>
                      <w:marTop w:val="0"/>
                      <w:marBottom w:val="0"/>
                      <w:divBdr>
                        <w:top w:val="none" w:sz="0" w:space="0" w:color="auto"/>
                        <w:left w:val="none" w:sz="0" w:space="0" w:color="auto"/>
                        <w:bottom w:val="none" w:sz="0" w:space="0" w:color="auto"/>
                        <w:right w:val="none" w:sz="0" w:space="0" w:color="auto"/>
                      </w:divBdr>
                    </w:div>
                  </w:divsChild>
                </w:div>
                <w:div w:id="2118481748">
                  <w:marLeft w:val="0"/>
                  <w:marRight w:val="0"/>
                  <w:marTop w:val="0"/>
                  <w:marBottom w:val="0"/>
                  <w:divBdr>
                    <w:top w:val="none" w:sz="0" w:space="0" w:color="auto"/>
                    <w:left w:val="none" w:sz="0" w:space="0" w:color="auto"/>
                    <w:bottom w:val="none" w:sz="0" w:space="0" w:color="auto"/>
                    <w:right w:val="none" w:sz="0" w:space="0" w:color="auto"/>
                  </w:divBdr>
                </w:div>
                <w:div w:id="202904854">
                  <w:marLeft w:val="0"/>
                  <w:marRight w:val="0"/>
                  <w:marTop w:val="0"/>
                  <w:marBottom w:val="0"/>
                  <w:divBdr>
                    <w:top w:val="none" w:sz="0" w:space="0" w:color="auto"/>
                    <w:left w:val="none" w:sz="0" w:space="0" w:color="auto"/>
                    <w:bottom w:val="none" w:sz="0" w:space="0" w:color="auto"/>
                    <w:right w:val="none" w:sz="0" w:space="0" w:color="auto"/>
                  </w:divBdr>
                </w:div>
                <w:div w:id="1290278324">
                  <w:marLeft w:val="0"/>
                  <w:marRight w:val="0"/>
                  <w:marTop w:val="0"/>
                  <w:marBottom w:val="0"/>
                  <w:divBdr>
                    <w:top w:val="none" w:sz="0" w:space="0" w:color="auto"/>
                    <w:left w:val="none" w:sz="0" w:space="0" w:color="auto"/>
                    <w:bottom w:val="none" w:sz="0" w:space="0" w:color="auto"/>
                    <w:right w:val="none" w:sz="0" w:space="0" w:color="auto"/>
                  </w:divBdr>
                  <w:divsChild>
                    <w:div w:id="1874227868">
                      <w:marLeft w:val="0"/>
                      <w:marRight w:val="0"/>
                      <w:marTop w:val="0"/>
                      <w:marBottom w:val="0"/>
                      <w:divBdr>
                        <w:top w:val="none" w:sz="0" w:space="0" w:color="auto"/>
                        <w:left w:val="none" w:sz="0" w:space="0" w:color="auto"/>
                        <w:bottom w:val="none" w:sz="0" w:space="0" w:color="auto"/>
                        <w:right w:val="none" w:sz="0" w:space="0" w:color="auto"/>
                      </w:divBdr>
                    </w:div>
                    <w:div w:id="2127038403">
                      <w:marLeft w:val="0"/>
                      <w:marRight w:val="0"/>
                      <w:marTop w:val="0"/>
                      <w:marBottom w:val="0"/>
                      <w:divBdr>
                        <w:top w:val="none" w:sz="0" w:space="0" w:color="auto"/>
                        <w:left w:val="none" w:sz="0" w:space="0" w:color="auto"/>
                        <w:bottom w:val="none" w:sz="0" w:space="0" w:color="auto"/>
                        <w:right w:val="none" w:sz="0" w:space="0" w:color="auto"/>
                      </w:divBdr>
                    </w:div>
                  </w:divsChild>
                </w:div>
                <w:div w:id="310989192">
                  <w:marLeft w:val="0"/>
                  <w:marRight w:val="0"/>
                  <w:marTop w:val="0"/>
                  <w:marBottom w:val="0"/>
                  <w:divBdr>
                    <w:top w:val="none" w:sz="0" w:space="0" w:color="auto"/>
                    <w:left w:val="none" w:sz="0" w:space="0" w:color="auto"/>
                    <w:bottom w:val="none" w:sz="0" w:space="0" w:color="auto"/>
                    <w:right w:val="none" w:sz="0" w:space="0" w:color="auto"/>
                  </w:divBdr>
                  <w:divsChild>
                    <w:div w:id="998773392">
                      <w:marLeft w:val="0"/>
                      <w:marRight w:val="0"/>
                      <w:marTop w:val="0"/>
                      <w:marBottom w:val="0"/>
                      <w:divBdr>
                        <w:top w:val="none" w:sz="0" w:space="0" w:color="auto"/>
                        <w:left w:val="none" w:sz="0" w:space="0" w:color="auto"/>
                        <w:bottom w:val="none" w:sz="0" w:space="0" w:color="auto"/>
                        <w:right w:val="none" w:sz="0" w:space="0" w:color="auto"/>
                      </w:divBdr>
                    </w:div>
                    <w:div w:id="366419772">
                      <w:marLeft w:val="0"/>
                      <w:marRight w:val="0"/>
                      <w:marTop w:val="0"/>
                      <w:marBottom w:val="300"/>
                      <w:divBdr>
                        <w:top w:val="none" w:sz="0" w:space="0" w:color="auto"/>
                        <w:left w:val="none" w:sz="0" w:space="0" w:color="auto"/>
                        <w:bottom w:val="none" w:sz="0" w:space="0" w:color="auto"/>
                        <w:right w:val="none" w:sz="0" w:space="0" w:color="auto"/>
                      </w:divBdr>
                      <w:divsChild>
                        <w:div w:id="979579665">
                          <w:marLeft w:val="0"/>
                          <w:marRight w:val="0"/>
                          <w:marTop w:val="0"/>
                          <w:marBottom w:val="60"/>
                          <w:divBdr>
                            <w:top w:val="none" w:sz="0" w:space="0" w:color="auto"/>
                            <w:left w:val="none" w:sz="0" w:space="0" w:color="auto"/>
                            <w:bottom w:val="none" w:sz="0" w:space="0" w:color="auto"/>
                            <w:right w:val="none" w:sz="0" w:space="0" w:color="auto"/>
                          </w:divBdr>
                        </w:div>
                        <w:div w:id="769274834">
                          <w:marLeft w:val="0"/>
                          <w:marRight w:val="0"/>
                          <w:marTop w:val="0"/>
                          <w:marBottom w:val="0"/>
                          <w:divBdr>
                            <w:top w:val="none" w:sz="0" w:space="0" w:color="auto"/>
                            <w:left w:val="none" w:sz="0" w:space="0" w:color="auto"/>
                            <w:bottom w:val="none" w:sz="0" w:space="0" w:color="auto"/>
                            <w:right w:val="none" w:sz="0" w:space="0" w:color="auto"/>
                          </w:divBdr>
                        </w:div>
                      </w:divsChild>
                    </w:div>
                    <w:div w:id="401099018">
                      <w:marLeft w:val="0"/>
                      <w:marRight w:val="0"/>
                      <w:marTop w:val="0"/>
                      <w:marBottom w:val="0"/>
                      <w:divBdr>
                        <w:top w:val="none" w:sz="0" w:space="0" w:color="auto"/>
                        <w:left w:val="none" w:sz="0" w:space="0" w:color="auto"/>
                        <w:bottom w:val="none" w:sz="0" w:space="0" w:color="auto"/>
                        <w:right w:val="none" w:sz="0" w:space="0" w:color="auto"/>
                      </w:divBdr>
                    </w:div>
                  </w:divsChild>
                </w:div>
                <w:div w:id="500699632">
                  <w:marLeft w:val="0"/>
                  <w:marRight w:val="0"/>
                  <w:marTop w:val="0"/>
                  <w:marBottom w:val="0"/>
                  <w:divBdr>
                    <w:top w:val="none" w:sz="0" w:space="0" w:color="auto"/>
                    <w:left w:val="none" w:sz="0" w:space="0" w:color="auto"/>
                    <w:bottom w:val="none" w:sz="0" w:space="0" w:color="auto"/>
                    <w:right w:val="none" w:sz="0" w:space="0" w:color="auto"/>
                  </w:divBdr>
                  <w:divsChild>
                    <w:div w:id="1712194755">
                      <w:marLeft w:val="0"/>
                      <w:marRight w:val="0"/>
                      <w:marTop w:val="0"/>
                      <w:marBottom w:val="0"/>
                      <w:divBdr>
                        <w:top w:val="none" w:sz="0" w:space="0" w:color="auto"/>
                        <w:left w:val="none" w:sz="0" w:space="0" w:color="auto"/>
                        <w:bottom w:val="none" w:sz="0" w:space="0" w:color="auto"/>
                        <w:right w:val="none" w:sz="0" w:space="0" w:color="auto"/>
                      </w:divBdr>
                    </w:div>
                    <w:div w:id="1178614916">
                      <w:marLeft w:val="0"/>
                      <w:marRight w:val="0"/>
                      <w:marTop w:val="0"/>
                      <w:marBottom w:val="0"/>
                      <w:divBdr>
                        <w:top w:val="none" w:sz="0" w:space="0" w:color="auto"/>
                        <w:left w:val="none" w:sz="0" w:space="0" w:color="auto"/>
                        <w:bottom w:val="none" w:sz="0" w:space="0" w:color="auto"/>
                        <w:right w:val="none" w:sz="0" w:space="0" w:color="auto"/>
                      </w:divBdr>
                    </w:div>
                    <w:div w:id="795953011">
                      <w:marLeft w:val="0"/>
                      <w:marRight w:val="0"/>
                      <w:marTop w:val="0"/>
                      <w:marBottom w:val="0"/>
                      <w:divBdr>
                        <w:top w:val="none" w:sz="0" w:space="0" w:color="auto"/>
                        <w:left w:val="none" w:sz="0" w:space="0" w:color="auto"/>
                        <w:bottom w:val="none" w:sz="0" w:space="0" w:color="auto"/>
                        <w:right w:val="none" w:sz="0" w:space="0" w:color="auto"/>
                      </w:divBdr>
                    </w:div>
                  </w:divsChild>
                </w:div>
                <w:div w:id="1748651904">
                  <w:marLeft w:val="0"/>
                  <w:marRight w:val="0"/>
                  <w:marTop w:val="0"/>
                  <w:marBottom w:val="0"/>
                  <w:divBdr>
                    <w:top w:val="none" w:sz="0" w:space="0" w:color="auto"/>
                    <w:left w:val="none" w:sz="0" w:space="0" w:color="auto"/>
                    <w:bottom w:val="none" w:sz="0" w:space="0" w:color="auto"/>
                    <w:right w:val="none" w:sz="0" w:space="0" w:color="auto"/>
                  </w:divBdr>
                  <w:divsChild>
                    <w:div w:id="857886385">
                      <w:marLeft w:val="0"/>
                      <w:marRight w:val="0"/>
                      <w:marTop w:val="0"/>
                      <w:marBottom w:val="0"/>
                      <w:divBdr>
                        <w:top w:val="none" w:sz="0" w:space="0" w:color="auto"/>
                        <w:left w:val="none" w:sz="0" w:space="0" w:color="auto"/>
                        <w:bottom w:val="none" w:sz="0" w:space="0" w:color="auto"/>
                        <w:right w:val="none" w:sz="0" w:space="0" w:color="auto"/>
                      </w:divBdr>
                    </w:div>
                    <w:div w:id="178466479">
                      <w:marLeft w:val="0"/>
                      <w:marRight w:val="0"/>
                      <w:marTop w:val="0"/>
                      <w:marBottom w:val="300"/>
                      <w:divBdr>
                        <w:top w:val="none" w:sz="0" w:space="0" w:color="auto"/>
                        <w:left w:val="none" w:sz="0" w:space="0" w:color="auto"/>
                        <w:bottom w:val="none" w:sz="0" w:space="0" w:color="auto"/>
                        <w:right w:val="none" w:sz="0" w:space="0" w:color="auto"/>
                      </w:divBdr>
                      <w:divsChild>
                        <w:div w:id="214971386">
                          <w:marLeft w:val="0"/>
                          <w:marRight w:val="0"/>
                          <w:marTop w:val="0"/>
                          <w:marBottom w:val="60"/>
                          <w:divBdr>
                            <w:top w:val="none" w:sz="0" w:space="0" w:color="auto"/>
                            <w:left w:val="none" w:sz="0" w:space="0" w:color="auto"/>
                            <w:bottom w:val="none" w:sz="0" w:space="0" w:color="auto"/>
                            <w:right w:val="none" w:sz="0" w:space="0" w:color="auto"/>
                          </w:divBdr>
                        </w:div>
                        <w:div w:id="393703862">
                          <w:marLeft w:val="0"/>
                          <w:marRight w:val="0"/>
                          <w:marTop w:val="0"/>
                          <w:marBottom w:val="0"/>
                          <w:divBdr>
                            <w:top w:val="none" w:sz="0" w:space="0" w:color="auto"/>
                            <w:left w:val="none" w:sz="0" w:space="0" w:color="auto"/>
                            <w:bottom w:val="none" w:sz="0" w:space="0" w:color="auto"/>
                            <w:right w:val="none" w:sz="0" w:space="0" w:color="auto"/>
                          </w:divBdr>
                        </w:div>
                      </w:divsChild>
                    </w:div>
                    <w:div w:id="2075010935">
                      <w:marLeft w:val="0"/>
                      <w:marRight w:val="0"/>
                      <w:marTop w:val="0"/>
                      <w:marBottom w:val="0"/>
                      <w:divBdr>
                        <w:top w:val="none" w:sz="0" w:space="0" w:color="auto"/>
                        <w:left w:val="none" w:sz="0" w:space="0" w:color="auto"/>
                        <w:bottom w:val="none" w:sz="0" w:space="0" w:color="auto"/>
                        <w:right w:val="none" w:sz="0" w:space="0" w:color="auto"/>
                      </w:divBdr>
                    </w:div>
                    <w:div w:id="147787648">
                      <w:marLeft w:val="0"/>
                      <w:marRight w:val="0"/>
                      <w:marTop w:val="0"/>
                      <w:marBottom w:val="300"/>
                      <w:divBdr>
                        <w:top w:val="none" w:sz="0" w:space="0" w:color="auto"/>
                        <w:left w:val="none" w:sz="0" w:space="0" w:color="auto"/>
                        <w:bottom w:val="none" w:sz="0" w:space="0" w:color="auto"/>
                        <w:right w:val="none" w:sz="0" w:space="0" w:color="auto"/>
                      </w:divBdr>
                      <w:divsChild>
                        <w:div w:id="655570184">
                          <w:marLeft w:val="0"/>
                          <w:marRight w:val="0"/>
                          <w:marTop w:val="0"/>
                          <w:marBottom w:val="0"/>
                          <w:divBdr>
                            <w:top w:val="none" w:sz="0" w:space="0" w:color="auto"/>
                            <w:left w:val="none" w:sz="0" w:space="0" w:color="auto"/>
                            <w:bottom w:val="none" w:sz="0" w:space="0" w:color="auto"/>
                            <w:right w:val="none" w:sz="0" w:space="0" w:color="auto"/>
                          </w:divBdr>
                        </w:div>
                      </w:divsChild>
                    </w:div>
                    <w:div w:id="857084701">
                      <w:marLeft w:val="0"/>
                      <w:marRight w:val="0"/>
                      <w:marTop w:val="0"/>
                      <w:marBottom w:val="0"/>
                      <w:divBdr>
                        <w:top w:val="none" w:sz="0" w:space="0" w:color="auto"/>
                        <w:left w:val="none" w:sz="0" w:space="0" w:color="auto"/>
                        <w:bottom w:val="none" w:sz="0" w:space="0" w:color="auto"/>
                        <w:right w:val="none" w:sz="0" w:space="0" w:color="auto"/>
                      </w:divBdr>
                    </w:div>
                    <w:div w:id="1218393968">
                      <w:marLeft w:val="0"/>
                      <w:marRight w:val="0"/>
                      <w:marTop w:val="0"/>
                      <w:marBottom w:val="0"/>
                      <w:divBdr>
                        <w:top w:val="none" w:sz="0" w:space="0" w:color="auto"/>
                        <w:left w:val="none" w:sz="0" w:space="0" w:color="auto"/>
                        <w:bottom w:val="none" w:sz="0" w:space="0" w:color="auto"/>
                        <w:right w:val="none" w:sz="0" w:space="0" w:color="auto"/>
                      </w:divBdr>
                    </w:div>
                  </w:divsChild>
                </w:div>
                <w:div w:id="680160906">
                  <w:marLeft w:val="0"/>
                  <w:marRight w:val="0"/>
                  <w:marTop w:val="0"/>
                  <w:marBottom w:val="0"/>
                  <w:divBdr>
                    <w:top w:val="none" w:sz="0" w:space="0" w:color="auto"/>
                    <w:left w:val="none" w:sz="0" w:space="0" w:color="auto"/>
                    <w:bottom w:val="none" w:sz="0" w:space="0" w:color="auto"/>
                    <w:right w:val="none" w:sz="0" w:space="0" w:color="auto"/>
                  </w:divBdr>
                  <w:divsChild>
                    <w:div w:id="263075149">
                      <w:marLeft w:val="0"/>
                      <w:marRight w:val="0"/>
                      <w:marTop w:val="0"/>
                      <w:marBottom w:val="0"/>
                      <w:divBdr>
                        <w:top w:val="none" w:sz="0" w:space="0" w:color="auto"/>
                        <w:left w:val="none" w:sz="0" w:space="0" w:color="auto"/>
                        <w:bottom w:val="none" w:sz="0" w:space="0" w:color="auto"/>
                        <w:right w:val="none" w:sz="0" w:space="0" w:color="auto"/>
                      </w:divBdr>
                    </w:div>
                    <w:div w:id="2024044182">
                      <w:marLeft w:val="0"/>
                      <w:marRight w:val="0"/>
                      <w:marTop w:val="0"/>
                      <w:marBottom w:val="300"/>
                      <w:divBdr>
                        <w:top w:val="none" w:sz="0" w:space="0" w:color="auto"/>
                        <w:left w:val="none" w:sz="0" w:space="0" w:color="auto"/>
                        <w:bottom w:val="none" w:sz="0" w:space="0" w:color="auto"/>
                        <w:right w:val="none" w:sz="0" w:space="0" w:color="auto"/>
                      </w:divBdr>
                      <w:divsChild>
                        <w:div w:id="1880389519">
                          <w:marLeft w:val="0"/>
                          <w:marRight w:val="0"/>
                          <w:marTop w:val="0"/>
                          <w:marBottom w:val="60"/>
                          <w:divBdr>
                            <w:top w:val="none" w:sz="0" w:space="0" w:color="auto"/>
                            <w:left w:val="none" w:sz="0" w:space="0" w:color="auto"/>
                            <w:bottom w:val="none" w:sz="0" w:space="0" w:color="auto"/>
                            <w:right w:val="none" w:sz="0" w:space="0" w:color="auto"/>
                          </w:divBdr>
                        </w:div>
                        <w:div w:id="1375934125">
                          <w:marLeft w:val="0"/>
                          <w:marRight w:val="0"/>
                          <w:marTop w:val="0"/>
                          <w:marBottom w:val="0"/>
                          <w:divBdr>
                            <w:top w:val="none" w:sz="0" w:space="0" w:color="auto"/>
                            <w:left w:val="none" w:sz="0" w:space="0" w:color="auto"/>
                            <w:bottom w:val="none" w:sz="0" w:space="0" w:color="auto"/>
                            <w:right w:val="none" w:sz="0" w:space="0" w:color="auto"/>
                          </w:divBdr>
                        </w:div>
                      </w:divsChild>
                    </w:div>
                    <w:div w:id="182479851">
                      <w:marLeft w:val="0"/>
                      <w:marRight w:val="0"/>
                      <w:marTop w:val="0"/>
                      <w:marBottom w:val="0"/>
                      <w:divBdr>
                        <w:top w:val="none" w:sz="0" w:space="0" w:color="auto"/>
                        <w:left w:val="none" w:sz="0" w:space="0" w:color="auto"/>
                        <w:bottom w:val="none" w:sz="0" w:space="0" w:color="auto"/>
                        <w:right w:val="none" w:sz="0" w:space="0" w:color="auto"/>
                      </w:divBdr>
                    </w:div>
                    <w:div w:id="1319305357">
                      <w:marLeft w:val="0"/>
                      <w:marRight w:val="0"/>
                      <w:marTop w:val="0"/>
                      <w:marBottom w:val="300"/>
                      <w:divBdr>
                        <w:top w:val="none" w:sz="0" w:space="0" w:color="auto"/>
                        <w:left w:val="none" w:sz="0" w:space="0" w:color="auto"/>
                        <w:bottom w:val="none" w:sz="0" w:space="0" w:color="auto"/>
                        <w:right w:val="none" w:sz="0" w:space="0" w:color="auto"/>
                      </w:divBdr>
                      <w:divsChild>
                        <w:div w:id="1257833748">
                          <w:marLeft w:val="0"/>
                          <w:marRight w:val="0"/>
                          <w:marTop w:val="0"/>
                          <w:marBottom w:val="0"/>
                          <w:divBdr>
                            <w:top w:val="none" w:sz="0" w:space="0" w:color="auto"/>
                            <w:left w:val="none" w:sz="0" w:space="0" w:color="auto"/>
                            <w:bottom w:val="none" w:sz="0" w:space="0" w:color="auto"/>
                            <w:right w:val="none" w:sz="0" w:space="0" w:color="auto"/>
                          </w:divBdr>
                        </w:div>
                      </w:divsChild>
                    </w:div>
                    <w:div w:id="980891480">
                      <w:marLeft w:val="0"/>
                      <w:marRight w:val="0"/>
                      <w:marTop w:val="0"/>
                      <w:marBottom w:val="0"/>
                      <w:divBdr>
                        <w:top w:val="none" w:sz="0" w:space="0" w:color="auto"/>
                        <w:left w:val="none" w:sz="0" w:space="0" w:color="auto"/>
                        <w:bottom w:val="none" w:sz="0" w:space="0" w:color="auto"/>
                        <w:right w:val="none" w:sz="0" w:space="0" w:color="auto"/>
                      </w:divBdr>
                    </w:div>
                    <w:div w:id="1749569341">
                      <w:marLeft w:val="0"/>
                      <w:marRight w:val="0"/>
                      <w:marTop w:val="0"/>
                      <w:marBottom w:val="300"/>
                      <w:divBdr>
                        <w:top w:val="none" w:sz="0" w:space="0" w:color="auto"/>
                        <w:left w:val="none" w:sz="0" w:space="0" w:color="auto"/>
                        <w:bottom w:val="none" w:sz="0" w:space="0" w:color="auto"/>
                        <w:right w:val="none" w:sz="0" w:space="0" w:color="auto"/>
                      </w:divBdr>
                      <w:divsChild>
                        <w:div w:id="1005086947">
                          <w:marLeft w:val="0"/>
                          <w:marRight w:val="0"/>
                          <w:marTop w:val="0"/>
                          <w:marBottom w:val="0"/>
                          <w:divBdr>
                            <w:top w:val="none" w:sz="0" w:space="0" w:color="auto"/>
                            <w:left w:val="none" w:sz="0" w:space="0" w:color="auto"/>
                            <w:bottom w:val="none" w:sz="0" w:space="0" w:color="auto"/>
                            <w:right w:val="none" w:sz="0" w:space="0" w:color="auto"/>
                          </w:divBdr>
                        </w:div>
                      </w:divsChild>
                    </w:div>
                    <w:div w:id="114057848">
                      <w:marLeft w:val="0"/>
                      <w:marRight w:val="0"/>
                      <w:marTop w:val="0"/>
                      <w:marBottom w:val="0"/>
                      <w:divBdr>
                        <w:top w:val="none" w:sz="0" w:space="0" w:color="auto"/>
                        <w:left w:val="none" w:sz="0" w:space="0" w:color="auto"/>
                        <w:bottom w:val="none" w:sz="0" w:space="0" w:color="auto"/>
                        <w:right w:val="none" w:sz="0" w:space="0" w:color="auto"/>
                      </w:divBdr>
                    </w:div>
                  </w:divsChild>
                </w:div>
                <w:div w:id="1042290799">
                  <w:marLeft w:val="0"/>
                  <w:marRight w:val="0"/>
                  <w:marTop w:val="0"/>
                  <w:marBottom w:val="0"/>
                  <w:divBdr>
                    <w:top w:val="none" w:sz="0" w:space="0" w:color="auto"/>
                    <w:left w:val="none" w:sz="0" w:space="0" w:color="auto"/>
                    <w:bottom w:val="none" w:sz="0" w:space="0" w:color="auto"/>
                    <w:right w:val="none" w:sz="0" w:space="0" w:color="auto"/>
                  </w:divBdr>
                  <w:divsChild>
                    <w:div w:id="104872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63473">
          <w:marLeft w:val="0"/>
          <w:marRight w:val="0"/>
          <w:marTop w:val="0"/>
          <w:marBottom w:val="0"/>
          <w:divBdr>
            <w:top w:val="single" w:sz="6" w:space="0" w:color="EFEFED"/>
            <w:left w:val="none" w:sz="0" w:space="0" w:color="auto"/>
            <w:bottom w:val="none" w:sz="0" w:space="0" w:color="auto"/>
            <w:right w:val="none" w:sz="0" w:space="0" w:color="auto"/>
          </w:divBdr>
          <w:divsChild>
            <w:div w:id="377631772">
              <w:marLeft w:val="0"/>
              <w:marRight w:val="0"/>
              <w:marTop w:val="0"/>
              <w:marBottom w:val="0"/>
              <w:divBdr>
                <w:top w:val="none" w:sz="0" w:space="0" w:color="auto"/>
                <w:left w:val="none" w:sz="0" w:space="0" w:color="auto"/>
                <w:bottom w:val="none" w:sz="0" w:space="0" w:color="auto"/>
                <w:right w:val="none" w:sz="0" w:space="0" w:color="auto"/>
              </w:divBdr>
              <w:divsChild>
                <w:div w:id="409691605">
                  <w:marLeft w:val="0"/>
                  <w:marRight w:val="0"/>
                  <w:marTop w:val="0"/>
                  <w:marBottom w:val="0"/>
                  <w:divBdr>
                    <w:top w:val="none" w:sz="0" w:space="0" w:color="auto"/>
                    <w:left w:val="none" w:sz="0" w:space="0" w:color="auto"/>
                    <w:bottom w:val="none" w:sz="0" w:space="0" w:color="auto"/>
                    <w:right w:val="none" w:sz="0" w:space="0" w:color="auto"/>
                  </w:divBdr>
                </w:div>
                <w:div w:id="441613314">
                  <w:marLeft w:val="0"/>
                  <w:marRight w:val="0"/>
                  <w:marTop w:val="0"/>
                  <w:marBottom w:val="0"/>
                  <w:divBdr>
                    <w:top w:val="none" w:sz="0" w:space="0" w:color="auto"/>
                    <w:left w:val="none" w:sz="0" w:space="0" w:color="auto"/>
                    <w:bottom w:val="none" w:sz="0" w:space="0" w:color="auto"/>
                    <w:right w:val="none" w:sz="0" w:space="0" w:color="auto"/>
                  </w:divBdr>
                  <w:divsChild>
                    <w:div w:id="116720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39478">
          <w:marLeft w:val="0"/>
          <w:marRight w:val="0"/>
          <w:marTop w:val="0"/>
          <w:marBottom w:val="0"/>
          <w:divBdr>
            <w:top w:val="single" w:sz="6" w:space="0" w:color="EFEFED"/>
            <w:left w:val="none" w:sz="0" w:space="0" w:color="auto"/>
            <w:bottom w:val="none" w:sz="0" w:space="0" w:color="auto"/>
            <w:right w:val="none" w:sz="0" w:space="0" w:color="auto"/>
          </w:divBdr>
          <w:divsChild>
            <w:div w:id="244531995">
              <w:marLeft w:val="0"/>
              <w:marRight w:val="0"/>
              <w:marTop w:val="0"/>
              <w:marBottom w:val="0"/>
              <w:divBdr>
                <w:top w:val="none" w:sz="0" w:space="0" w:color="auto"/>
                <w:left w:val="none" w:sz="0" w:space="0" w:color="auto"/>
                <w:bottom w:val="none" w:sz="0" w:space="0" w:color="auto"/>
                <w:right w:val="none" w:sz="0" w:space="0" w:color="auto"/>
              </w:divBdr>
              <w:divsChild>
                <w:div w:id="419453318">
                  <w:marLeft w:val="0"/>
                  <w:marRight w:val="0"/>
                  <w:marTop w:val="0"/>
                  <w:marBottom w:val="0"/>
                  <w:divBdr>
                    <w:top w:val="none" w:sz="0" w:space="0" w:color="auto"/>
                    <w:left w:val="none" w:sz="0" w:space="0" w:color="auto"/>
                    <w:bottom w:val="none" w:sz="0" w:space="0" w:color="auto"/>
                    <w:right w:val="none" w:sz="0" w:space="0" w:color="auto"/>
                  </w:divBdr>
                  <w:divsChild>
                    <w:div w:id="1648120765">
                      <w:marLeft w:val="0"/>
                      <w:marRight w:val="0"/>
                      <w:marTop w:val="0"/>
                      <w:marBottom w:val="0"/>
                      <w:divBdr>
                        <w:top w:val="none" w:sz="0" w:space="0" w:color="auto"/>
                        <w:left w:val="none" w:sz="0" w:space="0" w:color="auto"/>
                        <w:bottom w:val="none" w:sz="0" w:space="0" w:color="auto"/>
                        <w:right w:val="none" w:sz="0" w:space="0" w:color="auto"/>
                      </w:divBdr>
                    </w:div>
                    <w:div w:id="65032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50887">
          <w:marLeft w:val="0"/>
          <w:marRight w:val="0"/>
          <w:marTop w:val="0"/>
          <w:marBottom w:val="0"/>
          <w:divBdr>
            <w:top w:val="single" w:sz="6" w:space="0" w:color="EFEFED"/>
            <w:left w:val="none" w:sz="0" w:space="0" w:color="auto"/>
            <w:bottom w:val="none" w:sz="0" w:space="0" w:color="auto"/>
            <w:right w:val="none" w:sz="0" w:space="0" w:color="auto"/>
          </w:divBdr>
          <w:divsChild>
            <w:div w:id="1116677445">
              <w:marLeft w:val="0"/>
              <w:marRight w:val="0"/>
              <w:marTop w:val="0"/>
              <w:marBottom w:val="0"/>
              <w:divBdr>
                <w:top w:val="none" w:sz="0" w:space="0" w:color="auto"/>
                <w:left w:val="none" w:sz="0" w:space="0" w:color="auto"/>
                <w:bottom w:val="none" w:sz="0" w:space="0" w:color="auto"/>
                <w:right w:val="none" w:sz="0" w:space="0" w:color="auto"/>
              </w:divBdr>
              <w:divsChild>
                <w:div w:id="132200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6100">
          <w:marLeft w:val="0"/>
          <w:marRight w:val="0"/>
          <w:marTop w:val="0"/>
          <w:marBottom w:val="0"/>
          <w:divBdr>
            <w:top w:val="single" w:sz="6" w:space="0" w:color="EFEFED"/>
            <w:left w:val="none" w:sz="0" w:space="0" w:color="auto"/>
            <w:bottom w:val="none" w:sz="0" w:space="0" w:color="auto"/>
            <w:right w:val="none" w:sz="0" w:space="0" w:color="auto"/>
          </w:divBdr>
          <w:divsChild>
            <w:div w:id="433789280">
              <w:marLeft w:val="0"/>
              <w:marRight w:val="0"/>
              <w:marTop w:val="0"/>
              <w:marBottom w:val="0"/>
              <w:divBdr>
                <w:top w:val="none" w:sz="0" w:space="0" w:color="auto"/>
                <w:left w:val="none" w:sz="0" w:space="0" w:color="auto"/>
                <w:bottom w:val="none" w:sz="0" w:space="0" w:color="auto"/>
                <w:right w:val="none" w:sz="0" w:space="0" w:color="auto"/>
              </w:divBdr>
              <w:divsChild>
                <w:div w:id="2142141974">
                  <w:marLeft w:val="0"/>
                  <w:marRight w:val="0"/>
                  <w:marTop w:val="0"/>
                  <w:marBottom w:val="0"/>
                  <w:divBdr>
                    <w:top w:val="none" w:sz="0" w:space="0" w:color="auto"/>
                    <w:left w:val="none" w:sz="0" w:space="0" w:color="auto"/>
                    <w:bottom w:val="none" w:sz="0" w:space="0" w:color="auto"/>
                    <w:right w:val="none" w:sz="0" w:space="0" w:color="auto"/>
                  </w:divBdr>
                </w:div>
                <w:div w:id="1203982650">
                  <w:marLeft w:val="0"/>
                  <w:marRight w:val="0"/>
                  <w:marTop w:val="0"/>
                  <w:marBottom w:val="300"/>
                  <w:divBdr>
                    <w:top w:val="none" w:sz="0" w:space="0" w:color="auto"/>
                    <w:left w:val="none" w:sz="0" w:space="0" w:color="auto"/>
                    <w:bottom w:val="none" w:sz="0" w:space="0" w:color="auto"/>
                    <w:right w:val="none" w:sz="0" w:space="0" w:color="auto"/>
                  </w:divBdr>
                  <w:divsChild>
                    <w:div w:id="811942525">
                      <w:marLeft w:val="0"/>
                      <w:marRight w:val="0"/>
                      <w:marTop w:val="0"/>
                      <w:marBottom w:val="60"/>
                      <w:divBdr>
                        <w:top w:val="none" w:sz="0" w:space="0" w:color="auto"/>
                        <w:left w:val="none" w:sz="0" w:space="0" w:color="auto"/>
                        <w:bottom w:val="none" w:sz="0" w:space="0" w:color="auto"/>
                        <w:right w:val="none" w:sz="0" w:space="0" w:color="auto"/>
                      </w:divBdr>
                    </w:div>
                    <w:div w:id="1205631567">
                      <w:marLeft w:val="0"/>
                      <w:marRight w:val="0"/>
                      <w:marTop w:val="0"/>
                      <w:marBottom w:val="0"/>
                      <w:divBdr>
                        <w:top w:val="none" w:sz="0" w:space="0" w:color="auto"/>
                        <w:left w:val="none" w:sz="0" w:space="0" w:color="auto"/>
                        <w:bottom w:val="none" w:sz="0" w:space="0" w:color="auto"/>
                        <w:right w:val="none" w:sz="0" w:space="0" w:color="auto"/>
                      </w:divBdr>
                    </w:div>
                  </w:divsChild>
                </w:div>
                <w:div w:id="1361128984">
                  <w:marLeft w:val="0"/>
                  <w:marRight w:val="0"/>
                  <w:marTop w:val="0"/>
                  <w:marBottom w:val="0"/>
                  <w:divBdr>
                    <w:top w:val="none" w:sz="0" w:space="0" w:color="auto"/>
                    <w:left w:val="none" w:sz="0" w:space="0" w:color="auto"/>
                    <w:bottom w:val="none" w:sz="0" w:space="0" w:color="auto"/>
                    <w:right w:val="none" w:sz="0" w:space="0" w:color="auto"/>
                  </w:divBdr>
                </w:div>
                <w:div w:id="703212581">
                  <w:marLeft w:val="0"/>
                  <w:marRight w:val="0"/>
                  <w:marTop w:val="0"/>
                  <w:marBottom w:val="300"/>
                  <w:divBdr>
                    <w:top w:val="none" w:sz="0" w:space="0" w:color="auto"/>
                    <w:left w:val="none" w:sz="0" w:space="0" w:color="auto"/>
                    <w:bottom w:val="none" w:sz="0" w:space="0" w:color="auto"/>
                    <w:right w:val="none" w:sz="0" w:space="0" w:color="auto"/>
                  </w:divBdr>
                  <w:divsChild>
                    <w:div w:id="1728600684">
                      <w:marLeft w:val="0"/>
                      <w:marRight w:val="0"/>
                      <w:marTop w:val="0"/>
                      <w:marBottom w:val="60"/>
                      <w:divBdr>
                        <w:top w:val="none" w:sz="0" w:space="0" w:color="auto"/>
                        <w:left w:val="none" w:sz="0" w:space="0" w:color="auto"/>
                        <w:bottom w:val="none" w:sz="0" w:space="0" w:color="auto"/>
                        <w:right w:val="none" w:sz="0" w:space="0" w:color="auto"/>
                      </w:divBdr>
                    </w:div>
                    <w:div w:id="198249250">
                      <w:marLeft w:val="0"/>
                      <w:marRight w:val="0"/>
                      <w:marTop w:val="0"/>
                      <w:marBottom w:val="0"/>
                      <w:divBdr>
                        <w:top w:val="none" w:sz="0" w:space="0" w:color="auto"/>
                        <w:left w:val="none" w:sz="0" w:space="0" w:color="auto"/>
                        <w:bottom w:val="none" w:sz="0" w:space="0" w:color="auto"/>
                        <w:right w:val="none" w:sz="0" w:space="0" w:color="auto"/>
                      </w:divBdr>
                    </w:div>
                  </w:divsChild>
                </w:div>
                <w:div w:id="486674375">
                  <w:marLeft w:val="0"/>
                  <w:marRight w:val="0"/>
                  <w:marTop w:val="0"/>
                  <w:marBottom w:val="0"/>
                  <w:divBdr>
                    <w:top w:val="none" w:sz="0" w:space="0" w:color="auto"/>
                    <w:left w:val="none" w:sz="0" w:space="0" w:color="auto"/>
                    <w:bottom w:val="none" w:sz="0" w:space="0" w:color="auto"/>
                    <w:right w:val="none" w:sz="0" w:space="0" w:color="auto"/>
                  </w:divBdr>
                </w:div>
                <w:div w:id="918712919">
                  <w:marLeft w:val="0"/>
                  <w:marRight w:val="0"/>
                  <w:marTop w:val="0"/>
                  <w:marBottom w:val="300"/>
                  <w:divBdr>
                    <w:top w:val="none" w:sz="0" w:space="0" w:color="auto"/>
                    <w:left w:val="none" w:sz="0" w:space="0" w:color="auto"/>
                    <w:bottom w:val="none" w:sz="0" w:space="0" w:color="auto"/>
                    <w:right w:val="none" w:sz="0" w:space="0" w:color="auto"/>
                  </w:divBdr>
                  <w:divsChild>
                    <w:div w:id="1063261339">
                      <w:marLeft w:val="0"/>
                      <w:marRight w:val="0"/>
                      <w:marTop w:val="0"/>
                      <w:marBottom w:val="60"/>
                      <w:divBdr>
                        <w:top w:val="none" w:sz="0" w:space="0" w:color="auto"/>
                        <w:left w:val="none" w:sz="0" w:space="0" w:color="auto"/>
                        <w:bottom w:val="none" w:sz="0" w:space="0" w:color="auto"/>
                        <w:right w:val="none" w:sz="0" w:space="0" w:color="auto"/>
                      </w:divBdr>
                    </w:div>
                    <w:div w:id="4660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046668">
          <w:marLeft w:val="0"/>
          <w:marRight w:val="0"/>
          <w:marTop w:val="0"/>
          <w:marBottom w:val="0"/>
          <w:divBdr>
            <w:top w:val="none" w:sz="0" w:space="0" w:color="auto"/>
            <w:left w:val="none" w:sz="0" w:space="0" w:color="auto"/>
            <w:bottom w:val="none" w:sz="0" w:space="0" w:color="auto"/>
            <w:right w:val="none" w:sz="0" w:space="0" w:color="auto"/>
          </w:divBdr>
          <w:divsChild>
            <w:div w:id="1070230584">
              <w:marLeft w:val="0"/>
              <w:marRight w:val="0"/>
              <w:marTop w:val="0"/>
              <w:marBottom w:val="0"/>
              <w:divBdr>
                <w:top w:val="none" w:sz="0" w:space="0" w:color="auto"/>
                <w:left w:val="none" w:sz="0" w:space="0" w:color="auto"/>
                <w:bottom w:val="none" w:sz="0" w:space="0" w:color="auto"/>
                <w:right w:val="none" w:sz="0" w:space="0" w:color="auto"/>
              </w:divBdr>
            </w:div>
          </w:divsChild>
        </w:div>
        <w:div w:id="1031421027">
          <w:marLeft w:val="0"/>
          <w:marRight w:val="0"/>
          <w:marTop w:val="0"/>
          <w:marBottom w:val="0"/>
          <w:divBdr>
            <w:top w:val="none" w:sz="0" w:space="0" w:color="auto"/>
            <w:left w:val="none" w:sz="0" w:space="0" w:color="auto"/>
            <w:bottom w:val="none" w:sz="0" w:space="0" w:color="auto"/>
            <w:right w:val="none" w:sz="0" w:space="0" w:color="auto"/>
          </w:divBdr>
          <w:divsChild>
            <w:div w:id="1195659858">
              <w:marLeft w:val="0"/>
              <w:marRight w:val="0"/>
              <w:marTop w:val="0"/>
              <w:marBottom w:val="0"/>
              <w:divBdr>
                <w:top w:val="none" w:sz="0" w:space="0" w:color="auto"/>
                <w:left w:val="none" w:sz="0" w:space="0" w:color="auto"/>
                <w:bottom w:val="none" w:sz="0" w:space="0" w:color="auto"/>
                <w:right w:val="none" w:sz="0" w:space="0" w:color="auto"/>
              </w:divBdr>
              <w:divsChild>
                <w:div w:id="66278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14751">
          <w:marLeft w:val="0"/>
          <w:marRight w:val="0"/>
          <w:marTop w:val="0"/>
          <w:marBottom w:val="0"/>
          <w:divBdr>
            <w:top w:val="single" w:sz="6" w:space="0" w:color="EFEFED"/>
            <w:left w:val="none" w:sz="0" w:space="0" w:color="auto"/>
            <w:bottom w:val="none" w:sz="0" w:space="0" w:color="auto"/>
            <w:right w:val="none" w:sz="0" w:space="0" w:color="auto"/>
          </w:divBdr>
          <w:divsChild>
            <w:div w:id="1641882947">
              <w:marLeft w:val="0"/>
              <w:marRight w:val="0"/>
              <w:marTop w:val="0"/>
              <w:marBottom w:val="0"/>
              <w:divBdr>
                <w:top w:val="none" w:sz="0" w:space="0" w:color="auto"/>
                <w:left w:val="none" w:sz="0" w:space="0" w:color="auto"/>
                <w:bottom w:val="none" w:sz="0" w:space="0" w:color="auto"/>
                <w:right w:val="none" w:sz="0" w:space="0" w:color="auto"/>
              </w:divBdr>
              <w:divsChild>
                <w:div w:id="877665169">
                  <w:marLeft w:val="0"/>
                  <w:marRight w:val="0"/>
                  <w:marTop w:val="0"/>
                  <w:marBottom w:val="0"/>
                  <w:divBdr>
                    <w:top w:val="none" w:sz="0" w:space="0" w:color="auto"/>
                    <w:left w:val="none" w:sz="0" w:space="0" w:color="auto"/>
                    <w:bottom w:val="none" w:sz="0" w:space="0" w:color="auto"/>
                    <w:right w:val="none" w:sz="0" w:space="0" w:color="auto"/>
                  </w:divBdr>
                </w:div>
                <w:div w:id="998996190">
                  <w:marLeft w:val="0"/>
                  <w:marRight w:val="0"/>
                  <w:marTop w:val="0"/>
                  <w:marBottom w:val="0"/>
                  <w:divBdr>
                    <w:top w:val="none" w:sz="0" w:space="0" w:color="auto"/>
                    <w:left w:val="none" w:sz="0" w:space="0" w:color="auto"/>
                    <w:bottom w:val="none" w:sz="0" w:space="0" w:color="auto"/>
                    <w:right w:val="none" w:sz="0" w:space="0" w:color="auto"/>
                  </w:divBdr>
                  <w:divsChild>
                    <w:div w:id="674235434">
                      <w:marLeft w:val="0"/>
                      <w:marRight w:val="0"/>
                      <w:marTop w:val="0"/>
                      <w:marBottom w:val="0"/>
                      <w:divBdr>
                        <w:top w:val="none" w:sz="0" w:space="0" w:color="auto"/>
                        <w:left w:val="none" w:sz="0" w:space="0" w:color="auto"/>
                        <w:bottom w:val="none" w:sz="0" w:space="0" w:color="auto"/>
                        <w:right w:val="none" w:sz="0" w:space="0" w:color="auto"/>
                      </w:divBdr>
                    </w:div>
                    <w:div w:id="1471359627">
                      <w:marLeft w:val="0"/>
                      <w:marRight w:val="0"/>
                      <w:marTop w:val="0"/>
                      <w:marBottom w:val="0"/>
                      <w:divBdr>
                        <w:top w:val="none" w:sz="0" w:space="0" w:color="auto"/>
                        <w:left w:val="none" w:sz="0" w:space="0" w:color="auto"/>
                        <w:bottom w:val="none" w:sz="0" w:space="0" w:color="auto"/>
                        <w:right w:val="none" w:sz="0" w:space="0" w:color="auto"/>
                      </w:divBdr>
                      <w:divsChild>
                        <w:div w:id="110391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55867">
                  <w:marLeft w:val="0"/>
                  <w:marRight w:val="0"/>
                  <w:marTop w:val="0"/>
                  <w:marBottom w:val="0"/>
                  <w:divBdr>
                    <w:top w:val="none" w:sz="0" w:space="0" w:color="auto"/>
                    <w:left w:val="none" w:sz="0" w:space="0" w:color="auto"/>
                    <w:bottom w:val="none" w:sz="0" w:space="0" w:color="auto"/>
                    <w:right w:val="none" w:sz="0" w:space="0" w:color="auto"/>
                  </w:divBdr>
                  <w:divsChild>
                    <w:div w:id="412043957">
                      <w:marLeft w:val="0"/>
                      <w:marRight w:val="0"/>
                      <w:marTop w:val="0"/>
                      <w:marBottom w:val="0"/>
                      <w:divBdr>
                        <w:top w:val="none" w:sz="0" w:space="0" w:color="auto"/>
                        <w:left w:val="none" w:sz="0" w:space="0" w:color="auto"/>
                        <w:bottom w:val="none" w:sz="0" w:space="0" w:color="auto"/>
                        <w:right w:val="none" w:sz="0" w:space="0" w:color="auto"/>
                      </w:divBdr>
                    </w:div>
                    <w:div w:id="550074909">
                      <w:marLeft w:val="0"/>
                      <w:marRight w:val="0"/>
                      <w:marTop w:val="0"/>
                      <w:marBottom w:val="0"/>
                      <w:divBdr>
                        <w:top w:val="none" w:sz="0" w:space="0" w:color="auto"/>
                        <w:left w:val="none" w:sz="0" w:space="0" w:color="auto"/>
                        <w:bottom w:val="none" w:sz="0" w:space="0" w:color="auto"/>
                        <w:right w:val="none" w:sz="0" w:space="0" w:color="auto"/>
                      </w:divBdr>
                    </w:div>
                    <w:div w:id="1560826693">
                      <w:marLeft w:val="0"/>
                      <w:marRight w:val="0"/>
                      <w:marTop w:val="0"/>
                      <w:marBottom w:val="300"/>
                      <w:divBdr>
                        <w:top w:val="none" w:sz="0" w:space="0" w:color="auto"/>
                        <w:left w:val="none" w:sz="0" w:space="0" w:color="auto"/>
                        <w:bottom w:val="none" w:sz="0" w:space="0" w:color="auto"/>
                        <w:right w:val="none" w:sz="0" w:space="0" w:color="auto"/>
                      </w:divBdr>
                      <w:divsChild>
                        <w:div w:id="1493646292">
                          <w:marLeft w:val="0"/>
                          <w:marRight w:val="0"/>
                          <w:marTop w:val="0"/>
                          <w:marBottom w:val="0"/>
                          <w:divBdr>
                            <w:top w:val="none" w:sz="0" w:space="0" w:color="auto"/>
                            <w:left w:val="none" w:sz="0" w:space="0" w:color="auto"/>
                            <w:bottom w:val="none" w:sz="0" w:space="0" w:color="auto"/>
                            <w:right w:val="none" w:sz="0" w:space="0" w:color="auto"/>
                          </w:divBdr>
                        </w:div>
                      </w:divsChild>
                    </w:div>
                    <w:div w:id="480004062">
                      <w:marLeft w:val="0"/>
                      <w:marRight w:val="0"/>
                      <w:marTop w:val="0"/>
                      <w:marBottom w:val="0"/>
                      <w:divBdr>
                        <w:top w:val="none" w:sz="0" w:space="0" w:color="auto"/>
                        <w:left w:val="none" w:sz="0" w:space="0" w:color="auto"/>
                        <w:bottom w:val="none" w:sz="0" w:space="0" w:color="auto"/>
                        <w:right w:val="none" w:sz="0" w:space="0" w:color="auto"/>
                      </w:divBdr>
                    </w:div>
                    <w:div w:id="699860526">
                      <w:marLeft w:val="0"/>
                      <w:marRight w:val="0"/>
                      <w:marTop w:val="0"/>
                      <w:marBottom w:val="300"/>
                      <w:divBdr>
                        <w:top w:val="none" w:sz="0" w:space="0" w:color="auto"/>
                        <w:left w:val="none" w:sz="0" w:space="0" w:color="auto"/>
                        <w:bottom w:val="none" w:sz="0" w:space="0" w:color="auto"/>
                        <w:right w:val="none" w:sz="0" w:space="0" w:color="auto"/>
                      </w:divBdr>
                      <w:divsChild>
                        <w:div w:id="1039282056">
                          <w:marLeft w:val="0"/>
                          <w:marRight w:val="0"/>
                          <w:marTop w:val="0"/>
                          <w:marBottom w:val="60"/>
                          <w:divBdr>
                            <w:top w:val="none" w:sz="0" w:space="0" w:color="auto"/>
                            <w:left w:val="none" w:sz="0" w:space="0" w:color="auto"/>
                            <w:bottom w:val="none" w:sz="0" w:space="0" w:color="auto"/>
                            <w:right w:val="none" w:sz="0" w:space="0" w:color="auto"/>
                          </w:divBdr>
                        </w:div>
                        <w:div w:id="245724730">
                          <w:marLeft w:val="0"/>
                          <w:marRight w:val="0"/>
                          <w:marTop w:val="0"/>
                          <w:marBottom w:val="0"/>
                          <w:divBdr>
                            <w:top w:val="none" w:sz="0" w:space="0" w:color="auto"/>
                            <w:left w:val="none" w:sz="0" w:space="0" w:color="auto"/>
                            <w:bottom w:val="none" w:sz="0" w:space="0" w:color="auto"/>
                            <w:right w:val="none" w:sz="0" w:space="0" w:color="auto"/>
                          </w:divBdr>
                        </w:div>
                      </w:divsChild>
                    </w:div>
                    <w:div w:id="973288716">
                      <w:marLeft w:val="0"/>
                      <w:marRight w:val="0"/>
                      <w:marTop w:val="0"/>
                      <w:marBottom w:val="0"/>
                      <w:divBdr>
                        <w:top w:val="none" w:sz="0" w:space="0" w:color="auto"/>
                        <w:left w:val="none" w:sz="0" w:space="0" w:color="auto"/>
                        <w:bottom w:val="none" w:sz="0" w:space="0" w:color="auto"/>
                        <w:right w:val="none" w:sz="0" w:space="0" w:color="auto"/>
                      </w:divBdr>
                      <w:divsChild>
                        <w:div w:id="502628111">
                          <w:marLeft w:val="0"/>
                          <w:marRight w:val="0"/>
                          <w:marTop w:val="0"/>
                          <w:marBottom w:val="0"/>
                          <w:divBdr>
                            <w:top w:val="none" w:sz="0" w:space="0" w:color="auto"/>
                            <w:left w:val="none" w:sz="0" w:space="0" w:color="auto"/>
                            <w:bottom w:val="none" w:sz="0" w:space="0" w:color="auto"/>
                            <w:right w:val="none" w:sz="0" w:space="0" w:color="auto"/>
                          </w:divBdr>
                        </w:div>
                      </w:divsChild>
                    </w:div>
                    <w:div w:id="720248431">
                      <w:marLeft w:val="0"/>
                      <w:marRight w:val="0"/>
                      <w:marTop w:val="0"/>
                      <w:marBottom w:val="0"/>
                      <w:divBdr>
                        <w:top w:val="none" w:sz="0" w:space="0" w:color="auto"/>
                        <w:left w:val="none" w:sz="0" w:space="0" w:color="auto"/>
                        <w:bottom w:val="none" w:sz="0" w:space="0" w:color="auto"/>
                        <w:right w:val="none" w:sz="0" w:space="0" w:color="auto"/>
                      </w:divBdr>
                    </w:div>
                    <w:div w:id="635065209">
                      <w:marLeft w:val="0"/>
                      <w:marRight w:val="0"/>
                      <w:marTop w:val="0"/>
                      <w:marBottom w:val="0"/>
                      <w:divBdr>
                        <w:top w:val="none" w:sz="0" w:space="0" w:color="auto"/>
                        <w:left w:val="none" w:sz="0" w:space="0" w:color="auto"/>
                        <w:bottom w:val="none" w:sz="0" w:space="0" w:color="auto"/>
                        <w:right w:val="none" w:sz="0" w:space="0" w:color="auto"/>
                      </w:divBdr>
                    </w:div>
                  </w:divsChild>
                </w:div>
                <w:div w:id="1813717604">
                  <w:marLeft w:val="0"/>
                  <w:marRight w:val="0"/>
                  <w:marTop w:val="0"/>
                  <w:marBottom w:val="0"/>
                  <w:divBdr>
                    <w:top w:val="none" w:sz="0" w:space="0" w:color="auto"/>
                    <w:left w:val="none" w:sz="0" w:space="0" w:color="auto"/>
                    <w:bottom w:val="none" w:sz="0" w:space="0" w:color="auto"/>
                    <w:right w:val="none" w:sz="0" w:space="0" w:color="auto"/>
                  </w:divBdr>
                  <w:divsChild>
                    <w:div w:id="1719745694">
                      <w:marLeft w:val="0"/>
                      <w:marRight w:val="0"/>
                      <w:marTop w:val="0"/>
                      <w:marBottom w:val="0"/>
                      <w:divBdr>
                        <w:top w:val="none" w:sz="0" w:space="0" w:color="auto"/>
                        <w:left w:val="none" w:sz="0" w:space="0" w:color="auto"/>
                        <w:bottom w:val="none" w:sz="0" w:space="0" w:color="auto"/>
                        <w:right w:val="none" w:sz="0" w:space="0" w:color="auto"/>
                      </w:divBdr>
                    </w:div>
                    <w:div w:id="647633293">
                      <w:marLeft w:val="0"/>
                      <w:marRight w:val="0"/>
                      <w:marTop w:val="0"/>
                      <w:marBottom w:val="0"/>
                      <w:divBdr>
                        <w:top w:val="none" w:sz="0" w:space="0" w:color="auto"/>
                        <w:left w:val="none" w:sz="0" w:space="0" w:color="auto"/>
                        <w:bottom w:val="none" w:sz="0" w:space="0" w:color="auto"/>
                        <w:right w:val="none" w:sz="0" w:space="0" w:color="auto"/>
                      </w:divBdr>
                    </w:div>
                    <w:div w:id="273711096">
                      <w:marLeft w:val="0"/>
                      <w:marRight w:val="0"/>
                      <w:marTop w:val="0"/>
                      <w:marBottom w:val="300"/>
                      <w:divBdr>
                        <w:top w:val="none" w:sz="0" w:space="0" w:color="auto"/>
                        <w:left w:val="none" w:sz="0" w:space="0" w:color="auto"/>
                        <w:bottom w:val="none" w:sz="0" w:space="0" w:color="auto"/>
                        <w:right w:val="none" w:sz="0" w:space="0" w:color="auto"/>
                      </w:divBdr>
                      <w:divsChild>
                        <w:div w:id="9631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83473">
          <w:marLeft w:val="0"/>
          <w:marRight w:val="0"/>
          <w:marTop w:val="0"/>
          <w:marBottom w:val="0"/>
          <w:divBdr>
            <w:top w:val="single" w:sz="6" w:space="0" w:color="EFEFED"/>
            <w:left w:val="none" w:sz="0" w:space="0" w:color="auto"/>
            <w:bottom w:val="none" w:sz="0" w:space="0" w:color="auto"/>
            <w:right w:val="none" w:sz="0" w:space="0" w:color="auto"/>
          </w:divBdr>
          <w:divsChild>
            <w:div w:id="692535561">
              <w:marLeft w:val="0"/>
              <w:marRight w:val="0"/>
              <w:marTop w:val="0"/>
              <w:marBottom w:val="0"/>
              <w:divBdr>
                <w:top w:val="none" w:sz="0" w:space="0" w:color="auto"/>
                <w:left w:val="none" w:sz="0" w:space="0" w:color="auto"/>
                <w:bottom w:val="none" w:sz="0" w:space="0" w:color="auto"/>
                <w:right w:val="none" w:sz="0" w:space="0" w:color="auto"/>
              </w:divBdr>
              <w:divsChild>
                <w:div w:id="1421368102">
                  <w:marLeft w:val="0"/>
                  <w:marRight w:val="0"/>
                  <w:marTop w:val="0"/>
                  <w:marBottom w:val="0"/>
                  <w:divBdr>
                    <w:top w:val="none" w:sz="0" w:space="0" w:color="auto"/>
                    <w:left w:val="none" w:sz="0" w:space="0" w:color="auto"/>
                    <w:bottom w:val="none" w:sz="0" w:space="0" w:color="auto"/>
                    <w:right w:val="none" w:sz="0" w:space="0" w:color="auto"/>
                  </w:divBdr>
                </w:div>
                <w:div w:id="1166172007">
                  <w:marLeft w:val="0"/>
                  <w:marRight w:val="0"/>
                  <w:marTop w:val="0"/>
                  <w:marBottom w:val="0"/>
                  <w:divBdr>
                    <w:top w:val="none" w:sz="0" w:space="0" w:color="auto"/>
                    <w:left w:val="none" w:sz="0" w:space="0" w:color="auto"/>
                    <w:bottom w:val="none" w:sz="0" w:space="0" w:color="auto"/>
                    <w:right w:val="none" w:sz="0" w:space="0" w:color="auto"/>
                  </w:divBdr>
                  <w:divsChild>
                    <w:div w:id="17485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01751">
          <w:marLeft w:val="0"/>
          <w:marRight w:val="0"/>
          <w:marTop w:val="0"/>
          <w:marBottom w:val="0"/>
          <w:divBdr>
            <w:top w:val="single" w:sz="6" w:space="0" w:color="EFEFED"/>
            <w:left w:val="none" w:sz="0" w:space="0" w:color="auto"/>
            <w:bottom w:val="none" w:sz="0" w:space="0" w:color="auto"/>
            <w:right w:val="none" w:sz="0" w:space="0" w:color="auto"/>
          </w:divBdr>
          <w:divsChild>
            <w:div w:id="217785692">
              <w:marLeft w:val="0"/>
              <w:marRight w:val="0"/>
              <w:marTop w:val="0"/>
              <w:marBottom w:val="0"/>
              <w:divBdr>
                <w:top w:val="none" w:sz="0" w:space="0" w:color="auto"/>
                <w:left w:val="none" w:sz="0" w:space="0" w:color="auto"/>
                <w:bottom w:val="none" w:sz="0" w:space="0" w:color="auto"/>
                <w:right w:val="none" w:sz="0" w:space="0" w:color="auto"/>
              </w:divBdr>
              <w:divsChild>
                <w:div w:id="1157723289">
                  <w:marLeft w:val="0"/>
                  <w:marRight w:val="0"/>
                  <w:marTop w:val="0"/>
                  <w:marBottom w:val="0"/>
                  <w:divBdr>
                    <w:top w:val="none" w:sz="0" w:space="0" w:color="auto"/>
                    <w:left w:val="none" w:sz="0" w:space="0" w:color="auto"/>
                    <w:bottom w:val="none" w:sz="0" w:space="0" w:color="auto"/>
                    <w:right w:val="none" w:sz="0" w:space="0" w:color="auto"/>
                  </w:divBdr>
                </w:div>
                <w:div w:id="733510566">
                  <w:marLeft w:val="0"/>
                  <w:marRight w:val="0"/>
                  <w:marTop w:val="0"/>
                  <w:marBottom w:val="0"/>
                  <w:divBdr>
                    <w:top w:val="none" w:sz="0" w:space="0" w:color="auto"/>
                    <w:left w:val="none" w:sz="0" w:space="0" w:color="auto"/>
                    <w:bottom w:val="none" w:sz="0" w:space="0" w:color="auto"/>
                    <w:right w:val="none" w:sz="0" w:space="0" w:color="auto"/>
                  </w:divBdr>
                </w:div>
                <w:div w:id="1923760363">
                  <w:marLeft w:val="0"/>
                  <w:marRight w:val="0"/>
                  <w:marTop w:val="0"/>
                  <w:marBottom w:val="300"/>
                  <w:divBdr>
                    <w:top w:val="none" w:sz="0" w:space="0" w:color="auto"/>
                    <w:left w:val="none" w:sz="0" w:space="0" w:color="auto"/>
                    <w:bottom w:val="none" w:sz="0" w:space="0" w:color="auto"/>
                    <w:right w:val="none" w:sz="0" w:space="0" w:color="auto"/>
                  </w:divBdr>
                  <w:divsChild>
                    <w:div w:id="1204294280">
                      <w:marLeft w:val="0"/>
                      <w:marRight w:val="0"/>
                      <w:marTop w:val="0"/>
                      <w:marBottom w:val="0"/>
                      <w:divBdr>
                        <w:top w:val="none" w:sz="0" w:space="0" w:color="auto"/>
                        <w:left w:val="none" w:sz="0" w:space="0" w:color="auto"/>
                        <w:bottom w:val="none" w:sz="0" w:space="0" w:color="auto"/>
                        <w:right w:val="none" w:sz="0" w:space="0" w:color="auto"/>
                      </w:divBdr>
                    </w:div>
                  </w:divsChild>
                </w:div>
                <w:div w:id="159009888">
                  <w:marLeft w:val="0"/>
                  <w:marRight w:val="0"/>
                  <w:marTop w:val="0"/>
                  <w:marBottom w:val="0"/>
                  <w:divBdr>
                    <w:top w:val="none" w:sz="0" w:space="0" w:color="auto"/>
                    <w:left w:val="none" w:sz="0" w:space="0" w:color="auto"/>
                    <w:bottom w:val="none" w:sz="0" w:space="0" w:color="auto"/>
                    <w:right w:val="none" w:sz="0" w:space="0" w:color="auto"/>
                  </w:divBdr>
                  <w:divsChild>
                    <w:div w:id="233011216">
                      <w:marLeft w:val="0"/>
                      <w:marRight w:val="0"/>
                      <w:marTop w:val="0"/>
                      <w:marBottom w:val="0"/>
                      <w:divBdr>
                        <w:top w:val="none" w:sz="0" w:space="0" w:color="auto"/>
                        <w:left w:val="none" w:sz="0" w:space="0" w:color="auto"/>
                        <w:bottom w:val="none" w:sz="0" w:space="0" w:color="auto"/>
                        <w:right w:val="none" w:sz="0" w:space="0" w:color="auto"/>
                      </w:divBdr>
                    </w:div>
                    <w:div w:id="948046208">
                      <w:marLeft w:val="0"/>
                      <w:marRight w:val="0"/>
                      <w:marTop w:val="0"/>
                      <w:marBottom w:val="300"/>
                      <w:divBdr>
                        <w:top w:val="none" w:sz="0" w:space="0" w:color="auto"/>
                        <w:left w:val="none" w:sz="0" w:space="0" w:color="auto"/>
                        <w:bottom w:val="none" w:sz="0" w:space="0" w:color="auto"/>
                        <w:right w:val="none" w:sz="0" w:space="0" w:color="auto"/>
                      </w:divBdr>
                      <w:divsChild>
                        <w:div w:id="625698718">
                          <w:marLeft w:val="0"/>
                          <w:marRight w:val="0"/>
                          <w:marTop w:val="0"/>
                          <w:marBottom w:val="0"/>
                          <w:divBdr>
                            <w:top w:val="none" w:sz="0" w:space="0" w:color="auto"/>
                            <w:left w:val="none" w:sz="0" w:space="0" w:color="auto"/>
                            <w:bottom w:val="none" w:sz="0" w:space="0" w:color="auto"/>
                            <w:right w:val="none" w:sz="0" w:space="0" w:color="auto"/>
                          </w:divBdr>
                        </w:div>
                      </w:divsChild>
                    </w:div>
                    <w:div w:id="221869148">
                      <w:marLeft w:val="0"/>
                      <w:marRight w:val="0"/>
                      <w:marTop w:val="0"/>
                      <w:marBottom w:val="300"/>
                      <w:divBdr>
                        <w:top w:val="none" w:sz="0" w:space="0" w:color="auto"/>
                        <w:left w:val="none" w:sz="0" w:space="0" w:color="auto"/>
                        <w:bottom w:val="none" w:sz="0" w:space="0" w:color="auto"/>
                        <w:right w:val="none" w:sz="0" w:space="0" w:color="auto"/>
                      </w:divBdr>
                      <w:divsChild>
                        <w:div w:id="19727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991982">
          <w:marLeft w:val="0"/>
          <w:marRight w:val="0"/>
          <w:marTop w:val="0"/>
          <w:marBottom w:val="0"/>
          <w:divBdr>
            <w:top w:val="single" w:sz="6" w:space="0" w:color="EFEFED"/>
            <w:left w:val="none" w:sz="0" w:space="0" w:color="auto"/>
            <w:bottom w:val="none" w:sz="0" w:space="0" w:color="auto"/>
            <w:right w:val="none" w:sz="0" w:space="0" w:color="auto"/>
          </w:divBdr>
          <w:divsChild>
            <w:div w:id="855726198">
              <w:marLeft w:val="0"/>
              <w:marRight w:val="0"/>
              <w:marTop w:val="0"/>
              <w:marBottom w:val="0"/>
              <w:divBdr>
                <w:top w:val="none" w:sz="0" w:space="0" w:color="auto"/>
                <w:left w:val="none" w:sz="0" w:space="0" w:color="auto"/>
                <w:bottom w:val="none" w:sz="0" w:space="0" w:color="auto"/>
                <w:right w:val="none" w:sz="0" w:space="0" w:color="auto"/>
              </w:divBdr>
              <w:divsChild>
                <w:div w:id="345178443">
                  <w:marLeft w:val="0"/>
                  <w:marRight w:val="0"/>
                  <w:marTop w:val="0"/>
                  <w:marBottom w:val="0"/>
                  <w:divBdr>
                    <w:top w:val="none" w:sz="0" w:space="0" w:color="auto"/>
                    <w:left w:val="none" w:sz="0" w:space="0" w:color="auto"/>
                    <w:bottom w:val="none" w:sz="0" w:space="0" w:color="auto"/>
                    <w:right w:val="none" w:sz="0" w:space="0" w:color="auto"/>
                  </w:divBdr>
                  <w:divsChild>
                    <w:div w:id="1583097917">
                      <w:marLeft w:val="0"/>
                      <w:marRight w:val="0"/>
                      <w:marTop w:val="0"/>
                      <w:marBottom w:val="0"/>
                      <w:divBdr>
                        <w:top w:val="none" w:sz="0" w:space="0" w:color="auto"/>
                        <w:left w:val="none" w:sz="0" w:space="0" w:color="auto"/>
                        <w:bottom w:val="none" w:sz="0" w:space="0" w:color="auto"/>
                        <w:right w:val="none" w:sz="0" w:space="0" w:color="auto"/>
                      </w:divBdr>
                    </w:div>
                    <w:div w:id="1207454072">
                      <w:marLeft w:val="0"/>
                      <w:marRight w:val="0"/>
                      <w:marTop w:val="0"/>
                      <w:marBottom w:val="0"/>
                      <w:divBdr>
                        <w:top w:val="none" w:sz="0" w:space="0" w:color="auto"/>
                        <w:left w:val="none" w:sz="0" w:space="0" w:color="auto"/>
                        <w:bottom w:val="none" w:sz="0" w:space="0" w:color="auto"/>
                        <w:right w:val="none" w:sz="0" w:space="0" w:color="auto"/>
                      </w:divBdr>
                    </w:div>
                  </w:divsChild>
                </w:div>
                <w:div w:id="227420385">
                  <w:marLeft w:val="0"/>
                  <w:marRight w:val="0"/>
                  <w:marTop w:val="0"/>
                  <w:marBottom w:val="0"/>
                  <w:divBdr>
                    <w:top w:val="none" w:sz="0" w:space="0" w:color="auto"/>
                    <w:left w:val="none" w:sz="0" w:space="0" w:color="auto"/>
                    <w:bottom w:val="none" w:sz="0" w:space="0" w:color="auto"/>
                    <w:right w:val="none" w:sz="0" w:space="0" w:color="auto"/>
                  </w:divBdr>
                  <w:divsChild>
                    <w:div w:id="1431469098">
                      <w:marLeft w:val="0"/>
                      <w:marRight w:val="0"/>
                      <w:marTop w:val="0"/>
                      <w:marBottom w:val="0"/>
                      <w:divBdr>
                        <w:top w:val="none" w:sz="0" w:space="0" w:color="auto"/>
                        <w:left w:val="none" w:sz="0" w:space="0" w:color="auto"/>
                        <w:bottom w:val="none" w:sz="0" w:space="0" w:color="auto"/>
                        <w:right w:val="none" w:sz="0" w:space="0" w:color="auto"/>
                      </w:divBdr>
                    </w:div>
                  </w:divsChild>
                </w:div>
                <w:div w:id="114912646">
                  <w:marLeft w:val="0"/>
                  <w:marRight w:val="0"/>
                  <w:marTop w:val="0"/>
                  <w:marBottom w:val="0"/>
                  <w:divBdr>
                    <w:top w:val="none" w:sz="0" w:space="0" w:color="auto"/>
                    <w:left w:val="none" w:sz="0" w:space="0" w:color="auto"/>
                    <w:bottom w:val="none" w:sz="0" w:space="0" w:color="auto"/>
                    <w:right w:val="none" w:sz="0" w:space="0" w:color="auto"/>
                  </w:divBdr>
                  <w:divsChild>
                    <w:div w:id="1330134736">
                      <w:marLeft w:val="0"/>
                      <w:marRight w:val="0"/>
                      <w:marTop w:val="0"/>
                      <w:marBottom w:val="0"/>
                      <w:divBdr>
                        <w:top w:val="none" w:sz="0" w:space="0" w:color="auto"/>
                        <w:left w:val="none" w:sz="0" w:space="0" w:color="auto"/>
                        <w:bottom w:val="none" w:sz="0" w:space="0" w:color="auto"/>
                        <w:right w:val="none" w:sz="0" w:space="0" w:color="auto"/>
                      </w:divBdr>
                    </w:div>
                    <w:div w:id="878972484">
                      <w:marLeft w:val="0"/>
                      <w:marRight w:val="0"/>
                      <w:marTop w:val="0"/>
                      <w:marBottom w:val="300"/>
                      <w:divBdr>
                        <w:top w:val="none" w:sz="0" w:space="0" w:color="auto"/>
                        <w:left w:val="none" w:sz="0" w:space="0" w:color="auto"/>
                        <w:bottom w:val="none" w:sz="0" w:space="0" w:color="auto"/>
                        <w:right w:val="none" w:sz="0" w:space="0" w:color="auto"/>
                      </w:divBdr>
                      <w:divsChild>
                        <w:div w:id="1467578648">
                          <w:marLeft w:val="0"/>
                          <w:marRight w:val="0"/>
                          <w:marTop w:val="0"/>
                          <w:marBottom w:val="60"/>
                          <w:divBdr>
                            <w:top w:val="none" w:sz="0" w:space="0" w:color="auto"/>
                            <w:left w:val="none" w:sz="0" w:space="0" w:color="auto"/>
                            <w:bottom w:val="none" w:sz="0" w:space="0" w:color="auto"/>
                            <w:right w:val="none" w:sz="0" w:space="0" w:color="auto"/>
                          </w:divBdr>
                        </w:div>
                        <w:div w:id="833490856">
                          <w:marLeft w:val="0"/>
                          <w:marRight w:val="0"/>
                          <w:marTop w:val="0"/>
                          <w:marBottom w:val="0"/>
                          <w:divBdr>
                            <w:top w:val="none" w:sz="0" w:space="0" w:color="auto"/>
                            <w:left w:val="none" w:sz="0" w:space="0" w:color="auto"/>
                            <w:bottom w:val="none" w:sz="0" w:space="0" w:color="auto"/>
                            <w:right w:val="none" w:sz="0" w:space="0" w:color="auto"/>
                          </w:divBdr>
                        </w:div>
                      </w:divsChild>
                    </w:div>
                    <w:div w:id="1651668572">
                      <w:marLeft w:val="0"/>
                      <w:marRight w:val="0"/>
                      <w:marTop w:val="0"/>
                      <w:marBottom w:val="0"/>
                      <w:divBdr>
                        <w:top w:val="none" w:sz="0" w:space="0" w:color="auto"/>
                        <w:left w:val="none" w:sz="0" w:space="0" w:color="auto"/>
                        <w:bottom w:val="none" w:sz="0" w:space="0" w:color="auto"/>
                        <w:right w:val="none" w:sz="0" w:space="0" w:color="auto"/>
                      </w:divBdr>
                    </w:div>
                    <w:div w:id="1188249307">
                      <w:marLeft w:val="0"/>
                      <w:marRight w:val="0"/>
                      <w:marTop w:val="0"/>
                      <w:marBottom w:val="0"/>
                      <w:divBdr>
                        <w:top w:val="none" w:sz="0" w:space="0" w:color="auto"/>
                        <w:left w:val="none" w:sz="0" w:space="0" w:color="auto"/>
                        <w:bottom w:val="none" w:sz="0" w:space="0" w:color="auto"/>
                        <w:right w:val="none" w:sz="0" w:space="0" w:color="auto"/>
                      </w:divBdr>
                      <w:divsChild>
                        <w:div w:id="1444572494">
                          <w:marLeft w:val="0"/>
                          <w:marRight w:val="0"/>
                          <w:marTop w:val="0"/>
                          <w:marBottom w:val="0"/>
                          <w:divBdr>
                            <w:top w:val="none" w:sz="0" w:space="0" w:color="auto"/>
                            <w:left w:val="none" w:sz="0" w:space="0" w:color="auto"/>
                            <w:bottom w:val="none" w:sz="0" w:space="0" w:color="auto"/>
                            <w:right w:val="none" w:sz="0" w:space="0" w:color="auto"/>
                          </w:divBdr>
                        </w:div>
                        <w:div w:id="2009820529">
                          <w:marLeft w:val="0"/>
                          <w:marRight w:val="0"/>
                          <w:marTop w:val="0"/>
                          <w:marBottom w:val="0"/>
                          <w:divBdr>
                            <w:top w:val="none" w:sz="0" w:space="0" w:color="auto"/>
                            <w:left w:val="none" w:sz="0" w:space="0" w:color="auto"/>
                            <w:bottom w:val="none" w:sz="0" w:space="0" w:color="auto"/>
                            <w:right w:val="none" w:sz="0" w:space="0" w:color="auto"/>
                          </w:divBdr>
                        </w:div>
                        <w:div w:id="1582445180">
                          <w:marLeft w:val="0"/>
                          <w:marRight w:val="0"/>
                          <w:marTop w:val="0"/>
                          <w:marBottom w:val="300"/>
                          <w:divBdr>
                            <w:top w:val="none" w:sz="0" w:space="0" w:color="auto"/>
                            <w:left w:val="none" w:sz="0" w:space="0" w:color="auto"/>
                            <w:bottom w:val="none" w:sz="0" w:space="0" w:color="auto"/>
                            <w:right w:val="none" w:sz="0" w:space="0" w:color="auto"/>
                          </w:divBdr>
                          <w:divsChild>
                            <w:div w:id="93004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62809">
                      <w:marLeft w:val="0"/>
                      <w:marRight w:val="0"/>
                      <w:marTop w:val="0"/>
                      <w:marBottom w:val="0"/>
                      <w:divBdr>
                        <w:top w:val="none" w:sz="0" w:space="0" w:color="auto"/>
                        <w:left w:val="none" w:sz="0" w:space="0" w:color="auto"/>
                        <w:bottom w:val="none" w:sz="0" w:space="0" w:color="auto"/>
                        <w:right w:val="none" w:sz="0" w:space="0" w:color="auto"/>
                      </w:divBdr>
                      <w:divsChild>
                        <w:div w:id="1605577269">
                          <w:marLeft w:val="0"/>
                          <w:marRight w:val="0"/>
                          <w:marTop w:val="0"/>
                          <w:marBottom w:val="0"/>
                          <w:divBdr>
                            <w:top w:val="none" w:sz="0" w:space="0" w:color="auto"/>
                            <w:left w:val="none" w:sz="0" w:space="0" w:color="auto"/>
                            <w:bottom w:val="none" w:sz="0" w:space="0" w:color="auto"/>
                            <w:right w:val="none" w:sz="0" w:space="0" w:color="auto"/>
                          </w:divBdr>
                        </w:div>
                        <w:div w:id="1449396203">
                          <w:marLeft w:val="0"/>
                          <w:marRight w:val="0"/>
                          <w:marTop w:val="0"/>
                          <w:marBottom w:val="0"/>
                          <w:divBdr>
                            <w:top w:val="none" w:sz="0" w:space="0" w:color="auto"/>
                            <w:left w:val="none" w:sz="0" w:space="0" w:color="auto"/>
                            <w:bottom w:val="none" w:sz="0" w:space="0" w:color="auto"/>
                            <w:right w:val="none" w:sz="0" w:space="0" w:color="auto"/>
                          </w:divBdr>
                        </w:div>
                      </w:divsChild>
                    </w:div>
                    <w:div w:id="765463654">
                      <w:marLeft w:val="0"/>
                      <w:marRight w:val="0"/>
                      <w:marTop w:val="0"/>
                      <w:marBottom w:val="0"/>
                      <w:divBdr>
                        <w:top w:val="none" w:sz="0" w:space="0" w:color="auto"/>
                        <w:left w:val="none" w:sz="0" w:space="0" w:color="auto"/>
                        <w:bottom w:val="none" w:sz="0" w:space="0" w:color="auto"/>
                        <w:right w:val="none" w:sz="0" w:space="0" w:color="auto"/>
                      </w:divBdr>
                      <w:divsChild>
                        <w:div w:id="892355255">
                          <w:marLeft w:val="0"/>
                          <w:marRight w:val="0"/>
                          <w:marTop w:val="0"/>
                          <w:marBottom w:val="0"/>
                          <w:divBdr>
                            <w:top w:val="none" w:sz="0" w:space="0" w:color="auto"/>
                            <w:left w:val="none" w:sz="0" w:space="0" w:color="auto"/>
                            <w:bottom w:val="none" w:sz="0" w:space="0" w:color="auto"/>
                            <w:right w:val="none" w:sz="0" w:space="0" w:color="auto"/>
                          </w:divBdr>
                        </w:div>
                        <w:div w:id="151919158">
                          <w:marLeft w:val="0"/>
                          <w:marRight w:val="0"/>
                          <w:marTop w:val="0"/>
                          <w:marBottom w:val="0"/>
                          <w:divBdr>
                            <w:top w:val="none" w:sz="0" w:space="0" w:color="auto"/>
                            <w:left w:val="none" w:sz="0" w:space="0" w:color="auto"/>
                            <w:bottom w:val="none" w:sz="0" w:space="0" w:color="auto"/>
                            <w:right w:val="none" w:sz="0" w:space="0" w:color="auto"/>
                          </w:divBdr>
                        </w:div>
                        <w:div w:id="1985353981">
                          <w:marLeft w:val="0"/>
                          <w:marRight w:val="0"/>
                          <w:marTop w:val="0"/>
                          <w:marBottom w:val="0"/>
                          <w:divBdr>
                            <w:top w:val="none" w:sz="0" w:space="0" w:color="auto"/>
                            <w:left w:val="none" w:sz="0" w:space="0" w:color="auto"/>
                            <w:bottom w:val="none" w:sz="0" w:space="0" w:color="auto"/>
                            <w:right w:val="none" w:sz="0" w:space="0" w:color="auto"/>
                          </w:divBdr>
                        </w:div>
                      </w:divsChild>
                    </w:div>
                    <w:div w:id="2144155636">
                      <w:marLeft w:val="0"/>
                      <w:marRight w:val="0"/>
                      <w:marTop w:val="0"/>
                      <w:marBottom w:val="0"/>
                      <w:divBdr>
                        <w:top w:val="none" w:sz="0" w:space="0" w:color="auto"/>
                        <w:left w:val="none" w:sz="0" w:space="0" w:color="auto"/>
                        <w:bottom w:val="none" w:sz="0" w:space="0" w:color="auto"/>
                        <w:right w:val="none" w:sz="0" w:space="0" w:color="auto"/>
                      </w:divBdr>
                      <w:divsChild>
                        <w:div w:id="1082408348">
                          <w:marLeft w:val="0"/>
                          <w:marRight w:val="0"/>
                          <w:marTop w:val="0"/>
                          <w:marBottom w:val="0"/>
                          <w:divBdr>
                            <w:top w:val="none" w:sz="0" w:space="0" w:color="auto"/>
                            <w:left w:val="none" w:sz="0" w:space="0" w:color="auto"/>
                            <w:bottom w:val="none" w:sz="0" w:space="0" w:color="auto"/>
                            <w:right w:val="none" w:sz="0" w:space="0" w:color="auto"/>
                          </w:divBdr>
                        </w:div>
                        <w:div w:id="896862766">
                          <w:marLeft w:val="0"/>
                          <w:marRight w:val="0"/>
                          <w:marTop w:val="0"/>
                          <w:marBottom w:val="0"/>
                          <w:divBdr>
                            <w:top w:val="none" w:sz="0" w:space="0" w:color="auto"/>
                            <w:left w:val="none" w:sz="0" w:space="0" w:color="auto"/>
                            <w:bottom w:val="none" w:sz="0" w:space="0" w:color="auto"/>
                            <w:right w:val="none" w:sz="0" w:space="0" w:color="auto"/>
                          </w:divBdr>
                        </w:div>
                        <w:div w:id="409471559">
                          <w:marLeft w:val="0"/>
                          <w:marRight w:val="0"/>
                          <w:marTop w:val="0"/>
                          <w:marBottom w:val="0"/>
                          <w:divBdr>
                            <w:top w:val="none" w:sz="0" w:space="0" w:color="auto"/>
                            <w:left w:val="none" w:sz="0" w:space="0" w:color="auto"/>
                            <w:bottom w:val="none" w:sz="0" w:space="0" w:color="auto"/>
                            <w:right w:val="none" w:sz="0" w:space="0" w:color="auto"/>
                          </w:divBdr>
                        </w:div>
                        <w:div w:id="1432510376">
                          <w:marLeft w:val="0"/>
                          <w:marRight w:val="0"/>
                          <w:marTop w:val="0"/>
                          <w:marBottom w:val="300"/>
                          <w:divBdr>
                            <w:top w:val="none" w:sz="0" w:space="0" w:color="auto"/>
                            <w:left w:val="none" w:sz="0" w:space="0" w:color="auto"/>
                            <w:bottom w:val="none" w:sz="0" w:space="0" w:color="auto"/>
                            <w:right w:val="none" w:sz="0" w:space="0" w:color="auto"/>
                          </w:divBdr>
                          <w:divsChild>
                            <w:div w:id="1378234580">
                              <w:marLeft w:val="0"/>
                              <w:marRight w:val="0"/>
                              <w:marTop w:val="0"/>
                              <w:marBottom w:val="0"/>
                              <w:divBdr>
                                <w:top w:val="none" w:sz="0" w:space="0" w:color="auto"/>
                                <w:left w:val="none" w:sz="0" w:space="0" w:color="auto"/>
                                <w:bottom w:val="none" w:sz="0" w:space="0" w:color="auto"/>
                                <w:right w:val="none" w:sz="0" w:space="0" w:color="auto"/>
                              </w:divBdr>
                            </w:div>
                          </w:divsChild>
                        </w:div>
                        <w:div w:id="1545024703">
                          <w:marLeft w:val="0"/>
                          <w:marRight w:val="0"/>
                          <w:marTop w:val="0"/>
                          <w:marBottom w:val="0"/>
                          <w:divBdr>
                            <w:top w:val="none" w:sz="0" w:space="0" w:color="auto"/>
                            <w:left w:val="none" w:sz="0" w:space="0" w:color="auto"/>
                            <w:bottom w:val="none" w:sz="0" w:space="0" w:color="auto"/>
                            <w:right w:val="none" w:sz="0" w:space="0" w:color="auto"/>
                          </w:divBdr>
                        </w:div>
                        <w:div w:id="210843603">
                          <w:marLeft w:val="0"/>
                          <w:marRight w:val="0"/>
                          <w:marTop w:val="0"/>
                          <w:marBottom w:val="300"/>
                          <w:divBdr>
                            <w:top w:val="none" w:sz="0" w:space="0" w:color="auto"/>
                            <w:left w:val="none" w:sz="0" w:space="0" w:color="auto"/>
                            <w:bottom w:val="none" w:sz="0" w:space="0" w:color="auto"/>
                            <w:right w:val="none" w:sz="0" w:space="0" w:color="auto"/>
                          </w:divBdr>
                          <w:divsChild>
                            <w:div w:id="484589696">
                              <w:marLeft w:val="0"/>
                              <w:marRight w:val="0"/>
                              <w:marTop w:val="0"/>
                              <w:marBottom w:val="0"/>
                              <w:divBdr>
                                <w:top w:val="none" w:sz="0" w:space="0" w:color="auto"/>
                                <w:left w:val="none" w:sz="0" w:space="0" w:color="auto"/>
                                <w:bottom w:val="none" w:sz="0" w:space="0" w:color="auto"/>
                                <w:right w:val="none" w:sz="0" w:space="0" w:color="auto"/>
                              </w:divBdr>
                            </w:div>
                          </w:divsChild>
                        </w:div>
                        <w:div w:id="1122380820">
                          <w:marLeft w:val="0"/>
                          <w:marRight w:val="0"/>
                          <w:marTop w:val="0"/>
                          <w:marBottom w:val="0"/>
                          <w:divBdr>
                            <w:top w:val="none" w:sz="0" w:space="0" w:color="auto"/>
                            <w:left w:val="none" w:sz="0" w:space="0" w:color="auto"/>
                            <w:bottom w:val="none" w:sz="0" w:space="0" w:color="auto"/>
                            <w:right w:val="none" w:sz="0" w:space="0" w:color="auto"/>
                          </w:divBdr>
                        </w:div>
                        <w:div w:id="182869005">
                          <w:marLeft w:val="0"/>
                          <w:marRight w:val="0"/>
                          <w:marTop w:val="0"/>
                          <w:marBottom w:val="300"/>
                          <w:divBdr>
                            <w:top w:val="none" w:sz="0" w:space="0" w:color="auto"/>
                            <w:left w:val="none" w:sz="0" w:space="0" w:color="auto"/>
                            <w:bottom w:val="none" w:sz="0" w:space="0" w:color="auto"/>
                            <w:right w:val="none" w:sz="0" w:space="0" w:color="auto"/>
                          </w:divBdr>
                          <w:divsChild>
                            <w:div w:id="49014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06379">
                      <w:marLeft w:val="0"/>
                      <w:marRight w:val="0"/>
                      <w:marTop w:val="0"/>
                      <w:marBottom w:val="0"/>
                      <w:divBdr>
                        <w:top w:val="none" w:sz="0" w:space="0" w:color="auto"/>
                        <w:left w:val="none" w:sz="0" w:space="0" w:color="auto"/>
                        <w:bottom w:val="none" w:sz="0" w:space="0" w:color="auto"/>
                        <w:right w:val="none" w:sz="0" w:space="0" w:color="auto"/>
                      </w:divBdr>
                      <w:divsChild>
                        <w:div w:id="793208613">
                          <w:marLeft w:val="0"/>
                          <w:marRight w:val="0"/>
                          <w:marTop w:val="0"/>
                          <w:marBottom w:val="0"/>
                          <w:divBdr>
                            <w:top w:val="none" w:sz="0" w:space="0" w:color="auto"/>
                            <w:left w:val="none" w:sz="0" w:space="0" w:color="auto"/>
                            <w:bottom w:val="none" w:sz="0" w:space="0" w:color="auto"/>
                            <w:right w:val="none" w:sz="0" w:space="0" w:color="auto"/>
                          </w:divBdr>
                        </w:div>
                        <w:div w:id="400830006">
                          <w:marLeft w:val="0"/>
                          <w:marRight w:val="0"/>
                          <w:marTop w:val="0"/>
                          <w:marBottom w:val="0"/>
                          <w:divBdr>
                            <w:top w:val="none" w:sz="0" w:space="0" w:color="auto"/>
                            <w:left w:val="none" w:sz="0" w:space="0" w:color="auto"/>
                            <w:bottom w:val="none" w:sz="0" w:space="0" w:color="auto"/>
                            <w:right w:val="none" w:sz="0" w:space="0" w:color="auto"/>
                          </w:divBdr>
                        </w:div>
                        <w:div w:id="451677522">
                          <w:marLeft w:val="0"/>
                          <w:marRight w:val="0"/>
                          <w:marTop w:val="0"/>
                          <w:marBottom w:val="300"/>
                          <w:divBdr>
                            <w:top w:val="none" w:sz="0" w:space="0" w:color="auto"/>
                            <w:left w:val="none" w:sz="0" w:space="0" w:color="auto"/>
                            <w:bottom w:val="none" w:sz="0" w:space="0" w:color="auto"/>
                            <w:right w:val="none" w:sz="0" w:space="0" w:color="auto"/>
                          </w:divBdr>
                          <w:divsChild>
                            <w:div w:id="1648322388">
                              <w:marLeft w:val="0"/>
                              <w:marRight w:val="0"/>
                              <w:marTop w:val="0"/>
                              <w:marBottom w:val="0"/>
                              <w:divBdr>
                                <w:top w:val="none" w:sz="0" w:space="0" w:color="auto"/>
                                <w:left w:val="none" w:sz="0" w:space="0" w:color="auto"/>
                                <w:bottom w:val="none" w:sz="0" w:space="0" w:color="auto"/>
                                <w:right w:val="none" w:sz="0" w:space="0" w:color="auto"/>
                              </w:divBdr>
                            </w:div>
                          </w:divsChild>
                        </w:div>
                        <w:div w:id="2135249422">
                          <w:marLeft w:val="0"/>
                          <w:marRight w:val="0"/>
                          <w:marTop w:val="0"/>
                          <w:marBottom w:val="0"/>
                          <w:divBdr>
                            <w:top w:val="none" w:sz="0" w:space="0" w:color="auto"/>
                            <w:left w:val="none" w:sz="0" w:space="0" w:color="auto"/>
                            <w:bottom w:val="none" w:sz="0" w:space="0" w:color="auto"/>
                            <w:right w:val="none" w:sz="0" w:space="0" w:color="auto"/>
                          </w:divBdr>
                        </w:div>
                      </w:divsChild>
                    </w:div>
                    <w:div w:id="241913536">
                      <w:marLeft w:val="0"/>
                      <w:marRight w:val="0"/>
                      <w:marTop w:val="0"/>
                      <w:marBottom w:val="0"/>
                      <w:divBdr>
                        <w:top w:val="none" w:sz="0" w:space="0" w:color="auto"/>
                        <w:left w:val="none" w:sz="0" w:space="0" w:color="auto"/>
                        <w:bottom w:val="none" w:sz="0" w:space="0" w:color="auto"/>
                        <w:right w:val="none" w:sz="0" w:space="0" w:color="auto"/>
                      </w:divBdr>
                      <w:divsChild>
                        <w:div w:id="1588613926">
                          <w:marLeft w:val="0"/>
                          <w:marRight w:val="0"/>
                          <w:marTop w:val="0"/>
                          <w:marBottom w:val="0"/>
                          <w:divBdr>
                            <w:top w:val="none" w:sz="0" w:space="0" w:color="auto"/>
                            <w:left w:val="none" w:sz="0" w:space="0" w:color="auto"/>
                            <w:bottom w:val="none" w:sz="0" w:space="0" w:color="auto"/>
                            <w:right w:val="none" w:sz="0" w:space="0" w:color="auto"/>
                          </w:divBdr>
                        </w:div>
                        <w:div w:id="109053602">
                          <w:marLeft w:val="0"/>
                          <w:marRight w:val="0"/>
                          <w:marTop w:val="0"/>
                          <w:marBottom w:val="0"/>
                          <w:divBdr>
                            <w:top w:val="none" w:sz="0" w:space="0" w:color="auto"/>
                            <w:left w:val="none" w:sz="0" w:space="0" w:color="auto"/>
                            <w:bottom w:val="none" w:sz="0" w:space="0" w:color="auto"/>
                            <w:right w:val="none" w:sz="0" w:space="0" w:color="auto"/>
                          </w:divBdr>
                        </w:div>
                        <w:div w:id="272398434">
                          <w:marLeft w:val="0"/>
                          <w:marRight w:val="0"/>
                          <w:marTop w:val="0"/>
                          <w:marBottom w:val="0"/>
                          <w:divBdr>
                            <w:top w:val="none" w:sz="0" w:space="0" w:color="auto"/>
                            <w:left w:val="none" w:sz="0" w:space="0" w:color="auto"/>
                            <w:bottom w:val="none" w:sz="0" w:space="0" w:color="auto"/>
                            <w:right w:val="none" w:sz="0" w:space="0" w:color="auto"/>
                          </w:divBdr>
                        </w:div>
                        <w:div w:id="1786539917">
                          <w:marLeft w:val="0"/>
                          <w:marRight w:val="0"/>
                          <w:marTop w:val="0"/>
                          <w:marBottom w:val="0"/>
                          <w:divBdr>
                            <w:top w:val="none" w:sz="0" w:space="0" w:color="auto"/>
                            <w:left w:val="none" w:sz="0" w:space="0" w:color="auto"/>
                            <w:bottom w:val="none" w:sz="0" w:space="0" w:color="auto"/>
                            <w:right w:val="none" w:sz="0" w:space="0" w:color="auto"/>
                          </w:divBdr>
                        </w:div>
                      </w:divsChild>
                    </w:div>
                    <w:div w:id="410086538">
                      <w:marLeft w:val="0"/>
                      <w:marRight w:val="0"/>
                      <w:marTop w:val="0"/>
                      <w:marBottom w:val="0"/>
                      <w:divBdr>
                        <w:top w:val="none" w:sz="0" w:space="0" w:color="auto"/>
                        <w:left w:val="none" w:sz="0" w:space="0" w:color="auto"/>
                        <w:bottom w:val="none" w:sz="0" w:space="0" w:color="auto"/>
                        <w:right w:val="none" w:sz="0" w:space="0" w:color="auto"/>
                      </w:divBdr>
                      <w:divsChild>
                        <w:div w:id="1269309616">
                          <w:marLeft w:val="0"/>
                          <w:marRight w:val="0"/>
                          <w:marTop w:val="0"/>
                          <w:marBottom w:val="0"/>
                          <w:divBdr>
                            <w:top w:val="none" w:sz="0" w:space="0" w:color="auto"/>
                            <w:left w:val="none" w:sz="0" w:space="0" w:color="auto"/>
                            <w:bottom w:val="none" w:sz="0" w:space="0" w:color="auto"/>
                            <w:right w:val="none" w:sz="0" w:space="0" w:color="auto"/>
                          </w:divBdr>
                        </w:div>
                        <w:div w:id="205338358">
                          <w:marLeft w:val="0"/>
                          <w:marRight w:val="0"/>
                          <w:marTop w:val="0"/>
                          <w:marBottom w:val="300"/>
                          <w:divBdr>
                            <w:top w:val="none" w:sz="0" w:space="0" w:color="auto"/>
                            <w:left w:val="none" w:sz="0" w:space="0" w:color="auto"/>
                            <w:bottom w:val="none" w:sz="0" w:space="0" w:color="auto"/>
                            <w:right w:val="none" w:sz="0" w:space="0" w:color="auto"/>
                          </w:divBdr>
                          <w:divsChild>
                            <w:div w:id="450782128">
                              <w:marLeft w:val="0"/>
                              <w:marRight w:val="0"/>
                              <w:marTop w:val="0"/>
                              <w:marBottom w:val="0"/>
                              <w:divBdr>
                                <w:top w:val="none" w:sz="0" w:space="0" w:color="auto"/>
                                <w:left w:val="none" w:sz="0" w:space="0" w:color="auto"/>
                                <w:bottom w:val="none" w:sz="0" w:space="0" w:color="auto"/>
                                <w:right w:val="none" w:sz="0" w:space="0" w:color="auto"/>
                              </w:divBdr>
                            </w:div>
                          </w:divsChild>
                        </w:div>
                        <w:div w:id="247930771">
                          <w:marLeft w:val="0"/>
                          <w:marRight w:val="0"/>
                          <w:marTop w:val="0"/>
                          <w:marBottom w:val="0"/>
                          <w:divBdr>
                            <w:top w:val="none" w:sz="0" w:space="0" w:color="auto"/>
                            <w:left w:val="none" w:sz="0" w:space="0" w:color="auto"/>
                            <w:bottom w:val="none" w:sz="0" w:space="0" w:color="auto"/>
                            <w:right w:val="none" w:sz="0" w:space="0" w:color="auto"/>
                          </w:divBdr>
                        </w:div>
                        <w:div w:id="1749768375">
                          <w:marLeft w:val="0"/>
                          <w:marRight w:val="0"/>
                          <w:marTop w:val="0"/>
                          <w:marBottom w:val="0"/>
                          <w:divBdr>
                            <w:top w:val="none" w:sz="0" w:space="0" w:color="auto"/>
                            <w:left w:val="none" w:sz="0" w:space="0" w:color="auto"/>
                            <w:bottom w:val="none" w:sz="0" w:space="0" w:color="auto"/>
                            <w:right w:val="none" w:sz="0" w:space="0" w:color="auto"/>
                          </w:divBdr>
                        </w:div>
                        <w:div w:id="324013907">
                          <w:marLeft w:val="0"/>
                          <w:marRight w:val="0"/>
                          <w:marTop w:val="0"/>
                          <w:marBottom w:val="0"/>
                          <w:divBdr>
                            <w:top w:val="none" w:sz="0" w:space="0" w:color="auto"/>
                            <w:left w:val="none" w:sz="0" w:space="0" w:color="auto"/>
                            <w:bottom w:val="none" w:sz="0" w:space="0" w:color="auto"/>
                            <w:right w:val="none" w:sz="0" w:space="0" w:color="auto"/>
                          </w:divBdr>
                        </w:div>
                        <w:div w:id="71199895">
                          <w:marLeft w:val="0"/>
                          <w:marRight w:val="0"/>
                          <w:marTop w:val="0"/>
                          <w:marBottom w:val="300"/>
                          <w:divBdr>
                            <w:top w:val="none" w:sz="0" w:space="0" w:color="auto"/>
                            <w:left w:val="none" w:sz="0" w:space="0" w:color="auto"/>
                            <w:bottom w:val="none" w:sz="0" w:space="0" w:color="auto"/>
                            <w:right w:val="none" w:sz="0" w:space="0" w:color="auto"/>
                          </w:divBdr>
                          <w:divsChild>
                            <w:div w:id="1678574756">
                              <w:marLeft w:val="0"/>
                              <w:marRight w:val="0"/>
                              <w:marTop w:val="0"/>
                              <w:marBottom w:val="0"/>
                              <w:divBdr>
                                <w:top w:val="none" w:sz="0" w:space="0" w:color="auto"/>
                                <w:left w:val="none" w:sz="0" w:space="0" w:color="auto"/>
                                <w:bottom w:val="none" w:sz="0" w:space="0" w:color="auto"/>
                                <w:right w:val="none" w:sz="0" w:space="0" w:color="auto"/>
                              </w:divBdr>
                            </w:div>
                          </w:divsChild>
                        </w:div>
                        <w:div w:id="28242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071408">
                  <w:marLeft w:val="0"/>
                  <w:marRight w:val="0"/>
                  <w:marTop w:val="0"/>
                  <w:marBottom w:val="0"/>
                  <w:divBdr>
                    <w:top w:val="none" w:sz="0" w:space="0" w:color="auto"/>
                    <w:left w:val="none" w:sz="0" w:space="0" w:color="auto"/>
                    <w:bottom w:val="none" w:sz="0" w:space="0" w:color="auto"/>
                    <w:right w:val="none" w:sz="0" w:space="0" w:color="auto"/>
                  </w:divBdr>
                  <w:divsChild>
                    <w:div w:id="1246496324">
                      <w:marLeft w:val="0"/>
                      <w:marRight w:val="0"/>
                      <w:marTop w:val="0"/>
                      <w:marBottom w:val="0"/>
                      <w:divBdr>
                        <w:top w:val="none" w:sz="0" w:space="0" w:color="auto"/>
                        <w:left w:val="none" w:sz="0" w:space="0" w:color="auto"/>
                        <w:bottom w:val="none" w:sz="0" w:space="0" w:color="auto"/>
                        <w:right w:val="none" w:sz="0" w:space="0" w:color="auto"/>
                      </w:divBdr>
                    </w:div>
                    <w:div w:id="172884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079151">
          <w:marLeft w:val="0"/>
          <w:marRight w:val="0"/>
          <w:marTop w:val="0"/>
          <w:marBottom w:val="0"/>
          <w:divBdr>
            <w:top w:val="single" w:sz="6" w:space="0" w:color="EFEFED"/>
            <w:left w:val="none" w:sz="0" w:space="0" w:color="auto"/>
            <w:bottom w:val="none" w:sz="0" w:space="0" w:color="auto"/>
            <w:right w:val="none" w:sz="0" w:space="0" w:color="auto"/>
          </w:divBdr>
          <w:divsChild>
            <w:div w:id="1516965727">
              <w:marLeft w:val="0"/>
              <w:marRight w:val="0"/>
              <w:marTop w:val="0"/>
              <w:marBottom w:val="0"/>
              <w:divBdr>
                <w:top w:val="none" w:sz="0" w:space="0" w:color="auto"/>
                <w:left w:val="none" w:sz="0" w:space="0" w:color="auto"/>
                <w:bottom w:val="none" w:sz="0" w:space="0" w:color="auto"/>
                <w:right w:val="none" w:sz="0" w:space="0" w:color="auto"/>
              </w:divBdr>
              <w:divsChild>
                <w:div w:id="768038060">
                  <w:marLeft w:val="0"/>
                  <w:marRight w:val="0"/>
                  <w:marTop w:val="0"/>
                  <w:marBottom w:val="0"/>
                  <w:divBdr>
                    <w:top w:val="none" w:sz="0" w:space="0" w:color="auto"/>
                    <w:left w:val="none" w:sz="0" w:space="0" w:color="auto"/>
                    <w:bottom w:val="none" w:sz="0" w:space="0" w:color="auto"/>
                    <w:right w:val="none" w:sz="0" w:space="0" w:color="auto"/>
                  </w:divBdr>
                </w:div>
                <w:div w:id="1271008243">
                  <w:marLeft w:val="0"/>
                  <w:marRight w:val="0"/>
                  <w:marTop w:val="0"/>
                  <w:marBottom w:val="0"/>
                  <w:divBdr>
                    <w:top w:val="none" w:sz="0" w:space="0" w:color="auto"/>
                    <w:left w:val="none" w:sz="0" w:space="0" w:color="auto"/>
                    <w:bottom w:val="none" w:sz="0" w:space="0" w:color="auto"/>
                    <w:right w:val="none" w:sz="0" w:space="0" w:color="auto"/>
                  </w:divBdr>
                  <w:divsChild>
                    <w:div w:id="2110808636">
                      <w:marLeft w:val="0"/>
                      <w:marRight w:val="0"/>
                      <w:marTop w:val="0"/>
                      <w:marBottom w:val="0"/>
                      <w:divBdr>
                        <w:top w:val="none" w:sz="0" w:space="0" w:color="auto"/>
                        <w:left w:val="none" w:sz="0" w:space="0" w:color="auto"/>
                        <w:bottom w:val="none" w:sz="0" w:space="0" w:color="auto"/>
                        <w:right w:val="none" w:sz="0" w:space="0" w:color="auto"/>
                      </w:divBdr>
                    </w:div>
                  </w:divsChild>
                </w:div>
                <w:div w:id="726415745">
                  <w:marLeft w:val="0"/>
                  <w:marRight w:val="0"/>
                  <w:marTop w:val="0"/>
                  <w:marBottom w:val="0"/>
                  <w:divBdr>
                    <w:top w:val="none" w:sz="0" w:space="0" w:color="auto"/>
                    <w:left w:val="none" w:sz="0" w:space="0" w:color="auto"/>
                    <w:bottom w:val="none" w:sz="0" w:space="0" w:color="auto"/>
                    <w:right w:val="none" w:sz="0" w:space="0" w:color="auto"/>
                  </w:divBdr>
                  <w:divsChild>
                    <w:div w:id="1915698216">
                      <w:marLeft w:val="0"/>
                      <w:marRight w:val="0"/>
                      <w:marTop w:val="0"/>
                      <w:marBottom w:val="0"/>
                      <w:divBdr>
                        <w:top w:val="none" w:sz="0" w:space="0" w:color="auto"/>
                        <w:left w:val="none" w:sz="0" w:space="0" w:color="auto"/>
                        <w:bottom w:val="none" w:sz="0" w:space="0" w:color="auto"/>
                        <w:right w:val="none" w:sz="0" w:space="0" w:color="auto"/>
                      </w:divBdr>
                    </w:div>
                    <w:div w:id="606542738">
                      <w:marLeft w:val="0"/>
                      <w:marRight w:val="0"/>
                      <w:marTop w:val="0"/>
                      <w:marBottom w:val="300"/>
                      <w:divBdr>
                        <w:top w:val="none" w:sz="0" w:space="0" w:color="auto"/>
                        <w:left w:val="none" w:sz="0" w:space="0" w:color="auto"/>
                        <w:bottom w:val="none" w:sz="0" w:space="0" w:color="auto"/>
                        <w:right w:val="none" w:sz="0" w:space="0" w:color="auto"/>
                      </w:divBdr>
                      <w:divsChild>
                        <w:div w:id="1466196142">
                          <w:marLeft w:val="0"/>
                          <w:marRight w:val="0"/>
                          <w:marTop w:val="0"/>
                          <w:marBottom w:val="0"/>
                          <w:divBdr>
                            <w:top w:val="none" w:sz="0" w:space="0" w:color="auto"/>
                            <w:left w:val="none" w:sz="0" w:space="0" w:color="auto"/>
                            <w:bottom w:val="none" w:sz="0" w:space="0" w:color="auto"/>
                            <w:right w:val="none" w:sz="0" w:space="0" w:color="auto"/>
                          </w:divBdr>
                        </w:div>
                      </w:divsChild>
                    </w:div>
                    <w:div w:id="918368470">
                      <w:marLeft w:val="0"/>
                      <w:marRight w:val="0"/>
                      <w:marTop w:val="0"/>
                      <w:marBottom w:val="0"/>
                      <w:divBdr>
                        <w:top w:val="none" w:sz="0" w:space="0" w:color="auto"/>
                        <w:left w:val="none" w:sz="0" w:space="0" w:color="auto"/>
                        <w:bottom w:val="none" w:sz="0" w:space="0" w:color="auto"/>
                        <w:right w:val="none" w:sz="0" w:space="0" w:color="auto"/>
                      </w:divBdr>
                    </w:div>
                  </w:divsChild>
                </w:div>
                <w:div w:id="1125392842">
                  <w:marLeft w:val="0"/>
                  <w:marRight w:val="0"/>
                  <w:marTop w:val="0"/>
                  <w:marBottom w:val="0"/>
                  <w:divBdr>
                    <w:top w:val="none" w:sz="0" w:space="0" w:color="auto"/>
                    <w:left w:val="none" w:sz="0" w:space="0" w:color="auto"/>
                    <w:bottom w:val="none" w:sz="0" w:space="0" w:color="auto"/>
                    <w:right w:val="none" w:sz="0" w:space="0" w:color="auto"/>
                  </w:divBdr>
                  <w:divsChild>
                    <w:div w:id="290794061">
                      <w:marLeft w:val="0"/>
                      <w:marRight w:val="0"/>
                      <w:marTop w:val="0"/>
                      <w:marBottom w:val="0"/>
                      <w:divBdr>
                        <w:top w:val="none" w:sz="0" w:space="0" w:color="auto"/>
                        <w:left w:val="none" w:sz="0" w:space="0" w:color="auto"/>
                        <w:bottom w:val="none" w:sz="0" w:space="0" w:color="auto"/>
                        <w:right w:val="none" w:sz="0" w:space="0" w:color="auto"/>
                      </w:divBdr>
                    </w:div>
                    <w:div w:id="1629316746">
                      <w:marLeft w:val="0"/>
                      <w:marRight w:val="0"/>
                      <w:marTop w:val="0"/>
                      <w:marBottom w:val="0"/>
                      <w:divBdr>
                        <w:top w:val="none" w:sz="0" w:space="0" w:color="auto"/>
                        <w:left w:val="none" w:sz="0" w:space="0" w:color="auto"/>
                        <w:bottom w:val="none" w:sz="0" w:space="0" w:color="auto"/>
                        <w:right w:val="none" w:sz="0" w:space="0" w:color="auto"/>
                      </w:divBdr>
                    </w:div>
                    <w:div w:id="1415124014">
                      <w:marLeft w:val="0"/>
                      <w:marRight w:val="0"/>
                      <w:marTop w:val="0"/>
                      <w:marBottom w:val="0"/>
                      <w:divBdr>
                        <w:top w:val="none" w:sz="0" w:space="0" w:color="auto"/>
                        <w:left w:val="none" w:sz="0" w:space="0" w:color="auto"/>
                        <w:bottom w:val="none" w:sz="0" w:space="0" w:color="auto"/>
                        <w:right w:val="none" w:sz="0" w:space="0" w:color="auto"/>
                      </w:divBdr>
                    </w:div>
                    <w:div w:id="102008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7712">
          <w:marLeft w:val="0"/>
          <w:marRight w:val="0"/>
          <w:marTop w:val="0"/>
          <w:marBottom w:val="0"/>
          <w:divBdr>
            <w:top w:val="single" w:sz="6" w:space="0" w:color="EFEFED"/>
            <w:left w:val="none" w:sz="0" w:space="0" w:color="auto"/>
            <w:bottom w:val="none" w:sz="0" w:space="0" w:color="auto"/>
            <w:right w:val="none" w:sz="0" w:space="0" w:color="auto"/>
          </w:divBdr>
          <w:divsChild>
            <w:div w:id="30303133">
              <w:marLeft w:val="0"/>
              <w:marRight w:val="0"/>
              <w:marTop w:val="0"/>
              <w:marBottom w:val="0"/>
              <w:divBdr>
                <w:top w:val="none" w:sz="0" w:space="0" w:color="auto"/>
                <w:left w:val="none" w:sz="0" w:space="0" w:color="auto"/>
                <w:bottom w:val="none" w:sz="0" w:space="0" w:color="auto"/>
                <w:right w:val="none" w:sz="0" w:space="0" w:color="auto"/>
              </w:divBdr>
              <w:divsChild>
                <w:div w:id="11227532">
                  <w:marLeft w:val="0"/>
                  <w:marRight w:val="0"/>
                  <w:marTop w:val="0"/>
                  <w:marBottom w:val="0"/>
                  <w:divBdr>
                    <w:top w:val="none" w:sz="0" w:space="0" w:color="auto"/>
                    <w:left w:val="none" w:sz="0" w:space="0" w:color="auto"/>
                    <w:bottom w:val="none" w:sz="0" w:space="0" w:color="auto"/>
                    <w:right w:val="none" w:sz="0" w:space="0" w:color="auto"/>
                  </w:divBdr>
                </w:div>
                <w:div w:id="369259176">
                  <w:marLeft w:val="0"/>
                  <w:marRight w:val="0"/>
                  <w:marTop w:val="0"/>
                  <w:marBottom w:val="300"/>
                  <w:divBdr>
                    <w:top w:val="none" w:sz="0" w:space="0" w:color="auto"/>
                    <w:left w:val="none" w:sz="0" w:space="0" w:color="auto"/>
                    <w:bottom w:val="none" w:sz="0" w:space="0" w:color="auto"/>
                    <w:right w:val="none" w:sz="0" w:space="0" w:color="auto"/>
                  </w:divBdr>
                  <w:divsChild>
                    <w:div w:id="235283739">
                      <w:marLeft w:val="0"/>
                      <w:marRight w:val="0"/>
                      <w:marTop w:val="0"/>
                      <w:marBottom w:val="0"/>
                      <w:divBdr>
                        <w:top w:val="none" w:sz="0" w:space="0" w:color="auto"/>
                        <w:left w:val="none" w:sz="0" w:space="0" w:color="auto"/>
                        <w:bottom w:val="none" w:sz="0" w:space="0" w:color="auto"/>
                        <w:right w:val="none" w:sz="0" w:space="0" w:color="auto"/>
                      </w:divBdr>
                    </w:div>
                  </w:divsChild>
                </w:div>
                <w:div w:id="1261836302">
                  <w:marLeft w:val="0"/>
                  <w:marRight w:val="0"/>
                  <w:marTop w:val="0"/>
                  <w:marBottom w:val="0"/>
                  <w:divBdr>
                    <w:top w:val="none" w:sz="0" w:space="0" w:color="auto"/>
                    <w:left w:val="none" w:sz="0" w:space="0" w:color="auto"/>
                    <w:bottom w:val="none" w:sz="0" w:space="0" w:color="auto"/>
                    <w:right w:val="none" w:sz="0" w:space="0" w:color="auto"/>
                  </w:divBdr>
                </w:div>
                <w:div w:id="1690793130">
                  <w:marLeft w:val="0"/>
                  <w:marRight w:val="0"/>
                  <w:marTop w:val="0"/>
                  <w:marBottom w:val="0"/>
                  <w:divBdr>
                    <w:top w:val="none" w:sz="0" w:space="0" w:color="auto"/>
                    <w:left w:val="none" w:sz="0" w:space="0" w:color="auto"/>
                    <w:bottom w:val="none" w:sz="0" w:space="0" w:color="auto"/>
                    <w:right w:val="none" w:sz="0" w:space="0" w:color="auto"/>
                  </w:divBdr>
                </w:div>
                <w:div w:id="1515530924">
                  <w:marLeft w:val="0"/>
                  <w:marRight w:val="0"/>
                  <w:marTop w:val="0"/>
                  <w:marBottom w:val="0"/>
                  <w:divBdr>
                    <w:top w:val="none" w:sz="0" w:space="0" w:color="auto"/>
                    <w:left w:val="none" w:sz="0" w:space="0" w:color="auto"/>
                    <w:bottom w:val="none" w:sz="0" w:space="0" w:color="auto"/>
                    <w:right w:val="none" w:sz="0" w:space="0" w:color="auto"/>
                  </w:divBdr>
                  <w:divsChild>
                    <w:div w:id="1245263334">
                      <w:marLeft w:val="0"/>
                      <w:marRight w:val="0"/>
                      <w:marTop w:val="0"/>
                      <w:marBottom w:val="0"/>
                      <w:divBdr>
                        <w:top w:val="none" w:sz="0" w:space="0" w:color="auto"/>
                        <w:left w:val="none" w:sz="0" w:space="0" w:color="auto"/>
                        <w:bottom w:val="none" w:sz="0" w:space="0" w:color="auto"/>
                        <w:right w:val="none" w:sz="0" w:space="0" w:color="auto"/>
                      </w:divBdr>
                    </w:div>
                  </w:divsChild>
                </w:div>
                <w:div w:id="1628270246">
                  <w:marLeft w:val="0"/>
                  <w:marRight w:val="0"/>
                  <w:marTop w:val="0"/>
                  <w:marBottom w:val="0"/>
                  <w:divBdr>
                    <w:top w:val="none" w:sz="0" w:space="0" w:color="auto"/>
                    <w:left w:val="none" w:sz="0" w:space="0" w:color="auto"/>
                    <w:bottom w:val="none" w:sz="0" w:space="0" w:color="auto"/>
                    <w:right w:val="none" w:sz="0" w:space="0" w:color="auto"/>
                  </w:divBdr>
                  <w:divsChild>
                    <w:div w:id="339281632">
                      <w:marLeft w:val="0"/>
                      <w:marRight w:val="0"/>
                      <w:marTop w:val="0"/>
                      <w:marBottom w:val="0"/>
                      <w:divBdr>
                        <w:top w:val="none" w:sz="0" w:space="0" w:color="auto"/>
                        <w:left w:val="none" w:sz="0" w:space="0" w:color="auto"/>
                        <w:bottom w:val="none" w:sz="0" w:space="0" w:color="auto"/>
                        <w:right w:val="none" w:sz="0" w:space="0" w:color="auto"/>
                      </w:divBdr>
                    </w:div>
                    <w:div w:id="224923017">
                      <w:marLeft w:val="0"/>
                      <w:marRight w:val="0"/>
                      <w:marTop w:val="0"/>
                      <w:marBottom w:val="300"/>
                      <w:divBdr>
                        <w:top w:val="none" w:sz="0" w:space="0" w:color="auto"/>
                        <w:left w:val="none" w:sz="0" w:space="0" w:color="auto"/>
                        <w:bottom w:val="none" w:sz="0" w:space="0" w:color="auto"/>
                        <w:right w:val="none" w:sz="0" w:space="0" w:color="auto"/>
                      </w:divBdr>
                      <w:divsChild>
                        <w:div w:id="1246456575">
                          <w:marLeft w:val="0"/>
                          <w:marRight w:val="0"/>
                          <w:marTop w:val="0"/>
                          <w:marBottom w:val="60"/>
                          <w:divBdr>
                            <w:top w:val="none" w:sz="0" w:space="0" w:color="auto"/>
                            <w:left w:val="none" w:sz="0" w:space="0" w:color="auto"/>
                            <w:bottom w:val="none" w:sz="0" w:space="0" w:color="auto"/>
                            <w:right w:val="none" w:sz="0" w:space="0" w:color="auto"/>
                          </w:divBdr>
                        </w:div>
                        <w:div w:id="1344475551">
                          <w:marLeft w:val="0"/>
                          <w:marRight w:val="0"/>
                          <w:marTop w:val="0"/>
                          <w:marBottom w:val="0"/>
                          <w:divBdr>
                            <w:top w:val="none" w:sz="0" w:space="0" w:color="auto"/>
                            <w:left w:val="none" w:sz="0" w:space="0" w:color="auto"/>
                            <w:bottom w:val="none" w:sz="0" w:space="0" w:color="auto"/>
                            <w:right w:val="none" w:sz="0" w:space="0" w:color="auto"/>
                          </w:divBdr>
                        </w:div>
                      </w:divsChild>
                    </w:div>
                    <w:div w:id="937296432">
                      <w:marLeft w:val="0"/>
                      <w:marRight w:val="0"/>
                      <w:marTop w:val="0"/>
                      <w:marBottom w:val="0"/>
                      <w:divBdr>
                        <w:top w:val="none" w:sz="0" w:space="0" w:color="auto"/>
                        <w:left w:val="none" w:sz="0" w:space="0" w:color="auto"/>
                        <w:bottom w:val="none" w:sz="0" w:space="0" w:color="auto"/>
                        <w:right w:val="none" w:sz="0" w:space="0" w:color="auto"/>
                      </w:divBdr>
                    </w:div>
                    <w:div w:id="174047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52514">
          <w:marLeft w:val="0"/>
          <w:marRight w:val="0"/>
          <w:marTop w:val="0"/>
          <w:marBottom w:val="0"/>
          <w:divBdr>
            <w:top w:val="none" w:sz="0" w:space="0" w:color="auto"/>
            <w:left w:val="none" w:sz="0" w:space="0" w:color="auto"/>
            <w:bottom w:val="none" w:sz="0" w:space="0" w:color="auto"/>
            <w:right w:val="none" w:sz="0" w:space="0" w:color="auto"/>
          </w:divBdr>
          <w:divsChild>
            <w:div w:id="1624648820">
              <w:marLeft w:val="0"/>
              <w:marRight w:val="0"/>
              <w:marTop w:val="0"/>
              <w:marBottom w:val="0"/>
              <w:divBdr>
                <w:top w:val="none" w:sz="0" w:space="0" w:color="auto"/>
                <w:left w:val="none" w:sz="0" w:space="0" w:color="auto"/>
                <w:bottom w:val="none" w:sz="0" w:space="0" w:color="auto"/>
                <w:right w:val="none" w:sz="0" w:space="0" w:color="auto"/>
              </w:divBdr>
              <w:divsChild>
                <w:div w:id="2103909167">
                  <w:marLeft w:val="0"/>
                  <w:marRight w:val="0"/>
                  <w:marTop w:val="0"/>
                  <w:marBottom w:val="0"/>
                  <w:divBdr>
                    <w:top w:val="none" w:sz="0" w:space="0" w:color="auto"/>
                    <w:left w:val="none" w:sz="0" w:space="0" w:color="auto"/>
                    <w:bottom w:val="none" w:sz="0" w:space="0" w:color="auto"/>
                    <w:right w:val="none" w:sz="0" w:space="0" w:color="auto"/>
                  </w:divBdr>
                </w:div>
                <w:div w:id="1278952629">
                  <w:marLeft w:val="0"/>
                  <w:marRight w:val="0"/>
                  <w:marTop w:val="0"/>
                  <w:marBottom w:val="0"/>
                  <w:divBdr>
                    <w:top w:val="none" w:sz="0" w:space="0" w:color="auto"/>
                    <w:left w:val="none" w:sz="0" w:space="0" w:color="auto"/>
                    <w:bottom w:val="none" w:sz="0" w:space="0" w:color="auto"/>
                    <w:right w:val="none" w:sz="0" w:space="0" w:color="auto"/>
                  </w:divBdr>
                  <w:divsChild>
                    <w:div w:id="179879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406313">
          <w:marLeft w:val="0"/>
          <w:marRight w:val="0"/>
          <w:marTop w:val="0"/>
          <w:marBottom w:val="0"/>
          <w:divBdr>
            <w:top w:val="none" w:sz="0" w:space="0" w:color="auto"/>
            <w:left w:val="none" w:sz="0" w:space="0" w:color="auto"/>
            <w:bottom w:val="none" w:sz="0" w:space="0" w:color="auto"/>
            <w:right w:val="none" w:sz="0" w:space="0" w:color="auto"/>
          </w:divBdr>
          <w:divsChild>
            <w:div w:id="1363018487">
              <w:marLeft w:val="0"/>
              <w:marRight w:val="0"/>
              <w:marTop w:val="0"/>
              <w:marBottom w:val="0"/>
              <w:divBdr>
                <w:top w:val="none" w:sz="0" w:space="0" w:color="auto"/>
                <w:left w:val="none" w:sz="0" w:space="0" w:color="auto"/>
                <w:bottom w:val="none" w:sz="0" w:space="0" w:color="auto"/>
                <w:right w:val="none" w:sz="0" w:space="0" w:color="auto"/>
              </w:divBdr>
              <w:divsChild>
                <w:div w:id="534077970">
                  <w:marLeft w:val="0"/>
                  <w:marRight w:val="0"/>
                  <w:marTop w:val="0"/>
                  <w:marBottom w:val="0"/>
                  <w:divBdr>
                    <w:top w:val="none" w:sz="0" w:space="0" w:color="auto"/>
                    <w:left w:val="none" w:sz="0" w:space="0" w:color="auto"/>
                    <w:bottom w:val="none" w:sz="0" w:space="0" w:color="auto"/>
                    <w:right w:val="none" w:sz="0" w:space="0" w:color="auto"/>
                  </w:divBdr>
                  <w:divsChild>
                    <w:div w:id="976912036">
                      <w:marLeft w:val="0"/>
                      <w:marRight w:val="0"/>
                      <w:marTop w:val="0"/>
                      <w:marBottom w:val="0"/>
                      <w:divBdr>
                        <w:top w:val="none" w:sz="0" w:space="0" w:color="auto"/>
                        <w:left w:val="none" w:sz="0" w:space="0" w:color="auto"/>
                        <w:bottom w:val="none" w:sz="0" w:space="0" w:color="auto"/>
                        <w:right w:val="none" w:sz="0" w:space="0" w:color="auto"/>
                      </w:divBdr>
                    </w:div>
                    <w:div w:id="958995697">
                      <w:marLeft w:val="0"/>
                      <w:marRight w:val="0"/>
                      <w:marTop w:val="0"/>
                      <w:marBottom w:val="300"/>
                      <w:divBdr>
                        <w:top w:val="none" w:sz="0" w:space="0" w:color="auto"/>
                        <w:left w:val="none" w:sz="0" w:space="0" w:color="auto"/>
                        <w:bottom w:val="none" w:sz="0" w:space="0" w:color="auto"/>
                        <w:right w:val="none" w:sz="0" w:space="0" w:color="auto"/>
                      </w:divBdr>
                      <w:divsChild>
                        <w:div w:id="2008365916">
                          <w:marLeft w:val="0"/>
                          <w:marRight w:val="0"/>
                          <w:marTop w:val="0"/>
                          <w:marBottom w:val="60"/>
                          <w:divBdr>
                            <w:top w:val="none" w:sz="0" w:space="0" w:color="auto"/>
                            <w:left w:val="none" w:sz="0" w:space="0" w:color="auto"/>
                            <w:bottom w:val="none" w:sz="0" w:space="0" w:color="auto"/>
                            <w:right w:val="none" w:sz="0" w:space="0" w:color="auto"/>
                          </w:divBdr>
                        </w:div>
                        <w:div w:id="1576892135">
                          <w:marLeft w:val="0"/>
                          <w:marRight w:val="0"/>
                          <w:marTop w:val="0"/>
                          <w:marBottom w:val="0"/>
                          <w:divBdr>
                            <w:top w:val="none" w:sz="0" w:space="0" w:color="auto"/>
                            <w:left w:val="none" w:sz="0" w:space="0" w:color="auto"/>
                            <w:bottom w:val="none" w:sz="0" w:space="0" w:color="auto"/>
                            <w:right w:val="none" w:sz="0" w:space="0" w:color="auto"/>
                          </w:divBdr>
                        </w:div>
                      </w:divsChild>
                    </w:div>
                    <w:div w:id="1318876087">
                      <w:marLeft w:val="0"/>
                      <w:marRight w:val="0"/>
                      <w:marTop w:val="0"/>
                      <w:marBottom w:val="0"/>
                      <w:divBdr>
                        <w:top w:val="none" w:sz="0" w:space="0" w:color="auto"/>
                        <w:left w:val="none" w:sz="0" w:space="0" w:color="auto"/>
                        <w:bottom w:val="none" w:sz="0" w:space="0" w:color="auto"/>
                        <w:right w:val="none" w:sz="0" w:space="0" w:color="auto"/>
                      </w:divBdr>
                    </w:div>
                    <w:div w:id="1840148854">
                      <w:marLeft w:val="0"/>
                      <w:marRight w:val="0"/>
                      <w:marTop w:val="0"/>
                      <w:marBottom w:val="0"/>
                      <w:divBdr>
                        <w:top w:val="none" w:sz="0" w:space="0" w:color="auto"/>
                        <w:left w:val="none" w:sz="0" w:space="0" w:color="auto"/>
                        <w:bottom w:val="none" w:sz="0" w:space="0" w:color="auto"/>
                        <w:right w:val="none" w:sz="0" w:space="0" w:color="auto"/>
                      </w:divBdr>
                    </w:div>
                    <w:div w:id="746800947">
                      <w:marLeft w:val="0"/>
                      <w:marRight w:val="0"/>
                      <w:marTop w:val="0"/>
                      <w:marBottom w:val="300"/>
                      <w:divBdr>
                        <w:top w:val="none" w:sz="0" w:space="0" w:color="auto"/>
                        <w:left w:val="none" w:sz="0" w:space="0" w:color="auto"/>
                        <w:bottom w:val="none" w:sz="0" w:space="0" w:color="auto"/>
                        <w:right w:val="none" w:sz="0" w:space="0" w:color="auto"/>
                      </w:divBdr>
                      <w:divsChild>
                        <w:div w:id="1942910478">
                          <w:marLeft w:val="0"/>
                          <w:marRight w:val="0"/>
                          <w:marTop w:val="0"/>
                          <w:marBottom w:val="60"/>
                          <w:divBdr>
                            <w:top w:val="none" w:sz="0" w:space="0" w:color="auto"/>
                            <w:left w:val="none" w:sz="0" w:space="0" w:color="auto"/>
                            <w:bottom w:val="none" w:sz="0" w:space="0" w:color="auto"/>
                            <w:right w:val="none" w:sz="0" w:space="0" w:color="auto"/>
                          </w:divBdr>
                        </w:div>
                        <w:div w:id="295071062">
                          <w:marLeft w:val="0"/>
                          <w:marRight w:val="0"/>
                          <w:marTop w:val="0"/>
                          <w:marBottom w:val="0"/>
                          <w:divBdr>
                            <w:top w:val="none" w:sz="0" w:space="0" w:color="auto"/>
                            <w:left w:val="none" w:sz="0" w:space="0" w:color="auto"/>
                            <w:bottom w:val="none" w:sz="0" w:space="0" w:color="auto"/>
                            <w:right w:val="none" w:sz="0" w:space="0" w:color="auto"/>
                          </w:divBdr>
                        </w:div>
                      </w:divsChild>
                    </w:div>
                    <w:div w:id="162624633">
                      <w:marLeft w:val="0"/>
                      <w:marRight w:val="0"/>
                      <w:marTop w:val="0"/>
                      <w:marBottom w:val="0"/>
                      <w:divBdr>
                        <w:top w:val="none" w:sz="0" w:space="0" w:color="auto"/>
                        <w:left w:val="none" w:sz="0" w:space="0" w:color="auto"/>
                        <w:bottom w:val="none" w:sz="0" w:space="0" w:color="auto"/>
                        <w:right w:val="none" w:sz="0" w:space="0" w:color="auto"/>
                      </w:divBdr>
                    </w:div>
                    <w:div w:id="61416784">
                      <w:marLeft w:val="0"/>
                      <w:marRight w:val="0"/>
                      <w:marTop w:val="0"/>
                      <w:marBottom w:val="0"/>
                      <w:divBdr>
                        <w:top w:val="none" w:sz="0" w:space="0" w:color="auto"/>
                        <w:left w:val="none" w:sz="0" w:space="0" w:color="auto"/>
                        <w:bottom w:val="none" w:sz="0" w:space="0" w:color="auto"/>
                        <w:right w:val="none" w:sz="0" w:space="0" w:color="auto"/>
                      </w:divBdr>
                    </w:div>
                    <w:div w:id="1373068248">
                      <w:marLeft w:val="0"/>
                      <w:marRight w:val="0"/>
                      <w:marTop w:val="0"/>
                      <w:marBottom w:val="300"/>
                      <w:divBdr>
                        <w:top w:val="none" w:sz="0" w:space="0" w:color="auto"/>
                        <w:left w:val="none" w:sz="0" w:space="0" w:color="auto"/>
                        <w:bottom w:val="none" w:sz="0" w:space="0" w:color="auto"/>
                        <w:right w:val="none" w:sz="0" w:space="0" w:color="auto"/>
                      </w:divBdr>
                      <w:divsChild>
                        <w:div w:id="2139254279">
                          <w:marLeft w:val="0"/>
                          <w:marRight w:val="0"/>
                          <w:marTop w:val="0"/>
                          <w:marBottom w:val="60"/>
                          <w:divBdr>
                            <w:top w:val="none" w:sz="0" w:space="0" w:color="auto"/>
                            <w:left w:val="none" w:sz="0" w:space="0" w:color="auto"/>
                            <w:bottom w:val="none" w:sz="0" w:space="0" w:color="auto"/>
                            <w:right w:val="none" w:sz="0" w:space="0" w:color="auto"/>
                          </w:divBdr>
                        </w:div>
                        <w:div w:id="552540711">
                          <w:marLeft w:val="0"/>
                          <w:marRight w:val="0"/>
                          <w:marTop w:val="0"/>
                          <w:marBottom w:val="0"/>
                          <w:divBdr>
                            <w:top w:val="none" w:sz="0" w:space="0" w:color="auto"/>
                            <w:left w:val="none" w:sz="0" w:space="0" w:color="auto"/>
                            <w:bottom w:val="none" w:sz="0" w:space="0" w:color="auto"/>
                            <w:right w:val="none" w:sz="0" w:space="0" w:color="auto"/>
                          </w:divBdr>
                        </w:div>
                      </w:divsChild>
                    </w:div>
                    <w:div w:id="403528506">
                      <w:marLeft w:val="0"/>
                      <w:marRight w:val="0"/>
                      <w:marTop w:val="0"/>
                      <w:marBottom w:val="0"/>
                      <w:divBdr>
                        <w:top w:val="none" w:sz="0" w:space="0" w:color="auto"/>
                        <w:left w:val="none" w:sz="0" w:space="0" w:color="auto"/>
                        <w:bottom w:val="none" w:sz="0" w:space="0" w:color="auto"/>
                        <w:right w:val="none" w:sz="0" w:space="0" w:color="auto"/>
                      </w:divBdr>
                    </w:div>
                    <w:div w:id="1667246018">
                      <w:marLeft w:val="0"/>
                      <w:marRight w:val="0"/>
                      <w:marTop w:val="0"/>
                      <w:marBottom w:val="0"/>
                      <w:divBdr>
                        <w:top w:val="none" w:sz="0" w:space="0" w:color="auto"/>
                        <w:left w:val="none" w:sz="0" w:space="0" w:color="auto"/>
                        <w:bottom w:val="none" w:sz="0" w:space="0" w:color="auto"/>
                        <w:right w:val="none" w:sz="0" w:space="0" w:color="auto"/>
                      </w:divBdr>
                    </w:div>
                    <w:div w:id="1151218686">
                      <w:marLeft w:val="0"/>
                      <w:marRight w:val="0"/>
                      <w:marTop w:val="0"/>
                      <w:marBottom w:val="0"/>
                      <w:divBdr>
                        <w:top w:val="none" w:sz="0" w:space="0" w:color="auto"/>
                        <w:left w:val="none" w:sz="0" w:space="0" w:color="auto"/>
                        <w:bottom w:val="none" w:sz="0" w:space="0" w:color="auto"/>
                        <w:right w:val="none" w:sz="0" w:space="0" w:color="auto"/>
                      </w:divBdr>
                      <w:divsChild>
                        <w:div w:id="159639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93699">
                  <w:marLeft w:val="0"/>
                  <w:marRight w:val="0"/>
                  <w:marTop w:val="0"/>
                  <w:marBottom w:val="0"/>
                  <w:divBdr>
                    <w:top w:val="none" w:sz="0" w:space="0" w:color="auto"/>
                    <w:left w:val="none" w:sz="0" w:space="0" w:color="auto"/>
                    <w:bottom w:val="none" w:sz="0" w:space="0" w:color="auto"/>
                    <w:right w:val="none" w:sz="0" w:space="0" w:color="auto"/>
                  </w:divBdr>
                  <w:divsChild>
                    <w:div w:id="2134328028">
                      <w:marLeft w:val="0"/>
                      <w:marRight w:val="0"/>
                      <w:marTop w:val="0"/>
                      <w:marBottom w:val="0"/>
                      <w:divBdr>
                        <w:top w:val="none" w:sz="0" w:space="0" w:color="auto"/>
                        <w:left w:val="none" w:sz="0" w:space="0" w:color="auto"/>
                        <w:bottom w:val="none" w:sz="0" w:space="0" w:color="auto"/>
                        <w:right w:val="none" w:sz="0" w:space="0" w:color="auto"/>
                      </w:divBdr>
                    </w:div>
                    <w:div w:id="266431109">
                      <w:marLeft w:val="0"/>
                      <w:marRight w:val="0"/>
                      <w:marTop w:val="0"/>
                      <w:marBottom w:val="300"/>
                      <w:divBdr>
                        <w:top w:val="none" w:sz="0" w:space="0" w:color="auto"/>
                        <w:left w:val="none" w:sz="0" w:space="0" w:color="auto"/>
                        <w:bottom w:val="none" w:sz="0" w:space="0" w:color="auto"/>
                        <w:right w:val="none" w:sz="0" w:space="0" w:color="auto"/>
                      </w:divBdr>
                      <w:divsChild>
                        <w:div w:id="2111924399">
                          <w:marLeft w:val="0"/>
                          <w:marRight w:val="0"/>
                          <w:marTop w:val="0"/>
                          <w:marBottom w:val="60"/>
                          <w:divBdr>
                            <w:top w:val="none" w:sz="0" w:space="0" w:color="auto"/>
                            <w:left w:val="none" w:sz="0" w:space="0" w:color="auto"/>
                            <w:bottom w:val="none" w:sz="0" w:space="0" w:color="auto"/>
                            <w:right w:val="none" w:sz="0" w:space="0" w:color="auto"/>
                          </w:divBdr>
                        </w:div>
                        <w:div w:id="698287431">
                          <w:marLeft w:val="0"/>
                          <w:marRight w:val="0"/>
                          <w:marTop w:val="0"/>
                          <w:marBottom w:val="0"/>
                          <w:divBdr>
                            <w:top w:val="none" w:sz="0" w:space="0" w:color="auto"/>
                            <w:left w:val="none" w:sz="0" w:space="0" w:color="auto"/>
                            <w:bottom w:val="none" w:sz="0" w:space="0" w:color="auto"/>
                            <w:right w:val="none" w:sz="0" w:space="0" w:color="auto"/>
                          </w:divBdr>
                        </w:div>
                      </w:divsChild>
                    </w:div>
                    <w:div w:id="304235299">
                      <w:marLeft w:val="0"/>
                      <w:marRight w:val="0"/>
                      <w:marTop w:val="0"/>
                      <w:marBottom w:val="0"/>
                      <w:divBdr>
                        <w:top w:val="none" w:sz="0" w:space="0" w:color="auto"/>
                        <w:left w:val="none" w:sz="0" w:space="0" w:color="auto"/>
                        <w:bottom w:val="none" w:sz="0" w:space="0" w:color="auto"/>
                        <w:right w:val="none" w:sz="0" w:space="0" w:color="auto"/>
                      </w:divBdr>
                    </w:div>
                    <w:div w:id="1805804906">
                      <w:marLeft w:val="0"/>
                      <w:marRight w:val="0"/>
                      <w:marTop w:val="0"/>
                      <w:marBottom w:val="300"/>
                      <w:divBdr>
                        <w:top w:val="none" w:sz="0" w:space="0" w:color="auto"/>
                        <w:left w:val="none" w:sz="0" w:space="0" w:color="auto"/>
                        <w:bottom w:val="none" w:sz="0" w:space="0" w:color="auto"/>
                        <w:right w:val="none" w:sz="0" w:space="0" w:color="auto"/>
                      </w:divBdr>
                      <w:divsChild>
                        <w:div w:id="1095443609">
                          <w:marLeft w:val="0"/>
                          <w:marRight w:val="0"/>
                          <w:marTop w:val="0"/>
                          <w:marBottom w:val="60"/>
                          <w:divBdr>
                            <w:top w:val="none" w:sz="0" w:space="0" w:color="auto"/>
                            <w:left w:val="none" w:sz="0" w:space="0" w:color="auto"/>
                            <w:bottom w:val="none" w:sz="0" w:space="0" w:color="auto"/>
                            <w:right w:val="none" w:sz="0" w:space="0" w:color="auto"/>
                          </w:divBdr>
                        </w:div>
                        <w:div w:id="51164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99697">
          <w:marLeft w:val="0"/>
          <w:marRight w:val="0"/>
          <w:marTop w:val="0"/>
          <w:marBottom w:val="0"/>
          <w:divBdr>
            <w:top w:val="single" w:sz="6" w:space="0" w:color="EFEFED"/>
            <w:left w:val="none" w:sz="0" w:space="0" w:color="auto"/>
            <w:bottom w:val="none" w:sz="0" w:space="0" w:color="auto"/>
            <w:right w:val="none" w:sz="0" w:space="0" w:color="auto"/>
          </w:divBdr>
          <w:divsChild>
            <w:div w:id="225724695">
              <w:marLeft w:val="0"/>
              <w:marRight w:val="0"/>
              <w:marTop w:val="0"/>
              <w:marBottom w:val="0"/>
              <w:divBdr>
                <w:top w:val="none" w:sz="0" w:space="0" w:color="auto"/>
                <w:left w:val="none" w:sz="0" w:space="0" w:color="auto"/>
                <w:bottom w:val="none" w:sz="0" w:space="0" w:color="auto"/>
                <w:right w:val="none" w:sz="0" w:space="0" w:color="auto"/>
              </w:divBdr>
              <w:divsChild>
                <w:div w:id="445544346">
                  <w:marLeft w:val="0"/>
                  <w:marRight w:val="0"/>
                  <w:marTop w:val="0"/>
                  <w:marBottom w:val="0"/>
                  <w:divBdr>
                    <w:top w:val="none" w:sz="0" w:space="0" w:color="auto"/>
                    <w:left w:val="none" w:sz="0" w:space="0" w:color="auto"/>
                    <w:bottom w:val="none" w:sz="0" w:space="0" w:color="auto"/>
                    <w:right w:val="none" w:sz="0" w:space="0" w:color="auto"/>
                  </w:divBdr>
                  <w:divsChild>
                    <w:div w:id="1644457122">
                      <w:marLeft w:val="0"/>
                      <w:marRight w:val="0"/>
                      <w:marTop w:val="0"/>
                      <w:marBottom w:val="0"/>
                      <w:divBdr>
                        <w:top w:val="none" w:sz="0" w:space="0" w:color="auto"/>
                        <w:left w:val="none" w:sz="0" w:space="0" w:color="auto"/>
                        <w:bottom w:val="none" w:sz="0" w:space="0" w:color="auto"/>
                        <w:right w:val="none" w:sz="0" w:space="0" w:color="auto"/>
                      </w:divBdr>
                      <w:divsChild>
                        <w:div w:id="21362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5906">
                  <w:marLeft w:val="0"/>
                  <w:marRight w:val="0"/>
                  <w:marTop w:val="0"/>
                  <w:marBottom w:val="0"/>
                  <w:divBdr>
                    <w:top w:val="none" w:sz="0" w:space="0" w:color="auto"/>
                    <w:left w:val="none" w:sz="0" w:space="0" w:color="auto"/>
                    <w:bottom w:val="none" w:sz="0" w:space="0" w:color="auto"/>
                    <w:right w:val="none" w:sz="0" w:space="0" w:color="auto"/>
                  </w:divBdr>
                  <w:divsChild>
                    <w:div w:id="12270608">
                      <w:marLeft w:val="0"/>
                      <w:marRight w:val="0"/>
                      <w:marTop w:val="0"/>
                      <w:marBottom w:val="0"/>
                      <w:divBdr>
                        <w:top w:val="none" w:sz="0" w:space="0" w:color="auto"/>
                        <w:left w:val="none" w:sz="0" w:space="0" w:color="auto"/>
                        <w:bottom w:val="none" w:sz="0" w:space="0" w:color="auto"/>
                        <w:right w:val="none" w:sz="0" w:space="0" w:color="auto"/>
                      </w:divBdr>
                    </w:div>
                    <w:div w:id="423888980">
                      <w:marLeft w:val="0"/>
                      <w:marRight w:val="0"/>
                      <w:marTop w:val="0"/>
                      <w:marBottom w:val="0"/>
                      <w:divBdr>
                        <w:top w:val="none" w:sz="0" w:space="0" w:color="auto"/>
                        <w:left w:val="none" w:sz="0" w:space="0" w:color="auto"/>
                        <w:bottom w:val="none" w:sz="0" w:space="0" w:color="auto"/>
                        <w:right w:val="none" w:sz="0" w:space="0" w:color="auto"/>
                      </w:divBdr>
                      <w:divsChild>
                        <w:div w:id="1435831900">
                          <w:marLeft w:val="0"/>
                          <w:marRight w:val="0"/>
                          <w:marTop w:val="0"/>
                          <w:marBottom w:val="0"/>
                          <w:divBdr>
                            <w:top w:val="none" w:sz="0" w:space="0" w:color="auto"/>
                            <w:left w:val="none" w:sz="0" w:space="0" w:color="auto"/>
                            <w:bottom w:val="none" w:sz="0" w:space="0" w:color="auto"/>
                            <w:right w:val="none" w:sz="0" w:space="0" w:color="auto"/>
                          </w:divBdr>
                        </w:div>
                        <w:div w:id="491608161">
                          <w:marLeft w:val="0"/>
                          <w:marRight w:val="0"/>
                          <w:marTop w:val="0"/>
                          <w:marBottom w:val="0"/>
                          <w:divBdr>
                            <w:top w:val="none" w:sz="0" w:space="0" w:color="auto"/>
                            <w:left w:val="none" w:sz="0" w:space="0" w:color="auto"/>
                            <w:bottom w:val="none" w:sz="0" w:space="0" w:color="auto"/>
                            <w:right w:val="none" w:sz="0" w:space="0" w:color="auto"/>
                          </w:divBdr>
                          <w:divsChild>
                            <w:div w:id="209559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05816">
                      <w:marLeft w:val="0"/>
                      <w:marRight w:val="0"/>
                      <w:marTop w:val="0"/>
                      <w:marBottom w:val="0"/>
                      <w:divBdr>
                        <w:top w:val="none" w:sz="0" w:space="0" w:color="auto"/>
                        <w:left w:val="none" w:sz="0" w:space="0" w:color="auto"/>
                        <w:bottom w:val="none" w:sz="0" w:space="0" w:color="auto"/>
                        <w:right w:val="none" w:sz="0" w:space="0" w:color="auto"/>
                      </w:divBdr>
                      <w:divsChild>
                        <w:div w:id="189413498">
                          <w:marLeft w:val="0"/>
                          <w:marRight w:val="0"/>
                          <w:marTop w:val="0"/>
                          <w:marBottom w:val="0"/>
                          <w:divBdr>
                            <w:top w:val="none" w:sz="0" w:space="0" w:color="auto"/>
                            <w:left w:val="none" w:sz="0" w:space="0" w:color="auto"/>
                            <w:bottom w:val="none" w:sz="0" w:space="0" w:color="auto"/>
                            <w:right w:val="none" w:sz="0" w:space="0" w:color="auto"/>
                          </w:divBdr>
                        </w:div>
                        <w:div w:id="393355333">
                          <w:marLeft w:val="0"/>
                          <w:marRight w:val="0"/>
                          <w:marTop w:val="0"/>
                          <w:marBottom w:val="300"/>
                          <w:divBdr>
                            <w:top w:val="none" w:sz="0" w:space="0" w:color="auto"/>
                            <w:left w:val="none" w:sz="0" w:space="0" w:color="auto"/>
                            <w:bottom w:val="none" w:sz="0" w:space="0" w:color="auto"/>
                            <w:right w:val="none" w:sz="0" w:space="0" w:color="auto"/>
                          </w:divBdr>
                          <w:divsChild>
                            <w:div w:id="1260792028">
                              <w:marLeft w:val="0"/>
                              <w:marRight w:val="0"/>
                              <w:marTop w:val="0"/>
                              <w:marBottom w:val="60"/>
                              <w:divBdr>
                                <w:top w:val="none" w:sz="0" w:space="0" w:color="auto"/>
                                <w:left w:val="none" w:sz="0" w:space="0" w:color="auto"/>
                                <w:bottom w:val="none" w:sz="0" w:space="0" w:color="auto"/>
                                <w:right w:val="none" w:sz="0" w:space="0" w:color="auto"/>
                              </w:divBdr>
                            </w:div>
                            <w:div w:id="58600682">
                              <w:marLeft w:val="0"/>
                              <w:marRight w:val="0"/>
                              <w:marTop w:val="0"/>
                              <w:marBottom w:val="0"/>
                              <w:divBdr>
                                <w:top w:val="none" w:sz="0" w:space="0" w:color="auto"/>
                                <w:left w:val="none" w:sz="0" w:space="0" w:color="auto"/>
                                <w:bottom w:val="none" w:sz="0" w:space="0" w:color="auto"/>
                                <w:right w:val="none" w:sz="0" w:space="0" w:color="auto"/>
                              </w:divBdr>
                            </w:div>
                          </w:divsChild>
                        </w:div>
                        <w:div w:id="439031212">
                          <w:marLeft w:val="0"/>
                          <w:marRight w:val="0"/>
                          <w:marTop w:val="0"/>
                          <w:marBottom w:val="0"/>
                          <w:divBdr>
                            <w:top w:val="none" w:sz="0" w:space="0" w:color="auto"/>
                            <w:left w:val="none" w:sz="0" w:space="0" w:color="auto"/>
                            <w:bottom w:val="none" w:sz="0" w:space="0" w:color="auto"/>
                            <w:right w:val="none" w:sz="0" w:space="0" w:color="auto"/>
                          </w:divBdr>
                        </w:div>
                        <w:div w:id="2142770959">
                          <w:marLeft w:val="0"/>
                          <w:marRight w:val="0"/>
                          <w:marTop w:val="0"/>
                          <w:marBottom w:val="0"/>
                          <w:divBdr>
                            <w:top w:val="none" w:sz="0" w:space="0" w:color="auto"/>
                            <w:left w:val="none" w:sz="0" w:space="0" w:color="auto"/>
                            <w:bottom w:val="none" w:sz="0" w:space="0" w:color="auto"/>
                            <w:right w:val="none" w:sz="0" w:space="0" w:color="auto"/>
                          </w:divBdr>
                        </w:div>
                      </w:divsChild>
                    </w:div>
                    <w:div w:id="110054682">
                      <w:marLeft w:val="0"/>
                      <w:marRight w:val="0"/>
                      <w:marTop w:val="0"/>
                      <w:marBottom w:val="0"/>
                      <w:divBdr>
                        <w:top w:val="none" w:sz="0" w:space="0" w:color="auto"/>
                        <w:left w:val="none" w:sz="0" w:space="0" w:color="auto"/>
                        <w:bottom w:val="none" w:sz="0" w:space="0" w:color="auto"/>
                        <w:right w:val="none" w:sz="0" w:space="0" w:color="auto"/>
                      </w:divBdr>
                      <w:divsChild>
                        <w:div w:id="224609928">
                          <w:marLeft w:val="0"/>
                          <w:marRight w:val="0"/>
                          <w:marTop w:val="0"/>
                          <w:marBottom w:val="0"/>
                          <w:divBdr>
                            <w:top w:val="none" w:sz="0" w:space="0" w:color="auto"/>
                            <w:left w:val="none" w:sz="0" w:space="0" w:color="auto"/>
                            <w:bottom w:val="none" w:sz="0" w:space="0" w:color="auto"/>
                            <w:right w:val="none" w:sz="0" w:space="0" w:color="auto"/>
                          </w:divBdr>
                        </w:div>
                        <w:div w:id="2095317634">
                          <w:marLeft w:val="0"/>
                          <w:marRight w:val="0"/>
                          <w:marTop w:val="0"/>
                          <w:marBottom w:val="0"/>
                          <w:divBdr>
                            <w:top w:val="none" w:sz="0" w:space="0" w:color="auto"/>
                            <w:left w:val="none" w:sz="0" w:space="0" w:color="auto"/>
                            <w:bottom w:val="none" w:sz="0" w:space="0" w:color="auto"/>
                            <w:right w:val="none" w:sz="0" w:space="0" w:color="auto"/>
                          </w:divBdr>
                        </w:div>
                        <w:div w:id="686718157">
                          <w:marLeft w:val="0"/>
                          <w:marRight w:val="0"/>
                          <w:marTop w:val="0"/>
                          <w:marBottom w:val="300"/>
                          <w:divBdr>
                            <w:top w:val="none" w:sz="0" w:space="0" w:color="auto"/>
                            <w:left w:val="none" w:sz="0" w:space="0" w:color="auto"/>
                            <w:bottom w:val="none" w:sz="0" w:space="0" w:color="auto"/>
                            <w:right w:val="none" w:sz="0" w:space="0" w:color="auto"/>
                          </w:divBdr>
                          <w:divsChild>
                            <w:div w:id="914435786">
                              <w:marLeft w:val="0"/>
                              <w:marRight w:val="0"/>
                              <w:marTop w:val="0"/>
                              <w:marBottom w:val="60"/>
                              <w:divBdr>
                                <w:top w:val="none" w:sz="0" w:space="0" w:color="auto"/>
                                <w:left w:val="none" w:sz="0" w:space="0" w:color="auto"/>
                                <w:bottom w:val="none" w:sz="0" w:space="0" w:color="auto"/>
                                <w:right w:val="none" w:sz="0" w:space="0" w:color="auto"/>
                              </w:divBdr>
                            </w:div>
                            <w:div w:id="216086930">
                              <w:marLeft w:val="0"/>
                              <w:marRight w:val="0"/>
                              <w:marTop w:val="0"/>
                              <w:marBottom w:val="0"/>
                              <w:divBdr>
                                <w:top w:val="none" w:sz="0" w:space="0" w:color="auto"/>
                                <w:left w:val="none" w:sz="0" w:space="0" w:color="auto"/>
                                <w:bottom w:val="none" w:sz="0" w:space="0" w:color="auto"/>
                                <w:right w:val="none" w:sz="0" w:space="0" w:color="auto"/>
                              </w:divBdr>
                            </w:div>
                          </w:divsChild>
                        </w:div>
                        <w:div w:id="2062360667">
                          <w:marLeft w:val="0"/>
                          <w:marRight w:val="0"/>
                          <w:marTop w:val="0"/>
                          <w:marBottom w:val="0"/>
                          <w:divBdr>
                            <w:top w:val="none" w:sz="0" w:space="0" w:color="auto"/>
                            <w:left w:val="none" w:sz="0" w:space="0" w:color="auto"/>
                            <w:bottom w:val="none" w:sz="0" w:space="0" w:color="auto"/>
                            <w:right w:val="none" w:sz="0" w:space="0" w:color="auto"/>
                          </w:divBdr>
                        </w:div>
                        <w:div w:id="1583222464">
                          <w:marLeft w:val="0"/>
                          <w:marRight w:val="0"/>
                          <w:marTop w:val="0"/>
                          <w:marBottom w:val="0"/>
                          <w:divBdr>
                            <w:top w:val="none" w:sz="0" w:space="0" w:color="auto"/>
                            <w:left w:val="none" w:sz="0" w:space="0" w:color="auto"/>
                            <w:bottom w:val="none" w:sz="0" w:space="0" w:color="auto"/>
                            <w:right w:val="none" w:sz="0" w:space="0" w:color="auto"/>
                          </w:divBdr>
                        </w:div>
                        <w:div w:id="1476949408">
                          <w:marLeft w:val="0"/>
                          <w:marRight w:val="0"/>
                          <w:marTop w:val="0"/>
                          <w:marBottom w:val="0"/>
                          <w:divBdr>
                            <w:top w:val="none" w:sz="0" w:space="0" w:color="auto"/>
                            <w:left w:val="none" w:sz="0" w:space="0" w:color="auto"/>
                            <w:bottom w:val="none" w:sz="0" w:space="0" w:color="auto"/>
                            <w:right w:val="none" w:sz="0" w:space="0" w:color="auto"/>
                          </w:divBdr>
                        </w:div>
                        <w:div w:id="93870842">
                          <w:marLeft w:val="0"/>
                          <w:marRight w:val="0"/>
                          <w:marTop w:val="0"/>
                          <w:marBottom w:val="300"/>
                          <w:divBdr>
                            <w:top w:val="none" w:sz="0" w:space="0" w:color="auto"/>
                            <w:left w:val="none" w:sz="0" w:space="0" w:color="auto"/>
                            <w:bottom w:val="none" w:sz="0" w:space="0" w:color="auto"/>
                            <w:right w:val="none" w:sz="0" w:space="0" w:color="auto"/>
                          </w:divBdr>
                          <w:divsChild>
                            <w:div w:id="940455929">
                              <w:marLeft w:val="0"/>
                              <w:marRight w:val="0"/>
                              <w:marTop w:val="0"/>
                              <w:marBottom w:val="60"/>
                              <w:divBdr>
                                <w:top w:val="none" w:sz="0" w:space="0" w:color="auto"/>
                                <w:left w:val="none" w:sz="0" w:space="0" w:color="auto"/>
                                <w:bottom w:val="none" w:sz="0" w:space="0" w:color="auto"/>
                                <w:right w:val="none" w:sz="0" w:space="0" w:color="auto"/>
                              </w:divBdr>
                            </w:div>
                            <w:div w:id="1451780340">
                              <w:marLeft w:val="0"/>
                              <w:marRight w:val="0"/>
                              <w:marTop w:val="0"/>
                              <w:marBottom w:val="0"/>
                              <w:divBdr>
                                <w:top w:val="none" w:sz="0" w:space="0" w:color="auto"/>
                                <w:left w:val="none" w:sz="0" w:space="0" w:color="auto"/>
                                <w:bottom w:val="none" w:sz="0" w:space="0" w:color="auto"/>
                                <w:right w:val="none" w:sz="0" w:space="0" w:color="auto"/>
                              </w:divBdr>
                            </w:div>
                          </w:divsChild>
                        </w:div>
                        <w:div w:id="1116027461">
                          <w:marLeft w:val="0"/>
                          <w:marRight w:val="0"/>
                          <w:marTop w:val="0"/>
                          <w:marBottom w:val="0"/>
                          <w:divBdr>
                            <w:top w:val="none" w:sz="0" w:space="0" w:color="auto"/>
                            <w:left w:val="none" w:sz="0" w:space="0" w:color="auto"/>
                            <w:bottom w:val="none" w:sz="0" w:space="0" w:color="auto"/>
                            <w:right w:val="none" w:sz="0" w:space="0" w:color="auto"/>
                          </w:divBdr>
                        </w:div>
                        <w:div w:id="187040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569653">
          <w:marLeft w:val="0"/>
          <w:marRight w:val="0"/>
          <w:marTop w:val="0"/>
          <w:marBottom w:val="0"/>
          <w:divBdr>
            <w:top w:val="single" w:sz="6" w:space="0" w:color="EFEFED"/>
            <w:left w:val="none" w:sz="0" w:space="0" w:color="auto"/>
            <w:bottom w:val="none" w:sz="0" w:space="0" w:color="auto"/>
            <w:right w:val="none" w:sz="0" w:space="0" w:color="auto"/>
          </w:divBdr>
          <w:divsChild>
            <w:div w:id="1960330082">
              <w:marLeft w:val="0"/>
              <w:marRight w:val="0"/>
              <w:marTop w:val="0"/>
              <w:marBottom w:val="0"/>
              <w:divBdr>
                <w:top w:val="none" w:sz="0" w:space="0" w:color="auto"/>
                <w:left w:val="none" w:sz="0" w:space="0" w:color="auto"/>
                <w:bottom w:val="none" w:sz="0" w:space="0" w:color="auto"/>
                <w:right w:val="none" w:sz="0" w:space="0" w:color="auto"/>
              </w:divBdr>
              <w:divsChild>
                <w:div w:id="2102676762">
                  <w:marLeft w:val="0"/>
                  <w:marRight w:val="0"/>
                  <w:marTop w:val="0"/>
                  <w:marBottom w:val="0"/>
                  <w:divBdr>
                    <w:top w:val="none" w:sz="0" w:space="0" w:color="auto"/>
                    <w:left w:val="none" w:sz="0" w:space="0" w:color="auto"/>
                    <w:bottom w:val="none" w:sz="0" w:space="0" w:color="auto"/>
                    <w:right w:val="none" w:sz="0" w:space="0" w:color="auto"/>
                  </w:divBdr>
                </w:div>
                <w:div w:id="2011718195">
                  <w:marLeft w:val="0"/>
                  <w:marRight w:val="0"/>
                  <w:marTop w:val="0"/>
                  <w:marBottom w:val="300"/>
                  <w:divBdr>
                    <w:top w:val="none" w:sz="0" w:space="0" w:color="auto"/>
                    <w:left w:val="none" w:sz="0" w:space="0" w:color="auto"/>
                    <w:bottom w:val="none" w:sz="0" w:space="0" w:color="auto"/>
                    <w:right w:val="none" w:sz="0" w:space="0" w:color="auto"/>
                  </w:divBdr>
                  <w:divsChild>
                    <w:div w:id="62680999">
                      <w:marLeft w:val="0"/>
                      <w:marRight w:val="0"/>
                      <w:marTop w:val="0"/>
                      <w:marBottom w:val="60"/>
                      <w:divBdr>
                        <w:top w:val="none" w:sz="0" w:space="0" w:color="auto"/>
                        <w:left w:val="none" w:sz="0" w:space="0" w:color="auto"/>
                        <w:bottom w:val="none" w:sz="0" w:space="0" w:color="auto"/>
                        <w:right w:val="none" w:sz="0" w:space="0" w:color="auto"/>
                      </w:divBdr>
                    </w:div>
                    <w:div w:id="1958558477">
                      <w:marLeft w:val="0"/>
                      <w:marRight w:val="0"/>
                      <w:marTop w:val="0"/>
                      <w:marBottom w:val="0"/>
                      <w:divBdr>
                        <w:top w:val="none" w:sz="0" w:space="0" w:color="auto"/>
                        <w:left w:val="none" w:sz="0" w:space="0" w:color="auto"/>
                        <w:bottom w:val="none" w:sz="0" w:space="0" w:color="auto"/>
                        <w:right w:val="none" w:sz="0" w:space="0" w:color="auto"/>
                      </w:divBdr>
                    </w:div>
                  </w:divsChild>
                </w:div>
                <w:div w:id="1965892270">
                  <w:marLeft w:val="0"/>
                  <w:marRight w:val="0"/>
                  <w:marTop w:val="0"/>
                  <w:marBottom w:val="0"/>
                  <w:divBdr>
                    <w:top w:val="none" w:sz="0" w:space="0" w:color="auto"/>
                    <w:left w:val="none" w:sz="0" w:space="0" w:color="auto"/>
                    <w:bottom w:val="none" w:sz="0" w:space="0" w:color="auto"/>
                    <w:right w:val="none" w:sz="0" w:space="0" w:color="auto"/>
                  </w:divBdr>
                </w:div>
                <w:div w:id="209554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864312">
          <w:marLeft w:val="0"/>
          <w:marRight w:val="0"/>
          <w:marTop w:val="0"/>
          <w:marBottom w:val="0"/>
          <w:divBdr>
            <w:top w:val="none" w:sz="0" w:space="0" w:color="auto"/>
            <w:left w:val="none" w:sz="0" w:space="0" w:color="auto"/>
            <w:bottom w:val="none" w:sz="0" w:space="0" w:color="auto"/>
            <w:right w:val="none" w:sz="0" w:space="0" w:color="auto"/>
          </w:divBdr>
          <w:divsChild>
            <w:div w:id="1577016614">
              <w:marLeft w:val="0"/>
              <w:marRight w:val="0"/>
              <w:marTop w:val="0"/>
              <w:marBottom w:val="0"/>
              <w:divBdr>
                <w:top w:val="none" w:sz="0" w:space="0" w:color="auto"/>
                <w:left w:val="none" w:sz="0" w:space="0" w:color="auto"/>
                <w:bottom w:val="none" w:sz="0" w:space="0" w:color="auto"/>
                <w:right w:val="none" w:sz="0" w:space="0" w:color="auto"/>
              </w:divBdr>
              <w:divsChild>
                <w:div w:id="1553345602">
                  <w:marLeft w:val="0"/>
                  <w:marRight w:val="0"/>
                  <w:marTop w:val="0"/>
                  <w:marBottom w:val="0"/>
                  <w:divBdr>
                    <w:top w:val="none" w:sz="0" w:space="0" w:color="auto"/>
                    <w:left w:val="none" w:sz="0" w:space="0" w:color="auto"/>
                    <w:bottom w:val="none" w:sz="0" w:space="0" w:color="auto"/>
                    <w:right w:val="none" w:sz="0" w:space="0" w:color="auto"/>
                  </w:divBdr>
                </w:div>
                <w:div w:id="1661418911">
                  <w:marLeft w:val="0"/>
                  <w:marRight w:val="0"/>
                  <w:marTop w:val="0"/>
                  <w:marBottom w:val="0"/>
                  <w:divBdr>
                    <w:top w:val="none" w:sz="0" w:space="0" w:color="auto"/>
                    <w:left w:val="none" w:sz="0" w:space="0" w:color="auto"/>
                    <w:bottom w:val="none" w:sz="0" w:space="0" w:color="auto"/>
                    <w:right w:val="none" w:sz="0" w:space="0" w:color="auto"/>
                  </w:divBdr>
                </w:div>
                <w:div w:id="227149507">
                  <w:marLeft w:val="0"/>
                  <w:marRight w:val="0"/>
                  <w:marTop w:val="0"/>
                  <w:marBottom w:val="0"/>
                  <w:divBdr>
                    <w:top w:val="none" w:sz="0" w:space="0" w:color="auto"/>
                    <w:left w:val="none" w:sz="0" w:space="0" w:color="auto"/>
                    <w:bottom w:val="none" w:sz="0" w:space="0" w:color="auto"/>
                    <w:right w:val="none" w:sz="0" w:space="0" w:color="auto"/>
                  </w:divBdr>
                </w:div>
                <w:div w:id="187322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13051">
          <w:marLeft w:val="0"/>
          <w:marRight w:val="0"/>
          <w:marTop w:val="0"/>
          <w:marBottom w:val="0"/>
          <w:divBdr>
            <w:top w:val="none" w:sz="0" w:space="0" w:color="auto"/>
            <w:left w:val="none" w:sz="0" w:space="0" w:color="auto"/>
            <w:bottom w:val="none" w:sz="0" w:space="0" w:color="auto"/>
            <w:right w:val="none" w:sz="0" w:space="0" w:color="auto"/>
          </w:divBdr>
          <w:divsChild>
            <w:div w:id="1877690308">
              <w:marLeft w:val="0"/>
              <w:marRight w:val="0"/>
              <w:marTop w:val="0"/>
              <w:marBottom w:val="0"/>
              <w:divBdr>
                <w:top w:val="none" w:sz="0" w:space="0" w:color="auto"/>
                <w:left w:val="none" w:sz="0" w:space="0" w:color="auto"/>
                <w:bottom w:val="none" w:sz="0" w:space="0" w:color="auto"/>
                <w:right w:val="none" w:sz="0" w:space="0" w:color="auto"/>
              </w:divBdr>
              <w:divsChild>
                <w:div w:id="494607466">
                  <w:marLeft w:val="0"/>
                  <w:marRight w:val="0"/>
                  <w:marTop w:val="0"/>
                  <w:marBottom w:val="0"/>
                  <w:divBdr>
                    <w:top w:val="none" w:sz="0" w:space="0" w:color="auto"/>
                    <w:left w:val="none" w:sz="0" w:space="0" w:color="auto"/>
                    <w:bottom w:val="none" w:sz="0" w:space="0" w:color="auto"/>
                    <w:right w:val="none" w:sz="0" w:space="0" w:color="auto"/>
                  </w:divBdr>
                </w:div>
                <w:div w:id="2089619810">
                  <w:marLeft w:val="0"/>
                  <w:marRight w:val="0"/>
                  <w:marTop w:val="0"/>
                  <w:marBottom w:val="300"/>
                  <w:divBdr>
                    <w:top w:val="none" w:sz="0" w:space="0" w:color="auto"/>
                    <w:left w:val="none" w:sz="0" w:space="0" w:color="auto"/>
                    <w:bottom w:val="none" w:sz="0" w:space="0" w:color="auto"/>
                    <w:right w:val="none" w:sz="0" w:space="0" w:color="auto"/>
                  </w:divBdr>
                  <w:divsChild>
                    <w:div w:id="234903021">
                      <w:marLeft w:val="0"/>
                      <w:marRight w:val="0"/>
                      <w:marTop w:val="0"/>
                      <w:marBottom w:val="60"/>
                      <w:divBdr>
                        <w:top w:val="none" w:sz="0" w:space="0" w:color="auto"/>
                        <w:left w:val="none" w:sz="0" w:space="0" w:color="auto"/>
                        <w:bottom w:val="none" w:sz="0" w:space="0" w:color="auto"/>
                        <w:right w:val="none" w:sz="0" w:space="0" w:color="auto"/>
                      </w:divBdr>
                    </w:div>
                    <w:div w:id="67315037">
                      <w:marLeft w:val="0"/>
                      <w:marRight w:val="0"/>
                      <w:marTop w:val="0"/>
                      <w:marBottom w:val="0"/>
                      <w:divBdr>
                        <w:top w:val="none" w:sz="0" w:space="0" w:color="auto"/>
                        <w:left w:val="none" w:sz="0" w:space="0" w:color="auto"/>
                        <w:bottom w:val="none" w:sz="0" w:space="0" w:color="auto"/>
                        <w:right w:val="none" w:sz="0" w:space="0" w:color="auto"/>
                      </w:divBdr>
                    </w:div>
                  </w:divsChild>
                </w:div>
                <w:div w:id="1503163672">
                  <w:marLeft w:val="0"/>
                  <w:marRight w:val="0"/>
                  <w:marTop w:val="0"/>
                  <w:marBottom w:val="0"/>
                  <w:divBdr>
                    <w:top w:val="none" w:sz="0" w:space="0" w:color="auto"/>
                    <w:left w:val="none" w:sz="0" w:space="0" w:color="auto"/>
                    <w:bottom w:val="none" w:sz="0" w:space="0" w:color="auto"/>
                    <w:right w:val="none" w:sz="0" w:space="0" w:color="auto"/>
                  </w:divBdr>
                </w:div>
                <w:div w:id="1818188319">
                  <w:marLeft w:val="0"/>
                  <w:marRight w:val="0"/>
                  <w:marTop w:val="0"/>
                  <w:marBottom w:val="300"/>
                  <w:divBdr>
                    <w:top w:val="none" w:sz="0" w:space="0" w:color="auto"/>
                    <w:left w:val="none" w:sz="0" w:space="0" w:color="auto"/>
                    <w:bottom w:val="none" w:sz="0" w:space="0" w:color="auto"/>
                    <w:right w:val="none" w:sz="0" w:space="0" w:color="auto"/>
                  </w:divBdr>
                  <w:divsChild>
                    <w:div w:id="1442141753">
                      <w:marLeft w:val="0"/>
                      <w:marRight w:val="0"/>
                      <w:marTop w:val="0"/>
                      <w:marBottom w:val="0"/>
                      <w:divBdr>
                        <w:top w:val="none" w:sz="0" w:space="0" w:color="auto"/>
                        <w:left w:val="none" w:sz="0" w:space="0" w:color="auto"/>
                        <w:bottom w:val="none" w:sz="0" w:space="0" w:color="auto"/>
                        <w:right w:val="none" w:sz="0" w:space="0" w:color="auto"/>
                      </w:divBdr>
                    </w:div>
                  </w:divsChild>
                </w:div>
                <w:div w:id="1913735589">
                  <w:marLeft w:val="0"/>
                  <w:marRight w:val="0"/>
                  <w:marTop w:val="0"/>
                  <w:marBottom w:val="0"/>
                  <w:divBdr>
                    <w:top w:val="none" w:sz="0" w:space="0" w:color="auto"/>
                    <w:left w:val="none" w:sz="0" w:space="0" w:color="auto"/>
                    <w:bottom w:val="none" w:sz="0" w:space="0" w:color="auto"/>
                    <w:right w:val="none" w:sz="0" w:space="0" w:color="auto"/>
                  </w:divBdr>
                </w:div>
                <w:div w:id="138899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176039">
          <w:marLeft w:val="0"/>
          <w:marRight w:val="0"/>
          <w:marTop w:val="0"/>
          <w:marBottom w:val="0"/>
          <w:divBdr>
            <w:top w:val="single" w:sz="6" w:space="0" w:color="EFEFED"/>
            <w:left w:val="none" w:sz="0" w:space="0" w:color="auto"/>
            <w:bottom w:val="none" w:sz="0" w:space="0" w:color="auto"/>
            <w:right w:val="none" w:sz="0" w:space="0" w:color="auto"/>
          </w:divBdr>
          <w:divsChild>
            <w:div w:id="1564876822">
              <w:marLeft w:val="0"/>
              <w:marRight w:val="0"/>
              <w:marTop w:val="0"/>
              <w:marBottom w:val="0"/>
              <w:divBdr>
                <w:top w:val="none" w:sz="0" w:space="0" w:color="auto"/>
                <w:left w:val="none" w:sz="0" w:space="0" w:color="auto"/>
                <w:bottom w:val="none" w:sz="0" w:space="0" w:color="auto"/>
                <w:right w:val="none" w:sz="0" w:space="0" w:color="auto"/>
              </w:divBdr>
              <w:divsChild>
                <w:div w:id="475412285">
                  <w:marLeft w:val="0"/>
                  <w:marRight w:val="0"/>
                  <w:marTop w:val="0"/>
                  <w:marBottom w:val="0"/>
                  <w:divBdr>
                    <w:top w:val="none" w:sz="0" w:space="0" w:color="auto"/>
                    <w:left w:val="none" w:sz="0" w:space="0" w:color="auto"/>
                    <w:bottom w:val="none" w:sz="0" w:space="0" w:color="auto"/>
                    <w:right w:val="none" w:sz="0" w:space="0" w:color="auto"/>
                  </w:divBdr>
                  <w:divsChild>
                    <w:div w:id="677393072">
                      <w:marLeft w:val="0"/>
                      <w:marRight w:val="0"/>
                      <w:marTop w:val="0"/>
                      <w:marBottom w:val="0"/>
                      <w:divBdr>
                        <w:top w:val="none" w:sz="0" w:space="0" w:color="auto"/>
                        <w:left w:val="none" w:sz="0" w:space="0" w:color="auto"/>
                        <w:bottom w:val="none" w:sz="0" w:space="0" w:color="auto"/>
                        <w:right w:val="none" w:sz="0" w:space="0" w:color="auto"/>
                      </w:divBdr>
                    </w:div>
                  </w:divsChild>
                </w:div>
                <w:div w:id="103592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50727">
          <w:marLeft w:val="0"/>
          <w:marRight w:val="0"/>
          <w:marTop w:val="0"/>
          <w:marBottom w:val="0"/>
          <w:divBdr>
            <w:top w:val="none" w:sz="0" w:space="0" w:color="auto"/>
            <w:left w:val="none" w:sz="0" w:space="0" w:color="auto"/>
            <w:bottom w:val="none" w:sz="0" w:space="0" w:color="auto"/>
            <w:right w:val="none" w:sz="0" w:space="0" w:color="auto"/>
          </w:divBdr>
          <w:divsChild>
            <w:div w:id="1618025595">
              <w:marLeft w:val="0"/>
              <w:marRight w:val="0"/>
              <w:marTop w:val="0"/>
              <w:marBottom w:val="0"/>
              <w:divBdr>
                <w:top w:val="none" w:sz="0" w:space="0" w:color="auto"/>
                <w:left w:val="none" w:sz="0" w:space="0" w:color="auto"/>
                <w:bottom w:val="none" w:sz="0" w:space="0" w:color="auto"/>
                <w:right w:val="none" w:sz="0" w:space="0" w:color="auto"/>
              </w:divBdr>
              <w:divsChild>
                <w:div w:id="1699432028">
                  <w:marLeft w:val="0"/>
                  <w:marRight w:val="0"/>
                  <w:marTop w:val="0"/>
                  <w:marBottom w:val="0"/>
                  <w:divBdr>
                    <w:top w:val="none" w:sz="0" w:space="0" w:color="auto"/>
                    <w:left w:val="none" w:sz="0" w:space="0" w:color="auto"/>
                    <w:bottom w:val="none" w:sz="0" w:space="0" w:color="auto"/>
                    <w:right w:val="none" w:sz="0" w:space="0" w:color="auto"/>
                  </w:divBdr>
                </w:div>
                <w:div w:id="141617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47292">
          <w:marLeft w:val="0"/>
          <w:marRight w:val="0"/>
          <w:marTop w:val="0"/>
          <w:marBottom w:val="0"/>
          <w:divBdr>
            <w:top w:val="none" w:sz="0" w:space="0" w:color="auto"/>
            <w:left w:val="none" w:sz="0" w:space="0" w:color="auto"/>
            <w:bottom w:val="none" w:sz="0" w:space="0" w:color="auto"/>
            <w:right w:val="none" w:sz="0" w:space="0" w:color="auto"/>
          </w:divBdr>
          <w:divsChild>
            <w:div w:id="369649309">
              <w:marLeft w:val="0"/>
              <w:marRight w:val="0"/>
              <w:marTop w:val="0"/>
              <w:marBottom w:val="0"/>
              <w:divBdr>
                <w:top w:val="none" w:sz="0" w:space="0" w:color="auto"/>
                <w:left w:val="none" w:sz="0" w:space="0" w:color="auto"/>
                <w:bottom w:val="none" w:sz="0" w:space="0" w:color="auto"/>
                <w:right w:val="none" w:sz="0" w:space="0" w:color="auto"/>
              </w:divBdr>
              <w:divsChild>
                <w:div w:id="10114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72264">
          <w:marLeft w:val="0"/>
          <w:marRight w:val="0"/>
          <w:marTop w:val="0"/>
          <w:marBottom w:val="0"/>
          <w:divBdr>
            <w:top w:val="single" w:sz="6" w:space="0" w:color="EFEFED"/>
            <w:left w:val="none" w:sz="0" w:space="0" w:color="auto"/>
            <w:bottom w:val="none" w:sz="0" w:space="0" w:color="auto"/>
            <w:right w:val="none" w:sz="0" w:space="0" w:color="auto"/>
          </w:divBdr>
          <w:divsChild>
            <w:div w:id="1949772642">
              <w:marLeft w:val="0"/>
              <w:marRight w:val="0"/>
              <w:marTop w:val="0"/>
              <w:marBottom w:val="0"/>
              <w:divBdr>
                <w:top w:val="none" w:sz="0" w:space="0" w:color="auto"/>
                <w:left w:val="none" w:sz="0" w:space="0" w:color="auto"/>
                <w:bottom w:val="none" w:sz="0" w:space="0" w:color="auto"/>
                <w:right w:val="none" w:sz="0" w:space="0" w:color="auto"/>
              </w:divBdr>
              <w:divsChild>
                <w:div w:id="409934245">
                  <w:marLeft w:val="0"/>
                  <w:marRight w:val="0"/>
                  <w:marTop w:val="0"/>
                  <w:marBottom w:val="0"/>
                  <w:divBdr>
                    <w:top w:val="none" w:sz="0" w:space="0" w:color="auto"/>
                    <w:left w:val="none" w:sz="0" w:space="0" w:color="auto"/>
                    <w:bottom w:val="none" w:sz="0" w:space="0" w:color="auto"/>
                    <w:right w:val="none" w:sz="0" w:space="0" w:color="auto"/>
                  </w:divBdr>
                </w:div>
                <w:div w:id="2139300114">
                  <w:marLeft w:val="0"/>
                  <w:marRight w:val="0"/>
                  <w:marTop w:val="0"/>
                  <w:marBottom w:val="0"/>
                  <w:divBdr>
                    <w:top w:val="none" w:sz="0" w:space="0" w:color="auto"/>
                    <w:left w:val="none" w:sz="0" w:space="0" w:color="auto"/>
                    <w:bottom w:val="none" w:sz="0" w:space="0" w:color="auto"/>
                    <w:right w:val="none" w:sz="0" w:space="0" w:color="auto"/>
                  </w:divBdr>
                  <w:divsChild>
                    <w:div w:id="1488935334">
                      <w:marLeft w:val="0"/>
                      <w:marRight w:val="0"/>
                      <w:marTop w:val="0"/>
                      <w:marBottom w:val="0"/>
                      <w:divBdr>
                        <w:top w:val="none" w:sz="0" w:space="0" w:color="auto"/>
                        <w:left w:val="none" w:sz="0" w:space="0" w:color="auto"/>
                        <w:bottom w:val="none" w:sz="0" w:space="0" w:color="auto"/>
                        <w:right w:val="none" w:sz="0" w:space="0" w:color="auto"/>
                      </w:divBdr>
                    </w:div>
                  </w:divsChild>
                </w:div>
                <w:div w:id="1009799341">
                  <w:marLeft w:val="0"/>
                  <w:marRight w:val="0"/>
                  <w:marTop w:val="0"/>
                  <w:marBottom w:val="0"/>
                  <w:divBdr>
                    <w:top w:val="none" w:sz="0" w:space="0" w:color="auto"/>
                    <w:left w:val="none" w:sz="0" w:space="0" w:color="auto"/>
                    <w:bottom w:val="none" w:sz="0" w:space="0" w:color="auto"/>
                    <w:right w:val="none" w:sz="0" w:space="0" w:color="auto"/>
                  </w:divBdr>
                </w:div>
                <w:div w:id="1475684540">
                  <w:marLeft w:val="0"/>
                  <w:marRight w:val="0"/>
                  <w:marTop w:val="0"/>
                  <w:marBottom w:val="300"/>
                  <w:divBdr>
                    <w:top w:val="none" w:sz="0" w:space="0" w:color="auto"/>
                    <w:left w:val="none" w:sz="0" w:space="0" w:color="auto"/>
                    <w:bottom w:val="none" w:sz="0" w:space="0" w:color="auto"/>
                    <w:right w:val="none" w:sz="0" w:space="0" w:color="auto"/>
                  </w:divBdr>
                  <w:divsChild>
                    <w:div w:id="613094630">
                      <w:marLeft w:val="0"/>
                      <w:marRight w:val="0"/>
                      <w:marTop w:val="0"/>
                      <w:marBottom w:val="0"/>
                      <w:divBdr>
                        <w:top w:val="none" w:sz="0" w:space="0" w:color="auto"/>
                        <w:left w:val="none" w:sz="0" w:space="0" w:color="auto"/>
                        <w:bottom w:val="none" w:sz="0" w:space="0" w:color="auto"/>
                        <w:right w:val="none" w:sz="0" w:space="0" w:color="auto"/>
                      </w:divBdr>
                    </w:div>
                  </w:divsChild>
                </w:div>
                <w:div w:id="1159689581">
                  <w:marLeft w:val="0"/>
                  <w:marRight w:val="0"/>
                  <w:marTop w:val="0"/>
                  <w:marBottom w:val="0"/>
                  <w:divBdr>
                    <w:top w:val="none" w:sz="0" w:space="0" w:color="auto"/>
                    <w:left w:val="none" w:sz="0" w:space="0" w:color="auto"/>
                    <w:bottom w:val="none" w:sz="0" w:space="0" w:color="auto"/>
                    <w:right w:val="none" w:sz="0" w:space="0" w:color="auto"/>
                  </w:divBdr>
                </w:div>
                <w:div w:id="2124839455">
                  <w:marLeft w:val="0"/>
                  <w:marRight w:val="0"/>
                  <w:marTop w:val="0"/>
                  <w:marBottom w:val="0"/>
                  <w:divBdr>
                    <w:top w:val="none" w:sz="0" w:space="0" w:color="auto"/>
                    <w:left w:val="none" w:sz="0" w:space="0" w:color="auto"/>
                    <w:bottom w:val="none" w:sz="0" w:space="0" w:color="auto"/>
                    <w:right w:val="none" w:sz="0" w:space="0" w:color="auto"/>
                  </w:divBdr>
                  <w:divsChild>
                    <w:div w:id="12655011">
                      <w:marLeft w:val="0"/>
                      <w:marRight w:val="0"/>
                      <w:marTop w:val="0"/>
                      <w:marBottom w:val="0"/>
                      <w:divBdr>
                        <w:top w:val="none" w:sz="0" w:space="0" w:color="auto"/>
                        <w:left w:val="none" w:sz="0" w:space="0" w:color="auto"/>
                        <w:bottom w:val="none" w:sz="0" w:space="0" w:color="auto"/>
                        <w:right w:val="none" w:sz="0" w:space="0" w:color="auto"/>
                      </w:divBdr>
                    </w:div>
                    <w:div w:id="1250390892">
                      <w:marLeft w:val="0"/>
                      <w:marRight w:val="0"/>
                      <w:marTop w:val="0"/>
                      <w:marBottom w:val="300"/>
                      <w:divBdr>
                        <w:top w:val="none" w:sz="0" w:space="0" w:color="auto"/>
                        <w:left w:val="none" w:sz="0" w:space="0" w:color="auto"/>
                        <w:bottom w:val="none" w:sz="0" w:space="0" w:color="auto"/>
                        <w:right w:val="none" w:sz="0" w:space="0" w:color="auto"/>
                      </w:divBdr>
                      <w:divsChild>
                        <w:div w:id="399715510">
                          <w:marLeft w:val="0"/>
                          <w:marRight w:val="0"/>
                          <w:marTop w:val="0"/>
                          <w:marBottom w:val="0"/>
                          <w:divBdr>
                            <w:top w:val="none" w:sz="0" w:space="0" w:color="auto"/>
                            <w:left w:val="none" w:sz="0" w:space="0" w:color="auto"/>
                            <w:bottom w:val="none" w:sz="0" w:space="0" w:color="auto"/>
                            <w:right w:val="none" w:sz="0" w:space="0" w:color="auto"/>
                          </w:divBdr>
                        </w:div>
                      </w:divsChild>
                    </w:div>
                    <w:div w:id="14618698">
                      <w:marLeft w:val="0"/>
                      <w:marRight w:val="0"/>
                      <w:marTop w:val="0"/>
                      <w:marBottom w:val="0"/>
                      <w:divBdr>
                        <w:top w:val="none" w:sz="0" w:space="0" w:color="auto"/>
                        <w:left w:val="none" w:sz="0" w:space="0" w:color="auto"/>
                        <w:bottom w:val="none" w:sz="0" w:space="0" w:color="auto"/>
                        <w:right w:val="none" w:sz="0" w:space="0" w:color="auto"/>
                      </w:divBdr>
                      <w:divsChild>
                        <w:div w:id="82459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74508">
                  <w:marLeft w:val="0"/>
                  <w:marRight w:val="0"/>
                  <w:marTop w:val="0"/>
                  <w:marBottom w:val="0"/>
                  <w:divBdr>
                    <w:top w:val="none" w:sz="0" w:space="0" w:color="auto"/>
                    <w:left w:val="none" w:sz="0" w:space="0" w:color="auto"/>
                    <w:bottom w:val="none" w:sz="0" w:space="0" w:color="auto"/>
                    <w:right w:val="none" w:sz="0" w:space="0" w:color="auto"/>
                  </w:divBdr>
                  <w:divsChild>
                    <w:div w:id="414013165">
                      <w:marLeft w:val="0"/>
                      <w:marRight w:val="0"/>
                      <w:marTop w:val="0"/>
                      <w:marBottom w:val="0"/>
                      <w:divBdr>
                        <w:top w:val="none" w:sz="0" w:space="0" w:color="auto"/>
                        <w:left w:val="none" w:sz="0" w:space="0" w:color="auto"/>
                        <w:bottom w:val="none" w:sz="0" w:space="0" w:color="auto"/>
                        <w:right w:val="none" w:sz="0" w:space="0" w:color="auto"/>
                      </w:divBdr>
                    </w:div>
                    <w:div w:id="2082749366">
                      <w:marLeft w:val="0"/>
                      <w:marRight w:val="0"/>
                      <w:marTop w:val="0"/>
                      <w:marBottom w:val="0"/>
                      <w:divBdr>
                        <w:top w:val="none" w:sz="0" w:space="0" w:color="auto"/>
                        <w:left w:val="none" w:sz="0" w:space="0" w:color="auto"/>
                        <w:bottom w:val="none" w:sz="0" w:space="0" w:color="auto"/>
                        <w:right w:val="none" w:sz="0" w:space="0" w:color="auto"/>
                      </w:divBdr>
                      <w:divsChild>
                        <w:div w:id="135734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732183">
                  <w:marLeft w:val="0"/>
                  <w:marRight w:val="0"/>
                  <w:marTop w:val="0"/>
                  <w:marBottom w:val="0"/>
                  <w:divBdr>
                    <w:top w:val="none" w:sz="0" w:space="0" w:color="auto"/>
                    <w:left w:val="none" w:sz="0" w:space="0" w:color="auto"/>
                    <w:bottom w:val="none" w:sz="0" w:space="0" w:color="auto"/>
                    <w:right w:val="none" w:sz="0" w:space="0" w:color="auto"/>
                  </w:divBdr>
                  <w:divsChild>
                    <w:div w:id="1220172843">
                      <w:marLeft w:val="0"/>
                      <w:marRight w:val="0"/>
                      <w:marTop w:val="0"/>
                      <w:marBottom w:val="0"/>
                      <w:divBdr>
                        <w:top w:val="none" w:sz="0" w:space="0" w:color="auto"/>
                        <w:left w:val="none" w:sz="0" w:space="0" w:color="auto"/>
                        <w:bottom w:val="none" w:sz="0" w:space="0" w:color="auto"/>
                        <w:right w:val="none" w:sz="0" w:space="0" w:color="auto"/>
                      </w:divBdr>
                    </w:div>
                    <w:div w:id="1830443923">
                      <w:marLeft w:val="0"/>
                      <w:marRight w:val="0"/>
                      <w:marTop w:val="0"/>
                      <w:marBottom w:val="300"/>
                      <w:divBdr>
                        <w:top w:val="none" w:sz="0" w:space="0" w:color="auto"/>
                        <w:left w:val="none" w:sz="0" w:space="0" w:color="auto"/>
                        <w:bottom w:val="none" w:sz="0" w:space="0" w:color="auto"/>
                        <w:right w:val="none" w:sz="0" w:space="0" w:color="auto"/>
                      </w:divBdr>
                      <w:divsChild>
                        <w:div w:id="191500532">
                          <w:marLeft w:val="0"/>
                          <w:marRight w:val="0"/>
                          <w:marTop w:val="0"/>
                          <w:marBottom w:val="0"/>
                          <w:divBdr>
                            <w:top w:val="none" w:sz="0" w:space="0" w:color="auto"/>
                            <w:left w:val="none" w:sz="0" w:space="0" w:color="auto"/>
                            <w:bottom w:val="none" w:sz="0" w:space="0" w:color="auto"/>
                            <w:right w:val="none" w:sz="0" w:space="0" w:color="auto"/>
                          </w:divBdr>
                        </w:div>
                      </w:divsChild>
                    </w:div>
                    <w:div w:id="97926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99745">
          <w:marLeft w:val="0"/>
          <w:marRight w:val="0"/>
          <w:marTop w:val="0"/>
          <w:marBottom w:val="0"/>
          <w:divBdr>
            <w:top w:val="single" w:sz="6" w:space="0" w:color="EFEFED"/>
            <w:left w:val="none" w:sz="0" w:space="0" w:color="auto"/>
            <w:bottom w:val="none" w:sz="0" w:space="0" w:color="auto"/>
            <w:right w:val="none" w:sz="0" w:space="0" w:color="auto"/>
          </w:divBdr>
          <w:divsChild>
            <w:div w:id="1403721860">
              <w:marLeft w:val="0"/>
              <w:marRight w:val="0"/>
              <w:marTop w:val="0"/>
              <w:marBottom w:val="0"/>
              <w:divBdr>
                <w:top w:val="none" w:sz="0" w:space="0" w:color="auto"/>
                <w:left w:val="none" w:sz="0" w:space="0" w:color="auto"/>
                <w:bottom w:val="none" w:sz="0" w:space="0" w:color="auto"/>
                <w:right w:val="none" w:sz="0" w:space="0" w:color="auto"/>
              </w:divBdr>
              <w:divsChild>
                <w:div w:id="1970547419">
                  <w:marLeft w:val="0"/>
                  <w:marRight w:val="0"/>
                  <w:marTop w:val="0"/>
                  <w:marBottom w:val="0"/>
                  <w:divBdr>
                    <w:top w:val="none" w:sz="0" w:space="0" w:color="auto"/>
                    <w:left w:val="none" w:sz="0" w:space="0" w:color="auto"/>
                    <w:bottom w:val="none" w:sz="0" w:space="0" w:color="auto"/>
                    <w:right w:val="none" w:sz="0" w:space="0" w:color="auto"/>
                  </w:divBdr>
                </w:div>
                <w:div w:id="1403331156">
                  <w:marLeft w:val="0"/>
                  <w:marRight w:val="0"/>
                  <w:marTop w:val="0"/>
                  <w:marBottom w:val="300"/>
                  <w:divBdr>
                    <w:top w:val="none" w:sz="0" w:space="0" w:color="auto"/>
                    <w:left w:val="none" w:sz="0" w:space="0" w:color="auto"/>
                    <w:bottom w:val="none" w:sz="0" w:space="0" w:color="auto"/>
                    <w:right w:val="none" w:sz="0" w:space="0" w:color="auto"/>
                  </w:divBdr>
                  <w:divsChild>
                    <w:div w:id="751246040">
                      <w:marLeft w:val="0"/>
                      <w:marRight w:val="0"/>
                      <w:marTop w:val="0"/>
                      <w:marBottom w:val="0"/>
                      <w:divBdr>
                        <w:top w:val="none" w:sz="0" w:space="0" w:color="auto"/>
                        <w:left w:val="none" w:sz="0" w:space="0" w:color="auto"/>
                        <w:bottom w:val="none" w:sz="0" w:space="0" w:color="auto"/>
                        <w:right w:val="none" w:sz="0" w:space="0" w:color="auto"/>
                      </w:divBdr>
                    </w:div>
                  </w:divsChild>
                </w:div>
                <w:div w:id="1969165497">
                  <w:marLeft w:val="0"/>
                  <w:marRight w:val="0"/>
                  <w:marTop w:val="0"/>
                  <w:marBottom w:val="0"/>
                  <w:divBdr>
                    <w:top w:val="none" w:sz="0" w:space="0" w:color="auto"/>
                    <w:left w:val="none" w:sz="0" w:space="0" w:color="auto"/>
                    <w:bottom w:val="none" w:sz="0" w:space="0" w:color="auto"/>
                    <w:right w:val="none" w:sz="0" w:space="0" w:color="auto"/>
                  </w:divBdr>
                </w:div>
                <w:div w:id="41440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42158">
          <w:marLeft w:val="0"/>
          <w:marRight w:val="0"/>
          <w:marTop w:val="0"/>
          <w:marBottom w:val="0"/>
          <w:divBdr>
            <w:top w:val="single" w:sz="6" w:space="0" w:color="EFEFED"/>
            <w:left w:val="none" w:sz="0" w:space="0" w:color="auto"/>
            <w:bottom w:val="none" w:sz="0" w:space="0" w:color="auto"/>
            <w:right w:val="none" w:sz="0" w:space="0" w:color="auto"/>
          </w:divBdr>
          <w:divsChild>
            <w:div w:id="1610311909">
              <w:marLeft w:val="0"/>
              <w:marRight w:val="0"/>
              <w:marTop w:val="0"/>
              <w:marBottom w:val="0"/>
              <w:divBdr>
                <w:top w:val="none" w:sz="0" w:space="0" w:color="auto"/>
                <w:left w:val="none" w:sz="0" w:space="0" w:color="auto"/>
                <w:bottom w:val="none" w:sz="0" w:space="0" w:color="auto"/>
                <w:right w:val="none" w:sz="0" w:space="0" w:color="auto"/>
              </w:divBdr>
              <w:divsChild>
                <w:div w:id="32078646">
                  <w:marLeft w:val="0"/>
                  <w:marRight w:val="0"/>
                  <w:marTop w:val="0"/>
                  <w:marBottom w:val="0"/>
                  <w:divBdr>
                    <w:top w:val="none" w:sz="0" w:space="0" w:color="auto"/>
                    <w:left w:val="none" w:sz="0" w:space="0" w:color="auto"/>
                    <w:bottom w:val="none" w:sz="0" w:space="0" w:color="auto"/>
                    <w:right w:val="none" w:sz="0" w:space="0" w:color="auto"/>
                  </w:divBdr>
                </w:div>
                <w:div w:id="1537279766">
                  <w:marLeft w:val="0"/>
                  <w:marRight w:val="0"/>
                  <w:marTop w:val="0"/>
                  <w:marBottom w:val="300"/>
                  <w:divBdr>
                    <w:top w:val="none" w:sz="0" w:space="0" w:color="auto"/>
                    <w:left w:val="none" w:sz="0" w:space="0" w:color="auto"/>
                    <w:bottom w:val="none" w:sz="0" w:space="0" w:color="auto"/>
                    <w:right w:val="none" w:sz="0" w:space="0" w:color="auto"/>
                  </w:divBdr>
                  <w:divsChild>
                    <w:div w:id="74321403">
                      <w:marLeft w:val="0"/>
                      <w:marRight w:val="0"/>
                      <w:marTop w:val="0"/>
                      <w:marBottom w:val="0"/>
                      <w:divBdr>
                        <w:top w:val="none" w:sz="0" w:space="0" w:color="auto"/>
                        <w:left w:val="none" w:sz="0" w:space="0" w:color="auto"/>
                        <w:bottom w:val="none" w:sz="0" w:space="0" w:color="auto"/>
                        <w:right w:val="none" w:sz="0" w:space="0" w:color="auto"/>
                      </w:divBdr>
                    </w:div>
                  </w:divsChild>
                </w:div>
                <w:div w:id="1748459382">
                  <w:marLeft w:val="0"/>
                  <w:marRight w:val="0"/>
                  <w:marTop w:val="0"/>
                  <w:marBottom w:val="0"/>
                  <w:divBdr>
                    <w:top w:val="none" w:sz="0" w:space="0" w:color="auto"/>
                    <w:left w:val="none" w:sz="0" w:space="0" w:color="auto"/>
                    <w:bottom w:val="none" w:sz="0" w:space="0" w:color="auto"/>
                    <w:right w:val="none" w:sz="0" w:space="0" w:color="auto"/>
                  </w:divBdr>
                </w:div>
                <w:div w:id="1633631795">
                  <w:marLeft w:val="0"/>
                  <w:marRight w:val="0"/>
                  <w:marTop w:val="0"/>
                  <w:marBottom w:val="0"/>
                  <w:divBdr>
                    <w:top w:val="none" w:sz="0" w:space="0" w:color="auto"/>
                    <w:left w:val="none" w:sz="0" w:space="0" w:color="auto"/>
                    <w:bottom w:val="none" w:sz="0" w:space="0" w:color="auto"/>
                    <w:right w:val="none" w:sz="0" w:space="0" w:color="auto"/>
                  </w:divBdr>
                </w:div>
                <w:div w:id="1362390531">
                  <w:marLeft w:val="0"/>
                  <w:marRight w:val="0"/>
                  <w:marTop w:val="0"/>
                  <w:marBottom w:val="0"/>
                  <w:divBdr>
                    <w:top w:val="none" w:sz="0" w:space="0" w:color="auto"/>
                    <w:left w:val="none" w:sz="0" w:space="0" w:color="auto"/>
                    <w:bottom w:val="none" w:sz="0" w:space="0" w:color="auto"/>
                    <w:right w:val="none" w:sz="0" w:space="0" w:color="auto"/>
                  </w:divBdr>
                </w:div>
                <w:div w:id="2024478515">
                  <w:marLeft w:val="0"/>
                  <w:marRight w:val="0"/>
                  <w:marTop w:val="0"/>
                  <w:marBottom w:val="300"/>
                  <w:divBdr>
                    <w:top w:val="none" w:sz="0" w:space="0" w:color="auto"/>
                    <w:left w:val="none" w:sz="0" w:space="0" w:color="auto"/>
                    <w:bottom w:val="none" w:sz="0" w:space="0" w:color="auto"/>
                    <w:right w:val="none" w:sz="0" w:space="0" w:color="auto"/>
                  </w:divBdr>
                  <w:divsChild>
                    <w:div w:id="364135872">
                      <w:marLeft w:val="0"/>
                      <w:marRight w:val="0"/>
                      <w:marTop w:val="0"/>
                      <w:marBottom w:val="0"/>
                      <w:divBdr>
                        <w:top w:val="none" w:sz="0" w:space="0" w:color="auto"/>
                        <w:left w:val="none" w:sz="0" w:space="0" w:color="auto"/>
                        <w:bottom w:val="none" w:sz="0" w:space="0" w:color="auto"/>
                        <w:right w:val="none" w:sz="0" w:space="0" w:color="auto"/>
                      </w:divBdr>
                    </w:div>
                  </w:divsChild>
                </w:div>
                <w:div w:id="45302795">
                  <w:marLeft w:val="0"/>
                  <w:marRight w:val="0"/>
                  <w:marTop w:val="0"/>
                  <w:marBottom w:val="0"/>
                  <w:divBdr>
                    <w:top w:val="none" w:sz="0" w:space="0" w:color="auto"/>
                    <w:left w:val="none" w:sz="0" w:space="0" w:color="auto"/>
                    <w:bottom w:val="none" w:sz="0" w:space="0" w:color="auto"/>
                    <w:right w:val="none" w:sz="0" w:space="0" w:color="auto"/>
                  </w:divBdr>
                </w:div>
                <w:div w:id="2037075524">
                  <w:marLeft w:val="0"/>
                  <w:marRight w:val="0"/>
                  <w:marTop w:val="0"/>
                  <w:marBottom w:val="0"/>
                  <w:divBdr>
                    <w:top w:val="none" w:sz="0" w:space="0" w:color="auto"/>
                    <w:left w:val="none" w:sz="0" w:space="0" w:color="auto"/>
                    <w:bottom w:val="none" w:sz="0" w:space="0" w:color="auto"/>
                    <w:right w:val="none" w:sz="0" w:space="0" w:color="auto"/>
                  </w:divBdr>
                </w:div>
                <w:div w:id="110591893">
                  <w:marLeft w:val="0"/>
                  <w:marRight w:val="0"/>
                  <w:marTop w:val="0"/>
                  <w:marBottom w:val="300"/>
                  <w:divBdr>
                    <w:top w:val="none" w:sz="0" w:space="0" w:color="auto"/>
                    <w:left w:val="none" w:sz="0" w:space="0" w:color="auto"/>
                    <w:bottom w:val="none" w:sz="0" w:space="0" w:color="auto"/>
                    <w:right w:val="none" w:sz="0" w:space="0" w:color="auto"/>
                  </w:divBdr>
                  <w:divsChild>
                    <w:div w:id="832716908">
                      <w:marLeft w:val="0"/>
                      <w:marRight w:val="0"/>
                      <w:marTop w:val="0"/>
                      <w:marBottom w:val="0"/>
                      <w:divBdr>
                        <w:top w:val="none" w:sz="0" w:space="0" w:color="auto"/>
                        <w:left w:val="none" w:sz="0" w:space="0" w:color="auto"/>
                        <w:bottom w:val="none" w:sz="0" w:space="0" w:color="auto"/>
                        <w:right w:val="none" w:sz="0" w:space="0" w:color="auto"/>
                      </w:divBdr>
                    </w:div>
                  </w:divsChild>
                </w:div>
                <w:div w:id="581184779">
                  <w:marLeft w:val="0"/>
                  <w:marRight w:val="0"/>
                  <w:marTop w:val="0"/>
                  <w:marBottom w:val="0"/>
                  <w:divBdr>
                    <w:top w:val="none" w:sz="0" w:space="0" w:color="auto"/>
                    <w:left w:val="none" w:sz="0" w:space="0" w:color="auto"/>
                    <w:bottom w:val="none" w:sz="0" w:space="0" w:color="auto"/>
                    <w:right w:val="none" w:sz="0" w:space="0" w:color="auto"/>
                  </w:divBdr>
                </w:div>
                <w:div w:id="1562787837">
                  <w:marLeft w:val="0"/>
                  <w:marRight w:val="0"/>
                  <w:marTop w:val="0"/>
                  <w:marBottom w:val="300"/>
                  <w:divBdr>
                    <w:top w:val="none" w:sz="0" w:space="0" w:color="auto"/>
                    <w:left w:val="none" w:sz="0" w:space="0" w:color="auto"/>
                    <w:bottom w:val="none" w:sz="0" w:space="0" w:color="auto"/>
                    <w:right w:val="none" w:sz="0" w:space="0" w:color="auto"/>
                  </w:divBdr>
                  <w:divsChild>
                    <w:div w:id="38433724">
                      <w:marLeft w:val="0"/>
                      <w:marRight w:val="0"/>
                      <w:marTop w:val="0"/>
                      <w:marBottom w:val="60"/>
                      <w:divBdr>
                        <w:top w:val="none" w:sz="0" w:space="0" w:color="auto"/>
                        <w:left w:val="none" w:sz="0" w:space="0" w:color="auto"/>
                        <w:bottom w:val="none" w:sz="0" w:space="0" w:color="auto"/>
                        <w:right w:val="none" w:sz="0" w:space="0" w:color="auto"/>
                      </w:divBdr>
                    </w:div>
                    <w:div w:id="652832348">
                      <w:marLeft w:val="0"/>
                      <w:marRight w:val="0"/>
                      <w:marTop w:val="0"/>
                      <w:marBottom w:val="0"/>
                      <w:divBdr>
                        <w:top w:val="none" w:sz="0" w:space="0" w:color="auto"/>
                        <w:left w:val="none" w:sz="0" w:space="0" w:color="auto"/>
                        <w:bottom w:val="none" w:sz="0" w:space="0" w:color="auto"/>
                        <w:right w:val="none" w:sz="0" w:space="0" w:color="auto"/>
                      </w:divBdr>
                    </w:div>
                  </w:divsChild>
                </w:div>
                <w:div w:id="364602781">
                  <w:marLeft w:val="0"/>
                  <w:marRight w:val="0"/>
                  <w:marTop w:val="0"/>
                  <w:marBottom w:val="0"/>
                  <w:divBdr>
                    <w:top w:val="none" w:sz="0" w:space="0" w:color="auto"/>
                    <w:left w:val="none" w:sz="0" w:space="0" w:color="auto"/>
                    <w:bottom w:val="none" w:sz="0" w:space="0" w:color="auto"/>
                    <w:right w:val="none" w:sz="0" w:space="0" w:color="auto"/>
                  </w:divBdr>
                  <w:divsChild>
                    <w:div w:id="1927808054">
                      <w:marLeft w:val="0"/>
                      <w:marRight w:val="0"/>
                      <w:marTop w:val="0"/>
                      <w:marBottom w:val="0"/>
                      <w:divBdr>
                        <w:top w:val="none" w:sz="0" w:space="0" w:color="auto"/>
                        <w:left w:val="none" w:sz="0" w:space="0" w:color="auto"/>
                        <w:bottom w:val="none" w:sz="0" w:space="0" w:color="auto"/>
                        <w:right w:val="none" w:sz="0" w:space="0" w:color="auto"/>
                      </w:divBdr>
                    </w:div>
                  </w:divsChild>
                </w:div>
                <w:div w:id="1900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94452">
          <w:marLeft w:val="0"/>
          <w:marRight w:val="0"/>
          <w:marTop w:val="0"/>
          <w:marBottom w:val="0"/>
          <w:divBdr>
            <w:top w:val="single" w:sz="6" w:space="0" w:color="EFEFED"/>
            <w:left w:val="none" w:sz="0" w:space="0" w:color="auto"/>
            <w:bottom w:val="none" w:sz="0" w:space="0" w:color="auto"/>
            <w:right w:val="none" w:sz="0" w:space="0" w:color="auto"/>
          </w:divBdr>
          <w:divsChild>
            <w:div w:id="1674844730">
              <w:marLeft w:val="0"/>
              <w:marRight w:val="0"/>
              <w:marTop w:val="0"/>
              <w:marBottom w:val="0"/>
              <w:divBdr>
                <w:top w:val="none" w:sz="0" w:space="0" w:color="auto"/>
                <w:left w:val="none" w:sz="0" w:space="0" w:color="auto"/>
                <w:bottom w:val="none" w:sz="0" w:space="0" w:color="auto"/>
                <w:right w:val="none" w:sz="0" w:space="0" w:color="auto"/>
              </w:divBdr>
              <w:divsChild>
                <w:div w:id="1477525188">
                  <w:marLeft w:val="0"/>
                  <w:marRight w:val="0"/>
                  <w:marTop w:val="0"/>
                  <w:marBottom w:val="0"/>
                  <w:divBdr>
                    <w:top w:val="none" w:sz="0" w:space="0" w:color="auto"/>
                    <w:left w:val="none" w:sz="0" w:space="0" w:color="auto"/>
                    <w:bottom w:val="none" w:sz="0" w:space="0" w:color="auto"/>
                    <w:right w:val="none" w:sz="0" w:space="0" w:color="auto"/>
                  </w:divBdr>
                </w:div>
                <w:div w:id="463812434">
                  <w:marLeft w:val="0"/>
                  <w:marRight w:val="0"/>
                  <w:marTop w:val="0"/>
                  <w:marBottom w:val="0"/>
                  <w:divBdr>
                    <w:top w:val="none" w:sz="0" w:space="0" w:color="auto"/>
                    <w:left w:val="none" w:sz="0" w:space="0" w:color="auto"/>
                    <w:bottom w:val="none" w:sz="0" w:space="0" w:color="auto"/>
                    <w:right w:val="none" w:sz="0" w:space="0" w:color="auto"/>
                  </w:divBdr>
                  <w:divsChild>
                    <w:div w:id="2025324553">
                      <w:marLeft w:val="0"/>
                      <w:marRight w:val="0"/>
                      <w:marTop w:val="0"/>
                      <w:marBottom w:val="0"/>
                      <w:divBdr>
                        <w:top w:val="none" w:sz="0" w:space="0" w:color="auto"/>
                        <w:left w:val="none" w:sz="0" w:space="0" w:color="auto"/>
                        <w:bottom w:val="none" w:sz="0" w:space="0" w:color="auto"/>
                        <w:right w:val="none" w:sz="0" w:space="0" w:color="auto"/>
                      </w:divBdr>
                    </w:div>
                  </w:divsChild>
                </w:div>
                <w:div w:id="1714116652">
                  <w:marLeft w:val="0"/>
                  <w:marRight w:val="0"/>
                  <w:marTop w:val="0"/>
                  <w:marBottom w:val="0"/>
                  <w:divBdr>
                    <w:top w:val="none" w:sz="0" w:space="0" w:color="auto"/>
                    <w:left w:val="none" w:sz="0" w:space="0" w:color="auto"/>
                    <w:bottom w:val="none" w:sz="0" w:space="0" w:color="auto"/>
                    <w:right w:val="none" w:sz="0" w:space="0" w:color="auto"/>
                  </w:divBdr>
                </w:div>
                <w:div w:id="586425625">
                  <w:marLeft w:val="0"/>
                  <w:marRight w:val="0"/>
                  <w:marTop w:val="0"/>
                  <w:marBottom w:val="300"/>
                  <w:divBdr>
                    <w:top w:val="none" w:sz="0" w:space="0" w:color="auto"/>
                    <w:left w:val="none" w:sz="0" w:space="0" w:color="auto"/>
                    <w:bottom w:val="none" w:sz="0" w:space="0" w:color="auto"/>
                    <w:right w:val="none" w:sz="0" w:space="0" w:color="auto"/>
                  </w:divBdr>
                  <w:divsChild>
                    <w:div w:id="630943265">
                      <w:marLeft w:val="0"/>
                      <w:marRight w:val="0"/>
                      <w:marTop w:val="0"/>
                      <w:marBottom w:val="0"/>
                      <w:divBdr>
                        <w:top w:val="none" w:sz="0" w:space="0" w:color="auto"/>
                        <w:left w:val="none" w:sz="0" w:space="0" w:color="auto"/>
                        <w:bottom w:val="none" w:sz="0" w:space="0" w:color="auto"/>
                        <w:right w:val="none" w:sz="0" w:space="0" w:color="auto"/>
                      </w:divBdr>
                    </w:div>
                  </w:divsChild>
                </w:div>
                <w:div w:id="902525149">
                  <w:marLeft w:val="0"/>
                  <w:marRight w:val="0"/>
                  <w:marTop w:val="0"/>
                  <w:marBottom w:val="0"/>
                  <w:divBdr>
                    <w:top w:val="none" w:sz="0" w:space="0" w:color="auto"/>
                    <w:left w:val="none" w:sz="0" w:space="0" w:color="auto"/>
                    <w:bottom w:val="none" w:sz="0" w:space="0" w:color="auto"/>
                    <w:right w:val="none" w:sz="0" w:space="0" w:color="auto"/>
                  </w:divBdr>
                </w:div>
                <w:div w:id="1768889024">
                  <w:marLeft w:val="0"/>
                  <w:marRight w:val="0"/>
                  <w:marTop w:val="0"/>
                  <w:marBottom w:val="0"/>
                  <w:divBdr>
                    <w:top w:val="none" w:sz="0" w:space="0" w:color="auto"/>
                    <w:left w:val="none" w:sz="0" w:space="0" w:color="auto"/>
                    <w:bottom w:val="none" w:sz="0" w:space="0" w:color="auto"/>
                    <w:right w:val="none" w:sz="0" w:space="0" w:color="auto"/>
                  </w:divBdr>
                </w:div>
                <w:div w:id="837698993">
                  <w:marLeft w:val="0"/>
                  <w:marRight w:val="0"/>
                  <w:marTop w:val="0"/>
                  <w:marBottom w:val="300"/>
                  <w:divBdr>
                    <w:top w:val="none" w:sz="0" w:space="0" w:color="auto"/>
                    <w:left w:val="none" w:sz="0" w:space="0" w:color="auto"/>
                    <w:bottom w:val="none" w:sz="0" w:space="0" w:color="auto"/>
                    <w:right w:val="none" w:sz="0" w:space="0" w:color="auto"/>
                  </w:divBdr>
                  <w:divsChild>
                    <w:div w:id="1261453528">
                      <w:marLeft w:val="0"/>
                      <w:marRight w:val="0"/>
                      <w:marTop w:val="0"/>
                      <w:marBottom w:val="0"/>
                      <w:divBdr>
                        <w:top w:val="none" w:sz="0" w:space="0" w:color="auto"/>
                        <w:left w:val="none" w:sz="0" w:space="0" w:color="auto"/>
                        <w:bottom w:val="none" w:sz="0" w:space="0" w:color="auto"/>
                        <w:right w:val="none" w:sz="0" w:space="0" w:color="auto"/>
                      </w:divBdr>
                    </w:div>
                  </w:divsChild>
                </w:div>
                <w:div w:id="103403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29048">
          <w:marLeft w:val="0"/>
          <w:marRight w:val="0"/>
          <w:marTop w:val="0"/>
          <w:marBottom w:val="0"/>
          <w:divBdr>
            <w:top w:val="single" w:sz="6" w:space="0" w:color="EFEFED"/>
            <w:left w:val="none" w:sz="0" w:space="0" w:color="auto"/>
            <w:bottom w:val="none" w:sz="0" w:space="0" w:color="auto"/>
            <w:right w:val="none" w:sz="0" w:space="0" w:color="auto"/>
          </w:divBdr>
          <w:divsChild>
            <w:div w:id="1006786125">
              <w:marLeft w:val="0"/>
              <w:marRight w:val="0"/>
              <w:marTop w:val="0"/>
              <w:marBottom w:val="0"/>
              <w:divBdr>
                <w:top w:val="none" w:sz="0" w:space="0" w:color="auto"/>
                <w:left w:val="none" w:sz="0" w:space="0" w:color="auto"/>
                <w:bottom w:val="none" w:sz="0" w:space="0" w:color="auto"/>
                <w:right w:val="none" w:sz="0" w:space="0" w:color="auto"/>
              </w:divBdr>
              <w:divsChild>
                <w:div w:id="2010525131">
                  <w:marLeft w:val="0"/>
                  <w:marRight w:val="0"/>
                  <w:marTop w:val="0"/>
                  <w:marBottom w:val="0"/>
                  <w:divBdr>
                    <w:top w:val="none" w:sz="0" w:space="0" w:color="auto"/>
                    <w:left w:val="none" w:sz="0" w:space="0" w:color="auto"/>
                    <w:bottom w:val="none" w:sz="0" w:space="0" w:color="auto"/>
                    <w:right w:val="none" w:sz="0" w:space="0" w:color="auto"/>
                  </w:divBdr>
                  <w:divsChild>
                    <w:div w:id="141898431">
                      <w:marLeft w:val="0"/>
                      <w:marRight w:val="0"/>
                      <w:marTop w:val="0"/>
                      <w:marBottom w:val="0"/>
                      <w:divBdr>
                        <w:top w:val="none" w:sz="0" w:space="0" w:color="auto"/>
                        <w:left w:val="none" w:sz="0" w:space="0" w:color="auto"/>
                        <w:bottom w:val="none" w:sz="0" w:space="0" w:color="auto"/>
                        <w:right w:val="none" w:sz="0" w:space="0" w:color="auto"/>
                      </w:divBdr>
                      <w:divsChild>
                        <w:div w:id="304245005">
                          <w:marLeft w:val="0"/>
                          <w:marRight w:val="0"/>
                          <w:marTop w:val="0"/>
                          <w:marBottom w:val="0"/>
                          <w:divBdr>
                            <w:top w:val="none" w:sz="0" w:space="0" w:color="auto"/>
                            <w:left w:val="none" w:sz="0" w:space="0" w:color="auto"/>
                            <w:bottom w:val="none" w:sz="0" w:space="0" w:color="auto"/>
                            <w:right w:val="none" w:sz="0" w:space="0" w:color="auto"/>
                          </w:divBdr>
                        </w:div>
                      </w:divsChild>
                    </w:div>
                    <w:div w:id="1767190776">
                      <w:marLeft w:val="0"/>
                      <w:marRight w:val="0"/>
                      <w:marTop w:val="0"/>
                      <w:marBottom w:val="0"/>
                      <w:divBdr>
                        <w:top w:val="none" w:sz="0" w:space="0" w:color="auto"/>
                        <w:left w:val="none" w:sz="0" w:space="0" w:color="auto"/>
                        <w:bottom w:val="none" w:sz="0" w:space="0" w:color="auto"/>
                        <w:right w:val="none" w:sz="0" w:space="0" w:color="auto"/>
                      </w:divBdr>
                    </w:div>
                    <w:div w:id="742996635">
                      <w:marLeft w:val="0"/>
                      <w:marRight w:val="0"/>
                      <w:marTop w:val="0"/>
                      <w:marBottom w:val="0"/>
                      <w:divBdr>
                        <w:top w:val="none" w:sz="0" w:space="0" w:color="auto"/>
                        <w:left w:val="none" w:sz="0" w:space="0" w:color="auto"/>
                        <w:bottom w:val="none" w:sz="0" w:space="0" w:color="auto"/>
                        <w:right w:val="none" w:sz="0" w:space="0" w:color="auto"/>
                      </w:divBdr>
                    </w:div>
                    <w:div w:id="1214393638">
                      <w:marLeft w:val="0"/>
                      <w:marRight w:val="0"/>
                      <w:marTop w:val="0"/>
                      <w:marBottom w:val="0"/>
                      <w:divBdr>
                        <w:top w:val="none" w:sz="0" w:space="0" w:color="auto"/>
                        <w:left w:val="none" w:sz="0" w:space="0" w:color="auto"/>
                        <w:bottom w:val="none" w:sz="0" w:space="0" w:color="auto"/>
                        <w:right w:val="none" w:sz="0" w:space="0" w:color="auto"/>
                      </w:divBdr>
                    </w:div>
                    <w:div w:id="660743718">
                      <w:marLeft w:val="0"/>
                      <w:marRight w:val="0"/>
                      <w:marTop w:val="0"/>
                      <w:marBottom w:val="0"/>
                      <w:divBdr>
                        <w:top w:val="none" w:sz="0" w:space="0" w:color="auto"/>
                        <w:left w:val="none" w:sz="0" w:space="0" w:color="auto"/>
                        <w:bottom w:val="none" w:sz="0" w:space="0" w:color="auto"/>
                        <w:right w:val="none" w:sz="0" w:space="0" w:color="auto"/>
                      </w:divBdr>
                    </w:div>
                    <w:div w:id="1901791631">
                      <w:marLeft w:val="0"/>
                      <w:marRight w:val="0"/>
                      <w:marTop w:val="0"/>
                      <w:marBottom w:val="0"/>
                      <w:divBdr>
                        <w:top w:val="none" w:sz="0" w:space="0" w:color="auto"/>
                        <w:left w:val="none" w:sz="0" w:space="0" w:color="auto"/>
                        <w:bottom w:val="none" w:sz="0" w:space="0" w:color="auto"/>
                        <w:right w:val="none" w:sz="0" w:space="0" w:color="auto"/>
                      </w:divBdr>
                      <w:divsChild>
                        <w:div w:id="252276113">
                          <w:marLeft w:val="0"/>
                          <w:marRight w:val="0"/>
                          <w:marTop w:val="0"/>
                          <w:marBottom w:val="0"/>
                          <w:divBdr>
                            <w:top w:val="none" w:sz="0" w:space="0" w:color="auto"/>
                            <w:left w:val="none" w:sz="0" w:space="0" w:color="auto"/>
                            <w:bottom w:val="none" w:sz="0" w:space="0" w:color="auto"/>
                            <w:right w:val="none" w:sz="0" w:space="0" w:color="auto"/>
                          </w:divBdr>
                        </w:div>
                      </w:divsChild>
                    </w:div>
                    <w:div w:id="1108548683">
                      <w:marLeft w:val="0"/>
                      <w:marRight w:val="0"/>
                      <w:marTop w:val="0"/>
                      <w:marBottom w:val="0"/>
                      <w:divBdr>
                        <w:top w:val="none" w:sz="0" w:space="0" w:color="auto"/>
                        <w:left w:val="none" w:sz="0" w:space="0" w:color="auto"/>
                        <w:bottom w:val="none" w:sz="0" w:space="0" w:color="auto"/>
                        <w:right w:val="none" w:sz="0" w:space="0" w:color="auto"/>
                      </w:divBdr>
                      <w:divsChild>
                        <w:div w:id="1201744268">
                          <w:marLeft w:val="0"/>
                          <w:marRight w:val="0"/>
                          <w:marTop w:val="0"/>
                          <w:marBottom w:val="0"/>
                          <w:divBdr>
                            <w:top w:val="none" w:sz="0" w:space="0" w:color="auto"/>
                            <w:left w:val="none" w:sz="0" w:space="0" w:color="auto"/>
                            <w:bottom w:val="none" w:sz="0" w:space="0" w:color="auto"/>
                            <w:right w:val="none" w:sz="0" w:space="0" w:color="auto"/>
                          </w:divBdr>
                        </w:div>
                        <w:div w:id="1585189672">
                          <w:marLeft w:val="0"/>
                          <w:marRight w:val="0"/>
                          <w:marTop w:val="0"/>
                          <w:marBottom w:val="300"/>
                          <w:divBdr>
                            <w:top w:val="none" w:sz="0" w:space="0" w:color="auto"/>
                            <w:left w:val="none" w:sz="0" w:space="0" w:color="auto"/>
                            <w:bottom w:val="none" w:sz="0" w:space="0" w:color="auto"/>
                            <w:right w:val="none" w:sz="0" w:space="0" w:color="auto"/>
                          </w:divBdr>
                          <w:divsChild>
                            <w:div w:id="2247598">
                              <w:marLeft w:val="0"/>
                              <w:marRight w:val="0"/>
                              <w:marTop w:val="0"/>
                              <w:marBottom w:val="0"/>
                              <w:divBdr>
                                <w:top w:val="none" w:sz="0" w:space="0" w:color="auto"/>
                                <w:left w:val="none" w:sz="0" w:space="0" w:color="auto"/>
                                <w:bottom w:val="none" w:sz="0" w:space="0" w:color="auto"/>
                                <w:right w:val="none" w:sz="0" w:space="0" w:color="auto"/>
                              </w:divBdr>
                            </w:div>
                          </w:divsChild>
                        </w:div>
                        <w:div w:id="821896566">
                          <w:marLeft w:val="0"/>
                          <w:marRight w:val="0"/>
                          <w:marTop w:val="0"/>
                          <w:marBottom w:val="0"/>
                          <w:divBdr>
                            <w:top w:val="none" w:sz="0" w:space="0" w:color="auto"/>
                            <w:left w:val="none" w:sz="0" w:space="0" w:color="auto"/>
                            <w:bottom w:val="none" w:sz="0" w:space="0" w:color="auto"/>
                            <w:right w:val="none" w:sz="0" w:space="0" w:color="auto"/>
                          </w:divBdr>
                          <w:divsChild>
                            <w:div w:id="2068533715">
                              <w:marLeft w:val="0"/>
                              <w:marRight w:val="0"/>
                              <w:marTop w:val="0"/>
                              <w:marBottom w:val="0"/>
                              <w:divBdr>
                                <w:top w:val="none" w:sz="0" w:space="0" w:color="auto"/>
                                <w:left w:val="none" w:sz="0" w:space="0" w:color="auto"/>
                                <w:bottom w:val="none" w:sz="0" w:space="0" w:color="auto"/>
                                <w:right w:val="none" w:sz="0" w:space="0" w:color="auto"/>
                              </w:divBdr>
                            </w:div>
                            <w:div w:id="691879411">
                              <w:marLeft w:val="0"/>
                              <w:marRight w:val="0"/>
                              <w:marTop w:val="0"/>
                              <w:marBottom w:val="0"/>
                              <w:divBdr>
                                <w:top w:val="none" w:sz="0" w:space="0" w:color="auto"/>
                                <w:left w:val="none" w:sz="0" w:space="0" w:color="auto"/>
                                <w:bottom w:val="none" w:sz="0" w:space="0" w:color="auto"/>
                                <w:right w:val="none" w:sz="0" w:space="0" w:color="auto"/>
                              </w:divBdr>
                            </w:div>
                            <w:div w:id="474106714">
                              <w:marLeft w:val="0"/>
                              <w:marRight w:val="0"/>
                              <w:marTop w:val="0"/>
                              <w:marBottom w:val="0"/>
                              <w:divBdr>
                                <w:top w:val="none" w:sz="0" w:space="0" w:color="auto"/>
                                <w:left w:val="none" w:sz="0" w:space="0" w:color="auto"/>
                                <w:bottom w:val="none" w:sz="0" w:space="0" w:color="auto"/>
                                <w:right w:val="none" w:sz="0" w:space="0" w:color="auto"/>
                              </w:divBdr>
                            </w:div>
                            <w:div w:id="1608390182">
                              <w:marLeft w:val="0"/>
                              <w:marRight w:val="0"/>
                              <w:marTop w:val="0"/>
                              <w:marBottom w:val="0"/>
                              <w:divBdr>
                                <w:top w:val="none" w:sz="0" w:space="0" w:color="auto"/>
                                <w:left w:val="none" w:sz="0" w:space="0" w:color="auto"/>
                                <w:bottom w:val="none" w:sz="0" w:space="0" w:color="auto"/>
                                <w:right w:val="none" w:sz="0" w:space="0" w:color="auto"/>
                              </w:divBdr>
                            </w:div>
                            <w:div w:id="917401645">
                              <w:marLeft w:val="0"/>
                              <w:marRight w:val="0"/>
                              <w:marTop w:val="0"/>
                              <w:marBottom w:val="0"/>
                              <w:divBdr>
                                <w:top w:val="none" w:sz="0" w:space="0" w:color="auto"/>
                                <w:left w:val="none" w:sz="0" w:space="0" w:color="auto"/>
                                <w:bottom w:val="none" w:sz="0" w:space="0" w:color="auto"/>
                                <w:right w:val="none" w:sz="0" w:space="0" w:color="auto"/>
                              </w:divBdr>
                            </w:div>
                            <w:div w:id="2110196299">
                              <w:marLeft w:val="0"/>
                              <w:marRight w:val="0"/>
                              <w:marTop w:val="0"/>
                              <w:marBottom w:val="0"/>
                              <w:divBdr>
                                <w:top w:val="none" w:sz="0" w:space="0" w:color="auto"/>
                                <w:left w:val="none" w:sz="0" w:space="0" w:color="auto"/>
                                <w:bottom w:val="none" w:sz="0" w:space="0" w:color="auto"/>
                                <w:right w:val="none" w:sz="0" w:space="0" w:color="auto"/>
                              </w:divBdr>
                            </w:div>
                            <w:div w:id="2098138967">
                              <w:marLeft w:val="0"/>
                              <w:marRight w:val="0"/>
                              <w:marTop w:val="0"/>
                              <w:marBottom w:val="0"/>
                              <w:divBdr>
                                <w:top w:val="none" w:sz="0" w:space="0" w:color="auto"/>
                                <w:left w:val="none" w:sz="0" w:space="0" w:color="auto"/>
                                <w:bottom w:val="none" w:sz="0" w:space="0" w:color="auto"/>
                                <w:right w:val="none" w:sz="0" w:space="0" w:color="auto"/>
                              </w:divBdr>
                            </w:div>
                            <w:div w:id="489711466">
                              <w:marLeft w:val="0"/>
                              <w:marRight w:val="0"/>
                              <w:marTop w:val="0"/>
                              <w:marBottom w:val="0"/>
                              <w:divBdr>
                                <w:top w:val="none" w:sz="0" w:space="0" w:color="auto"/>
                                <w:left w:val="none" w:sz="0" w:space="0" w:color="auto"/>
                                <w:bottom w:val="none" w:sz="0" w:space="0" w:color="auto"/>
                                <w:right w:val="none" w:sz="0" w:space="0" w:color="auto"/>
                              </w:divBdr>
                            </w:div>
                            <w:div w:id="1738243154">
                              <w:marLeft w:val="0"/>
                              <w:marRight w:val="0"/>
                              <w:marTop w:val="0"/>
                              <w:marBottom w:val="0"/>
                              <w:divBdr>
                                <w:top w:val="none" w:sz="0" w:space="0" w:color="auto"/>
                                <w:left w:val="none" w:sz="0" w:space="0" w:color="auto"/>
                                <w:bottom w:val="none" w:sz="0" w:space="0" w:color="auto"/>
                                <w:right w:val="none" w:sz="0" w:space="0" w:color="auto"/>
                              </w:divBdr>
                            </w:div>
                            <w:div w:id="2010866145">
                              <w:marLeft w:val="0"/>
                              <w:marRight w:val="0"/>
                              <w:marTop w:val="0"/>
                              <w:marBottom w:val="0"/>
                              <w:divBdr>
                                <w:top w:val="none" w:sz="0" w:space="0" w:color="auto"/>
                                <w:left w:val="none" w:sz="0" w:space="0" w:color="auto"/>
                                <w:bottom w:val="none" w:sz="0" w:space="0" w:color="auto"/>
                                <w:right w:val="none" w:sz="0" w:space="0" w:color="auto"/>
                              </w:divBdr>
                            </w:div>
                            <w:div w:id="1097872423">
                              <w:marLeft w:val="0"/>
                              <w:marRight w:val="0"/>
                              <w:marTop w:val="0"/>
                              <w:marBottom w:val="0"/>
                              <w:divBdr>
                                <w:top w:val="none" w:sz="0" w:space="0" w:color="auto"/>
                                <w:left w:val="none" w:sz="0" w:space="0" w:color="auto"/>
                                <w:bottom w:val="none" w:sz="0" w:space="0" w:color="auto"/>
                                <w:right w:val="none" w:sz="0" w:space="0" w:color="auto"/>
                              </w:divBdr>
                            </w:div>
                            <w:div w:id="1595213113">
                              <w:marLeft w:val="0"/>
                              <w:marRight w:val="0"/>
                              <w:marTop w:val="0"/>
                              <w:marBottom w:val="0"/>
                              <w:divBdr>
                                <w:top w:val="none" w:sz="0" w:space="0" w:color="auto"/>
                                <w:left w:val="none" w:sz="0" w:space="0" w:color="auto"/>
                                <w:bottom w:val="none" w:sz="0" w:space="0" w:color="auto"/>
                                <w:right w:val="none" w:sz="0" w:space="0" w:color="auto"/>
                              </w:divBdr>
                            </w:div>
                            <w:div w:id="1123038657">
                              <w:marLeft w:val="0"/>
                              <w:marRight w:val="0"/>
                              <w:marTop w:val="0"/>
                              <w:marBottom w:val="0"/>
                              <w:divBdr>
                                <w:top w:val="none" w:sz="0" w:space="0" w:color="auto"/>
                                <w:left w:val="none" w:sz="0" w:space="0" w:color="auto"/>
                                <w:bottom w:val="none" w:sz="0" w:space="0" w:color="auto"/>
                                <w:right w:val="none" w:sz="0" w:space="0" w:color="auto"/>
                              </w:divBdr>
                            </w:div>
                            <w:div w:id="1236861770">
                              <w:marLeft w:val="0"/>
                              <w:marRight w:val="0"/>
                              <w:marTop w:val="0"/>
                              <w:marBottom w:val="0"/>
                              <w:divBdr>
                                <w:top w:val="none" w:sz="0" w:space="0" w:color="auto"/>
                                <w:left w:val="none" w:sz="0" w:space="0" w:color="auto"/>
                                <w:bottom w:val="none" w:sz="0" w:space="0" w:color="auto"/>
                                <w:right w:val="none" w:sz="0" w:space="0" w:color="auto"/>
                              </w:divBdr>
                            </w:div>
                            <w:div w:id="99187827">
                              <w:marLeft w:val="0"/>
                              <w:marRight w:val="0"/>
                              <w:marTop w:val="0"/>
                              <w:marBottom w:val="300"/>
                              <w:divBdr>
                                <w:top w:val="none" w:sz="0" w:space="0" w:color="auto"/>
                                <w:left w:val="none" w:sz="0" w:space="0" w:color="auto"/>
                                <w:bottom w:val="none" w:sz="0" w:space="0" w:color="auto"/>
                                <w:right w:val="none" w:sz="0" w:space="0" w:color="auto"/>
                              </w:divBdr>
                              <w:divsChild>
                                <w:div w:id="933824599">
                                  <w:marLeft w:val="0"/>
                                  <w:marRight w:val="0"/>
                                  <w:marTop w:val="0"/>
                                  <w:marBottom w:val="0"/>
                                  <w:divBdr>
                                    <w:top w:val="none" w:sz="0" w:space="0" w:color="auto"/>
                                    <w:left w:val="none" w:sz="0" w:space="0" w:color="auto"/>
                                    <w:bottom w:val="none" w:sz="0" w:space="0" w:color="auto"/>
                                    <w:right w:val="none" w:sz="0" w:space="0" w:color="auto"/>
                                  </w:divBdr>
                                </w:div>
                              </w:divsChild>
                            </w:div>
                            <w:div w:id="1872449632">
                              <w:marLeft w:val="0"/>
                              <w:marRight w:val="0"/>
                              <w:marTop w:val="0"/>
                              <w:marBottom w:val="0"/>
                              <w:divBdr>
                                <w:top w:val="none" w:sz="0" w:space="0" w:color="auto"/>
                                <w:left w:val="none" w:sz="0" w:space="0" w:color="auto"/>
                                <w:bottom w:val="none" w:sz="0" w:space="0" w:color="auto"/>
                                <w:right w:val="none" w:sz="0" w:space="0" w:color="auto"/>
                              </w:divBdr>
                            </w:div>
                            <w:div w:id="410320962">
                              <w:marLeft w:val="0"/>
                              <w:marRight w:val="0"/>
                              <w:marTop w:val="0"/>
                              <w:marBottom w:val="300"/>
                              <w:divBdr>
                                <w:top w:val="none" w:sz="0" w:space="0" w:color="auto"/>
                                <w:left w:val="none" w:sz="0" w:space="0" w:color="auto"/>
                                <w:bottom w:val="none" w:sz="0" w:space="0" w:color="auto"/>
                                <w:right w:val="none" w:sz="0" w:space="0" w:color="auto"/>
                              </w:divBdr>
                              <w:divsChild>
                                <w:div w:id="527573659">
                                  <w:marLeft w:val="0"/>
                                  <w:marRight w:val="0"/>
                                  <w:marTop w:val="0"/>
                                  <w:marBottom w:val="0"/>
                                  <w:divBdr>
                                    <w:top w:val="none" w:sz="0" w:space="0" w:color="auto"/>
                                    <w:left w:val="none" w:sz="0" w:space="0" w:color="auto"/>
                                    <w:bottom w:val="none" w:sz="0" w:space="0" w:color="auto"/>
                                    <w:right w:val="none" w:sz="0" w:space="0" w:color="auto"/>
                                  </w:divBdr>
                                </w:div>
                              </w:divsChild>
                            </w:div>
                            <w:div w:id="163054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09556">
                      <w:marLeft w:val="0"/>
                      <w:marRight w:val="0"/>
                      <w:marTop w:val="0"/>
                      <w:marBottom w:val="0"/>
                      <w:divBdr>
                        <w:top w:val="none" w:sz="0" w:space="0" w:color="auto"/>
                        <w:left w:val="none" w:sz="0" w:space="0" w:color="auto"/>
                        <w:bottom w:val="none" w:sz="0" w:space="0" w:color="auto"/>
                        <w:right w:val="none" w:sz="0" w:space="0" w:color="auto"/>
                      </w:divBdr>
                      <w:divsChild>
                        <w:div w:id="1900706998">
                          <w:marLeft w:val="0"/>
                          <w:marRight w:val="0"/>
                          <w:marTop w:val="0"/>
                          <w:marBottom w:val="0"/>
                          <w:divBdr>
                            <w:top w:val="none" w:sz="0" w:space="0" w:color="auto"/>
                            <w:left w:val="none" w:sz="0" w:space="0" w:color="auto"/>
                            <w:bottom w:val="none" w:sz="0" w:space="0" w:color="auto"/>
                            <w:right w:val="none" w:sz="0" w:space="0" w:color="auto"/>
                          </w:divBdr>
                        </w:div>
                        <w:div w:id="604313669">
                          <w:marLeft w:val="0"/>
                          <w:marRight w:val="0"/>
                          <w:marTop w:val="0"/>
                          <w:marBottom w:val="0"/>
                          <w:divBdr>
                            <w:top w:val="none" w:sz="0" w:space="0" w:color="auto"/>
                            <w:left w:val="none" w:sz="0" w:space="0" w:color="auto"/>
                            <w:bottom w:val="none" w:sz="0" w:space="0" w:color="auto"/>
                            <w:right w:val="none" w:sz="0" w:space="0" w:color="auto"/>
                          </w:divBdr>
                        </w:div>
                        <w:div w:id="1170101872">
                          <w:marLeft w:val="0"/>
                          <w:marRight w:val="0"/>
                          <w:marTop w:val="0"/>
                          <w:marBottom w:val="0"/>
                          <w:divBdr>
                            <w:top w:val="none" w:sz="0" w:space="0" w:color="auto"/>
                            <w:left w:val="none" w:sz="0" w:space="0" w:color="auto"/>
                            <w:bottom w:val="none" w:sz="0" w:space="0" w:color="auto"/>
                            <w:right w:val="none" w:sz="0" w:space="0" w:color="auto"/>
                          </w:divBdr>
                          <w:divsChild>
                            <w:div w:id="57856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06928">
                      <w:marLeft w:val="0"/>
                      <w:marRight w:val="0"/>
                      <w:marTop w:val="0"/>
                      <w:marBottom w:val="0"/>
                      <w:divBdr>
                        <w:top w:val="none" w:sz="0" w:space="0" w:color="auto"/>
                        <w:left w:val="none" w:sz="0" w:space="0" w:color="auto"/>
                        <w:bottom w:val="none" w:sz="0" w:space="0" w:color="auto"/>
                        <w:right w:val="none" w:sz="0" w:space="0" w:color="auto"/>
                      </w:divBdr>
                      <w:divsChild>
                        <w:div w:id="864052860">
                          <w:marLeft w:val="0"/>
                          <w:marRight w:val="0"/>
                          <w:marTop w:val="0"/>
                          <w:marBottom w:val="0"/>
                          <w:divBdr>
                            <w:top w:val="none" w:sz="0" w:space="0" w:color="auto"/>
                            <w:left w:val="none" w:sz="0" w:space="0" w:color="auto"/>
                            <w:bottom w:val="none" w:sz="0" w:space="0" w:color="auto"/>
                            <w:right w:val="none" w:sz="0" w:space="0" w:color="auto"/>
                          </w:divBdr>
                        </w:div>
                        <w:div w:id="1216577215">
                          <w:marLeft w:val="0"/>
                          <w:marRight w:val="0"/>
                          <w:marTop w:val="0"/>
                          <w:marBottom w:val="0"/>
                          <w:divBdr>
                            <w:top w:val="none" w:sz="0" w:space="0" w:color="auto"/>
                            <w:left w:val="none" w:sz="0" w:space="0" w:color="auto"/>
                            <w:bottom w:val="none" w:sz="0" w:space="0" w:color="auto"/>
                            <w:right w:val="none" w:sz="0" w:space="0" w:color="auto"/>
                          </w:divBdr>
                        </w:div>
                      </w:divsChild>
                    </w:div>
                    <w:div w:id="196048003">
                      <w:marLeft w:val="0"/>
                      <w:marRight w:val="0"/>
                      <w:marTop w:val="0"/>
                      <w:marBottom w:val="0"/>
                      <w:divBdr>
                        <w:top w:val="none" w:sz="0" w:space="0" w:color="auto"/>
                        <w:left w:val="none" w:sz="0" w:space="0" w:color="auto"/>
                        <w:bottom w:val="none" w:sz="0" w:space="0" w:color="auto"/>
                        <w:right w:val="none" w:sz="0" w:space="0" w:color="auto"/>
                      </w:divBdr>
                      <w:divsChild>
                        <w:div w:id="55904050">
                          <w:marLeft w:val="0"/>
                          <w:marRight w:val="0"/>
                          <w:marTop w:val="0"/>
                          <w:marBottom w:val="0"/>
                          <w:divBdr>
                            <w:top w:val="none" w:sz="0" w:space="0" w:color="auto"/>
                            <w:left w:val="none" w:sz="0" w:space="0" w:color="auto"/>
                            <w:bottom w:val="none" w:sz="0" w:space="0" w:color="auto"/>
                            <w:right w:val="none" w:sz="0" w:space="0" w:color="auto"/>
                          </w:divBdr>
                        </w:div>
                        <w:div w:id="360281774">
                          <w:marLeft w:val="0"/>
                          <w:marRight w:val="0"/>
                          <w:marTop w:val="0"/>
                          <w:marBottom w:val="0"/>
                          <w:divBdr>
                            <w:top w:val="none" w:sz="0" w:space="0" w:color="auto"/>
                            <w:left w:val="none" w:sz="0" w:space="0" w:color="auto"/>
                            <w:bottom w:val="none" w:sz="0" w:space="0" w:color="auto"/>
                            <w:right w:val="none" w:sz="0" w:space="0" w:color="auto"/>
                          </w:divBdr>
                        </w:div>
                        <w:div w:id="388577071">
                          <w:marLeft w:val="0"/>
                          <w:marRight w:val="0"/>
                          <w:marTop w:val="0"/>
                          <w:marBottom w:val="0"/>
                          <w:divBdr>
                            <w:top w:val="none" w:sz="0" w:space="0" w:color="auto"/>
                            <w:left w:val="none" w:sz="0" w:space="0" w:color="auto"/>
                            <w:bottom w:val="none" w:sz="0" w:space="0" w:color="auto"/>
                            <w:right w:val="none" w:sz="0" w:space="0" w:color="auto"/>
                          </w:divBdr>
                        </w:div>
                      </w:divsChild>
                    </w:div>
                    <w:div w:id="1218201775">
                      <w:marLeft w:val="0"/>
                      <w:marRight w:val="0"/>
                      <w:marTop w:val="0"/>
                      <w:marBottom w:val="0"/>
                      <w:divBdr>
                        <w:top w:val="none" w:sz="0" w:space="0" w:color="auto"/>
                        <w:left w:val="none" w:sz="0" w:space="0" w:color="auto"/>
                        <w:bottom w:val="none" w:sz="0" w:space="0" w:color="auto"/>
                        <w:right w:val="none" w:sz="0" w:space="0" w:color="auto"/>
                      </w:divBdr>
                      <w:divsChild>
                        <w:div w:id="1779984123">
                          <w:marLeft w:val="0"/>
                          <w:marRight w:val="0"/>
                          <w:marTop w:val="0"/>
                          <w:marBottom w:val="0"/>
                          <w:divBdr>
                            <w:top w:val="none" w:sz="0" w:space="0" w:color="auto"/>
                            <w:left w:val="none" w:sz="0" w:space="0" w:color="auto"/>
                            <w:bottom w:val="none" w:sz="0" w:space="0" w:color="auto"/>
                            <w:right w:val="none" w:sz="0" w:space="0" w:color="auto"/>
                          </w:divBdr>
                        </w:div>
                        <w:div w:id="1413309823">
                          <w:marLeft w:val="0"/>
                          <w:marRight w:val="0"/>
                          <w:marTop w:val="0"/>
                          <w:marBottom w:val="0"/>
                          <w:divBdr>
                            <w:top w:val="none" w:sz="0" w:space="0" w:color="auto"/>
                            <w:left w:val="none" w:sz="0" w:space="0" w:color="auto"/>
                            <w:bottom w:val="none" w:sz="0" w:space="0" w:color="auto"/>
                            <w:right w:val="none" w:sz="0" w:space="0" w:color="auto"/>
                          </w:divBdr>
                        </w:div>
                        <w:div w:id="1413742992">
                          <w:marLeft w:val="0"/>
                          <w:marRight w:val="0"/>
                          <w:marTop w:val="0"/>
                          <w:marBottom w:val="0"/>
                          <w:divBdr>
                            <w:top w:val="none" w:sz="0" w:space="0" w:color="auto"/>
                            <w:left w:val="none" w:sz="0" w:space="0" w:color="auto"/>
                            <w:bottom w:val="none" w:sz="0" w:space="0" w:color="auto"/>
                            <w:right w:val="none" w:sz="0" w:space="0" w:color="auto"/>
                          </w:divBdr>
                        </w:div>
                        <w:div w:id="1857423435">
                          <w:marLeft w:val="0"/>
                          <w:marRight w:val="0"/>
                          <w:marTop w:val="0"/>
                          <w:marBottom w:val="0"/>
                          <w:divBdr>
                            <w:top w:val="none" w:sz="0" w:space="0" w:color="auto"/>
                            <w:left w:val="none" w:sz="0" w:space="0" w:color="auto"/>
                            <w:bottom w:val="none" w:sz="0" w:space="0" w:color="auto"/>
                            <w:right w:val="none" w:sz="0" w:space="0" w:color="auto"/>
                          </w:divBdr>
                        </w:div>
                        <w:div w:id="794368416">
                          <w:marLeft w:val="0"/>
                          <w:marRight w:val="0"/>
                          <w:marTop w:val="0"/>
                          <w:marBottom w:val="0"/>
                          <w:divBdr>
                            <w:top w:val="none" w:sz="0" w:space="0" w:color="auto"/>
                            <w:left w:val="none" w:sz="0" w:space="0" w:color="auto"/>
                            <w:bottom w:val="none" w:sz="0" w:space="0" w:color="auto"/>
                            <w:right w:val="none" w:sz="0" w:space="0" w:color="auto"/>
                          </w:divBdr>
                        </w:div>
                        <w:div w:id="1057624815">
                          <w:marLeft w:val="0"/>
                          <w:marRight w:val="0"/>
                          <w:marTop w:val="0"/>
                          <w:marBottom w:val="0"/>
                          <w:divBdr>
                            <w:top w:val="none" w:sz="0" w:space="0" w:color="auto"/>
                            <w:left w:val="none" w:sz="0" w:space="0" w:color="auto"/>
                            <w:bottom w:val="none" w:sz="0" w:space="0" w:color="auto"/>
                            <w:right w:val="none" w:sz="0" w:space="0" w:color="auto"/>
                          </w:divBdr>
                          <w:divsChild>
                            <w:div w:id="225461687">
                              <w:marLeft w:val="0"/>
                              <w:marRight w:val="0"/>
                              <w:marTop w:val="0"/>
                              <w:marBottom w:val="0"/>
                              <w:divBdr>
                                <w:top w:val="none" w:sz="0" w:space="0" w:color="auto"/>
                                <w:left w:val="none" w:sz="0" w:space="0" w:color="auto"/>
                                <w:bottom w:val="none" w:sz="0" w:space="0" w:color="auto"/>
                                <w:right w:val="none" w:sz="0" w:space="0" w:color="auto"/>
                              </w:divBdr>
                            </w:div>
                          </w:divsChild>
                        </w:div>
                        <w:div w:id="248466842">
                          <w:marLeft w:val="0"/>
                          <w:marRight w:val="0"/>
                          <w:marTop w:val="0"/>
                          <w:marBottom w:val="0"/>
                          <w:divBdr>
                            <w:top w:val="none" w:sz="0" w:space="0" w:color="auto"/>
                            <w:left w:val="none" w:sz="0" w:space="0" w:color="auto"/>
                            <w:bottom w:val="none" w:sz="0" w:space="0" w:color="auto"/>
                            <w:right w:val="none" w:sz="0" w:space="0" w:color="auto"/>
                          </w:divBdr>
                          <w:divsChild>
                            <w:div w:id="1997613799">
                              <w:marLeft w:val="0"/>
                              <w:marRight w:val="0"/>
                              <w:marTop w:val="0"/>
                              <w:marBottom w:val="0"/>
                              <w:divBdr>
                                <w:top w:val="none" w:sz="0" w:space="0" w:color="auto"/>
                                <w:left w:val="none" w:sz="0" w:space="0" w:color="auto"/>
                                <w:bottom w:val="none" w:sz="0" w:space="0" w:color="auto"/>
                                <w:right w:val="none" w:sz="0" w:space="0" w:color="auto"/>
                              </w:divBdr>
                            </w:div>
                            <w:div w:id="377360106">
                              <w:marLeft w:val="0"/>
                              <w:marRight w:val="0"/>
                              <w:marTop w:val="0"/>
                              <w:marBottom w:val="300"/>
                              <w:divBdr>
                                <w:top w:val="none" w:sz="0" w:space="0" w:color="auto"/>
                                <w:left w:val="none" w:sz="0" w:space="0" w:color="auto"/>
                                <w:bottom w:val="none" w:sz="0" w:space="0" w:color="auto"/>
                                <w:right w:val="none" w:sz="0" w:space="0" w:color="auto"/>
                              </w:divBdr>
                              <w:divsChild>
                                <w:div w:id="101921794">
                                  <w:marLeft w:val="0"/>
                                  <w:marRight w:val="0"/>
                                  <w:marTop w:val="0"/>
                                  <w:marBottom w:val="60"/>
                                  <w:divBdr>
                                    <w:top w:val="none" w:sz="0" w:space="0" w:color="auto"/>
                                    <w:left w:val="none" w:sz="0" w:space="0" w:color="auto"/>
                                    <w:bottom w:val="none" w:sz="0" w:space="0" w:color="auto"/>
                                    <w:right w:val="none" w:sz="0" w:space="0" w:color="auto"/>
                                  </w:divBdr>
                                </w:div>
                                <w:div w:id="1139957210">
                                  <w:marLeft w:val="0"/>
                                  <w:marRight w:val="0"/>
                                  <w:marTop w:val="0"/>
                                  <w:marBottom w:val="0"/>
                                  <w:divBdr>
                                    <w:top w:val="none" w:sz="0" w:space="0" w:color="auto"/>
                                    <w:left w:val="none" w:sz="0" w:space="0" w:color="auto"/>
                                    <w:bottom w:val="none" w:sz="0" w:space="0" w:color="auto"/>
                                    <w:right w:val="none" w:sz="0" w:space="0" w:color="auto"/>
                                  </w:divBdr>
                                </w:div>
                              </w:divsChild>
                            </w:div>
                            <w:div w:id="1136994440">
                              <w:marLeft w:val="0"/>
                              <w:marRight w:val="0"/>
                              <w:marTop w:val="0"/>
                              <w:marBottom w:val="300"/>
                              <w:divBdr>
                                <w:top w:val="none" w:sz="0" w:space="0" w:color="auto"/>
                                <w:left w:val="none" w:sz="0" w:space="0" w:color="auto"/>
                                <w:bottom w:val="none" w:sz="0" w:space="0" w:color="auto"/>
                                <w:right w:val="none" w:sz="0" w:space="0" w:color="auto"/>
                              </w:divBdr>
                              <w:divsChild>
                                <w:div w:id="778569369">
                                  <w:marLeft w:val="0"/>
                                  <w:marRight w:val="0"/>
                                  <w:marTop w:val="0"/>
                                  <w:marBottom w:val="60"/>
                                  <w:divBdr>
                                    <w:top w:val="none" w:sz="0" w:space="0" w:color="auto"/>
                                    <w:left w:val="none" w:sz="0" w:space="0" w:color="auto"/>
                                    <w:bottom w:val="none" w:sz="0" w:space="0" w:color="auto"/>
                                    <w:right w:val="none" w:sz="0" w:space="0" w:color="auto"/>
                                  </w:divBdr>
                                </w:div>
                                <w:div w:id="86259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197426">
                          <w:marLeft w:val="0"/>
                          <w:marRight w:val="0"/>
                          <w:marTop w:val="0"/>
                          <w:marBottom w:val="0"/>
                          <w:divBdr>
                            <w:top w:val="none" w:sz="0" w:space="0" w:color="auto"/>
                            <w:left w:val="none" w:sz="0" w:space="0" w:color="auto"/>
                            <w:bottom w:val="none" w:sz="0" w:space="0" w:color="auto"/>
                            <w:right w:val="none" w:sz="0" w:space="0" w:color="auto"/>
                          </w:divBdr>
                          <w:divsChild>
                            <w:div w:id="783421045">
                              <w:marLeft w:val="0"/>
                              <w:marRight w:val="0"/>
                              <w:marTop w:val="0"/>
                              <w:marBottom w:val="0"/>
                              <w:divBdr>
                                <w:top w:val="none" w:sz="0" w:space="0" w:color="auto"/>
                                <w:left w:val="none" w:sz="0" w:space="0" w:color="auto"/>
                                <w:bottom w:val="none" w:sz="0" w:space="0" w:color="auto"/>
                                <w:right w:val="none" w:sz="0" w:space="0" w:color="auto"/>
                              </w:divBdr>
                            </w:div>
                            <w:div w:id="983389108">
                              <w:marLeft w:val="0"/>
                              <w:marRight w:val="0"/>
                              <w:marTop w:val="0"/>
                              <w:marBottom w:val="0"/>
                              <w:divBdr>
                                <w:top w:val="none" w:sz="0" w:space="0" w:color="auto"/>
                                <w:left w:val="none" w:sz="0" w:space="0" w:color="auto"/>
                                <w:bottom w:val="none" w:sz="0" w:space="0" w:color="auto"/>
                                <w:right w:val="none" w:sz="0" w:space="0" w:color="auto"/>
                              </w:divBdr>
                            </w:div>
                            <w:div w:id="953559842">
                              <w:marLeft w:val="0"/>
                              <w:marRight w:val="0"/>
                              <w:marTop w:val="0"/>
                              <w:marBottom w:val="300"/>
                              <w:divBdr>
                                <w:top w:val="none" w:sz="0" w:space="0" w:color="auto"/>
                                <w:left w:val="none" w:sz="0" w:space="0" w:color="auto"/>
                                <w:bottom w:val="none" w:sz="0" w:space="0" w:color="auto"/>
                                <w:right w:val="none" w:sz="0" w:space="0" w:color="auto"/>
                              </w:divBdr>
                              <w:divsChild>
                                <w:div w:id="1283999974">
                                  <w:marLeft w:val="0"/>
                                  <w:marRight w:val="0"/>
                                  <w:marTop w:val="0"/>
                                  <w:marBottom w:val="0"/>
                                  <w:divBdr>
                                    <w:top w:val="none" w:sz="0" w:space="0" w:color="auto"/>
                                    <w:left w:val="none" w:sz="0" w:space="0" w:color="auto"/>
                                    <w:bottom w:val="none" w:sz="0" w:space="0" w:color="auto"/>
                                    <w:right w:val="none" w:sz="0" w:space="0" w:color="auto"/>
                                  </w:divBdr>
                                </w:div>
                              </w:divsChild>
                            </w:div>
                            <w:div w:id="1552158174">
                              <w:marLeft w:val="0"/>
                              <w:marRight w:val="0"/>
                              <w:marTop w:val="0"/>
                              <w:marBottom w:val="0"/>
                              <w:divBdr>
                                <w:top w:val="none" w:sz="0" w:space="0" w:color="auto"/>
                                <w:left w:val="none" w:sz="0" w:space="0" w:color="auto"/>
                                <w:bottom w:val="none" w:sz="0" w:space="0" w:color="auto"/>
                                <w:right w:val="none" w:sz="0" w:space="0" w:color="auto"/>
                              </w:divBdr>
                            </w:div>
                            <w:div w:id="49378183">
                              <w:marLeft w:val="0"/>
                              <w:marRight w:val="0"/>
                              <w:marTop w:val="0"/>
                              <w:marBottom w:val="0"/>
                              <w:divBdr>
                                <w:top w:val="none" w:sz="0" w:space="0" w:color="auto"/>
                                <w:left w:val="none" w:sz="0" w:space="0" w:color="auto"/>
                                <w:bottom w:val="none" w:sz="0" w:space="0" w:color="auto"/>
                                <w:right w:val="none" w:sz="0" w:space="0" w:color="auto"/>
                              </w:divBdr>
                            </w:div>
                            <w:div w:id="723062301">
                              <w:marLeft w:val="0"/>
                              <w:marRight w:val="0"/>
                              <w:marTop w:val="0"/>
                              <w:marBottom w:val="0"/>
                              <w:divBdr>
                                <w:top w:val="none" w:sz="0" w:space="0" w:color="auto"/>
                                <w:left w:val="none" w:sz="0" w:space="0" w:color="auto"/>
                                <w:bottom w:val="none" w:sz="0" w:space="0" w:color="auto"/>
                                <w:right w:val="none" w:sz="0" w:space="0" w:color="auto"/>
                              </w:divBdr>
                            </w:div>
                            <w:div w:id="575820669">
                              <w:marLeft w:val="0"/>
                              <w:marRight w:val="0"/>
                              <w:marTop w:val="0"/>
                              <w:marBottom w:val="300"/>
                              <w:divBdr>
                                <w:top w:val="none" w:sz="0" w:space="0" w:color="auto"/>
                                <w:left w:val="none" w:sz="0" w:space="0" w:color="auto"/>
                                <w:bottom w:val="none" w:sz="0" w:space="0" w:color="auto"/>
                                <w:right w:val="none" w:sz="0" w:space="0" w:color="auto"/>
                              </w:divBdr>
                              <w:divsChild>
                                <w:div w:id="42143245">
                                  <w:marLeft w:val="0"/>
                                  <w:marRight w:val="0"/>
                                  <w:marTop w:val="0"/>
                                  <w:marBottom w:val="0"/>
                                  <w:divBdr>
                                    <w:top w:val="none" w:sz="0" w:space="0" w:color="auto"/>
                                    <w:left w:val="none" w:sz="0" w:space="0" w:color="auto"/>
                                    <w:bottom w:val="none" w:sz="0" w:space="0" w:color="auto"/>
                                    <w:right w:val="none" w:sz="0" w:space="0" w:color="auto"/>
                                  </w:divBdr>
                                </w:div>
                              </w:divsChild>
                            </w:div>
                            <w:div w:id="98304178">
                              <w:marLeft w:val="0"/>
                              <w:marRight w:val="0"/>
                              <w:marTop w:val="0"/>
                              <w:marBottom w:val="0"/>
                              <w:divBdr>
                                <w:top w:val="none" w:sz="0" w:space="0" w:color="auto"/>
                                <w:left w:val="none" w:sz="0" w:space="0" w:color="auto"/>
                                <w:bottom w:val="none" w:sz="0" w:space="0" w:color="auto"/>
                                <w:right w:val="none" w:sz="0" w:space="0" w:color="auto"/>
                              </w:divBdr>
                            </w:div>
                            <w:div w:id="997686730">
                              <w:marLeft w:val="0"/>
                              <w:marRight w:val="0"/>
                              <w:marTop w:val="0"/>
                              <w:marBottom w:val="0"/>
                              <w:divBdr>
                                <w:top w:val="none" w:sz="0" w:space="0" w:color="auto"/>
                                <w:left w:val="none" w:sz="0" w:space="0" w:color="auto"/>
                                <w:bottom w:val="none" w:sz="0" w:space="0" w:color="auto"/>
                                <w:right w:val="none" w:sz="0" w:space="0" w:color="auto"/>
                              </w:divBdr>
                            </w:div>
                            <w:div w:id="1850755964">
                              <w:marLeft w:val="0"/>
                              <w:marRight w:val="0"/>
                              <w:marTop w:val="0"/>
                              <w:marBottom w:val="0"/>
                              <w:divBdr>
                                <w:top w:val="none" w:sz="0" w:space="0" w:color="auto"/>
                                <w:left w:val="none" w:sz="0" w:space="0" w:color="auto"/>
                                <w:bottom w:val="none" w:sz="0" w:space="0" w:color="auto"/>
                                <w:right w:val="none" w:sz="0" w:space="0" w:color="auto"/>
                              </w:divBdr>
                            </w:div>
                            <w:div w:id="2092655155">
                              <w:marLeft w:val="0"/>
                              <w:marRight w:val="0"/>
                              <w:marTop w:val="0"/>
                              <w:marBottom w:val="0"/>
                              <w:divBdr>
                                <w:top w:val="none" w:sz="0" w:space="0" w:color="auto"/>
                                <w:left w:val="none" w:sz="0" w:space="0" w:color="auto"/>
                                <w:bottom w:val="none" w:sz="0" w:space="0" w:color="auto"/>
                                <w:right w:val="none" w:sz="0" w:space="0" w:color="auto"/>
                              </w:divBdr>
                            </w:div>
                            <w:div w:id="1555317243">
                              <w:marLeft w:val="0"/>
                              <w:marRight w:val="0"/>
                              <w:marTop w:val="0"/>
                              <w:marBottom w:val="300"/>
                              <w:divBdr>
                                <w:top w:val="none" w:sz="0" w:space="0" w:color="auto"/>
                                <w:left w:val="none" w:sz="0" w:space="0" w:color="auto"/>
                                <w:bottom w:val="none" w:sz="0" w:space="0" w:color="auto"/>
                                <w:right w:val="none" w:sz="0" w:space="0" w:color="auto"/>
                              </w:divBdr>
                              <w:divsChild>
                                <w:div w:id="1821382523">
                                  <w:marLeft w:val="0"/>
                                  <w:marRight w:val="0"/>
                                  <w:marTop w:val="0"/>
                                  <w:marBottom w:val="0"/>
                                  <w:divBdr>
                                    <w:top w:val="none" w:sz="0" w:space="0" w:color="auto"/>
                                    <w:left w:val="none" w:sz="0" w:space="0" w:color="auto"/>
                                    <w:bottom w:val="none" w:sz="0" w:space="0" w:color="auto"/>
                                    <w:right w:val="none" w:sz="0" w:space="0" w:color="auto"/>
                                  </w:divBdr>
                                </w:div>
                              </w:divsChild>
                            </w:div>
                            <w:div w:id="1629816841">
                              <w:marLeft w:val="0"/>
                              <w:marRight w:val="0"/>
                              <w:marTop w:val="0"/>
                              <w:marBottom w:val="0"/>
                              <w:divBdr>
                                <w:top w:val="none" w:sz="0" w:space="0" w:color="auto"/>
                                <w:left w:val="none" w:sz="0" w:space="0" w:color="auto"/>
                                <w:bottom w:val="none" w:sz="0" w:space="0" w:color="auto"/>
                                <w:right w:val="none" w:sz="0" w:space="0" w:color="auto"/>
                              </w:divBdr>
                            </w:div>
                            <w:div w:id="1007708607">
                              <w:marLeft w:val="0"/>
                              <w:marRight w:val="0"/>
                              <w:marTop w:val="0"/>
                              <w:marBottom w:val="0"/>
                              <w:divBdr>
                                <w:top w:val="none" w:sz="0" w:space="0" w:color="auto"/>
                                <w:left w:val="none" w:sz="0" w:space="0" w:color="auto"/>
                                <w:bottom w:val="none" w:sz="0" w:space="0" w:color="auto"/>
                                <w:right w:val="none" w:sz="0" w:space="0" w:color="auto"/>
                              </w:divBdr>
                            </w:div>
                            <w:div w:id="629360819">
                              <w:marLeft w:val="0"/>
                              <w:marRight w:val="0"/>
                              <w:marTop w:val="0"/>
                              <w:marBottom w:val="0"/>
                              <w:divBdr>
                                <w:top w:val="none" w:sz="0" w:space="0" w:color="auto"/>
                                <w:left w:val="none" w:sz="0" w:space="0" w:color="auto"/>
                                <w:bottom w:val="none" w:sz="0" w:space="0" w:color="auto"/>
                                <w:right w:val="none" w:sz="0" w:space="0" w:color="auto"/>
                              </w:divBdr>
                              <w:divsChild>
                                <w:div w:id="1654336561">
                                  <w:marLeft w:val="0"/>
                                  <w:marRight w:val="0"/>
                                  <w:marTop w:val="0"/>
                                  <w:marBottom w:val="0"/>
                                  <w:divBdr>
                                    <w:top w:val="none" w:sz="0" w:space="0" w:color="auto"/>
                                    <w:left w:val="none" w:sz="0" w:space="0" w:color="auto"/>
                                    <w:bottom w:val="none" w:sz="0" w:space="0" w:color="auto"/>
                                    <w:right w:val="none" w:sz="0" w:space="0" w:color="auto"/>
                                  </w:divBdr>
                                </w:div>
                              </w:divsChild>
                            </w:div>
                            <w:div w:id="1925993148">
                              <w:marLeft w:val="0"/>
                              <w:marRight w:val="0"/>
                              <w:marTop w:val="0"/>
                              <w:marBottom w:val="300"/>
                              <w:divBdr>
                                <w:top w:val="none" w:sz="0" w:space="0" w:color="auto"/>
                                <w:left w:val="none" w:sz="0" w:space="0" w:color="auto"/>
                                <w:bottom w:val="none" w:sz="0" w:space="0" w:color="auto"/>
                                <w:right w:val="none" w:sz="0" w:space="0" w:color="auto"/>
                              </w:divBdr>
                              <w:divsChild>
                                <w:div w:id="254362722">
                                  <w:marLeft w:val="0"/>
                                  <w:marRight w:val="0"/>
                                  <w:marTop w:val="0"/>
                                  <w:marBottom w:val="0"/>
                                  <w:divBdr>
                                    <w:top w:val="none" w:sz="0" w:space="0" w:color="auto"/>
                                    <w:left w:val="none" w:sz="0" w:space="0" w:color="auto"/>
                                    <w:bottom w:val="none" w:sz="0" w:space="0" w:color="auto"/>
                                    <w:right w:val="none" w:sz="0" w:space="0" w:color="auto"/>
                                  </w:divBdr>
                                </w:div>
                              </w:divsChild>
                            </w:div>
                            <w:div w:id="421881340">
                              <w:marLeft w:val="0"/>
                              <w:marRight w:val="0"/>
                              <w:marTop w:val="0"/>
                              <w:marBottom w:val="0"/>
                              <w:divBdr>
                                <w:top w:val="none" w:sz="0" w:space="0" w:color="auto"/>
                                <w:left w:val="none" w:sz="0" w:space="0" w:color="auto"/>
                                <w:bottom w:val="none" w:sz="0" w:space="0" w:color="auto"/>
                                <w:right w:val="none" w:sz="0" w:space="0" w:color="auto"/>
                              </w:divBdr>
                            </w:div>
                            <w:div w:id="1060522633">
                              <w:marLeft w:val="0"/>
                              <w:marRight w:val="0"/>
                              <w:marTop w:val="0"/>
                              <w:marBottom w:val="0"/>
                              <w:divBdr>
                                <w:top w:val="none" w:sz="0" w:space="0" w:color="auto"/>
                                <w:left w:val="none" w:sz="0" w:space="0" w:color="auto"/>
                                <w:bottom w:val="none" w:sz="0" w:space="0" w:color="auto"/>
                                <w:right w:val="none" w:sz="0" w:space="0" w:color="auto"/>
                              </w:divBdr>
                              <w:divsChild>
                                <w:div w:id="335376953">
                                  <w:marLeft w:val="0"/>
                                  <w:marRight w:val="0"/>
                                  <w:marTop w:val="0"/>
                                  <w:marBottom w:val="0"/>
                                  <w:divBdr>
                                    <w:top w:val="none" w:sz="0" w:space="0" w:color="auto"/>
                                    <w:left w:val="none" w:sz="0" w:space="0" w:color="auto"/>
                                    <w:bottom w:val="none" w:sz="0" w:space="0" w:color="auto"/>
                                    <w:right w:val="none" w:sz="0" w:space="0" w:color="auto"/>
                                  </w:divBdr>
                                </w:div>
                              </w:divsChild>
                            </w:div>
                            <w:div w:id="87770950">
                              <w:marLeft w:val="0"/>
                              <w:marRight w:val="0"/>
                              <w:marTop w:val="0"/>
                              <w:marBottom w:val="0"/>
                              <w:divBdr>
                                <w:top w:val="none" w:sz="0" w:space="0" w:color="auto"/>
                                <w:left w:val="none" w:sz="0" w:space="0" w:color="auto"/>
                                <w:bottom w:val="none" w:sz="0" w:space="0" w:color="auto"/>
                                <w:right w:val="none" w:sz="0" w:space="0" w:color="auto"/>
                              </w:divBdr>
                            </w:div>
                            <w:div w:id="247349152">
                              <w:marLeft w:val="0"/>
                              <w:marRight w:val="0"/>
                              <w:marTop w:val="0"/>
                              <w:marBottom w:val="0"/>
                              <w:divBdr>
                                <w:top w:val="none" w:sz="0" w:space="0" w:color="auto"/>
                                <w:left w:val="none" w:sz="0" w:space="0" w:color="auto"/>
                                <w:bottom w:val="none" w:sz="0" w:space="0" w:color="auto"/>
                                <w:right w:val="none" w:sz="0" w:space="0" w:color="auto"/>
                              </w:divBdr>
                              <w:divsChild>
                                <w:div w:id="534578948">
                                  <w:marLeft w:val="0"/>
                                  <w:marRight w:val="0"/>
                                  <w:marTop w:val="0"/>
                                  <w:marBottom w:val="150"/>
                                  <w:divBdr>
                                    <w:top w:val="none" w:sz="0" w:space="0" w:color="auto"/>
                                    <w:left w:val="none" w:sz="0" w:space="0" w:color="auto"/>
                                    <w:bottom w:val="none" w:sz="0" w:space="0" w:color="auto"/>
                                    <w:right w:val="none" w:sz="0" w:space="0" w:color="auto"/>
                                  </w:divBdr>
                                </w:div>
                                <w:div w:id="542836009">
                                  <w:marLeft w:val="0"/>
                                  <w:marRight w:val="0"/>
                                  <w:marTop w:val="0"/>
                                  <w:marBottom w:val="150"/>
                                  <w:divBdr>
                                    <w:top w:val="none" w:sz="0" w:space="0" w:color="auto"/>
                                    <w:left w:val="none" w:sz="0" w:space="0" w:color="auto"/>
                                    <w:bottom w:val="none" w:sz="0" w:space="0" w:color="auto"/>
                                    <w:right w:val="none" w:sz="0" w:space="0" w:color="auto"/>
                                  </w:divBdr>
                                </w:div>
                              </w:divsChild>
                            </w:div>
                            <w:div w:id="1922635271">
                              <w:marLeft w:val="0"/>
                              <w:marRight w:val="0"/>
                              <w:marTop w:val="0"/>
                              <w:marBottom w:val="0"/>
                              <w:divBdr>
                                <w:top w:val="none" w:sz="0" w:space="0" w:color="auto"/>
                                <w:left w:val="none" w:sz="0" w:space="0" w:color="auto"/>
                                <w:bottom w:val="none" w:sz="0" w:space="0" w:color="auto"/>
                                <w:right w:val="none" w:sz="0" w:space="0" w:color="auto"/>
                              </w:divBdr>
                            </w:div>
                            <w:div w:id="142744857">
                              <w:marLeft w:val="0"/>
                              <w:marRight w:val="0"/>
                              <w:marTop w:val="0"/>
                              <w:marBottom w:val="0"/>
                              <w:divBdr>
                                <w:top w:val="none" w:sz="0" w:space="0" w:color="auto"/>
                                <w:left w:val="none" w:sz="0" w:space="0" w:color="auto"/>
                                <w:bottom w:val="none" w:sz="0" w:space="0" w:color="auto"/>
                                <w:right w:val="none" w:sz="0" w:space="0" w:color="auto"/>
                              </w:divBdr>
                            </w:div>
                            <w:div w:id="1654987613">
                              <w:marLeft w:val="0"/>
                              <w:marRight w:val="0"/>
                              <w:marTop w:val="0"/>
                              <w:marBottom w:val="0"/>
                              <w:divBdr>
                                <w:top w:val="none" w:sz="0" w:space="0" w:color="auto"/>
                                <w:left w:val="none" w:sz="0" w:space="0" w:color="auto"/>
                                <w:bottom w:val="none" w:sz="0" w:space="0" w:color="auto"/>
                                <w:right w:val="none" w:sz="0" w:space="0" w:color="auto"/>
                              </w:divBdr>
                            </w:div>
                            <w:div w:id="1164510743">
                              <w:marLeft w:val="0"/>
                              <w:marRight w:val="0"/>
                              <w:marTop w:val="0"/>
                              <w:marBottom w:val="300"/>
                              <w:divBdr>
                                <w:top w:val="none" w:sz="0" w:space="0" w:color="auto"/>
                                <w:left w:val="none" w:sz="0" w:space="0" w:color="auto"/>
                                <w:bottom w:val="none" w:sz="0" w:space="0" w:color="auto"/>
                                <w:right w:val="none" w:sz="0" w:space="0" w:color="auto"/>
                              </w:divBdr>
                              <w:divsChild>
                                <w:div w:id="1581791618">
                                  <w:marLeft w:val="0"/>
                                  <w:marRight w:val="0"/>
                                  <w:marTop w:val="0"/>
                                  <w:marBottom w:val="0"/>
                                  <w:divBdr>
                                    <w:top w:val="none" w:sz="0" w:space="0" w:color="auto"/>
                                    <w:left w:val="none" w:sz="0" w:space="0" w:color="auto"/>
                                    <w:bottom w:val="none" w:sz="0" w:space="0" w:color="auto"/>
                                    <w:right w:val="none" w:sz="0" w:space="0" w:color="auto"/>
                                  </w:divBdr>
                                </w:div>
                              </w:divsChild>
                            </w:div>
                            <w:div w:id="972751051">
                              <w:marLeft w:val="0"/>
                              <w:marRight w:val="0"/>
                              <w:marTop w:val="0"/>
                              <w:marBottom w:val="0"/>
                              <w:divBdr>
                                <w:top w:val="none" w:sz="0" w:space="0" w:color="auto"/>
                                <w:left w:val="none" w:sz="0" w:space="0" w:color="auto"/>
                                <w:bottom w:val="none" w:sz="0" w:space="0" w:color="auto"/>
                                <w:right w:val="none" w:sz="0" w:space="0" w:color="auto"/>
                              </w:divBdr>
                            </w:div>
                            <w:div w:id="2002462801">
                              <w:marLeft w:val="0"/>
                              <w:marRight w:val="0"/>
                              <w:marTop w:val="0"/>
                              <w:marBottom w:val="300"/>
                              <w:divBdr>
                                <w:top w:val="none" w:sz="0" w:space="0" w:color="auto"/>
                                <w:left w:val="none" w:sz="0" w:space="0" w:color="auto"/>
                                <w:bottom w:val="none" w:sz="0" w:space="0" w:color="auto"/>
                                <w:right w:val="none" w:sz="0" w:space="0" w:color="auto"/>
                              </w:divBdr>
                              <w:divsChild>
                                <w:div w:id="2082022869">
                                  <w:marLeft w:val="0"/>
                                  <w:marRight w:val="0"/>
                                  <w:marTop w:val="0"/>
                                  <w:marBottom w:val="0"/>
                                  <w:divBdr>
                                    <w:top w:val="none" w:sz="0" w:space="0" w:color="auto"/>
                                    <w:left w:val="none" w:sz="0" w:space="0" w:color="auto"/>
                                    <w:bottom w:val="none" w:sz="0" w:space="0" w:color="auto"/>
                                    <w:right w:val="none" w:sz="0" w:space="0" w:color="auto"/>
                                  </w:divBdr>
                                </w:div>
                              </w:divsChild>
                            </w:div>
                            <w:div w:id="881788307">
                              <w:marLeft w:val="0"/>
                              <w:marRight w:val="0"/>
                              <w:marTop w:val="0"/>
                              <w:marBottom w:val="0"/>
                              <w:divBdr>
                                <w:top w:val="none" w:sz="0" w:space="0" w:color="auto"/>
                                <w:left w:val="none" w:sz="0" w:space="0" w:color="auto"/>
                                <w:bottom w:val="none" w:sz="0" w:space="0" w:color="auto"/>
                                <w:right w:val="none" w:sz="0" w:space="0" w:color="auto"/>
                              </w:divBdr>
                            </w:div>
                            <w:div w:id="947662731">
                              <w:marLeft w:val="0"/>
                              <w:marRight w:val="0"/>
                              <w:marTop w:val="0"/>
                              <w:marBottom w:val="0"/>
                              <w:divBdr>
                                <w:top w:val="none" w:sz="0" w:space="0" w:color="auto"/>
                                <w:left w:val="none" w:sz="0" w:space="0" w:color="auto"/>
                                <w:bottom w:val="none" w:sz="0" w:space="0" w:color="auto"/>
                                <w:right w:val="none" w:sz="0" w:space="0" w:color="auto"/>
                              </w:divBdr>
                            </w:div>
                            <w:div w:id="2115175748">
                              <w:marLeft w:val="0"/>
                              <w:marRight w:val="0"/>
                              <w:marTop w:val="0"/>
                              <w:marBottom w:val="0"/>
                              <w:divBdr>
                                <w:top w:val="none" w:sz="0" w:space="0" w:color="auto"/>
                                <w:left w:val="none" w:sz="0" w:space="0" w:color="auto"/>
                                <w:bottom w:val="none" w:sz="0" w:space="0" w:color="auto"/>
                                <w:right w:val="none" w:sz="0" w:space="0" w:color="auto"/>
                              </w:divBdr>
                            </w:div>
                            <w:div w:id="1564026273">
                              <w:marLeft w:val="0"/>
                              <w:marRight w:val="0"/>
                              <w:marTop w:val="0"/>
                              <w:marBottom w:val="300"/>
                              <w:divBdr>
                                <w:top w:val="none" w:sz="0" w:space="0" w:color="auto"/>
                                <w:left w:val="none" w:sz="0" w:space="0" w:color="auto"/>
                                <w:bottom w:val="none" w:sz="0" w:space="0" w:color="auto"/>
                                <w:right w:val="none" w:sz="0" w:space="0" w:color="auto"/>
                              </w:divBdr>
                              <w:divsChild>
                                <w:div w:id="73208529">
                                  <w:marLeft w:val="0"/>
                                  <w:marRight w:val="0"/>
                                  <w:marTop w:val="0"/>
                                  <w:marBottom w:val="0"/>
                                  <w:divBdr>
                                    <w:top w:val="none" w:sz="0" w:space="0" w:color="auto"/>
                                    <w:left w:val="none" w:sz="0" w:space="0" w:color="auto"/>
                                    <w:bottom w:val="none" w:sz="0" w:space="0" w:color="auto"/>
                                    <w:right w:val="none" w:sz="0" w:space="0" w:color="auto"/>
                                  </w:divBdr>
                                </w:div>
                              </w:divsChild>
                            </w:div>
                            <w:div w:id="670835204">
                              <w:marLeft w:val="0"/>
                              <w:marRight w:val="0"/>
                              <w:marTop w:val="0"/>
                              <w:marBottom w:val="0"/>
                              <w:divBdr>
                                <w:top w:val="none" w:sz="0" w:space="0" w:color="auto"/>
                                <w:left w:val="none" w:sz="0" w:space="0" w:color="auto"/>
                                <w:bottom w:val="none" w:sz="0" w:space="0" w:color="auto"/>
                                <w:right w:val="none" w:sz="0" w:space="0" w:color="auto"/>
                              </w:divBdr>
                            </w:div>
                            <w:div w:id="1560509284">
                              <w:marLeft w:val="0"/>
                              <w:marRight w:val="0"/>
                              <w:marTop w:val="0"/>
                              <w:marBottom w:val="300"/>
                              <w:divBdr>
                                <w:top w:val="none" w:sz="0" w:space="0" w:color="auto"/>
                                <w:left w:val="none" w:sz="0" w:space="0" w:color="auto"/>
                                <w:bottom w:val="none" w:sz="0" w:space="0" w:color="auto"/>
                                <w:right w:val="none" w:sz="0" w:space="0" w:color="auto"/>
                              </w:divBdr>
                              <w:divsChild>
                                <w:div w:id="259266174">
                                  <w:marLeft w:val="0"/>
                                  <w:marRight w:val="0"/>
                                  <w:marTop w:val="0"/>
                                  <w:marBottom w:val="0"/>
                                  <w:divBdr>
                                    <w:top w:val="none" w:sz="0" w:space="0" w:color="auto"/>
                                    <w:left w:val="none" w:sz="0" w:space="0" w:color="auto"/>
                                    <w:bottom w:val="none" w:sz="0" w:space="0" w:color="auto"/>
                                    <w:right w:val="none" w:sz="0" w:space="0" w:color="auto"/>
                                  </w:divBdr>
                                </w:div>
                              </w:divsChild>
                            </w:div>
                            <w:div w:id="1359772566">
                              <w:marLeft w:val="0"/>
                              <w:marRight w:val="0"/>
                              <w:marTop w:val="0"/>
                              <w:marBottom w:val="0"/>
                              <w:divBdr>
                                <w:top w:val="none" w:sz="0" w:space="0" w:color="auto"/>
                                <w:left w:val="none" w:sz="0" w:space="0" w:color="auto"/>
                                <w:bottom w:val="none" w:sz="0" w:space="0" w:color="auto"/>
                                <w:right w:val="none" w:sz="0" w:space="0" w:color="auto"/>
                              </w:divBdr>
                            </w:div>
                            <w:div w:id="1743521990">
                              <w:marLeft w:val="0"/>
                              <w:marRight w:val="0"/>
                              <w:marTop w:val="0"/>
                              <w:marBottom w:val="300"/>
                              <w:divBdr>
                                <w:top w:val="none" w:sz="0" w:space="0" w:color="auto"/>
                                <w:left w:val="none" w:sz="0" w:space="0" w:color="auto"/>
                                <w:bottom w:val="none" w:sz="0" w:space="0" w:color="auto"/>
                                <w:right w:val="none" w:sz="0" w:space="0" w:color="auto"/>
                              </w:divBdr>
                              <w:divsChild>
                                <w:div w:id="1412049335">
                                  <w:marLeft w:val="0"/>
                                  <w:marRight w:val="0"/>
                                  <w:marTop w:val="0"/>
                                  <w:marBottom w:val="0"/>
                                  <w:divBdr>
                                    <w:top w:val="none" w:sz="0" w:space="0" w:color="auto"/>
                                    <w:left w:val="none" w:sz="0" w:space="0" w:color="auto"/>
                                    <w:bottom w:val="none" w:sz="0" w:space="0" w:color="auto"/>
                                    <w:right w:val="none" w:sz="0" w:space="0" w:color="auto"/>
                                  </w:divBdr>
                                </w:div>
                              </w:divsChild>
                            </w:div>
                            <w:div w:id="626161244">
                              <w:marLeft w:val="0"/>
                              <w:marRight w:val="0"/>
                              <w:marTop w:val="0"/>
                              <w:marBottom w:val="0"/>
                              <w:divBdr>
                                <w:top w:val="none" w:sz="0" w:space="0" w:color="auto"/>
                                <w:left w:val="none" w:sz="0" w:space="0" w:color="auto"/>
                                <w:bottom w:val="none" w:sz="0" w:space="0" w:color="auto"/>
                                <w:right w:val="none" w:sz="0" w:space="0" w:color="auto"/>
                              </w:divBdr>
                            </w:div>
                            <w:div w:id="1379816868">
                              <w:marLeft w:val="0"/>
                              <w:marRight w:val="0"/>
                              <w:marTop w:val="0"/>
                              <w:marBottom w:val="0"/>
                              <w:divBdr>
                                <w:top w:val="none" w:sz="0" w:space="0" w:color="auto"/>
                                <w:left w:val="none" w:sz="0" w:space="0" w:color="auto"/>
                                <w:bottom w:val="none" w:sz="0" w:space="0" w:color="auto"/>
                                <w:right w:val="none" w:sz="0" w:space="0" w:color="auto"/>
                              </w:divBdr>
                            </w:div>
                            <w:div w:id="58022560">
                              <w:marLeft w:val="0"/>
                              <w:marRight w:val="0"/>
                              <w:marTop w:val="0"/>
                              <w:marBottom w:val="0"/>
                              <w:divBdr>
                                <w:top w:val="none" w:sz="0" w:space="0" w:color="auto"/>
                                <w:left w:val="none" w:sz="0" w:space="0" w:color="auto"/>
                                <w:bottom w:val="none" w:sz="0" w:space="0" w:color="auto"/>
                                <w:right w:val="none" w:sz="0" w:space="0" w:color="auto"/>
                              </w:divBdr>
                            </w:div>
                            <w:div w:id="1513496950">
                              <w:marLeft w:val="0"/>
                              <w:marRight w:val="0"/>
                              <w:marTop w:val="0"/>
                              <w:marBottom w:val="0"/>
                              <w:divBdr>
                                <w:top w:val="none" w:sz="0" w:space="0" w:color="auto"/>
                                <w:left w:val="none" w:sz="0" w:space="0" w:color="auto"/>
                                <w:bottom w:val="none" w:sz="0" w:space="0" w:color="auto"/>
                                <w:right w:val="none" w:sz="0" w:space="0" w:color="auto"/>
                              </w:divBdr>
                            </w:div>
                            <w:div w:id="41491359">
                              <w:marLeft w:val="0"/>
                              <w:marRight w:val="0"/>
                              <w:marTop w:val="0"/>
                              <w:marBottom w:val="300"/>
                              <w:divBdr>
                                <w:top w:val="none" w:sz="0" w:space="0" w:color="auto"/>
                                <w:left w:val="none" w:sz="0" w:space="0" w:color="auto"/>
                                <w:bottom w:val="none" w:sz="0" w:space="0" w:color="auto"/>
                                <w:right w:val="none" w:sz="0" w:space="0" w:color="auto"/>
                              </w:divBdr>
                              <w:divsChild>
                                <w:div w:id="1175341051">
                                  <w:marLeft w:val="0"/>
                                  <w:marRight w:val="0"/>
                                  <w:marTop w:val="0"/>
                                  <w:marBottom w:val="0"/>
                                  <w:divBdr>
                                    <w:top w:val="none" w:sz="0" w:space="0" w:color="auto"/>
                                    <w:left w:val="none" w:sz="0" w:space="0" w:color="auto"/>
                                    <w:bottom w:val="none" w:sz="0" w:space="0" w:color="auto"/>
                                    <w:right w:val="none" w:sz="0" w:space="0" w:color="auto"/>
                                  </w:divBdr>
                                </w:div>
                              </w:divsChild>
                            </w:div>
                            <w:div w:id="978917152">
                              <w:marLeft w:val="0"/>
                              <w:marRight w:val="0"/>
                              <w:marTop w:val="0"/>
                              <w:marBottom w:val="0"/>
                              <w:divBdr>
                                <w:top w:val="none" w:sz="0" w:space="0" w:color="auto"/>
                                <w:left w:val="none" w:sz="0" w:space="0" w:color="auto"/>
                                <w:bottom w:val="none" w:sz="0" w:space="0" w:color="auto"/>
                                <w:right w:val="none" w:sz="0" w:space="0" w:color="auto"/>
                              </w:divBdr>
                            </w:div>
                            <w:div w:id="541216268">
                              <w:marLeft w:val="0"/>
                              <w:marRight w:val="0"/>
                              <w:marTop w:val="0"/>
                              <w:marBottom w:val="300"/>
                              <w:divBdr>
                                <w:top w:val="none" w:sz="0" w:space="0" w:color="auto"/>
                                <w:left w:val="none" w:sz="0" w:space="0" w:color="auto"/>
                                <w:bottom w:val="none" w:sz="0" w:space="0" w:color="auto"/>
                                <w:right w:val="none" w:sz="0" w:space="0" w:color="auto"/>
                              </w:divBdr>
                              <w:divsChild>
                                <w:div w:id="1035807054">
                                  <w:marLeft w:val="0"/>
                                  <w:marRight w:val="0"/>
                                  <w:marTop w:val="0"/>
                                  <w:marBottom w:val="0"/>
                                  <w:divBdr>
                                    <w:top w:val="none" w:sz="0" w:space="0" w:color="auto"/>
                                    <w:left w:val="none" w:sz="0" w:space="0" w:color="auto"/>
                                    <w:bottom w:val="none" w:sz="0" w:space="0" w:color="auto"/>
                                    <w:right w:val="none" w:sz="0" w:space="0" w:color="auto"/>
                                  </w:divBdr>
                                </w:div>
                              </w:divsChild>
                            </w:div>
                            <w:div w:id="954336849">
                              <w:marLeft w:val="0"/>
                              <w:marRight w:val="0"/>
                              <w:marTop w:val="0"/>
                              <w:marBottom w:val="0"/>
                              <w:divBdr>
                                <w:top w:val="none" w:sz="0" w:space="0" w:color="auto"/>
                                <w:left w:val="none" w:sz="0" w:space="0" w:color="auto"/>
                                <w:bottom w:val="none" w:sz="0" w:space="0" w:color="auto"/>
                                <w:right w:val="none" w:sz="0" w:space="0" w:color="auto"/>
                              </w:divBdr>
                            </w:div>
                            <w:div w:id="1586761191">
                              <w:marLeft w:val="0"/>
                              <w:marRight w:val="0"/>
                              <w:marTop w:val="0"/>
                              <w:marBottom w:val="300"/>
                              <w:divBdr>
                                <w:top w:val="none" w:sz="0" w:space="0" w:color="auto"/>
                                <w:left w:val="none" w:sz="0" w:space="0" w:color="auto"/>
                                <w:bottom w:val="none" w:sz="0" w:space="0" w:color="auto"/>
                                <w:right w:val="none" w:sz="0" w:space="0" w:color="auto"/>
                              </w:divBdr>
                              <w:divsChild>
                                <w:div w:id="1272593231">
                                  <w:marLeft w:val="0"/>
                                  <w:marRight w:val="0"/>
                                  <w:marTop w:val="0"/>
                                  <w:marBottom w:val="0"/>
                                  <w:divBdr>
                                    <w:top w:val="none" w:sz="0" w:space="0" w:color="auto"/>
                                    <w:left w:val="none" w:sz="0" w:space="0" w:color="auto"/>
                                    <w:bottom w:val="none" w:sz="0" w:space="0" w:color="auto"/>
                                    <w:right w:val="none" w:sz="0" w:space="0" w:color="auto"/>
                                  </w:divBdr>
                                </w:div>
                              </w:divsChild>
                            </w:div>
                            <w:div w:id="1826891794">
                              <w:marLeft w:val="0"/>
                              <w:marRight w:val="0"/>
                              <w:marTop w:val="0"/>
                              <w:marBottom w:val="0"/>
                              <w:divBdr>
                                <w:top w:val="none" w:sz="0" w:space="0" w:color="auto"/>
                                <w:left w:val="none" w:sz="0" w:space="0" w:color="auto"/>
                                <w:bottom w:val="none" w:sz="0" w:space="0" w:color="auto"/>
                                <w:right w:val="none" w:sz="0" w:space="0" w:color="auto"/>
                              </w:divBdr>
                            </w:div>
                            <w:div w:id="797991505">
                              <w:marLeft w:val="0"/>
                              <w:marRight w:val="0"/>
                              <w:marTop w:val="0"/>
                              <w:marBottom w:val="300"/>
                              <w:divBdr>
                                <w:top w:val="none" w:sz="0" w:space="0" w:color="auto"/>
                                <w:left w:val="none" w:sz="0" w:space="0" w:color="auto"/>
                                <w:bottom w:val="none" w:sz="0" w:space="0" w:color="auto"/>
                                <w:right w:val="none" w:sz="0" w:space="0" w:color="auto"/>
                              </w:divBdr>
                              <w:divsChild>
                                <w:div w:id="1074622546">
                                  <w:marLeft w:val="0"/>
                                  <w:marRight w:val="0"/>
                                  <w:marTop w:val="0"/>
                                  <w:marBottom w:val="0"/>
                                  <w:divBdr>
                                    <w:top w:val="none" w:sz="0" w:space="0" w:color="auto"/>
                                    <w:left w:val="none" w:sz="0" w:space="0" w:color="auto"/>
                                    <w:bottom w:val="none" w:sz="0" w:space="0" w:color="auto"/>
                                    <w:right w:val="none" w:sz="0" w:space="0" w:color="auto"/>
                                  </w:divBdr>
                                </w:div>
                              </w:divsChild>
                            </w:div>
                            <w:div w:id="1414620497">
                              <w:marLeft w:val="0"/>
                              <w:marRight w:val="0"/>
                              <w:marTop w:val="0"/>
                              <w:marBottom w:val="0"/>
                              <w:divBdr>
                                <w:top w:val="none" w:sz="0" w:space="0" w:color="auto"/>
                                <w:left w:val="none" w:sz="0" w:space="0" w:color="auto"/>
                                <w:bottom w:val="none" w:sz="0" w:space="0" w:color="auto"/>
                                <w:right w:val="none" w:sz="0" w:space="0" w:color="auto"/>
                              </w:divBdr>
                            </w:div>
                            <w:div w:id="112335066">
                              <w:marLeft w:val="0"/>
                              <w:marRight w:val="0"/>
                              <w:marTop w:val="0"/>
                              <w:marBottom w:val="0"/>
                              <w:divBdr>
                                <w:top w:val="none" w:sz="0" w:space="0" w:color="auto"/>
                                <w:left w:val="none" w:sz="0" w:space="0" w:color="auto"/>
                                <w:bottom w:val="none" w:sz="0" w:space="0" w:color="auto"/>
                                <w:right w:val="none" w:sz="0" w:space="0" w:color="auto"/>
                              </w:divBdr>
                            </w:div>
                            <w:div w:id="2015573808">
                              <w:marLeft w:val="0"/>
                              <w:marRight w:val="0"/>
                              <w:marTop w:val="0"/>
                              <w:marBottom w:val="0"/>
                              <w:divBdr>
                                <w:top w:val="none" w:sz="0" w:space="0" w:color="auto"/>
                                <w:left w:val="none" w:sz="0" w:space="0" w:color="auto"/>
                                <w:bottom w:val="none" w:sz="0" w:space="0" w:color="auto"/>
                                <w:right w:val="none" w:sz="0" w:space="0" w:color="auto"/>
                              </w:divBdr>
                            </w:div>
                            <w:div w:id="1084297212">
                              <w:marLeft w:val="0"/>
                              <w:marRight w:val="0"/>
                              <w:marTop w:val="0"/>
                              <w:marBottom w:val="0"/>
                              <w:divBdr>
                                <w:top w:val="none" w:sz="0" w:space="0" w:color="auto"/>
                                <w:left w:val="none" w:sz="0" w:space="0" w:color="auto"/>
                                <w:bottom w:val="none" w:sz="0" w:space="0" w:color="auto"/>
                                <w:right w:val="none" w:sz="0" w:space="0" w:color="auto"/>
                              </w:divBdr>
                            </w:div>
                          </w:divsChild>
                        </w:div>
                        <w:div w:id="1131821497">
                          <w:marLeft w:val="0"/>
                          <w:marRight w:val="0"/>
                          <w:marTop w:val="0"/>
                          <w:marBottom w:val="0"/>
                          <w:divBdr>
                            <w:top w:val="none" w:sz="0" w:space="0" w:color="auto"/>
                            <w:left w:val="none" w:sz="0" w:space="0" w:color="auto"/>
                            <w:bottom w:val="none" w:sz="0" w:space="0" w:color="auto"/>
                            <w:right w:val="none" w:sz="0" w:space="0" w:color="auto"/>
                          </w:divBdr>
                          <w:divsChild>
                            <w:div w:id="206261012">
                              <w:marLeft w:val="0"/>
                              <w:marRight w:val="0"/>
                              <w:marTop w:val="0"/>
                              <w:marBottom w:val="0"/>
                              <w:divBdr>
                                <w:top w:val="none" w:sz="0" w:space="0" w:color="auto"/>
                                <w:left w:val="none" w:sz="0" w:space="0" w:color="auto"/>
                                <w:bottom w:val="none" w:sz="0" w:space="0" w:color="auto"/>
                                <w:right w:val="none" w:sz="0" w:space="0" w:color="auto"/>
                              </w:divBdr>
                            </w:div>
                            <w:div w:id="1741100300">
                              <w:marLeft w:val="0"/>
                              <w:marRight w:val="0"/>
                              <w:marTop w:val="0"/>
                              <w:marBottom w:val="0"/>
                              <w:divBdr>
                                <w:top w:val="none" w:sz="0" w:space="0" w:color="auto"/>
                                <w:left w:val="none" w:sz="0" w:space="0" w:color="auto"/>
                                <w:bottom w:val="none" w:sz="0" w:space="0" w:color="auto"/>
                                <w:right w:val="none" w:sz="0" w:space="0" w:color="auto"/>
                              </w:divBdr>
                            </w:div>
                            <w:div w:id="139202050">
                              <w:marLeft w:val="0"/>
                              <w:marRight w:val="0"/>
                              <w:marTop w:val="0"/>
                              <w:marBottom w:val="0"/>
                              <w:divBdr>
                                <w:top w:val="none" w:sz="0" w:space="0" w:color="auto"/>
                                <w:left w:val="none" w:sz="0" w:space="0" w:color="auto"/>
                                <w:bottom w:val="none" w:sz="0" w:space="0" w:color="auto"/>
                                <w:right w:val="none" w:sz="0" w:space="0" w:color="auto"/>
                              </w:divBdr>
                            </w:div>
                            <w:div w:id="34084308">
                              <w:marLeft w:val="0"/>
                              <w:marRight w:val="0"/>
                              <w:marTop w:val="0"/>
                              <w:marBottom w:val="300"/>
                              <w:divBdr>
                                <w:top w:val="none" w:sz="0" w:space="0" w:color="auto"/>
                                <w:left w:val="none" w:sz="0" w:space="0" w:color="auto"/>
                                <w:bottom w:val="none" w:sz="0" w:space="0" w:color="auto"/>
                                <w:right w:val="none" w:sz="0" w:space="0" w:color="auto"/>
                              </w:divBdr>
                              <w:divsChild>
                                <w:div w:id="1721778934">
                                  <w:marLeft w:val="0"/>
                                  <w:marRight w:val="0"/>
                                  <w:marTop w:val="0"/>
                                  <w:marBottom w:val="0"/>
                                  <w:divBdr>
                                    <w:top w:val="none" w:sz="0" w:space="0" w:color="auto"/>
                                    <w:left w:val="none" w:sz="0" w:space="0" w:color="auto"/>
                                    <w:bottom w:val="none" w:sz="0" w:space="0" w:color="auto"/>
                                    <w:right w:val="none" w:sz="0" w:space="0" w:color="auto"/>
                                  </w:divBdr>
                                </w:div>
                              </w:divsChild>
                            </w:div>
                            <w:div w:id="1641156359">
                              <w:marLeft w:val="0"/>
                              <w:marRight w:val="0"/>
                              <w:marTop w:val="0"/>
                              <w:marBottom w:val="0"/>
                              <w:divBdr>
                                <w:top w:val="none" w:sz="0" w:space="0" w:color="auto"/>
                                <w:left w:val="none" w:sz="0" w:space="0" w:color="auto"/>
                                <w:bottom w:val="none" w:sz="0" w:space="0" w:color="auto"/>
                                <w:right w:val="none" w:sz="0" w:space="0" w:color="auto"/>
                              </w:divBdr>
                            </w:div>
                            <w:div w:id="1394936920">
                              <w:marLeft w:val="0"/>
                              <w:marRight w:val="0"/>
                              <w:marTop w:val="0"/>
                              <w:marBottom w:val="300"/>
                              <w:divBdr>
                                <w:top w:val="none" w:sz="0" w:space="0" w:color="auto"/>
                                <w:left w:val="none" w:sz="0" w:space="0" w:color="auto"/>
                                <w:bottom w:val="none" w:sz="0" w:space="0" w:color="auto"/>
                                <w:right w:val="none" w:sz="0" w:space="0" w:color="auto"/>
                              </w:divBdr>
                              <w:divsChild>
                                <w:div w:id="361789764">
                                  <w:marLeft w:val="0"/>
                                  <w:marRight w:val="0"/>
                                  <w:marTop w:val="0"/>
                                  <w:marBottom w:val="0"/>
                                  <w:divBdr>
                                    <w:top w:val="none" w:sz="0" w:space="0" w:color="auto"/>
                                    <w:left w:val="none" w:sz="0" w:space="0" w:color="auto"/>
                                    <w:bottom w:val="none" w:sz="0" w:space="0" w:color="auto"/>
                                    <w:right w:val="none" w:sz="0" w:space="0" w:color="auto"/>
                                  </w:divBdr>
                                </w:div>
                              </w:divsChild>
                            </w:div>
                            <w:div w:id="123232385">
                              <w:marLeft w:val="0"/>
                              <w:marRight w:val="0"/>
                              <w:marTop w:val="0"/>
                              <w:marBottom w:val="0"/>
                              <w:divBdr>
                                <w:top w:val="none" w:sz="0" w:space="0" w:color="auto"/>
                                <w:left w:val="none" w:sz="0" w:space="0" w:color="auto"/>
                                <w:bottom w:val="none" w:sz="0" w:space="0" w:color="auto"/>
                                <w:right w:val="none" w:sz="0" w:space="0" w:color="auto"/>
                              </w:divBdr>
                            </w:div>
                            <w:div w:id="1570579561">
                              <w:marLeft w:val="0"/>
                              <w:marRight w:val="0"/>
                              <w:marTop w:val="0"/>
                              <w:marBottom w:val="300"/>
                              <w:divBdr>
                                <w:top w:val="none" w:sz="0" w:space="0" w:color="auto"/>
                                <w:left w:val="none" w:sz="0" w:space="0" w:color="auto"/>
                                <w:bottom w:val="none" w:sz="0" w:space="0" w:color="auto"/>
                                <w:right w:val="none" w:sz="0" w:space="0" w:color="auto"/>
                              </w:divBdr>
                              <w:divsChild>
                                <w:div w:id="1573739635">
                                  <w:marLeft w:val="0"/>
                                  <w:marRight w:val="0"/>
                                  <w:marTop w:val="0"/>
                                  <w:marBottom w:val="0"/>
                                  <w:divBdr>
                                    <w:top w:val="none" w:sz="0" w:space="0" w:color="auto"/>
                                    <w:left w:val="none" w:sz="0" w:space="0" w:color="auto"/>
                                    <w:bottom w:val="none" w:sz="0" w:space="0" w:color="auto"/>
                                    <w:right w:val="none" w:sz="0" w:space="0" w:color="auto"/>
                                  </w:divBdr>
                                </w:div>
                              </w:divsChild>
                            </w:div>
                            <w:div w:id="1482384706">
                              <w:marLeft w:val="0"/>
                              <w:marRight w:val="0"/>
                              <w:marTop w:val="0"/>
                              <w:marBottom w:val="0"/>
                              <w:divBdr>
                                <w:top w:val="none" w:sz="0" w:space="0" w:color="auto"/>
                                <w:left w:val="none" w:sz="0" w:space="0" w:color="auto"/>
                                <w:bottom w:val="none" w:sz="0" w:space="0" w:color="auto"/>
                                <w:right w:val="none" w:sz="0" w:space="0" w:color="auto"/>
                              </w:divBdr>
                            </w:div>
                            <w:div w:id="1922986370">
                              <w:marLeft w:val="0"/>
                              <w:marRight w:val="0"/>
                              <w:marTop w:val="0"/>
                              <w:marBottom w:val="300"/>
                              <w:divBdr>
                                <w:top w:val="none" w:sz="0" w:space="0" w:color="auto"/>
                                <w:left w:val="none" w:sz="0" w:space="0" w:color="auto"/>
                                <w:bottom w:val="none" w:sz="0" w:space="0" w:color="auto"/>
                                <w:right w:val="none" w:sz="0" w:space="0" w:color="auto"/>
                              </w:divBdr>
                              <w:divsChild>
                                <w:div w:id="1025862813">
                                  <w:marLeft w:val="0"/>
                                  <w:marRight w:val="0"/>
                                  <w:marTop w:val="0"/>
                                  <w:marBottom w:val="0"/>
                                  <w:divBdr>
                                    <w:top w:val="none" w:sz="0" w:space="0" w:color="auto"/>
                                    <w:left w:val="none" w:sz="0" w:space="0" w:color="auto"/>
                                    <w:bottom w:val="none" w:sz="0" w:space="0" w:color="auto"/>
                                    <w:right w:val="none" w:sz="0" w:space="0" w:color="auto"/>
                                  </w:divBdr>
                                </w:div>
                              </w:divsChild>
                            </w:div>
                            <w:div w:id="1242987839">
                              <w:marLeft w:val="0"/>
                              <w:marRight w:val="0"/>
                              <w:marTop w:val="0"/>
                              <w:marBottom w:val="0"/>
                              <w:divBdr>
                                <w:top w:val="none" w:sz="0" w:space="0" w:color="auto"/>
                                <w:left w:val="none" w:sz="0" w:space="0" w:color="auto"/>
                                <w:bottom w:val="none" w:sz="0" w:space="0" w:color="auto"/>
                                <w:right w:val="none" w:sz="0" w:space="0" w:color="auto"/>
                              </w:divBdr>
                              <w:divsChild>
                                <w:div w:id="1119110739">
                                  <w:marLeft w:val="0"/>
                                  <w:marRight w:val="0"/>
                                  <w:marTop w:val="0"/>
                                  <w:marBottom w:val="0"/>
                                  <w:divBdr>
                                    <w:top w:val="none" w:sz="0" w:space="0" w:color="auto"/>
                                    <w:left w:val="none" w:sz="0" w:space="0" w:color="auto"/>
                                    <w:bottom w:val="none" w:sz="0" w:space="0" w:color="auto"/>
                                    <w:right w:val="none" w:sz="0" w:space="0" w:color="auto"/>
                                  </w:divBdr>
                                </w:div>
                              </w:divsChild>
                            </w:div>
                            <w:div w:id="12147019">
                              <w:marLeft w:val="0"/>
                              <w:marRight w:val="0"/>
                              <w:marTop w:val="0"/>
                              <w:marBottom w:val="0"/>
                              <w:divBdr>
                                <w:top w:val="none" w:sz="0" w:space="0" w:color="auto"/>
                                <w:left w:val="none" w:sz="0" w:space="0" w:color="auto"/>
                                <w:bottom w:val="none" w:sz="0" w:space="0" w:color="auto"/>
                                <w:right w:val="none" w:sz="0" w:space="0" w:color="auto"/>
                              </w:divBdr>
                            </w:div>
                            <w:div w:id="1176771546">
                              <w:marLeft w:val="0"/>
                              <w:marRight w:val="0"/>
                              <w:marTop w:val="0"/>
                              <w:marBottom w:val="300"/>
                              <w:divBdr>
                                <w:top w:val="none" w:sz="0" w:space="0" w:color="auto"/>
                                <w:left w:val="none" w:sz="0" w:space="0" w:color="auto"/>
                                <w:bottom w:val="none" w:sz="0" w:space="0" w:color="auto"/>
                                <w:right w:val="none" w:sz="0" w:space="0" w:color="auto"/>
                              </w:divBdr>
                              <w:divsChild>
                                <w:div w:id="717125979">
                                  <w:marLeft w:val="0"/>
                                  <w:marRight w:val="0"/>
                                  <w:marTop w:val="0"/>
                                  <w:marBottom w:val="0"/>
                                  <w:divBdr>
                                    <w:top w:val="none" w:sz="0" w:space="0" w:color="auto"/>
                                    <w:left w:val="none" w:sz="0" w:space="0" w:color="auto"/>
                                    <w:bottom w:val="none" w:sz="0" w:space="0" w:color="auto"/>
                                    <w:right w:val="none" w:sz="0" w:space="0" w:color="auto"/>
                                  </w:divBdr>
                                </w:div>
                              </w:divsChild>
                            </w:div>
                            <w:div w:id="2025667141">
                              <w:marLeft w:val="0"/>
                              <w:marRight w:val="0"/>
                              <w:marTop w:val="0"/>
                              <w:marBottom w:val="0"/>
                              <w:divBdr>
                                <w:top w:val="none" w:sz="0" w:space="0" w:color="auto"/>
                                <w:left w:val="none" w:sz="0" w:space="0" w:color="auto"/>
                                <w:bottom w:val="none" w:sz="0" w:space="0" w:color="auto"/>
                                <w:right w:val="none" w:sz="0" w:space="0" w:color="auto"/>
                              </w:divBdr>
                            </w:div>
                            <w:div w:id="480006324">
                              <w:marLeft w:val="0"/>
                              <w:marRight w:val="0"/>
                              <w:marTop w:val="0"/>
                              <w:marBottom w:val="300"/>
                              <w:divBdr>
                                <w:top w:val="none" w:sz="0" w:space="0" w:color="auto"/>
                                <w:left w:val="none" w:sz="0" w:space="0" w:color="auto"/>
                                <w:bottom w:val="none" w:sz="0" w:space="0" w:color="auto"/>
                                <w:right w:val="none" w:sz="0" w:space="0" w:color="auto"/>
                              </w:divBdr>
                              <w:divsChild>
                                <w:div w:id="350301568">
                                  <w:marLeft w:val="0"/>
                                  <w:marRight w:val="0"/>
                                  <w:marTop w:val="0"/>
                                  <w:marBottom w:val="0"/>
                                  <w:divBdr>
                                    <w:top w:val="none" w:sz="0" w:space="0" w:color="auto"/>
                                    <w:left w:val="none" w:sz="0" w:space="0" w:color="auto"/>
                                    <w:bottom w:val="none" w:sz="0" w:space="0" w:color="auto"/>
                                    <w:right w:val="none" w:sz="0" w:space="0" w:color="auto"/>
                                  </w:divBdr>
                                </w:div>
                              </w:divsChild>
                            </w:div>
                            <w:div w:id="777407564">
                              <w:marLeft w:val="0"/>
                              <w:marRight w:val="0"/>
                              <w:marTop w:val="0"/>
                              <w:marBottom w:val="0"/>
                              <w:divBdr>
                                <w:top w:val="none" w:sz="0" w:space="0" w:color="auto"/>
                                <w:left w:val="none" w:sz="0" w:space="0" w:color="auto"/>
                                <w:bottom w:val="none" w:sz="0" w:space="0" w:color="auto"/>
                                <w:right w:val="none" w:sz="0" w:space="0" w:color="auto"/>
                              </w:divBdr>
                            </w:div>
                            <w:div w:id="929117918">
                              <w:marLeft w:val="0"/>
                              <w:marRight w:val="0"/>
                              <w:marTop w:val="0"/>
                              <w:marBottom w:val="300"/>
                              <w:divBdr>
                                <w:top w:val="none" w:sz="0" w:space="0" w:color="auto"/>
                                <w:left w:val="none" w:sz="0" w:space="0" w:color="auto"/>
                                <w:bottom w:val="none" w:sz="0" w:space="0" w:color="auto"/>
                                <w:right w:val="none" w:sz="0" w:space="0" w:color="auto"/>
                              </w:divBdr>
                              <w:divsChild>
                                <w:div w:id="824858895">
                                  <w:marLeft w:val="0"/>
                                  <w:marRight w:val="0"/>
                                  <w:marTop w:val="0"/>
                                  <w:marBottom w:val="0"/>
                                  <w:divBdr>
                                    <w:top w:val="none" w:sz="0" w:space="0" w:color="auto"/>
                                    <w:left w:val="none" w:sz="0" w:space="0" w:color="auto"/>
                                    <w:bottom w:val="none" w:sz="0" w:space="0" w:color="auto"/>
                                    <w:right w:val="none" w:sz="0" w:space="0" w:color="auto"/>
                                  </w:divBdr>
                                </w:div>
                              </w:divsChild>
                            </w:div>
                            <w:div w:id="1928341243">
                              <w:marLeft w:val="0"/>
                              <w:marRight w:val="0"/>
                              <w:marTop w:val="0"/>
                              <w:marBottom w:val="0"/>
                              <w:divBdr>
                                <w:top w:val="none" w:sz="0" w:space="0" w:color="auto"/>
                                <w:left w:val="none" w:sz="0" w:space="0" w:color="auto"/>
                                <w:bottom w:val="none" w:sz="0" w:space="0" w:color="auto"/>
                                <w:right w:val="none" w:sz="0" w:space="0" w:color="auto"/>
                              </w:divBdr>
                            </w:div>
                            <w:div w:id="141238522">
                              <w:marLeft w:val="0"/>
                              <w:marRight w:val="0"/>
                              <w:marTop w:val="0"/>
                              <w:marBottom w:val="0"/>
                              <w:divBdr>
                                <w:top w:val="none" w:sz="0" w:space="0" w:color="auto"/>
                                <w:left w:val="none" w:sz="0" w:space="0" w:color="auto"/>
                                <w:bottom w:val="none" w:sz="0" w:space="0" w:color="auto"/>
                                <w:right w:val="none" w:sz="0" w:space="0" w:color="auto"/>
                              </w:divBdr>
                            </w:div>
                            <w:div w:id="730032982">
                              <w:marLeft w:val="0"/>
                              <w:marRight w:val="0"/>
                              <w:marTop w:val="0"/>
                              <w:marBottom w:val="0"/>
                              <w:divBdr>
                                <w:top w:val="none" w:sz="0" w:space="0" w:color="auto"/>
                                <w:left w:val="none" w:sz="0" w:space="0" w:color="auto"/>
                                <w:bottom w:val="none" w:sz="0" w:space="0" w:color="auto"/>
                                <w:right w:val="none" w:sz="0" w:space="0" w:color="auto"/>
                              </w:divBdr>
                            </w:div>
                            <w:div w:id="1936546769">
                              <w:marLeft w:val="0"/>
                              <w:marRight w:val="0"/>
                              <w:marTop w:val="0"/>
                              <w:marBottom w:val="0"/>
                              <w:divBdr>
                                <w:top w:val="none" w:sz="0" w:space="0" w:color="auto"/>
                                <w:left w:val="none" w:sz="0" w:space="0" w:color="auto"/>
                                <w:bottom w:val="none" w:sz="0" w:space="0" w:color="auto"/>
                                <w:right w:val="none" w:sz="0" w:space="0" w:color="auto"/>
                              </w:divBdr>
                            </w:div>
                            <w:div w:id="1961376146">
                              <w:marLeft w:val="0"/>
                              <w:marRight w:val="0"/>
                              <w:marTop w:val="0"/>
                              <w:marBottom w:val="300"/>
                              <w:divBdr>
                                <w:top w:val="none" w:sz="0" w:space="0" w:color="auto"/>
                                <w:left w:val="none" w:sz="0" w:space="0" w:color="auto"/>
                                <w:bottom w:val="none" w:sz="0" w:space="0" w:color="auto"/>
                                <w:right w:val="none" w:sz="0" w:space="0" w:color="auto"/>
                              </w:divBdr>
                              <w:divsChild>
                                <w:div w:id="2077628998">
                                  <w:marLeft w:val="0"/>
                                  <w:marRight w:val="0"/>
                                  <w:marTop w:val="0"/>
                                  <w:marBottom w:val="0"/>
                                  <w:divBdr>
                                    <w:top w:val="none" w:sz="0" w:space="0" w:color="auto"/>
                                    <w:left w:val="none" w:sz="0" w:space="0" w:color="auto"/>
                                    <w:bottom w:val="none" w:sz="0" w:space="0" w:color="auto"/>
                                    <w:right w:val="none" w:sz="0" w:space="0" w:color="auto"/>
                                  </w:divBdr>
                                </w:div>
                              </w:divsChild>
                            </w:div>
                            <w:div w:id="723680030">
                              <w:marLeft w:val="0"/>
                              <w:marRight w:val="0"/>
                              <w:marTop w:val="0"/>
                              <w:marBottom w:val="0"/>
                              <w:divBdr>
                                <w:top w:val="none" w:sz="0" w:space="0" w:color="auto"/>
                                <w:left w:val="none" w:sz="0" w:space="0" w:color="auto"/>
                                <w:bottom w:val="none" w:sz="0" w:space="0" w:color="auto"/>
                                <w:right w:val="none" w:sz="0" w:space="0" w:color="auto"/>
                              </w:divBdr>
                            </w:div>
                            <w:div w:id="1496647174">
                              <w:marLeft w:val="0"/>
                              <w:marRight w:val="0"/>
                              <w:marTop w:val="0"/>
                              <w:marBottom w:val="0"/>
                              <w:divBdr>
                                <w:top w:val="none" w:sz="0" w:space="0" w:color="auto"/>
                                <w:left w:val="none" w:sz="0" w:space="0" w:color="auto"/>
                                <w:bottom w:val="none" w:sz="0" w:space="0" w:color="auto"/>
                                <w:right w:val="none" w:sz="0" w:space="0" w:color="auto"/>
                              </w:divBdr>
                            </w:div>
                            <w:div w:id="546990209">
                              <w:marLeft w:val="0"/>
                              <w:marRight w:val="0"/>
                              <w:marTop w:val="0"/>
                              <w:marBottom w:val="0"/>
                              <w:divBdr>
                                <w:top w:val="none" w:sz="0" w:space="0" w:color="auto"/>
                                <w:left w:val="none" w:sz="0" w:space="0" w:color="auto"/>
                                <w:bottom w:val="none" w:sz="0" w:space="0" w:color="auto"/>
                                <w:right w:val="none" w:sz="0" w:space="0" w:color="auto"/>
                              </w:divBdr>
                            </w:div>
                            <w:div w:id="2017923934">
                              <w:marLeft w:val="0"/>
                              <w:marRight w:val="0"/>
                              <w:marTop w:val="0"/>
                              <w:marBottom w:val="300"/>
                              <w:divBdr>
                                <w:top w:val="none" w:sz="0" w:space="0" w:color="auto"/>
                                <w:left w:val="none" w:sz="0" w:space="0" w:color="auto"/>
                                <w:bottom w:val="none" w:sz="0" w:space="0" w:color="auto"/>
                                <w:right w:val="none" w:sz="0" w:space="0" w:color="auto"/>
                              </w:divBdr>
                              <w:divsChild>
                                <w:div w:id="1383792780">
                                  <w:marLeft w:val="0"/>
                                  <w:marRight w:val="0"/>
                                  <w:marTop w:val="0"/>
                                  <w:marBottom w:val="0"/>
                                  <w:divBdr>
                                    <w:top w:val="none" w:sz="0" w:space="0" w:color="auto"/>
                                    <w:left w:val="none" w:sz="0" w:space="0" w:color="auto"/>
                                    <w:bottom w:val="none" w:sz="0" w:space="0" w:color="auto"/>
                                    <w:right w:val="none" w:sz="0" w:space="0" w:color="auto"/>
                                  </w:divBdr>
                                </w:div>
                              </w:divsChild>
                            </w:div>
                            <w:div w:id="2016301657">
                              <w:marLeft w:val="0"/>
                              <w:marRight w:val="0"/>
                              <w:marTop w:val="0"/>
                              <w:marBottom w:val="0"/>
                              <w:divBdr>
                                <w:top w:val="none" w:sz="0" w:space="0" w:color="auto"/>
                                <w:left w:val="none" w:sz="0" w:space="0" w:color="auto"/>
                                <w:bottom w:val="none" w:sz="0" w:space="0" w:color="auto"/>
                                <w:right w:val="none" w:sz="0" w:space="0" w:color="auto"/>
                              </w:divBdr>
                            </w:div>
                          </w:divsChild>
                        </w:div>
                        <w:div w:id="1301498243">
                          <w:marLeft w:val="0"/>
                          <w:marRight w:val="0"/>
                          <w:marTop w:val="0"/>
                          <w:marBottom w:val="0"/>
                          <w:divBdr>
                            <w:top w:val="none" w:sz="0" w:space="0" w:color="auto"/>
                            <w:left w:val="none" w:sz="0" w:space="0" w:color="auto"/>
                            <w:bottom w:val="none" w:sz="0" w:space="0" w:color="auto"/>
                            <w:right w:val="none" w:sz="0" w:space="0" w:color="auto"/>
                          </w:divBdr>
                          <w:divsChild>
                            <w:div w:id="244463029">
                              <w:marLeft w:val="0"/>
                              <w:marRight w:val="0"/>
                              <w:marTop w:val="0"/>
                              <w:marBottom w:val="0"/>
                              <w:divBdr>
                                <w:top w:val="none" w:sz="0" w:space="0" w:color="auto"/>
                                <w:left w:val="none" w:sz="0" w:space="0" w:color="auto"/>
                                <w:bottom w:val="none" w:sz="0" w:space="0" w:color="auto"/>
                                <w:right w:val="none" w:sz="0" w:space="0" w:color="auto"/>
                              </w:divBdr>
                            </w:div>
                            <w:div w:id="191383852">
                              <w:marLeft w:val="0"/>
                              <w:marRight w:val="0"/>
                              <w:marTop w:val="0"/>
                              <w:marBottom w:val="0"/>
                              <w:divBdr>
                                <w:top w:val="none" w:sz="0" w:space="0" w:color="auto"/>
                                <w:left w:val="none" w:sz="0" w:space="0" w:color="auto"/>
                                <w:bottom w:val="none" w:sz="0" w:space="0" w:color="auto"/>
                                <w:right w:val="none" w:sz="0" w:space="0" w:color="auto"/>
                              </w:divBdr>
                            </w:div>
                            <w:div w:id="589125959">
                              <w:marLeft w:val="0"/>
                              <w:marRight w:val="0"/>
                              <w:marTop w:val="0"/>
                              <w:marBottom w:val="300"/>
                              <w:divBdr>
                                <w:top w:val="none" w:sz="0" w:space="0" w:color="auto"/>
                                <w:left w:val="none" w:sz="0" w:space="0" w:color="auto"/>
                                <w:bottom w:val="none" w:sz="0" w:space="0" w:color="auto"/>
                                <w:right w:val="none" w:sz="0" w:space="0" w:color="auto"/>
                              </w:divBdr>
                              <w:divsChild>
                                <w:div w:id="1163735835">
                                  <w:marLeft w:val="0"/>
                                  <w:marRight w:val="0"/>
                                  <w:marTop w:val="0"/>
                                  <w:marBottom w:val="0"/>
                                  <w:divBdr>
                                    <w:top w:val="none" w:sz="0" w:space="0" w:color="auto"/>
                                    <w:left w:val="none" w:sz="0" w:space="0" w:color="auto"/>
                                    <w:bottom w:val="none" w:sz="0" w:space="0" w:color="auto"/>
                                    <w:right w:val="none" w:sz="0" w:space="0" w:color="auto"/>
                                  </w:divBdr>
                                </w:div>
                              </w:divsChild>
                            </w:div>
                            <w:div w:id="156119687">
                              <w:marLeft w:val="0"/>
                              <w:marRight w:val="0"/>
                              <w:marTop w:val="0"/>
                              <w:marBottom w:val="0"/>
                              <w:divBdr>
                                <w:top w:val="none" w:sz="0" w:space="0" w:color="auto"/>
                                <w:left w:val="none" w:sz="0" w:space="0" w:color="auto"/>
                                <w:bottom w:val="none" w:sz="0" w:space="0" w:color="auto"/>
                                <w:right w:val="none" w:sz="0" w:space="0" w:color="auto"/>
                              </w:divBdr>
                            </w:div>
                            <w:div w:id="1867255016">
                              <w:marLeft w:val="0"/>
                              <w:marRight w:val="0"/>
                              <w:marTop w:val="0"/>
                              <w:marBottom w:val="0"/>
                              <w:divBdr>
                                <w:top w:val="none" w:sz="0" w:space="0" w:color="auto"/>
                                <w:left w:val="none" w:sz="0" w:space="0" w:color="auto"/>
                                <w:bottom w:val="none" w:sz="0" w:space="0" w:color="auto"/>
                                <w:right w:val="none" w:sz="0" w:space="0" w:color="auto"/>
                              </w:divBdr>
                            </w:div>
                            <w:div w:id="1225332813">
                              <w:marLeft w:val="0"/>
                              <w:marRight w:val="0"/>
                              <w:marTop w:val="0"/>
                              <w:marBottom w:val="300"/>
                              <w:divBdr>
                                <w:top w:val="none" w:sz="0" w:space="0" w:color="auto"/>
                                <w:left w:val="none" w:sz="0" w:space="0" w:color="auto"/>
                                <w:bottom w:val="none" w:sz="0" w:space="0" w:color="auto"/>
                                <w:right w:val="none" w:sz="0" w:space="0" w:color="auto"/>
                              </w:divBdr>
                              <w:divsChild>
                                <w:div w:id="498083471">
                                  <w:marLeft w:val="0"/>
                                  <w:marRight w:val="0"/>
                                  <w:marTop w:val="0"/>
                                  <w:marBottom w:val="0"/>
                                  <w:divBdr>
                                    <w:top w:val="none" w:sz="0" w:space="0" w:color="auto"/>
                                    <w:left w:val="none" w:sz="0" w:space="0" w:color="auto"/>
                                    <w:bottom w:val="none" w:sz="0" w:space="0" w:color="auto"/>
                                    <w:right w:val="none" w:sz="0" w:space="0" w:color="auto"/>
                                  </w:divBdr>
                                </w:div>
                              </w:divsChild>
                            </w:div>
                            <w:div w:id="11759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622059">
                      <w:marLeft w:val="0"/>
                      <w:marRight w:val="0"/>
                      <w:marTop w:val="0"/>
                      <w:marBottom w:val="0"/>
                      <w:divBdr>
                        <w:top w:val="none" w:sz="0" w:space="0" w:color="auto"/>
                        <w:left w:val="none" w:sz="0" w:space="0" w:color="auto"/>
                        <w:bottom w:val="none" w:sz="0" w:space="0" w:color="auto"/>
                        <w:right w:val="none" w:sz="0" w:space="0" w:color="auto"/>
                      </w:divBdr>
                      <w:divsChild>
                        <w:div w:id="1945572891">
                          <w:marLeft w:val="0"/>
                          <w:marRight w:val="0"/>
                          <w:marTop w:val="0"/>
                          <w:marBottom w:val="0"/>
                          <w:divBdr>
                            <w:top w:val="none" w:sz="0" w:space="0" w:color="auto"/>
                            <w:left w:val="none" w:sz="0" w:space="0" w:color="auto"/>
                            <w:bottom w:val="none" w:sz="0" w:space="0" w:color="auto"/>
                            <w:right w:val="none" w:sz="0" w:space="0" w:color="auto"/>
                          </w:divBdr>
                        </w:div>
                        <w:div w:id="438381671">
                          <w:marLeft w:val="0"/>
                          <w:marRight w:val="0"/>
                          <w:marTop w:val="0"/>
                          <w:marBottom w:val="0"/>
                          <w:divBdr>
                            <w:top w:val="none" w:sz="0" w:space="0" w:color="auto"/>
                            <w:left w:val="none" w:sz="0" w:space="0" w:color="auto"/>
                            <w:bottom w:val="none" w:sz="0" w:space="0" w:color="auto"/>
                            <w:right w:val="none" w:sz="0" w:space="0" w:color="auto"/>
                          </w:divBdr>
                        </w:div>
                      </w:divsChild>
                    </w:div>
                    <w:div w:id="1887520250">
                      <w:marLeft w:val="0"/>
                      <w:marRight w:val="0"/>
                      <w:marTop w:val="0"/>
                      <w:marBottom w:val="0"/>
                      <w:divBdr>
                        <w:top w:val="none" w:sz="0" w:space="0" w:color="auto"/>
                        <w:left w:val="none" w:sz="0" w:space="0" w:color="auto"/>
                        <w:bottom w:val="none" w:sz="0" w:space="0" w:color="auto"/>
                        <w:right w:val="none" w:sz="0" w:space="0" w:color="auto"/>
                      </w:divBdr>
                      <w:divsChild>
                        <w:div w:id="1582447556">
                          <w:marLeft w:val="0"/>
                          <w:marRight w:val="0"/>
                          <w:marTop w:val="0"/>
                          <w:marBottom w:val="0"/>
                          <w:divBdr>
                            <w:top w:val="none" w:sz="0" w:space="0" w:color="auto"/>
                            <w:left w:val="none" w:sz="0" w:space="0" w:color="auto"/>
                            <w:bottom w:val="none" w:sz="0" w:space="0" w:color="auto"/>
                            <w:right w:val="none" w:sz="0" w:space="0" w:color="auto"/>
                          </w:divBdr>
                        </w:div>
                        <w:div w:id="622081084">
                          <w:marLeft w:val="0"/>
                          <w:marRight w:val="0"/>
                          <w:marTop w:val="0"/>
                          <w:marBottom w:val="0"/>
                          <w:divBdr>
                            <w:top w:val="none" w:sz="0" w:space="0" w:color="auto"/>
                            <w:left w:val="none" w:sz="0" w:space="0" w:color="auto"/>
                            <w:bottom w:val="none" w:sz="0" w:space="0" w:color="auto"/>
                            <w:right w:val="none" w:sz="0" w:space="0" w:color="auto"/>
                          </w:divBdr>
                          <w:divsChild>
                            <w:div w:id="42369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04519">
                      <w:marLeft w:val="0"/>
                      <w:marRight w:val="0"/>
                      <w:marTop w:val="0"/>
                      <w:marBottom w:val="0"/>
                      <w:divBdr>
                        <w:top w:val="none" w:sz="0" w:space="0" w:color="auto"/>
                        <w:left w:val="none" w:sz="0" w:space="0" w:color="auto"/>
                        <w:bottom w:val="none" w:sz="0" w:space="0" w:color="auto"/>
                        <w:right w:val="none" w:sz="0" w:space="0" w:color="auto"/>
                      </w:divBdr>
                      <w:divsChild>
                        <w:div w:id="45351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9711">
                  <w:marLeft w:val="0"/>
                  <w:marRight w:val="0"/>
                  <w:marTop w:val="0"/>
                  <w:marBottom w:val="0"/>
                  <w:divBdr>
                    <w:top w:val="none" w:sz="0" w:space="0" w:color="auto"/>
                    <w:left w:val="none" w:sz="0" w:space="0" w:color="auto"/>
                    <w:bottom w:val="none" w:sz="0" w:space="0" w:color="auto"/>
                    <w:right w:val="none" w:sz="0" w:space="0" w:color="auto"/>
                  </w:divBdr>
                  <w:divsChild>
                    <w:div w:id="2110001868">
                      <w:marLeft w:val="0"/>
                      <w:marRight w:val="0"/>
                      <w:marTop w:val="0"/>
                      <w:marBottom w:val="0"/>
                      <w:divBdr>
                        <w:top w:val="none" w:sz="0" w:space="0" w:color="auto"/>
                        <w:left w:val="none" w:sz="0" w:space="0" w:color="auto"/>
                        <w:bottom w:val="none" w:sz="0" w:space="0" w:color="auto"/>
                        <w:right w:val="none" w:sz="0" w:space="0" w:color="auto"/>
                      </w:divBdr>
                      <w:divsChild>
                        <w:div w:id="1543714423">
                          <w:marLeft w:val="0"/>
                          <w:marRight w:val="0"/>
                          <w:marTop w:val="0"/>
                          <w:marBottom w:val="0"/>
                          <w:divBdr>
                            <w:top w:val="none" w:sz="0" w:space="0" w:color="auto"/>
                            <w:left w:val="none" w:sz="0" w:space="0" w:color="auto"/>
                            <w:bottom w:val="none" w:sz="0" w:space="0" w:color="auto"/>
                            <w:right w:val="none" w:sz="0" w:space="0" w:color="auto"/>
                          </w:divBdr>
                        </w:div>
                        <w:div w:id="919024507">
                          <w:marLeft w:val="0"/>
                          <w:marRight w:val="0"/>
                          <w:marTop w:val="0"/>
                          <w:marBottom w:val="0"/>
                          <w:divBdr>
                            <w:top w:val="none" w:sz="0" w:space="0" w:color="auto"/>
                            <w:left w:val="none" w:sz="0" w:space="0" w:color="auto"/>
                            <w:bottom w:val="none" w:sz="0" w:space="0" w:color="auto"/>
                            <w:right w:val="none" w:sz="0" w:space="0" w:color="auto"/>
                          </w:divBdr>
                        </w:div>
                      </w:divsChild>
                    </w:div>
                    <w:div w:id="351490163">
                      <w:marLeft w:val="0"/>
                      <w:marRight w:val="0"/>
                      <w:marTop w:val="0"/>
                      <w:marBottom w:val="0"/>
                      <w:divBdr>
                        <w:top w:val="none" w:sz="0" w:space="0" w:color="auto"/>
                        <w:left w:val="none" w:sz="0" w:space="0" w:color="auto"/>
                        <w:bottom w:val="none" w:sz="0" w:space="0" w:color="auto"/>
                        <w:right w:val="none" w:sz="0" w:space="0" w:color="auto"/>
                      </w:divBdr>
                      <w:divsChild>
                        <w:div w:id="543907257">
                          <w:marLeft w:val="0"/>
                          <w:marRight w:val="0"/>
                          <w:marTop w:val="0"/>
                          <w:marBottom w:val="0"/>
                          <w:divBdr>
                            <w:top w:val="none" w:sz="0" w:space="0" w:color="auto"/>
                            <w:left w:val="none" w:sz="0" w:space="0" w:color="auto"/>
                            <w:bottom w:val="none" w:sz="0" w:space="0" w:color="auto"/>
                            <w:right w:val="none" w:sz="0" w:space="0" w:color="auto"/>
                          </w:divBdr>
                        </w:div>
                        <w:div w:id="1463888064">
                          <w:marLeft w:val="0"/>
                          <w:marRight w:val="0"/>
                          <w:marTop w:val="0"/>
                          <w:marBottom w:val="300"/>
                          <w:divBdr>
                            <w:top w:val="none" w:sz="0" w:space="0" w:color="auto"/>
                            <w:left w:val="none" w:sz="0" w:space="0" w:color="auto"/>
                            <w:bottom w:val="none" w:sz="0" w:space="0" w:color="auto"/>
                            <w:right w:val="none" w:sz="0" w:space="0" w:color="auto"/>
                          </w:divBdr>
                          <w:divsChild>
                            <w:div w:id="617490614">
                              <w:marLeft w:val="0"/>
                              <w:marRight w:val="0"/>
                              <w:marTop w:val="0"/>
                              <w:marBottom w:val="0"/>
                              <w:divBdr>
                                <w:top w:val="none" w:sz="0" w:space="0" w:color="auto"/>
                                <w:left w:val="none" w:sz="0" w:space="0" w:color="auto"/>
                                <w:bottom w:val="none" w:sz="0" w:space="0" w:color="auto"/>
                                <w:right w:val="none" w:sz="0" w:space="0" w:color="auto"/>
                              </w:divBdr>
                            </w:div>
                          </w:divsChild>
                        </w:div>
                        <w:div w:id="1847669224">
                          <w:marLeft w:val="0"/>
                          <w:marRight w:val="0"/>
                          <w:marTop w:val="0"/>
                          <w:marBottom w:val="0"/>
                          <w:divBdr>
                            <w:top w:val="none" w:sz="0" w:space="0" w:color="auto"/>
                            <w:left w:val="none" w:sz="0" w:space="0" w:color="auto"/>
                            <w:bottom w:val="none" w:sz="0" w:space="0" w:color="auto"/>
                            <w:right w:val="none" w:sz="0" w:space="0" w:color="auto"/>
                          </w:divBdr>
                        </w:div>
                        <w:div w:id="2055962123">
                          <w:marLeft w:val="0"/>
                          <w:marRight w:val="0"/>
                          <w:marTop w:val="0"/>
                          <w:marBottom w:val="300"/>
                          <w:divBdr>
                            <w:top w:val="none" w:sz="0" w:space="0" w:color="auto"/>
                            <w:left w:val="none" w:sz="0" w:space="0" w:color="auto"/>
                            <w:bottom w:val="none" w:sz="0" w:space="0" w:color="auto"/>
                            <w:right w:val="none" w:sz="0" w:space="0" w:color="auto"/>
                          </w:divBdr>
                          <w:divsChild>
                            <w:div w:id="419837799">
                              <w:marLeft w:val="0"/>
                              <w:marRight w:val="0"/>
                              <w:marTop w:val="0"/>
                              <w:marBottom w:val="0"/>
                              <w:divBdr>
                                <w:top w:val="none" w:sz="0" w:space="0" w:color="auto"/>
                                <w:left w:val="none" w:sz="0" w:space="0" w:color="auto"/>
                                <w:bottom w:val="none" w:sz="0" w:space="0" w:color="auto"/>
                                <w:right w:val="none" w:sz="0" w:space="0" w:color="auto"/>
                              </w:divBdr>
                            </w:div>
                          </w:divsChild>
                        </w:div>
                        <w:div w:id="279075541">
                          <w:marLeft w:val="0"/>
                          <w:marRight w:val="0"/>
                          <w:marTop w:val="0"/>
                          <w:marBottom w:val="0"/>
                          <w:divBdr>
                            <w:top w:val="none" w:sz="0" w:space="0" w:color="auto"/>
                            <w:left w:val="none" w:sz="0" w:space="0" w:color="auto"/>
                            <w:bottom w:val="none" w:sz="0" w:space="0" w:color="auto"/>
                            <w:right w:val="none" w:sz="0" w:space="0" w:color="auto"/>
                          </w:divBdr>
                        </w:div>
                        <w:div w:id="1383753075">
                          <w:marLeft w:val="0"/>
                          <w:marRight w:val="0"/>
                          <w:marTop w:val="0"/>
                          <w:marBottom w:val="0"/>
                          <w:divBdr>
                            <w:top w:val="none" w:sz="0" w:space="0" w:color="auto"/>
                            <w:left w:val="none" w:sz="0" w:space="0" w:color="auto"/>
                            <w:bottom w:val="none" w:sz="0" w:space="0" w:color="auto"/>
                            <w:right w:val="none" w:sz="0" w:space="0" w:color="auto"/>
                          </w:divBdr>
                        </w:div>
                        <w:div w:id="342974149">
                          <w:marLeft w:val="0"/>
                          <w:marRight w:val="0"/>
                          <w:marTop w:val="0"/>
                          <w:marBottom w:val="300"/>
                          <w:divBdr>
                            <w:top w:val="none" w:sz="0" w:space="0" w:color="auto"/>
                            <w:left w:val="none" w:sz="0" w:space="0" w:color="auto"/>
                            <w:bottom w:val="none" w:sz="0" w:space="0" w:color="auto"/>
                            <w:right w:val="none" w:sz="0" w:space="0" w:color="auto"/>
                          </w:divBdr>
                          <w:divsChild>
                            <w:div w:id="632056513">
                              <w:marLeft w:val="0"/>
                              <w:marRight w:val="0"/>
                              <w:marTop w:val="0"/>
                              <w:marBottom w:val="0"/>
                              <w:divBdr>
                                <w:top w:val="none" w:sz="0" w:space="0" w:color="auto"/>
                                <w:left w:val="none" w:sz="0" w:space="0" w:color="auto"/>
                                <w:bottom w:val="none" w:sz="0" w:space="0" w:color="auto"/>
                                <w:right w:val="none" w:sz="0" w:space="0" w:color="auto"/>
                              </w:divBdr>
                            </w:div>
                          </w:divsChild>
                        </w:div>
                        <w:div w:id="1210145371">
                          <w:marLeft w:val="0"/>
                          <w:marRight w:val="0"/>
                          <w:marTop w:val="0"/>
                          <w:marBottom w:val="0"/>
                          <w:divBdr>
                            <w:top w:val="none" w:sz="0" w:space="0" w:color="auto"/>
                            <w:left w:val="none" w:sz="0" w:space="0" w:color="auto"/>
                            <w:bottom w:val="none" w:sz="0" w:space="0" w:color="auto"/>
                            <w:right w:val="none" w:sz="0" w:space="0" w:color="auto"/>
                          </w:divBdr>
                        </w:div>
                        <w:div w:id="94372154">
                          <w:marLeft w:val="0"/>
                          <w:marRight w:val="0"/>
                          <w:marTop w:val="0"/>
                          <w:marBottom w:val="300"/>
                          <w:divBdr>
                            <w:top w:val="none" w:sz="0" w:space="0" w:color="auto"/>
                            <w:left w:val="none" w:sz="0" w:space="0" w:color="auto"/>
                            <w:bottom w:val="none" w:sz="0" w:space="0" w:color="auto"/>
                            <w:right w:val="none" w:sz="0" w:space="0" w:color="auto"/>
                          </w:divBdr>
                          <w:divsChild>
                            <w:div w:id="1783497895">
                              <w:marLeft w:val="0"/>
                              <w:marRight w:val="0"/>
                              <w:marTop w:val="0"/>
                              <w:marBottom w:val="0"/>
                              <w:divBdr>
                                <w:top w:val="none" w:sz="0" w:space="0" w:color="auto"/>
                                <w:left w:val="none" w:sz="0" w:space="0" w:color="auto"/>
                                <w:bottom w:val="none" w:sz="0" w:space="0" w:color="auto"/>
                                <w:right w:val="none" w:sz="0" w:space="0" w:color="auto"/>
                              </w:divBdr>
                            </w:div>
                          </w:divsChild>
                        </w:div>
                        <w:div w:id="607200818">
                          <w:marLeft w:val="0"/>
                          <w:marRight w:val="0"/>
                          <w:marTop w:val="0"/>
                          <w:marBottom w:val="0"/>
                          <w:divBdr>
                            <w:top w:val="none" w:sz="0" w:space="0" w:color="auto"/>
                            <w:left w:val="none" w:sz="0" w:space="0" w:color="auto"/>
                            <w:bottom w:val="none" w:sz="0" w:space="0" w:color="auto"/>
                            <w:right w:val="none" w:sz="0" w:space="0" w:color="auto"/>
                          </w:divBdr>
                        </w:div>
                        <w:div w:id="1214732826">
                          <w:marLeft w:val="0"/>
                          <w:marRight w:val="0"/>
                          <w:marTop w:val="0"/>
                          <w:marBottom w:val="300"/>
                          <w:divBdr>
                            <w:top w:val="none" w:sz="0" w:space="0" w:color="auto"/>
                            <w:left w:val="none" w:sz="0" w:space="0" w:color="auto"/>
                            <w:bottom w:val="none" w:sz="0" w:space="0" w:color="auto"/>
                            <w:right w:val="none" w:sz="0" w:space="0" w:color="auto"/>
                          </w:divBdr>
                          <w:divsChild>
                            <w:div w:id="1431586159">
                              <w:marLeft w:val="0"/>
                              <w:marRight w:val="0"/>
                              <w:marTop w:val="0"/>
                              <w:marBottom w:val="0"/>
                              <w:divBdr>
                                <w:top w:val="none" w:sz="0" w:space="0" w:color="auto"/>
                                <w:left w:val="none" w:sz="0" w:space="0" w:color="auto"/>
                                <w:bottom w:val="none" w:sz="0" w:space="0" w:color="auto"/>
                                <w:right w:val="none" w:sz="0" w:space="0" w:color="auto"/>
                              </w:divBdr>
                            </w:div>
                          </w:divsChild>
                        </w:div>
                        <w:div w:id="687296695">
                          <w:marLeft w:val="0"/>
                          <w:marRight w:val="0"/>
                          <w:marTop w:val="0"/>
                          <w:marBottom w:val="0"/>
                          <w:divBdr>
                            <w:top w:val="none" w:sz="0" w:space="0" w:color="auto"/>
                            <w:left w:val="none" w:sz="0" w:space="0" w:color="auto"/>
                            <w:bottom w:val="none" w:sz="0" w:space="0" w:color="auto"/>
                            <w:right w:val="none" w:sz="0" w:space="0" w:color="auto"/>
                          </w:divBdr>
                        </w:div>
                        <w:div w:id="1857649705">
                          <w:marLeft w:val="0"/>
                          <w:marRight w:val="0"/>
                          <w:marTop w:val="0"/>
                          <w:marBottom w:val="300"/>
                          <w:divBdr>
                            <w:top w:val="none" w:sz="0" w:space="0" w:color="auto"/>
                            <w:left w:val="none" w:sz="0" w:space="0" w:color="auto"/>
                            <w:bottom w:val="none" w:sz="0" w:space="0" w:color="auto"/>
                            <w:right w:val="none" w:sz="0" w:space="0" w:color="auto"/>
                          </w:divBdr>
                          <w:divsChild>
                            <w:div w:id="253124881">
                              <w:marLeft w:val="0"/>
                              <w:marRight w:val="0"/>
                              <w:marTop w:val="0"/>
                              <w:marBottom w:val="0"/>
                              <w:divBdr>
                                <w:top w:val="none" w:sz="0" w:space="0" w:color="auto"/>
                                <w:left w:val="none" w:sz="0" w:space="0" w:color="auto"/>
                                <w:bottom w:val="none" w:sz="0" w:space="0" w:color="auto"/>
                                <w:right w:val="none" w:sz="0" w:space="0" w:color="auto"/>
                              </w:divBdr>
                            </w:div>
                          </w:divsChild>
                        </w:div>
                        <w:div w:id="1752460078">
                          <w:marLeft w:val="0"/>
                          <w:marRight w:val="0"/>
                          <w:marTop w:val="0"/>
                          <w:marBottom w:val="0"/>
                          <w:divBdr>
                            <w:top w:val="none" w:sz="0" w:space="0" w:color="auto"/>
                            <w:left w:val="none" w:sz="0" w:space="0" w:color="auto"/>
                            <w:bottom w:val="none" w:sz="0" w:space="0" w:color="auto"/>
                            <w:right w:val="none" w:sz="0" w:space="0" w:color="auto"/>
                          </w:divBdr>
                        </w:div>
                        <w:div w:id="1808737411">
                          <w:marLeft w:val="0"/>
                          <w:marRight w:val="0"/>
                          <w:marTop w:val="0"/>
                          <w:marBottom w:val="0"/>
                          <w:divBdr>
                            <w:top w:val="none" w:sz="0" w:space="0" w:color="auto"/>
                            <w:left w:val="none" w:sz="0" w:space="0" w:color="auto"/>
                            <w:bottom w:val="none" w:sz="0" w:space="0" w:color="auto"/>
                            <w:right w:val="none" w:sz="0" w:space="0" w:color="auto"/>
                          </w:divBdr>
                        </w:div>
                        <w:div w:id="1895700729">
                          <w:marLeft w:val="0"/>
                          <w:marRight w:val="0"/>
                          <w:marTop w:val="0"/>
                          <w:marBottom w:val="300"/>
                          <w:divBdr>
                            <w:top w:val="none" w:sz="0" w:space="0" w:color="auto"/>
                            <w:left w:val="none" w:sz="0" w:space="0" w:color="auto"/>
                            <w:bottom w:val="none" w:sz="0" w:space="0" w:color="auto"/>
                            <w:right w:val="none" w:sz="0" w:space="0" w:color="auto"/>
                          </w:divBdr>
                          <w:divsChild>
                            <w:div w:id="1344554122">
                              <w:marLeft w:val="0"/>
                              <w:marRight w:val="0"/>
                              <w:marTop w:val="0"/>
                              <w:marBottom w:val="0"/>
                              <w:divBdr>
                                <w:top w:val="none" w:sz="0" w:space="0" w:color="auto"/>
                                <w:left w:val="none" w:sz="0" w:space="0" w:color="auto"/>
                                <w:bottom w:val="none" w:sz="0" w:space="0" w:color="auto"/>
                                <w:right w:val="none" w:sz="0" w:space="0" w:color="auto"/>
                              </w:divBdr>
                            </w:div>
                          </w:divsChild>
                        </w:div>
                        <w:div w:id="544608002">
                          <w:marLeft w:val="0"/>
                          <w:marRight w:val="0"/>
                          <w:marTop w:val="0"/>
                          <w:marBottom w:val="0"/>
                          <w:divBdr>
                            <w:top w:val="none" w:sz="0" w:space="0" w:color="auto"/>
                            <w:left w:val="none" w:sz="0" w:space="0" w:color="auto"/>
                            <w:bottom w:val="none" w:sz="0" w:space="0" w:color="auto"/>
                            <w:right w:val="none" w:sz="0" w:space="0" w:color="auto"/>
                          </w:divBdr>
                        </w:div>
                        <w:div w:id="925260422">
                          <w:marLeft w:val="0"/>
                          <w:marRight w:val="0"/>
                          <w:marTop w:val="0"/>
                          <w:marBottom w:val="300"/>
                          <w:divBdr>
                            <w:top w:val="none" w:sz="0" w:space="0" w:color="auto"/>
                            <w:left w:val="none" w:sz="0" w:space="0" w:color="auto"/>
                            <w:bottom w:val="none" w:sz="0" w:space="0" w:color="auto"/>
                            <w:right w:val="none" w:sz="0" w:space="0" w:color="auto"/>
                          </w:divBdr>
                          <w:divsChild>
                            <w:div w:id="1021323435">
                              <w:marLeft w:val="0"/>
                              <w:marRight w:val="0"/>
                              <w:marTop w:val="0"/>
                              <w:marBottom w:val="0"/>
                              <w:divBdr>
                                <w:top w:val="none" w:sz="0" w:space="0" w:color="auto"/>
                                <w:left w:val="none" w:sz="0" w:space="0" w:color="auto"/>
                                <w:bottom w:val="none" w:sz="0" w:space="0" w:color="auto"/>
                                <w:right w:val="none" w:sz="0" w:space="0" w:color="auto"/>
                              </w:divBdr>
                            </w:div>
                          </w:divsChild>
                        </w:div>
                        <w:div w:id="1566604469">
                          <w:marLeft w:val="0"/>
                          <w:marRight w:val="0"/>
                          <w:marTop w:val="0"/>
                          <w:marBottom w:val="0"/>
                          <w:divBdr>
                            <w:top w:val="none" w:sz="0" w:space="0" w:color="auto"/>
                            <w:left w:val="none" w:sz="0" w:space="0" w:color="auto"/>
                            <w:bottom w:val="none" w:sz="0" w:space="0" w:color="auto"/>
                            <w:right w:val="none" w:sz="0" w:space="0" w:color="auto"/>
                          </w:divBdr>
                        </w:div>
                        <w:div w:id="1785033931">
                          <w:marLeft w:val="0"/>
                          <w:marRight w:val="0"/>
                          <w:marTop w:val="0"/>
                          <w:marBottom w:val="0"/>
                          <w:divBdr>
                            <w:top w:val="none" w:sz="0" w:space="0" w:color="auto"/>
                            <w:left w:val="none" w:sz="0" w:space="0" w:color="auto"/>
                            <w:bottom w:val="none" w:sz="0" w:space="0" w:color="auto"/>
                            <w:right w:val="none" w:sz="0" w:space="0" w:color="auto"/>
                          </w:divBdr>
                        </w:div>
                        <w:div w:id="846557928">
                          <w:marLeft w:val="0"/>
                          <w:marRight w:val="0"/>
                          <w:marTop w:val="0"/>
                          <w:marBottom w:val="0"/>
                          <w:divBdr>
                            <w:top w:val="none" w:sz="0" w:space="0" w:color="auto"/>
                            <w:left w:val="none" w:sz="0" w:space="0" w:color="auto"/>
                            <w:bottom w:val="none" w:sz="0" w:space="0" w:color="auto"/>
                            <w:right w:val="none" w:sz="0" w:space="0" w:color="auto"/>
                          </w:divBdr>
                          <w:divsChild>
                            <w:div w:id="1157500172">
                              <w:marLeft w:val="0"/>
                              <w:marRight w:val="0"/>
                              <w:marTop w:val="0"/>
                              <w:marBottom w:val="0"/>
                              <w:divBdr>
                                <w:top w:val="none" w:sz="0" w:space="0" w:color="auto"/>
                                <w:left w:val="none" w:sz="0" w:space="0" w:color="auto"/>
                                <w:bottom w:val="none" w:sz="0" w:space="0" w:color="auto"/>
                                <w:right w:val="none" w:sz="0" w:space="0" w:color="auto"/>
                              </w:divBdr>
                            </w:div>
                          </w:divsChild>
                        </w:div>
                        <w:div w:id="1517189902">
                          <w:marLeft w:val="0"/>
                          <w:marRight w:val="0"/>
                          <w:marTop w:val="0"/>
                          <w:marBottom w:val="0"/>
                          <w:divBdr>
                            <w:top w:val="none" w:sz="0" w:space="0" w:color="auto"/>
                            <w:left w:val="none" w:sz="0" w:space="0" w:color="auto"/>
                            <w:bottom w:val="none" w:sz="0" w:space="0" w:color="auto"/>
                            <w:right w:val="none" w:sz="0" w:space="0" w:color="auto"/>
                          </w:divBdr>
                        </w:div>
                        <w:div w:id="1940020838">
                          <w:marLeft w:val="0"/>
                          <w:marRight w:val="0"/>
                          <w:marTop w:val="0"/>
                          <w:marBottom w:val="0"/>
                          <w:divBdr>
                            <w:top w:val="none" w:sz="0" w:space="0" w:color="auto"/>
                            <w:left w:val="none" w:sz="0" w:space="0" w:color="auto"/>
                            <w:bottom w:val="none" w:sz="0" w:space="0" w:color="auto"/>
                            <w:right w:val="none" w:sz="0" w:space="0" w:color="auto"/>
                          </w:divBdr>
                        </w:div>
                        <w:div w:id="1247108292">
                          <w:marLeft w:val="0"/>
                          <w:marRight w:val="0"/>
                          <w:marTop w:val="0"/>
                          <w:marBottom w:val="300"/>
                          <w:divBdr>
                            <w:top w:val="none" w:sz="0" w:space="0" w:color="auto"/>
                            <w:left w:val="none" w:sz="0" w:space="0" w:color="auto"/>
                            <w:bottom w:val="none" w:sz="0" w:space="0" w:color="auto"/>
                            <w:right w:val="none" w:sz="0" w:space="0" w:color="auto"/>
                          </w:divBdr>
                          <w:divsChild>
                            <w:div w:id="300041012">
                              <w:marLeft w:val="0"/>
                              <w:marRight w:val="0"/>
                              <w:marTop w:val="0"/>
                              <w:marBottom w:val="0"/>
                              <w:divBdr>
                                <w:top w:val="none" w:sz="0" w:space="0" w:color="auto"/>
                                <w:left w:val="none" w:sz="0" w:space="0" w:color="auto"/>
                                <w:bottom w:val="none" w:sz="0" w:space="0" w:color="auto"/>
                                <w:right w:val="none" w:sz="0" w:space="0" w:color="auto"/>
                              </w:divBdr>
                            </w:div>
                          </w:divsChild>
                        </w:div>
                        <w:div w:id="93329680">
                          <w:marLeft w:val="0"/>
                          <w:marRight w:val="0"/>
                          <w:marTop w:val="0"/>
                          <w:marBottom w:val="0"/>
                          <w:divBdr>
                            <w:top w:val="none" w:sz="0" w:space="0" w:color="auto"/>
                            <w:left w:val="none" w:sz="0" w:space="0" w:color="auto"/>
                            <w:bottom w:val="none" w:sz="0" w:space="0" w:color="auto"/>
                            <w:right w:val="none" w:sz="0" w:space="0" w:color="auto"/>
                          </w:divBdr>
                          <w:divsChild>
                            <w:div w:id="209107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31395">
                      <w:marLeft w:val="0"/>
                      <w:marRight w:val="0"/>
                      <w:marTop w:val="0"/>
                      <w:marBottom w:val="0"/>
                      <w:divBdr>
                        <w:top w:val="none" w:sz="0" w:space="0" w:color="auto"/>
                        <w:left w:val="none" w:sz="0" w:space="0" w:color="auto"/>
                        <w:bottom w:val="none" w:sz="0" w:space="0" w:color="auto"/>
                        <w:right w:val="none" w:sz="0" w:space="0" w:color="auto"/>
                      </w:divBdr>
                      <w:divsChild>
                        <w:div w:id="957176167">
                          <w:marLeft w:val="0"/>
                          <w:marRight w:val="0"/>
                          <w:marTop w:val="0"/>
                          <w:marBottom w:val="0"/>
                          <w:divBdr>
                            <w:top w:val="none" w:sz="0" w:space="0" w:color="auto"/>
                            <w:left w:val="none" w:sz="0" w:space="0" w:color="auto"/>
                            <w:bottom w:val="none" w:sz="0" w:space="0" w:color="auto"/>
                            <w:right w:val="none" w:sz="0" w:space="0" w:color="auto"/>
                          </w:divBdr>
                          <w:divsChild>
                            <w:div w:id="1596669541">
                              <w:marLeft w:val="0"/>
                              <w:marRight w:val="0"/>
                              <w:marTop w:val="0"/>
                              <w:marBottom w:val="0"/>
                              <w:divBdr>
                                <w:top w:val="none" w:sz="0" w:space="0" w:color="auto"/>
                                <w:left w:val="none" w:sz="0" w:space="0" w:color="auto"/>
                                <w:bottom w:val="none" w:sz="0" w:space="0" w:color="auto"/>
                                <w:right w:val="none" w:sz="0" w:space="0" w:color="auto"/>
                              </w:divBdr>
                            </w:div>
                            <w:div w:id="727343910">
                              <w:marLeft w:val="0"/>
                              <w:marRight w:val="0"/>
                              <w:marTop w:val="0"/>
                              <w:marBottom w:val="0"/>
                              <w:divBdr>
                                <w:top w:val="none" w:sz="0" w:space="0" w:color="auto"/>
                                <w:left w:val="none" w:sz="0" w:space="0" w:color="auto"/>
                                <w:bottom w:val="none" w:sz="0" w:space="0" w:color="auto"/>
                                <w:right w:val="none" w:sz="0" w:space="0" w:color="auto"/>
                              </w:divBdr>
                            </w:div>
                            <w:div w:id="1005060459">
                              <w:marLeft w:val="0"/>
                              <w:marRight w:val="0"/>
                              <w:marTop w:val="0"/>
                              <w:marBottom w:val="0"/>
                              <w:divBdr>
                                <w:top w:val="none" w:sz="0" w:space="0" w:color="auto"/>
                                <w:left w:val="none" w:sz="0" w:space="0" w:color="auto"/>
                                <w:bottom w:val="none" w:sz="0" w:space="0" w:color="auto"/>
                                <w:right w:val="none" w:sz="0" w:space="0" w:color="auto"/>
                              </w:divBdr>
                            </w:div>
                            <w:div w:id="1577279226">
                              <w:marLeft w:val="0"/>
                              <w:marRight w:val="0"/>
                              <w:marTop w:val="0"/>
                              <w:marBottom w:val="0"/>
                              <w:divBdr>
                                <w:top w:val="none" w:sz="0" w:space="0" w:color="auto"/>
                                <w:left w:val="none" w:sz="0" w:space="0" w:color="auto"/>
                                <w:bottom w:val="none" w:sz="0" w:space="0" w:color="auto"/>
                                <w:right w:val="none" w:sz="0" w:space="0" w:color="auto"/>
                              </w:divBdr>
                            </w:div>
                          </w:divsChild>
                        </w:div>
                        <w:div w:id="666984954">
                          <w:marLeft w:val="0"/>
                          <w:marRight w:val="0"/>
                          <w:marTop w:val="0"/>
                          <w:marBottom w:val="0"/>
                          <w:divBdr>
                            <w:top w:val="none" w:sz="0" w:space="0" w:color="auto"/>
                            <w:left w:val="none" w:sz="0" w:space="0" w:color="auto"/>
                            <w:bottom w:val="none" w:sz="0" w:space="0" w:color="auto"/>
                            <w:right w:val="none" w:sz="0" w:space="0" w:color="auto"/>
                          </w:divBdr>
                          <w:divsChild>
                            <w:div w:id="1662270678">
                              <w:marLeft w:val="0"/>
                              <w:marRight w:val="0"/>
                              <w:marTop w:val="0"/>
                              <w:marBottom w:val="0"/>
                              <w:divBdr>
                                <w:top w:val="none" w:sz="0" w:space="0" w:color="auto"/>
                                <w:left w:val="none" w:sz="0" w:space="0" w:color="auto"/>
                                <w:bottom w:val="none" w:sz="0" w:space="0" w:color="auto"/>
                                <w:right w:val="none" w:sz="0" w:space="0" w:color="auto"/>
                              </w:divBdr>
                            </w:div>
                            <w:div w:id="94792907">
                              <w:marLeft w:val="0"/>
                              <w:marRight w:val="0"/>
                              <w:marTop w:val="0"/>
                              <w:marBottom w:val="0"/>
                              <w:divBdr>
                                <w:top w:val="none" w:sz="0" w:space="0" w:color="auto"/>
                                <w:left w:val="none" w:sz="0" w:space="0" w:color="auto"/>
                                <w:bottom w:val="none" w:sz="0" w:space="0" w:color="auto"/>
                                <w:right w:val="none" w:sz="0" w:space="0" w:color="auto"/>
                              </w:divBdr>
                            </w:div>
                            <w:div w:id="1003437839">
                              <w:marLeft w:val="0"/>
                              <w:marRight w:val="0"/>
                              <w:marTop w:val="0"/>
                              <w:marBottom w:val="300"/>
                              <w:divBdr>
                                <w:top w:val="none" w:sz="0" w:space="0" w:color="auto"/>
                                <w:left w:val="none" w:sz="0" w:space="0" w:color="auto"/>
                                <w:bottom w:val="none" w:sz="0" w:space="0" w:color="auto"/>
                                <w:right w:val="none" w:sz="0" w:space="0" w:color="auto"/>
                              </w:divBdr>
                              <w:divsChild>
                                <w:div w:id="1218980835">
                                  <w:marLeft w:val="0"/>
                                  <w:marRight w:val="0"/>
                                  <w:marTop w:val="0"/>
                                  <w:marBottom w:val="0"/>
                                  <w:divBdr>
                                    <w:top w:val="none" w:sz="0" w:space="0" w:color="auto"/>
                                    <w:left w:val="none" w:sz="0" w:space="0" w:color="auto"/>
                                    <w:bottom w:val="none" w:sz="0" w:space="0" w:color="auto"/>
                                    <w:right w:val="none" w:sz="0" w:space="0" w:color="auto"/>
                                  </w:divBdr>
                                </w:div>
                              </w:divsChild>
                            </w:div>
                            <w:div w:id="839778681">
                              <w:marLeft w:val="0"/>
                              <w:marRight w:val="0"/>
                              <w:marTop w:val="0"/>
                              <w:marBottom w:val="0"/>
                              <w:divBdr>
                                <w:top w:val="none" w:sz="0" w:space="0" w:color="auto"/>
                                <w:left w:val="none" w:sz="0" w:space="0" w:color="auto"/>
                                <w:bottom w:val="none" w:sz="0" w:space="0" w:color="auto"/>
                                <w:right w:val="none" w:sz="0" w:space="0" w:color="auto"/>
                              </w:divBdr>
                            </w:div>
                            <w:div w:id="1488135178">
                              <w:marLeft w:val="0"/>
                              <w:marRight w:val="0"/>
                              <w:marTop w:val="0"/>
                              <w:marBottom w:val="300"/>
                              <w:divBdr>
                                <w:top w:val="none" w:sz="0" w:space="0" w:color="auto"/>
                                <w:left w:val="none" w:sz="0" w:space="0" w:color="auto"/>
                                <w:bottom w:val="none" w:sz="0" w:space="0" w:color="auto"/>
                                <w:right w:val="none" w:sz="0" w:space="0" w:color="auto"/>
                              </w:divBdr>
                              <w:divsChild>
                                <w:div w:id="1981618553">
                                  <w:marLeft w:val="0"/>
                                  <w:marRight w:val="0"/>
                                  <w:marTop w:val="0"/>
                                  <w:marBottom w:val="0"/>
                                  <w:divBdr>
                                    <w:top w:val="none" w:sz="0" w:space="0" w:color="auto"/>
                                    <w:left w:val="none" w:sz="0" w:space="0" w:color="auto"/>
                                    <w:bottom w:val="none" w:sz="0" w:space="0" w:color="auto"/>
                                    <w:right w:val="none" w:sz="0" w:space="0" w:color="auto"/>
                                  </w:divBdr>
                                </w:div>
                              </w:divsChild>
                            </w:div>
                            <w:div w:id="908810060">
                              <w:marLeft w:val="0"/>
                              <w:marRight w:val="0"/>
                              <w:marTop w:val="0"/>
                              <w:marBottom w:val="0"/>
                              <w:divBdr>
                                <w:top w:val="none" w:sz="0" w:space="0" w:color="auto"/>
                                <w:left w:val="none" w:sz="0" w:space="0" w:color="auto"/>
                                <w:bottom w:val="none" w:sz="0" w:space="0" w:color="auto"/>
                                <w:right w:val="none" w:sz="0" w:space="0" w:color="auto"/>
                              </w:divBdr>
                            </w:div>
                            <w:div w:id="766463120">
                              <w:marLeft w:val="0"/>
                              <w:marRight w:val="0"/>
                              <w:marTop w:val="0"/>
                              <w:marBottom w:val="300"/>
                              <w:divBdr>
                                <w:top w:val="none" w:sz="0" w:space="0" w:color="auto"/>
                                <w:left w:val="none" w:sz="0" w:space="0" w:color="auto"/>
                                <w:bottom w:val="none" w:sz="0" w:space="0" w:color="auto"/>
                                <w:right w:val="none" w:sz="0" w:space="0" w:color="auto"/>
                              </w:divBdr>
                              <w:divsChild>
                                <w:div w:id="654528715">
                                  <w:marLeft w:val="0"/>
                                  <w:marRight w:val="0"/>
                                  <w:marTop w:val="0"/>
                                  <w:marBottom w:val="0"/>
                                  <w:divBdr>
                                    <w:top w:val="none" w:sz="0" w:space="0" w:color="auto"/>
                                    <w:left w:val="none" w:sz="0" w:space="0" w:color="auto"/>
                                    <w:bottom w:val="none" w:sz="0" w:space="0" w:color="auto"/>
                                    <w:right w:val="none" w:sz="0" w:space="0" w:color="auto"/>
                                  </w:divBdr>
                                </w:div>
                              </w:divsChild>
                            </w:div>
                            <w:div w:id="1177112097">
                              <w:marLeft w:val="0"/>
                              <w:marRight w:val="0"/>
                              <w:marTop w:val="0"/>
                              <w:marBottom w:val="0"/>
                              <w:divBdr>
                                <w:top w:val="none" w:sz="0" w:space="0" w:color="auto"/>
                                <w:left w:val="none" w:sz="0" w:space="0" w:color="auto"/>
                                <w:bottom w:val="none" w:sz="0" w:space="0" w:color="auto"/>
                                <w:right w:val="none" w:sz="0" w:space="0" w:color="auto"/>
                              </w:divBdr>
                            </w:div>
                            <w:div w:id="783815148">
                              <w:marLeft w:val="0"/>
                              <w:marRight w:val="0"/>
                              <w:marTop w:val="0"/>
                              <w:marBottom w:val="300"/>
                              <w:divBdr>
                                <w:top w:val="none" w:sz="0" w:space="0" w:color="auto"/>
                                <w:left w:val="none" w:sz="0" w:space="0" w:color="auto"/>
                                <w:bottom w:val="none" w:sz="0" w:space="0" w:color="auto"/>
                                <w:right w:val="none" w:sz="0" w:space="0" w:color="auto"/>
                              </w:divBdr>
                              <w:divsChild>
                                <w:div w:id="178422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038083">
                          <w:marLeft w:val="0"/>
                          <w:marRight w:val="0"/>
                          <w:marTop w:val="0"/>
                          <w:marBottom w:val="0"/>
                          <w:divBdr>
                            <w:top w:val="none" w:sz="0" w:space="0" w:color="auto"/>
                            <w:left w:val="none" w:sz="0" w:space="0" w:color="auto"/>
                            <w:bottom w:val="none" w:sz="0" w:space="0" w:color="auto"/>
                            <w:right w:val="none" w:sz="0" w:space="0" w:color="auto"/>
                          </w:divBdr>
                          <w:divsChild>
                            <w:div w:id="1201043666">
                              <w:marLeft w:val="0"/>
                              <w:marRight w:val="0"/>
                              <w:marTop w:val="0"/>
                              <w:marBottom w:val="0"/>
                              <w:divBdr>
                                <w:top w:val="none" w:sz="0" w:space="0" w:color="auto"/>
                                <w:left w:val="none" w:sz="0" w:space="0" w:color="auto"/>
                                <w:bottom w:val="none" w:sz="0" w:space="0" w:color="auto"/>
                                <w:right w:val="none" w:sz="0" w:space="0" w:color="auto"/>
                              </w:divBdr>
                            </w:div>
                            <w:div w:id="1050037717">
                              <w:marLeft w:val="0"/>
                              <w:marRight w:val="0"/>
                              <w:marTop w:val="0"/>
                              <w:marBottom w:val="0"/>
                              <w:divBdr>
                                <w:top w:val="none" w:sz="0" w:space="0" w:color="auto"/>
                                <w:left w:val="none" w:sz="0" w:space="0" w:color="auto"/>
                                <w:bottom w:val="none" w:sz="0" w:space="0" w:color="auto"/>
                                <w:right w:val="none" w:sz="0" w:space="0" w:color="auto"/>
                              </w:divBdr>
                            </w:div>
                            <w:div w:id="1760176670">
                              <w:marLeft w:val="0"/>
                              <w:marRight w:val="0"/>
                              <w:marTop w:val="0"/>
                              <w:marBottom w:val="300"/>
                              <w:divBdr>
                                <w:top w:val="none" w:sz="0" w:space="0" w:color="auto"/>
                                <w:left w:val="none" w:sz="0" w:space="0" w:color="auto"/>
                                <w:bottom w:val="none" w:sz="0" w:space="0" w:color="auto"/>
                                <w:right w:val="none" w:sz="0" w:space="0" w:color="auto"/>
                              </w:divBdr>
                              <w:divsChild>
                                <w:div w:id="68769123">
                                  <w:marLeft w:val="0"/>
                                  <w:marRight w:val="0"/>
                                  <w:marTop w:val="0"/>
                                  <w:marBottom w:val="0"/>
                                  <w:divBdr>
                                    <w:top w:val="none" w:sz="0" w:space="0" w:color="auto"/>
                                    <w:left w:val="none" w:sz="0" w:space="0" w:color="auto"/>
                                    <w:bottom w:val="none" w:sz="0" w:space="0" w:color="auto"/>
                                    <w:right w:val="none" w:sz="0" w:space="0" w:color="auto"/>
                                  </w:divBdr>
                                </w:div>
                              </w:divsChild>
                            </w:div>
                            <w:div w:id="1556236933">
                              <w:marLeft w:val="0"/>
                              <w:marRight w:val="0"/>
                              <w:marTop w:val="0"/>
                              <w:marBottom w:val="0"/>
                              <w:divBdr>
                                <w:top w:val="none" w:sz="0" w:space="0" w:color="auto"/>
                                <w:left w:val="none" w:sz="0" w:space="0" w:color="auto"/>
                                <w:bottom w:val="none" w:sz="0" w:space="0" w:color="auto"/>
                                <w:right w:val="none" w:sz="0" w:space="0" w:color="auto"/>
                              </w:divBdr>
                            </w:div>
                            <w:div w:id="1944800828">
                              <w:marLeft w:val="0"/>
                              <w:marRight w:val="0"/>
                              <w:marTop w:val="0"/>
                              <w:marBottom w:val="300"/>
                              <w:divBdr>
                                <w:top w:val="none" w:sz="0" w:space="0" w:color="auto"/>
                                <w:left w:val="none" w:sz="0" w:space="0" w:color="auto"/>
                                <w:bottom w:val="none" w:sz="0" w:space="0" w:color="auto"/>
                                <w:right w:val="none" w:sz="0" w:space="0" w:color="auto"/>
                              </w:divBdr>
                              <w:divsChild>
                                <w:div w:id="2124692007">
                                  <w:marLeft w:val="0"/>
                                  <w:marRight w:val="0"/>
                                  <w:marTop w:val="0"/>
                                  <w:marBottom w:val="0"/>
                                  <w:divBdr>
                                    <w:top w:val="none" w:sz="0" w:space="0" w:color="auto"/>
                                    <w:left w:val="none" w:sz="0" w:space="0" w:color="auto"/>
                                    <w:bottom w:val="none" w:sz="0" w:space="0" w:color="auto"/>
                                    <w:right w:val="none" w:sz="0" w:space="0" w:color="auto"/>
                                  </w:divBdr>
                                </w:div>
                              </w:divsChild>
                            </w:div>
                            <w:div w:id="212993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876965">
                      <w:marLeft w:val="0"/>
                      <w:marRight w:val="0"/>
                      <w:marTop w:val="0"/>
                      <w:marBottom w:val="0"/>
                      <w:divBdr>
                        <w:top w:val="none" w:sz="0" w:space="0" w:color="auto"/>
                        <w:left w:val="none" w:sz="0" w:space="0" w:color="auto"/>
                        <w:bottom w:val="none" w:sz="0" w:space="0" w:color="auto"/>
                        <w:right w:val="none" w:sz="0" w:space="0" w:color="auto"/>
                      </w:divBdr>
                      <w:divsChild>
                        <w:div w:id="1562592143">
                          <w:marLeft w:val="0"/>
                          <w:marRight w:val="0"/>
                          <w:marTop w:val="0"/>
                          <w:marBottom w:val="0"/>
                          <w:divBdr>
                            <w:top w:val="none" w:sz="0" w:space="0" w:color="auto"/>
                            <w:left w:val="none" w:sz="0" w:space="0" w:color="auto"/>
                            <w:bottom w:val="none" w:sz="0" w:space="0" w:color="auto"/>
                            <w:right w:val="none" w:sz="0" w:space="0" w:color="auto"/>
                          </w:divBdr>
                        </w:div>
                        <w:div w:id="5792498">
                          <w:marLeft w:val="0"/>
                          <w:marRight w:val="0"/>
                          <w:marTop w:val="0"/>
                          <w:marBottom w:val="0"/>
                          <w:divBdr>
                            <w:top w:val="none" w:sz="0" w:space="0" w:color="auto"/>
                            <w:left w:val="none" w:sz="0" w:space="0" w:color="auto"/>
                            <w:bottom w:val="none" w:sz="0" w:space="0" w:color="auto"/>
                            <w:right w:val="none" w:sz="0" w:space="0" w:color="auto"/>
                          </w:divBdr>
                          <w:divsChild>
                            <w:div w:id="1422489614">
                              <w:marLeft w:val="0"/>
                              <w:marRight w:val="0"/>
                              <w:marTop w:val="0"/>
                              <w:marBottom w:val="0"/>
                              <w:divBdr>
                                <w:top w:val="none" w:sz="0" w:space="0" w:color="auto"/>
                                <w:left w:val="none" w:sz="0" w:space="0" w:color="auto"/>
                                <w:bottom w:val="none" w:sz="0" w:space="0" w:color="auto"/>
                                <w:right w:val="none" w:sz="0" w:space="0" w:color="auto"/>
                              </w:divBdr>
                            </w:div>
                            <w:div w:id="2120833436">
                              <w:marLeft w:val="0"/>
                              <w:marRight w:val="0"/>
                              <w:marTop w:val="0"/>
                              <w:marBottom w:val="300"/>
                              <w:divBdr>
                                <w:top w:val="none" w:sz="0" w:space="0" w:color="auto"/>
                                <w:left w:val="none" w:sz="0" w:space="0" w:color="auto"/>
                                <w:bottom w:val="none" w:sz="0" w:space="0" w:color="auto"/>
                                <w:right w:val="none" w:sz="0" w:space="0" w:color="auto"/>
                              </w:divBdr>
                              <w:divsChild>
                                <w:div w:id="1654866174">
                                  <w:marLeft w:val="0"/>
                                  <w:marRight w:val="0"/>
                                  <w:marTop w:val="0"/>
                                  <w:marBottom w:val="0"/>
                                  <w:divBdr>
                                    <w:top w:val="none" w:sz="0" w:space="0" w:color="auto"/>
                                    <w:left w:val="none" w:sz="0" w:space="0" w:color="auto"/>
                                    <w:bottom w:val="none" w:sz="0" w:space="0" w:color="auto"/>
                                    <w:right w:val="none" w:sz="0" w:space="0" w:color="auto"/>
                                  </w:divBdr>
                                </w:div>
                              </w:divsChild>
                            </w:div>
                            <w:div w:id="1229878516">
                              <w:marLeft w:val="0"/>
                              <w:marRight w:val="0"/>
                              <w:marTop w:val="0"/>
                              <w:marBottom w:val="0"/>
                              <w:divBdr>
                                <w:top w:val="none" w:sz="0" w:space="0" w:color="auto"/>
                                <w:left w:val="none" w:sz="0" w:space="0" w:color="auto"/>
                                <w:bottom w:val="none" w:sz="0" w:space="0" w:color="auto"/>
                                <w:right w:val="none" w:sz="0" w:space="0" w:color="auto"/>
                              </w:divBdr>
                            </w:div>
                            <w:div w:id="1583296221">
                              <w:marLeft w:val="0"/>
                              <w:marRight w:val="0"/>
                              <w:marTop w:val="0"/>
                              <w:marBottom w:val="0"/>
                              <w:divBdr>
                                <w:top w:val="none" w:sz="0" w:space="0" w:color="auto"/>
                                <w:left w:val="none" w:sz="0" w:space="0" w:color="auto"/>
                                <w:bottom w:val="none" w:sz="0" w:space="0" w:color="auto"/>
                                <w:right w:val="none" w:sz="0" w:space="0" w:color="auto"/>
                              </w:divBdr>
                            </w:div>
                            <w:div w:id="1039673087">
                              <w:marLeft w:val="0"/>
                              <w:marRight w:val="0"/>
                              <w:marTop w:val="0"/>
                              <w:marBottom w:val="300"/>
                              <w:divBdr>
                                <w:top w:val="none" w:sz="0" w:space="0" w:color="auto"/>
                                <w:left w:val="none" w:sz="0" w:space="0" w:color="auto"/>
                                <w:bottom w:val="none" w:sz="0" w:space="0" w:color="auto"/>
                                <w:right w:val="none" w:sz="0" w:space="0" w:color="auto"/>
                              </w:divBdr>
                              <w:divsChild>
                                <w:div w:id="1613440648">
                                  <w:marLeft w:val="0"/>
                                  <w:marRight w:val="0"/>
                                  <w:marTop w:val="0"/>
                                  <w:marBottom w:val="0"/>
                                  <w:divBdr>
                                    <w:top w:val="none" w:sz="0" w:space="0" w:color="auto"/>
                                    <w:left w:val="none" w:sz="0" w:space="0" w:color="auto"/>
                                    <w:bottom w:val="none" w:sz="0" w:space="0" w:color="auto"/>
                                    <w:right w:val="none" w:sz="0" w:space="0" w:color="auto"/>
                                  </w:divBdr>
                                </w:div>
                              </w:divsChild>
                            </w:div>
                            <w:div w:id="169376295">
                              <w:marLeft w:val="0"/>
                              <w:marRight w:val="0"/>
                              <w:marTop w:val="0"/>
                              <w:marBottom w:val="0"/>
                              <w:divBdr>
                                <w:top w:val="none" w:sz="0" w:space="0" w:color="auto"/>
                                <w:left w:val="none" w:sz="0" w:space="0" w:color="auto"/>
                                <w:bottom w:val="none" w:sz="0" w:space="0" w:color="auto"/>
                                <w:right w:val="none" w:sz="0" w:space="0" w:color="auto"/>
                              </w:divBdr>
                            </w:div>
                            <w:div w:id="1420639164">
                              <w:marLeft w:val="0"/>
                              <w:marRight w:val="0"/>
                              <w:marTop w:val="0"/>
                              <w:marBottom w:val="0"/>
                              <w:divBdr>
                                <w:top w:val="none" w:sz="0" w:space="0" w:color="auto"/>
                                <w:left w:val="none" w:sz="0" w:space="0" w:color="auto"/>
                                <w:bottom w:val="none" w:sz="0" w:space="0" w:color="auto"/>
                                <w:right w:val="none" w:sz="0" w:space="0" w:color="auto"/>
                              </w:divBdr>
                            </w:div>
                            <w:div w:id="15691619">
                              <w:marLeft w:val="0"/>
                              <w:marRight w:val="0"/>
                              <w:marTop w:val="0"/>
                              <w:marBottom w:val="300"/>
                              <w:divBdr>
                                <w:top w:val="none" w:sz="0" w:space="0" w:color="auto"/>
                                <w:left w:val="none" w:sz="0" w:space="0" w:color="auto"/>
                                <w:bottom w:val="none" w:sz="0" w:space="0" w:color="auto"/>
                                <w:right w:val="none" w:sz="0" w:space="0" w:color="auto"/>
                              </w:divBdr>
                              <w:divsChild>
                                <w:div w:id="636494440">
                                  <w:marLeft w:val="0"/>
                                  <w:marRight w:val="0"/>
                                  <w:marTop w:val="0"/>
                                  <w:marBottom w:val="0"/>
                                  <w:divBdr>
                                    <w:top w:val="none" w:sz="0" w:space="0" w:color="auto"/>
                                    <w:left w:val="none" w:sz="0" w:space="0" w:color="auto"/>
                                    <w:bottom w:val="none" w:sz="0" w:space="0" w:color="auto"/>
                                    <w:right w:val="none" w:sz="0" w:space="0" w:color="auto"/>
                                  </w:divBdr>
                                </w:div>
                              </w:divsChild>
                            </w:div>
                            <w:div w:id="1464083263">
                              <w:marLeft w:val="0"/>
                              <w:marRight w:val="0"/>
                              <w:marTop w:val="0"/>
                              <w:marBottom w:val="0"/>
                              <w:divBdr>
                                <w:top w:val="none" w:sz="0" w:space="0" w:color="auto"/>
                                <w:left w:val="none" w:sz="0" w:space="0" w:color="auto"/>
                                <w:bottom w:val="none" w:sz="0" w:space="0" w:color="auto"/>
                                <w:right w:val="none" w:sz="0" w:space="0" w:color="auto"/>
                              </w:divBdr>
                            </w:div>
                            <w:div w:id="488254480">
                              <w:marLeft w:val="0"/>
                              <w:marRight w:val="0"/>
                              <w:marTop w:val="0"/>
                              <w:marBottom w:val="300"/>
                              <w:divBdr>
                                <w:top w:val="none" w:sz="0" w:space="0" w:color="auto"/>
                                <w:left w:val="none" w:sz="0" w:space="0" w:color="auto"/>
                                <w:bottom w:val="none" w:sz="0" w:space="0" w:color="auto"/>
                                <w:right w:val="none" w:sz="0" w:space="0" w:color="auto"/>
                              </w:divBdr>
                              <w:divsChild>
                                <w:div w:id="70884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849688">
                          <w:marLeft w:val="0"/>
                          <w:marRight w:val="0"/>
                          <w:marTop w:val="0"/>
                          <w:marBottom w:val="0"/>
                          <w:divBdr>
                            <w:top w:val="none" w:sz="0" w:space="0" w:color="auto"/>
                            <w:left w:val="none" w:sz="0" w:space="0" w:color="auto"/>
                            <w:bottom w:val="none" w:sz="0" w:space="0" w:color="auto"/>
                            <w:right w:val="none" w:sz="0" w:space="0" w:color="auto"/>
                          </w:divBdr>
                          <w:divsChild>
                            <w:div w:id="1900437130">
                              <w:marLeft w:val="0"/>
                              <w:marRight w:val="0"/>
                              <w:marTop w:val="0"/>
                              <w:marBottom w:val="0"/>
                              <w:divBdr>
                                <w:top w:val="none" w:sz="0" w:space="0" w:color="auto"/>
                                <w:left w:val="none" w:sz="0" w:space="0" w:color="auto"/>
                                <w:bottom w:val="none" w:sz="0" w:space="0" w:color="auto"/>
                                <w:right w:val="none" w:sz="0" w:space="0" w:color="auto"/>
                              </w:divBdr>
                            </w:div>
                            <w:div w:id="1577281889">
                              <w:marLeft w:val="0"/>
                              <w:marRight w:val="0"/>
                              <w:marTop w:val="0"/>
                              <w:marBottom w:val="0"/>
                              <w:divBdr>
                                <w:top w:val="none" w:sz="0" w:space="0" w:color="auto"/>
                                <w:left w:val="none" w:sz="0" w:space="0" w:color="auto"/>
                                <w:bottom w:val="none" w:sz="0" w:space="0" w:color="auto"/>
                                <w:right w:val="none" w:sz="0" w:space="0" w:color="auto"/>
                              </w:divBdr>
                              <w:divsChild>
                                <w:div w:id="15037445">
                                  <w:marLeft w:val="0"/>
                                  <w:marRight w:val="0"/>
                                  <w:marTop w:val="0"/>
                                  <w:marBottom w:val="0"/>
                                  <w:divBdr>
                                    <w:top w:val="none" w:sz="0" w:space="0" w:color="auto"/>
                                    <w:left w:val="none" w:sz="0" w:space="0" w:color="auto"/>
                                    <w:bottom w:val="none" w:sz="0" w:space="0" w:color="auto"/>
                                    <w:right w:val="none" w:sz="0" w:space="0" w:color="auto"/>
                                  </w:divBdr>
                                </w:div>
                                <w:div w:id="1415013629">
                                  <w:marLeft w:val="0"/>
                                  <w:marRight w:val="0"/>
                                  <w:marTop w:val="0"/>
                                  <w:marBottom w:val="0"/>
                                  <w:divBdr>
                                    <w:top w:val="none" w:sz="0" w:space="0" w:color="auto"/>
                                    <w:left w:val="none" w:sz="0" w:space="0" w:color="auto"/>
                                    <w:bottom w:val="none" w:sz="0" w:space="0" w:color="auto"/>
                                    <w:right w:val="none" w:sz="0" w:space="0" w:color="auto"/>
                                  </w:divBdr>
                                  <w:divsChild>
                                    <w:div w:id="4549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143745">
                              <w:marLeft w:val="0"/>
                              <w:marRight w:val="0"/>
                              <w:marTop w:val="0"/>
                              <w:marBottom w:val="0"/>
                              <w:divBdr>
                                <w:top w:val="none" w:sz="0" w:space="0" w:color="auto"/>
                                <w:left w:val="none" w:sz="0" w:space="0" w:color="auto"/>
                                <w:bottom w:val="none" w:sz="0" w:space="0" w:color="auto"/>
                                <w:right w:val="none" w:sz="0" w:space="0" w:color="auto"/>
                              </w:divBdr>
                              <w:divsChild>
                                <w:div w:id="1313607684">
                                  <w:marLeft w:val="0"/>
                                  <w:marRight w:val="0"/>
                                  <w:marTop w:val="0"/>
                                  <w:marBottom w:val="0"/>
                                  <w:divBdr>
                                    <w:top w:val="none" w:sz="0" w:space="0" w:color="auto"/>
                                    <w:left w:val="none" w:sz="0" w:space="0" w:color="auto"/>
                                    <w:bottom w:val="none" w:sz="0" w:space="0" w:color="auto"/>
                                    <w:right w:val="none" w:sz="0" w:space="0" w:color="auto"/>
                                  </w:divBdr>
                                </w:div>
                                <w:div w:id="2062559567">
                                  <w:marLeft w:val="0"/>
                                  <w:marRight w:val="0"/>
                                  <w:marTop w:val="0"/>
                                  <w:marBottom w:val="300"/>
                                  <w:divBdr>
                                    <w:top w:val="none" w:sz="0" w:space="0" w:color="auto"/>
                                    <w:left w:val="none" w:sz="0" w:space="0" w:color="auto"/>
                                    <w:bottom w:val="none" w:sz="0" w:space="0" w:color="auto"/>
                                    <w:right w:val="none" w:sz="0" w:space="0" w:color="auto"/>
                                  </w:divBdr>
                                  <w:divsChild>
                                    <w:div w:id="1960064684">
                                      <w:marLeft w:val="0"/>
                                      <w:marRight w:val="0"/>
                                      <w:marTop w:val="0"/>
                                      <w:marBottom w:val="0"/>
                                      <w:divBdr>
                                        <w:top w:val="none" w:sz="0" w:space="0" w:color="auto"/>
                                        <w:left w:val="none" w:sz="0" w:space="0" w:color="auto"/>
                                        <w:bottom w:val="none" w:sz="0" w:space="0" w:color="auto"/>
                                        <w:right w:val="none" w:sz="0" w:space="0" w:color="auto"/>
                                      </w:divBdr>
                                    </w:div>
                                  </w:divsChild>
                                </w:div>
                                <w:div w:id="1295677839">
                                  <w:marLeft w:val="0"/>
                                  <w:marRight w:val="0"/>
                                  <w:marTop w:val="0"/>
                                  <w:marBottom w:val="0"/>
                                  <w:divBdr>
                                    <w:top w:val="none" w:sz="0" w:space="0" w:color="auto"/>
                                    <w:left w:val="none" w:sz="0" w:space="0" w:color="auto"/>
                                    <w:bottom w:val="none" w:sz="0" w:space="0" w:color="auto"/>
                                    <w:right w:val="none" w:sz="0" w:space="0" w:color="auto"/>
                                  </w:divBdr>
                                </w:div>
                                <w:div w:id="43636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881883">
                      <w:marLeft w:val="0"/>
                      <w:marRight w:val="0"/>
                      <w:marTop w:val="0"/>
                      <w:marBottom w:val="0"/>
                      <w:divBdr>
                        <w:top w:val="none" w:sz="0" w:space="0" w:color="auto"/>
                        <w:left w:val="none" w:sz="0" w:space="0" w:color="auto"/>
                        <w:bottom w:val="none" w:sz="0" w:space="0" w:color="auto"/>
                        <w:right w:val="none" w:sz="0" w:space="0" w:color="auto"/>
                      </w:divBdr>
                      <w:divsChild>
                        <w:div w:id="914313629">
                          <w:marLeft w:val="0"/>
                          <w:marRight w:val="0"/>
                          <w:marTop w:val="0"/>
                          <w:marBottom w:val="0"/>
                          <w:divBdr>
                            <w:top w:val="none" w:sz="0" w:space="0" w:color="auto"/>
                            <w:left w:val="none" w:sz="0" w:space="0" w:color="auto"/>
                            <w:bottom w:val="none" w:sz="0" w:space="0" w:color="auto"/>
                            <w:right w:val="none" w:sz="0" w:space="0" w:color="auto"/>
                          </w:divBdr>
                        </w:div>
                      </w:divsChild>
                    </w:div>
                    <w:div w:id="118695569">
                      <w:marLeft w:val="0"/>
                      <w:marRight w:val="0"/>
                      <w:marTop w:val="0"/>
                      <w:marBottom w:val="0"/>
                      <w:divBdr>
                        <w:top w:val="none" w:sz="0" w:space="0" w:color="auto"/>
                        <w:left w:val="none" w:sz="0" w:space="0" w:color="auto"/>
                        <w:bottom w:val="none" w:sz="0" w:space="0" w:color="auto"/>
                        <w:right w:val="none" w:sz="0" w:space="0" w:color="auto"/>
                      </w:divBdr>
                      <w:divsChild>
                        <w:div w:id="340931112">
                          <w:marLeft w:val="0"/>
                          <w:marRight w:val="0"/>
                          <w:marTop w:val="0"/>
                          <w:marBottom w:val="0"/>
                          <w:divBdr>
                            <w:top w:val="none" w:sz="0" w:space="0" w:color="auto"/>
                            <w:left w:val="none" w:sz="0" w:space="0" w:color="auto"/>
                            <w:bottom w:val="none" w:sz="0" w:space="0" w:color="auto"/>
                            <w:right w:val="none" w:sz="0" w:space="0" w:color="auto"/>
                          </w:divBdr>
                        </w:div>
                        <w:div w:id="1702052091">
                          <w:marLeft w:val="0"/>
                          <w:marRight w:val="0"/>
                          <w:marTop w:val="0"/>
                          <w:marBottom w:val="300"/>
                          <w:divBdr>
                            <w:top w:val="none" w:sz="0" w:space="0" w:color="auto"/>
                            <w:left w:val="none" w:sz="0" w:space="0" w:color="auto"/>
                            <w:bottom w:val="none" w:sz="0" w:space="0" w:color="auto"/>
                            <w:right w:val="none" w:sz="0" w:space="0" w:color="auto"/>
                          </w:divBdr>
                          <w:divsChild>
                            <w:div w:id="114546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44378">
                      <w:marLeft w:val="0"/>
                      <w:marRight w:val="0"/>
                      <w:marTop w:val="0"/>
                      <w:marBottom w:val="0"/>
                      <w:divBdr>
                        <w:top w:val="none" w:sz="0" w:space="0" w:color="auto"/>
                        <w:left w:val="none" w:sz="0" w:space="0" w:color="auto"/>
                        <w:bottom w:val="none" w:sz="0" w:space="0" w:color="auto"/>
                        <w:right w:val="none" w:sz="0" w:space="0" w:color="auto"/>
                      </w:divBdr>
                      <w:divsChild>
                        <w:div w:id="61506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892956">
                  <w:marLeft w:val="0"/>
                  <w:marRight w:val="0"/>
                  <w:marTop w:val="0"/>
                  <w:marBottom w:val="0"/>
                  <w:divBdr>
                    <w:top w:val="none" w:sz="0" w:space="0" w:color="auto"/>
                    <w:left w:val="none" w:sz="0" w:space="0" w:color="auto"/>
                    <w:bottom w:val="none" w:sz="0" w:space="0" w:color="auto"/>
                    <w:right w:val="none" w:sz="0" w:space="0" w:color="auto"/>
                  </w:divBdr>
                  <w:divsChild>
                    <w:div w:id="1975409161">
                      <w:marLeft w:val="0"/>
                      <w:marRight w:val="0"/>
                      <w:marTop w:val="0"/>
                      <w:marBottom w:val="0"/>
                      <w:divBdr>
                        <w:top w:val="none" w:sz="0" w:space="0" w:color="auto"/>
                        <w:left w:val="none" w:sz="0" w:space="0" w:color="auto"/>
                        <w:bottom w:val="none" w:sz="0" w:space="0" w:color="auto"/>
                        <w:right w:val="none" w:sz="0" w:space="0" w:color="auto"/>
                      </w:divBdr>
                      <w:divsChild>
                        <w:div w:id="414666000">
                          <w:marLeft w:val="0"/>
                          <w:marRight w:val="0"/>
                          <w:marTop w:val="0"/>
                          <w:marBottom w:val="0"/>
                          <w:divBdr>
                            <w:top w:val="none" w:sz="0" w:space="0" w:color="auto"/>
                            <w:left w:val="none" w:sz="0" w:space="0" w:color="auto"/>
                            <w:bottom w:val="none" w:sz="0" w:space="0" w:color="auto"/>
                            <w:right w:val="none" w:sz="0" w:space="0" w:color="auto"/>
                          </w:divBdr>
                          <w:divsChild>
                            <w:div w:id="1487476802">
                              <w:marLeft w:val="0"/>
                              <w:marRight w:val="0"/>
                              <w:marTop w:val="0"/>
                              <w:marBottom w:val="0"/>
                              <w:divBdr>
                                <w:top w:val="none" w:sz="0" w:space="0" w:color="auto"/>
                                <w:left w:val="none" w:sz="0" w:space="0" w:color="auto"/>
                                <w:bottom w:val="none" w:sz="0" w:space="0" w:color="auto"/>
                                <w:right w:val="none" w:sz="0" w:space="0" w:color="auto"/>
                              </w:divBdr>
                            </w:div>
                            <w:div w:id="1752040605">
                              <w:marLeft w:val="0"/>
                              <w:marRight w:val="0"/>
                              <w:marTop w:val="0"/>
                              <w:marBottom w:val="0"/>
                              <w:divBdr>
                                <w:top w:val="none" w:sz="0" w:space="0" w:color="auto"/>
                                <w:left w:val="none" w:sz="0" w:space="0" w:color="auto"/>
                                <w:bottom w:val="none" w:sz="0" w:space="0" w:color="auto"/>
                                <w:right w:val="none" w:sz="0" w:space="0" w:color="auto"/>
                              </w:divBdr>
                              <w:divsChild>
                                <w:div w:id="637607240">
                                  <w:marLeft w:val="0"/>
                                  <w:marRight w:val="0"/>
                                  <w:marTop w:val="0"/>
                                  <w:marBottom w:val="0"/>
                                  <w:divBdr>
                                    <w:top w:val="none" w:sz="0" w:space="0" w:color="auto"/>
                                    <w:left w:val="none" w:sz="0" w:space="0" w:color="auto"/>
                                    <w:bottom w:val="none" w:sz="0" w:space="0" w:color="auto"/>
                                    <w:right w:val="none" w:sz="0" w:space="0" w:color="auto"/>
                                  </w:divBdr>
                                </w:div>
                              </w:divsChild>
                            </w:div>
                            <w:div w:id="805243768">
                              <w:marLeft w:val="0"/>
                              <w:marRight w:val="0"/>
                              <w:marTop w:val="0"/>
                              <w:marBottom w:val="0"/>
                              <w:divBdr>
                                <w:top w:val="none" w:sz="0" w:space="0" w:color="auto"/>
                                <w:left w:val="none" w:sz="0" w:space="0" w:color="auto"/>
                                <w:bottom w:val="none" w:sz="0" w:space="0" w:color="auto"/>
                                <w:right w:val="none" w:sz="0" w:space="0" w:color="auto"/>
                              </w:divBdr>
                              <w:divsChild>
                                <w:div w:id="776489894">
                                  <w:marLeft w:val="0"/>
                                  <w:marRight w:val="0"/>
                                  <w:marTop w:val="0"/>
                                  <w:marBottom w:val="300"/>
                                  <w:divBdr>
                                    <w:top w:val="none" w:sz="0" w:space="0" w:color="auto"/>
                                    <w:left w:val="none" w:sz="0" w:space="0" w:color="auto"/>
                                    <w:bottom w:val="none" w:sz="0" w:space="0" w:color="auto"/>
                                    <w:right w:val="none" w:sz="0" w:space="0" w:color="auto"/>
                                  </w:divBdr>
                                  <w:divsChild>
                                    <w:div w:id="21594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401131">
                              <w:marLeft w:val="0"/>
                              <w:marRight w:val="0"/>
                              <w:marTop w:val="0"/>
                              <w:marBottom w:val="0"/>
                              <w:divBdr>
                                <w:top w:val="none" w:sz="0" w:space="0" w:color="auto"/>
                                <w:left w:val="none" w:sz="0" w:space="0" w:color="auto"/>
                                <w:bottom w:val="none" w:sz="0" w:space="0" w:color="auto"/>
                                <w:right w:val="none" w:sz="0" w:space="0" w:color="auto"/>
                              </w:divBdr>
                              <w:divsChild>
                                <w:div w:id="255409658">
                                  <w:marLeft w:val="0"/>
                                  <w:marRight w:val="0"/>
                                  <w:marTop w:val="0"/>
                                  <w:marBottom w:val="0"/>
                                  <w:divBdr>
                                    <w:top w:val="none" w:sz="0" w:space="0" w:color="auto"/>
                                    <w:left w:val="none" w:sz="0" w:space="0" w:color="auto"/>
                                    <w:bottom w:val="none" w:sz="0" w:space="0" w:color="auto"/>
                                    <w:right w:val="none" w:sz="0" w:space="0" w:color="auto"/>
                                  </w:divBdr>
                                </w:div>
                                <w:div w:id="1459714882">
                                  <w:marLeft w:val="0"/>
                                  <w:marRight w:val="0"/>
                                  <w:marTop w:val="0"/>
                                  <w:marBottom w:val="300"/>
                                  <w:divBdr>
                                    <w:top w:val="none" w:sz="0" w:space="0" w:color="auto"/>
                                    <w:left w:val="none" w:sz="0" w:space="0" w:color="auto"/>
                                    <w:bottom w:val="none" w:sz="0" w:space="0" w:color="auto"/>
                                    <w:right w:val="none" w:sz="0" w:space="0" w:color="auto"/>
                                  </w:divBdr>
                                  <w:divsChild>
                                    <w:div w:id="89092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170812">
                              <w:marLeft w:val="0"/>
                              <w:marRight w:val="0"/>
                              <w:marTop w:val="0"/>
                              <w:marBottom w:val="0"/>
                              <w:divBdr>
                                <w:top w:val="none" w:sz="0" w:space="0" w:color="auto"/>
                                <w:left w:val="none" w:sz="0" w:space="0" w:color="auto"/>
                                <w:bottom w:val="none" w:sz="0" w:space="0" w:color="auto"/>
                                <w:right w:val="none" w:sz="0" w:space="0" w:color="auto"/>
                              </w:divBdr>
                              <w:divsChild>
                                <w:div w:id="1366828173">
                                  <w:marLeft w:val="0"/>
                                  <w:marRight w:val="0"/>
                                  <w:marTop w:val="0"/>
                                  <w:marBottom w:val="0"/>
                                  <w:divBdr>
                                    <w:top w:val="none" w:sz="0" w:space="0" w:color="auto"/>
                                    <w:left w:val="none" w:sz="0" w:space="0" w:color="auto"/>
                                    <w:bottom w:val="none" w:sz="0" w:space="0" w:color="auto"/>
                                    <w:right w:val="none" w:sz="0" w:space="0" w:color="auto"/>
                                  </w:divBdr>
                                </w:div>
                                <w:div w:id="1054233572">
                                  <w:marLeft w:val="0"/>
                                  <w:marRight w:val="0"/>
                                  <w:marTop w:val="0"/>
                                  <w:marBottom w:val="0"/>
                                  <w:divBdr>
                                    <w:top w:val="none" w:sz="0" w:space="0" w:color="auto"/>
                                    <w:left w:val="none" w:sz="0" w:space="0" w:color="auto"/>
                                    <w:bottom w:val="none" w:sz="0" w:space="0" w:color="auto"/>
                                    <w:right w:val="none" w:sz="0" w:space="0" w:color="auto"/>
                                  </w:divBdr>
                                </w:div>
                                <w:div w:id="1612974238">
                                  <w:marLeft w:val="0"/>
                                  <w:marRight w:val="0"/>
                                  <w:marTop w:val="0"/>
                                  <w:marBottom w:val="300"/>
                                  <w:divBdr>
                                    <w:top w:val="none" w:sz="0" w:space="0" w:color="auto"/>
                                    <w:left w:val="none" w:sz="0" w:space="0" w:color="auto"/>
                                    <w:bottom w:val="none" w:sz="0" w:space="0" w:color="auto"/>
                                    <w:right w:val="none" w:sz="0" w:space="0" w:color="auto"/>
                                  </w:divBdr>
                                  <w:divsChild>
                                    <w:div w:id="1724868824">
                                      <w:marLeft w:val="0"/>
                                      <w:marRight w:val="0"/>
                                      <w:marTop w:val="0"/>
                                      <w:marBottom w:val="0"/>
                                      <w:divBdr>
                                        <w:top w:val="none" w:sz="0" w:space="0" w:color="auto"/>
                                        <w:left w:val="none" w:sz="0" w:space="0" w:color="auto"/>
                                        <w:bottom w:val="none" w:sz="0" w:space="0" w:color="auto"/>
                                        <w:right w:val="none" w:sz="0" w:space="0" w:color="auto"/>
                                      </w:divBdr>
                                    </w:div>
                                  </w:divsChild>
                                </w:div>
                                <w:div w:id="226575728">
                                  <w:marLeft w:val="0"/>
                                  <w:marRight w:val="0"/>
                                  <w:marTop w:val="0"/>
                                  <w:marBottom w:val="0"/>
                                  <w:divBdr>
                                    <w:top w:val="none" w:sz="0" w:space="0" w:color="auto"/>
                                    <w:left w:val="none" w:sz="0" w:space="0" w:color="auto"/>
                                    <w:bottom w:val="none" w:sz="0" w:space="0" w:color="auto"/>
                                    <w:right w:val="none" w:sz="0" w:space="0" w:color="auto"/>
                                  </w:divBdr>
                                </w:div>
                                <w:div w:id="64100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38883">
                          <w:marLeft w:val="0"/>
                          <w:marRight w:val="0"/>
                          <w:marTop w:val="0"/>
                          <w:marBottom w:val="0"/>
                          <w:divBdr>
                            <w:top w:val="none" w:sz="0" w:space="0" w:color="auto"/>
                            <w:left w:val="none" w:sz="0" w:space="0" w:color="auto"/>
                            <w:bottom w:val="none" w:sz="0" w:space="0" w:color="auto"/>
                            <w:right w:val="none" w:sz="0" w:space="0" w:color="auto"/>
                          </w:divBdr>
                          <w:divsChild>
                            <w:div w:id="2043289104">
                              <w:marLeft w:val="0"/>
                              <w:marRight w:val="0"/>
                              <w:marTop w:val="0"/>
                              <w:marBottom w:val="0"/>
                              <w:divBdr>
                                <w:top w:val="none" w:sz="0" w:space="0" w:color="auto"/>
                                <w:left w:val="none" w:sz="0" w:space="0" w:color="auto"/>
                                <w:bottom w:val="none" w:sz="0" w:space="0" w:color="auto"/>
                                <w:right w:val="none" w:sz="0" w:space="0" w:color="auto"/>
                              </w:divBdr>
                            </w:div>
                          </w:divsChild>
                        </w:div>
                        <w:div w:id="1762096708">
                          <w:marLeft w:val="0"/>
                          <w:marRight w:val="0"/>
                          <w:marTop w:val="0"/>
                          <w:marBottom w:val="0"/>
                          <w:divBdr>
                            <w:top w:val="none" w:sz="0" w:space="0" w:color="auto"/>
                            <w:left w:val="none" w:sz="0" w:space="0" w:color="auto"/>
                            <w:bottom w:val="none" w:sz="0" w:space="0" w:color="auto"/>
                            <w:right w:val="none" w:sz="0" w:space="0" w:color="auto"/>
                          </w:divBdr>
                          <w:divsChild>
                            <w:div w:id="704646684">
                              <w:marLeft w:val="0"/>
                              <w:marRight w:val="0"/>
                              <w:marTop w:val="0"/>
                              <w:marBottom w:val="0"/>
                              <w:divBdr>
                                <w:top w:val="none" w:sz="0" w:space="0" w:color="auto"/>
                                <w:left w:val="none" w:sz="0" w:space="0" w:color="auto"/>
                                <w:bottom w:val="none" w:sz="0" w:space="0" w:color="auto"/>
                                <w:right w:val="none" w:sz="0" w:space="0" w:color="auto"/>
                              </w:divBdr>
                            </w:div>
                            <w:div w:id="1629973631">
                              <w:marLeft w:val="0"/>
                              <w:marRight w:val="0"/>
                              <w:marTop w:val="0"/>
                              <w:marBottom w:val="300"/>
                              <w:divBdr>
                                <w:top w:val="none" w:sz="0" w:space="0" w:color="auto"/>
                                <w:left w:val="none" w:sz="0" w:space="0" w:color="auto"/>
                                <w:bottom w:val="none" w:sz="0" w:space="0" w:color="auto"/>
                                <w:right w:val="none" w:sz="0" w:space="0" w:color="auto"/>
                              </w:divBdr>
                              <w:divsChild>
                                <w:div w:id="117122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50247">
                          <w:marLeft w:val="0"/>
                          <w:marRight w:val="0"/>
                          <w:marTop w:val="0"/>
                          <w:marBottom w:val="0"/>
                          <w:divBdr>
                            <w:top w:val="none" w:sz="0" w:space="0" w:color="auto"/>
                            <w:left w:val="none" w:sz="0" w:space="0" w:color="auto"/>
                            <w:bottom w:val="none" w:sz="0" w:space="0" w:color="auto"/>
                            <w:right w:val="none" w:sz="0" w:space="0" w:color="auto"/>
                          </w:divBdr>
                          <w:divsChild>
                            <w:div w:id="913391626">
                              <w:marLeft w:val="0"/>
                              <w:marRight w:val="0"/>
                              <w:marTop w:val="0"/>
                              <w:marBottom w:val="0"/>
                              <w:divBdr>
                                <w:top w:val="none" w:sz="0" w:space="0" w:color="auto"/>
                                <w:left w:val="none" w:sz="0" w:space="0" w:color="auto"/>
                                <w:bottom w:val="none" w:sz="0" w:space="0" w:color="auto"/>
                                <w:right w:val="none" w:sz="0" w:space="0" w:color="auto"/>
                              </w:divBdr>
                            </w:div>
                            <w:div w:id="1066562907">
                              <w:marLeft w:val="0"/>
                              <w:marRight w:val="0"/>
                              <w:marTop w:val="0"/>
                              <w:marBottom w:val="300"/>
                              <w:divBdr>
                                <w:top w:val="none" w:sz="0" w:space="0" w:color="auto"/>
                                <w:left w:val="none" w:sz="0" w:space="0" w:color="auto"/>
                                <w:bottom w:val="none" w:sz="0" w:space="0" w:color="auto"/>
                                <w:right w:val="none" w:sz="0" w:space="0" w:color="auto"/>
                              </w:divBdr>
                              <w:divsChild>
                                <w:div w:id="1282421682">
                                  <w:marLeft w:val="0"/>
                                  <w:marRight w:val="0"/>
                                  <w:marTop w:val="0"/>
                                  <w:marBottom w:val="0"/>
                                  <w:divBdr>
                                    <w:top w:val="none" w:sz="0" w:space="0" w:color="auto"/>
                                    <w:left w:val="none" w:sz="0" w:space="0" w:color="auto"/>
                                    <w:bottom w:val="none" w:sz="0" w:space="0" w:color="auto"/>
                                    <w:right w:val="none" w:sz="0" w:space="0" w:color="auto"/>
                                  </w:divBdr>
                                </w:div>
                              </w:divsChild>
                            </w:div>
                            <w:div w:id="2048556401">
                              <w:marLeft w:val="0"/>
                              <w:marRight w:val="0"/>
                              <w:marTop w:val="0"/>
                              <w:marBottom w:val="0"/>
                              <w:divBdr>
                                <w:top w:val="none" w:sz="0" w:space="0" w:color="auto"/>
                                <w:left w:val="none" w:sz="0" w:space="0" w:color="auto"/>
                                <w:bottom w:val="none" w:sz="0" w:space="0" w:color="auto"/>
                                <w:right w:val="none" w:sz="0" w:space="0" w:color="auto"/>
                              </w:divBdr>
                              <w:divsChild>
                                <w:div w:id="2121684506">
                                  <w:marLeft w:val="0"/>
                                  <w:marRight w:val="0"/>
                                  <w:marTop w:val="0"/>
                                  <w:marBottom w:val="0"/>
                                  <w:divBdr>
                                    <w:top w:val="none" w:sz="0" w:space="0" w:color="auto"/>
                                    <w:left w:val="none" w:sz="0" w:space="0" w:color="auto"/>
                                    <w:bottom w:val="none" w:sz="0" w:space="0" w:color="auto"/>
                                    <w:right w:val="none" w:sz="0" w:space="0" w:color="auto"/>
                                  </w:divBdr>
                                </w:div>
                                <w:div w:id="1266235465">
                                  <w:marLeft w:val="0"/>
                                  <w:marRight w:val="0"/>
                                  <w:marTop w:val="0"/>
                                  <w:marBottom w:val="0"/>
                                  <w:divBdr>
                                    <w:top w:val="none" w:sz="0" w:space="0" w:color="auto"/>
                                    <w:left w:val="none" w:sz="0" w:space="0" w:color="auto"/>
                                    <w:bottom w:val="none" w:sz="0" w:space="0" w:color="auto"/>
                                    <w:right w:val="none" w:sz="0" w:space="0" w:color="auto"/>
                                  </w:divBdr>
                                </w:div>
                                <w:div w:id="2104375763">
                                  <w:marLeft w:val="0"/>
                                  <w:marRight w:val="0"/>
                                  <w:marTop w:val="0"/>
                                  <w:marBottom w:val="0"/>
                                  <w:divBdr>
                                    <w:top w:val="none" w:sz="0" w:space="0" w:color="auto"/>
                                    <w:left w:val="none" w:sz="0" w:space="0" w:color="auto"/>
                                    <w:bottom w:val="none" w:sz="0" w:space="0" w:color="auto"/>
                                    <w:right w:val="none" w:sz="0" w:space="0" w:color="auto"/>
                                  </w:divBdr>
                                </w:div>
                              </w:divsChild>
                            </w:div>
                            <w:div w:id="2092387550">
                              <w:marLeft w:val="0"/>
                              <w:marRight w:val="0"/>
                              <w:marTop w:val="0"/>
                              <w:marBottom w:val="0"/>
                              <w:divBdr>
                                <w:top w:val="none" w:sz="0" w:space="0" w:color="auto"/>
                                <w:left w:val="none" w:sz="0" w:space="0" w:color="auto"/>
                                <w:bottom w:val="none" w:sz="0" w:space="0" w:color="auto"/>
                                <w:right w:val="none" w:sz="0" w:space="0" w:color="auto"/>
                              </w:divBdr>
                              <w:divsChild>
                                <w:div w:id="90198460">
                                  <w:marLeft w:val="0"/>
                                  <w:marRight w:val="0"/>
                                  <w:marTop w:val="0"/>
                                  <w:marBottom w:val="0"/>
                                  <w:divBdr>
                                    <w:top w:val="none" w:sz="0" w:space="0" w:color="auto"/>
                                    <w:left w:val="none" w:sz="0" w:space="0" w:color="auto"/>
                                    <w:bottom w:val="none" w:sz="0" w:space="0" w:color="auto"/>
                                    <w:right w:val="none" w:sz="0" w:space="0" w:color="auto"/>
                                  </w:divBdr>
                                </w:div>
                                <w:div w:id="2134518754">
                                  <w:marLeft w:val="0"/>
                                  <w:marRight w:val="0"/>
                                  <w:marTop w:val="0"/>
                                  <w:marBottom w:val="300"/>
                                  <w:divBdr>
                                    <w:top w:val="none" w:sz="0" w:space="0" w:color="auto"/>
                                    <w:left w:val="none" w:sz="0" w:space="0" w:color="auto"/>
                                    <w:bottom w:val="none" w:sz="0" w:space="0" w:color="auto"/>
                                    <w:right w:val="none" w:sz="0" w:space="0" w:color="auto"/>
                                  </w:divBdr>
                                  <w:divsChild>
                                    <w:div w:id="1058893581">
                                      <w:marLeft w:val="0"/>
                                      <w:marRight w:val="0"/>
                                      <w:marTop w:val="0"/>
                                      <w:marBottom w:val="0"/>
                                      <w:divBdr>
                                        <w:top w:val="none" w:sz="0" w:space="0" w:color="auto"/>
                                        <w:left w:val="none" w:sz="0" w:space="0" w:color="auto"/>
                                        <w:bottom w:val="none" w:sz="0" w:space="0" w:color="auto"/>
                                        <w:right w:val="none" w:sz="0" w:space="0" w:color="auto"/>
                                      </w:divBdr>
                                    </w:div>
                                  </w:divsChild>
                                </w:div>
                                <w:div w:id="337392947">
                                  <w:marLeft w:val="0"/>
                                  <w:marRight w:val="0"/>
                                  <w:marTop w:val="0"/>
                                  <w:marBottom w:val="0"/>
                                  <w:divBdr>
                                    <w:top w:val="none" w:sz="0" w:space="0" w:color="auto"/>
                                    <w:left w:val="none" w:sz="0" w:space="0" w:color="auto"/>
                                    <w:bottom w:val="none" w:sz="0" w:space="0" w:color="auto"/>
                                    <w:right w:val="none" w:sz="0" w:space="0" w:color="auto"/>
                                  </w:divBdr>
                                </w:div>
                              </w:divsChild>
                            </w:div>
                            <w:div w:id="85272905">
                              <w:marLeft w:val="0"/>
                              <w:marRight w:val="0"/>
                              <w:marTop w:val="0"/>
                              <w:marBottom w:val="0"/>
                              <w:divBdr>
                                <w:top w:val="none" w:sz="0" w:space="0" w:color="auto"/>
                                <w:left w:val="none" w:sz="0" w:space="0" w:color="auto"/>
                                <w:bottom w:val="none" w:sz="0" w:space="0" w:color="auto"/>
                                <w:right w:val="none" w:sz="0" w:space="0" w:color="auto"/>
                              </w:divBdr>
                              <w:divsChild>
                                <w:div w:id="116147809">
                                  <w:marLeft w:val="0"/>
                                  <w:marRight w:val="0"/>
                                  <w:marTop w:val="0"/>
                                  <w:marBottom w:val="0"/>
                                  <w:divBdr>
                                    <w:top w:val="none" w:sz="0" w:space="0" w:color="auto"/>
                                    <w:left w:val="none" w:sz="0" w:space="0" w:color="auto"/>
                                    <w:bottom w:val="none" w:sz="0" w:space="0" w:color="auto"/>
                                    <w:right w:val="none" w:sz="0" w:space="0" w:color="auto"/>
                                  </w:divBdr>
                                </w:div>
                                <w:div w:id="245113088">
                                  <w:marLeft w:val="0"/>
                                  <w:marRight w:val="0"/>
                                  <w:marTop w:val="0"/>
                                  <w:marBottom w:val="0"/>
                                  <w:divBdr>
                                    <w:top w:val="none" w:sz="0" w:space="0" w:color="auto"/>
                                    <w:left w:val="none" w:sz="0" w:space="0" w:color="auto"/>
                                    <w:bottom w:val="none" w:sz="0" w:space="0" w:color="auto"/>
                                    <w:right w:val="none" w:sz="0" w:space="0" w:color="auto"/>
                                  </w:divBdr>
                                </w:div>
                                <w:div w:id="232007099">
                                  <w:marLeft w:val="0"/>
                                  <w:marRight w:val="0"/>
                                  <w:marTop w:val="0"/>
                                  <w:marBottom w:val="0"/>
                                  <w:divBdr>
                                    <w:top w:val="none" w:sz="0" w:space="0" w:color="auto"/>
                                    <w:left w:val="none" w:sz="0" w:space="0" w:color="auto"/>
                                    <w:bottom w:val="none" w:sz="0" w:space="0" w:color="auto"/>
                                    <w:right w:val="none" w:sz="0" w:space="0" w:color="auto"/>
                                  </w:divBdr>
                                </w:div>
                                <w:div w:id="123355399">
                                  <w:marLeft w:val="0"/>
                                  <w:marRight w:val="0"/>
                                  <w:marTop w:val="0"/>
                                  <w:marBottom w:val="0"/>
                                  <w:divBdr>
                                    <w:top w:val="none" w:sz="0" w:space="0" w:color="auto"/>
                                    <w:left w:val="none" w:sz="0" w:space="0" w:color="auto"/>
                                    <w:bottom w:val="none" w:sz="0" w:space="0" w:color="auto"/>
                                    <w:right w:val="none" w:sz="0" w:space="0" w:color="auto"/>
                                  </w:divBdr>
                                </w:div>
                                <w:div w:id="448475561">
                                  <w:marLeft w:val="0"/>
                                  <w:marRight w:val="0"/>
                                  <w:marTop w:val="0"/>
                                  <w:marBottom w:val="300"/>
                                  <w:divBdr>
                                    <w:top w:val="none" w:sz="0" w:space="0" w:color="auto"/>
                                    <w:left w:val="none" w:sz="0" w:space="0" w:color="auto"/>
                                    <w:bottom w:val="none" w:sz="0" w:space="0" w:color="auto"/>
                                    <w:right w:val="none" w:sz="0" w:space="0" w:color="auto"/>
                                  </w:divBdr>
                                  <w:divsChild>
                                    <w:div w:id="1092702094">
                                      <w:marLeft w:val="0"/>
                                      <w:marRight w:val="0"/>
                                      <w:marTop w:val="0"/>
                                      <w:marBottom w:val="0"/>
                                      <w:divBdr>
                                        <w:top w:val="none" w:sz="0" w:space="0" w:color="auto"/>
                                        <w:left w:val="none" w:sz="0" w:space="0" w:color="auto"/>
                                        <w:bottom w:val="none" w:sz="0" w:space="0" w:color="auto"/>
                                        <w:right w:val="none" w:sz="0" w:space="0" w:color="auto"/>
                                      </w:divBdr>
                                    </w:div>
                                  </w:divsChild>
                                </w:div>
                                <w:div w:id="697971369">
                                  <w:marLeft w:val="0"/>
                                  <w:marRight w:val="0"/>
                                  <w:marTop w:val="0"/>
                                  <w:marBottom w:val="0"/>
                                  <w:divBdr>
                                    <w:top w:val="none" w:sz="0" w:space="0" w:color="auto"/>
                                    <w:left w:val="none" w:sz="0" w:space="0" w:color="auto"/>
                                    <w:bottom w:val="none" w:sz="0" w:space="0" w:color="auto"/>
                                    <w:right w:val="none" w:sz="0" w:space="0" w:color="auto"/>
                                  </w:divBdr>
                                </w:div>
                                <w:div w:id="622418116">
                                  <w:marLeft w:val="0"/>
                                  <w:marRight w:val="0"/>
                                  <w:marTop w:val="0"/>
                                  <w:marBottom w:val="0"/>
                                  <w:divBdr>
                                    <w:top w:val="none" w:sz="0" w:space="0" w:color="auto"/>
                                    <w:left w:val="none" w:sz="0" w:space="0" w:color="auto"/>
                                    <w:bottom w:val="none" w:sz="0" w:space="0" w:color="auto"/>
                                    <w:right w:val="none" w:sz="0" w:space="0" w:color="auto"/>
                                  </w:divBdr>
                                </w:div>
                                <w:div w:id="1686707281">
                                  <w:marLeft w:val="0"/>
                                  <w:marRight w:val="0"/>
                                  <w:marTop w:val="0"/>
                                  <w:marBottom w:val="300"/>
                                  <w:divBdr>
                                    <w:top w:val="none" w:sz="0" w:space="0" w:color="auto"/>
                                    <w:left w:val="none" w:sz="0" w:space="0" w:color="auto"/>
                                    <w:bottom w:val="none" w:sz="0" w:space="0" w:color="auto"/>
                                    <w:right w:val="none" w:sz="0" w:space="0" w:color="auto"/>
                                  </w:divBdr>
                                  <w:divsChild>
                                    <w:div w:id="1917276085">
                                      <w:marLeft w:val="0"/>
                                      <w:marRight w:val="0"/>
                                      <w:marTop w:val="0"/>
                                      <w:marBottom w:val="0"/>
                                      <w:divBdr>
                                        <w:top w:val="none" w:sz="0" w:space="0" w:color="auto"/>
                                        <w:left w:val="none" w:sz="0" w:space="0" w:color="auto"/>
                                        <w:bottom w:val="none" w:sz="0" w:space="0" w:color="auto"/>
                                        <w:right w:val="none" w:sz="0" w:space="0" w:color="auto"/>
                                      </w:divBdr>
                                    </w:div>
                                  </w:divsChild>
                                </w:div>
                                <w:div w:id="1601521985">
                                  <w:marLeft w:val="0"/>
                                  <w:marRight w:val="0"/>
                                  <w:marTop w:val="0"/>
                                  <w:marBottom w:val="0"/>
                                  <w:divBdr>
                                    <w:top w:val="none" w:sz="0" w:space="0" w:color="auto"/>
                                    <w:left w:val="none" w:sz="0" w:space="0" w:color="auto"/>
                                    <w:bottom w:val="none" w:sz="0" w:space="0" w:color="auto"/>
                                    <w:right w:val="none" w:sz="0" w:space="0" w:color="auto"/>
                                  </w:divBdr>
                                </w:div>
                                <w:div w:id="146488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29746">
                          <w:marLeft w:val="0"/>
                          <w:marRight w:val="0"/>
                          <w:marTop w:val="0"/>
                          <w:marBottom w:val="0"/>
                          <w:divBdr>
                            <w:top w:val="none" w:sz="0" w:space="0" w:color="auto"/>
                            <w:left w:val="none" w:sz="0" w:space="0" w:color="auto"/>
                            <w:bottom w:val="none" w:sz="0" w:space="0" w:color="auto"/>
                            <w:right w:val="none" w:sz="0" w:space="0" w:color="auto"/>
                          </w:divBdr>
                          <w:divsChild>
                            <w:div w:id="1155028496">
                              <w:marLeft w:val="0"/>
                              <w:marRight w:val="0"/>
                              <w:marTop w:val="0"/>
                              <w:marBottom w:val="0"/>
                              <w:divBdr>
                                <w:top w:val="none" w:sz="0" w:space="0" w:color="auto"/>
                                <w:left w:val="none" w:sz="0" w:space="0" w:color="auto"/>
                                <w:bottom w:val="none" w:sz="0" w:space="0" w:color="auto"/>
                                <w:right w:val="none" w:sz="0" w:space="0" w:color="auto"/>
                              </w:divBdr>
                            </w:div>
                            <w:div w:id="1042439640">
                              <w:marLeft w:val="0"/>
                              <w:marRight w:val="0"/>
                              <w:marTop w:val="0"/>
                              <w:marBottom w:val="300"/>
                              <w:divBdr>
                                <w:top w:val="none" w:sz="0" w:space="0" w:color="auto"/>
                                <w:left w:val="none" w:sz="0" w:space="0" w:color="auto"/>
                                <w:bottom w:val="none" w:sz="0" w:space="0" w:color="auto"/>
                                <w:right w:val="none" w:sz="0" w:space="0" w:color="auto"/>
                              </w:divBdr>
                              <w:divsChild>
                                <w:div w:id="129282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96717">
                          <w:marLeft w:val="0"/>
                          <w:marRight w:val="0"/>
                          <w:marTop w:val="0"/>
                          <w:marBottom w:val="0"/>
                          <w:divBdr>
                            <w:top w:val="none" w:sz="0" w:space="0" w:color="auto"/>
                            <w:left w:val="none" w:sz="0" w:space="0" w:color="auto"/>
                            <w:bottom w:val="none" w:sz="0" w:space="0" w:color="auto"/>
                            <w:right w:val="none" w:sz="0" w:space="0" w:color="auto"/>
                          </w:divBdr>
                          <w:divsChild>
                            <w:div w:id="1131749358">
                              <w:marLeft w:val="0"/>
                              <w:marRight w:val="0"/>
                              <w:marTop w:val="0"/>
                              <w:marBottom w:val="0"/>
                              <w:divBdr>
                                <w:top w:val="none" w:sz="0" w:space="0" w:color="auto"/>
                                <w:left w:val="none" w:sz="0" w:space="0" w:color="auto"/>
                                <w:bottom w:val="none" w:sz="0" w:space="0" w:color="auto"/>
                                <w:right w:val="none" w:sz="0" w:space="0" w:color="auto"/>
                              </w:divBdr>
                            </w:div>
                            <w:div w:id="612902413">
                              <w:marLeft w:val="0"/>
                              <w:marRight w:val="0"/>
                              <w:marTop w:val="0"/>
                              <w:marBottom w:val="300"/>
                              <w:divBdr>
                                <w:top w:val="none" w:sz="0" w:space="0" w:color="auto"/>
                                <w:left w:val="none" w:sz="0" w:space="0" w:color="auto"/>
                                <w:bottom w:val="none" w:sz="0" w:space="0" w:color="auto"/>
                                <w:right w:val="none" w:sz="0" w:space="0" w:color="auto"/>
                              </w:divBdr>
                              <w:divsChild>
                                <w:div w:id="168106127">
                                  <w:marLeft w:val="0"/>
                                  <w:marRight w:val="0"/>
                                  <w:marTop w:val="0"/>
                                  <w:marBottom w:val="0"/>
                                  <w:divBdr>
                                    <w:top w:val="none" w:sz="0" w:space="0" w:color="auto"/>
                                    <w:left w:val="none" w:sz="0" w:space="0" w:color="auto"/>
                                    <w:bottom w:val="none" w:sz="0" w:space="0" w:color="auto"/>
                                    <w:right w:val="none" w:sz="0" w:space="0" w:color="auto"/>
                                  </w:divBdr>
                                </w:div>
                              </w:divsChild>
                            </w:div>
                            <w:div w:id="1263104753">
                              <w:marLeft w:val="0"/>
                              <w:marRight w:val="0"/>
                              <w:marTop w:val="0"/>
                              <w:marBottom w:val="0"/>
                              <w:divBdr>
                                <w:top w:val="none" w:sz="0" w:space="0" w:color="auto"/>
                                <w:left w:val="none" w:sz="0" w:space="0" w:color="auto"/>
                                <w:bottom w:val="none" w:sz="0" w:space="0" w:color="auto"/>
                                <w:right w:val="none" w:sz="0" w:space="0" w:color="auto"/>
                              </w:divBdr>
                            </w:div>
                            <w:div w:id="1126042950">
                              <w:marLeft w:val="0"/>
                              <w:marRight w:val="0"/>
                              <w:marTop w:val="0"/>
                              <w:marBottom w:val="0"/>
                              <w:divBdr>
                                <w:top w:val="none" w:sz="0" w:space="0" w:color="auto"/>
                                <w:left w:val="none" w:sz="0" w:space="0" w:color="auto"/>
                                <w:bottom w:val="none" w:sz="0" w:space="0" w:color="auto"/>
                                <w:right w:val="none" w:sz="0" w:space="0" w:color="auto"/>
                              </w:divBdr>
                            </w:div>
                            <w:div w:id="400058827">
                              <w:marLeft w:val="0"/>
                              <w:marRight w:val="0"/>
                              <w:marTop w:val="0"/>
                              <w:marBottom w:val="300"/>
                              <w:divBdr>
                                <w:top w:val="none" w:sz="0" w:space="0" w:color="auto"/>
                                <w:left w:val="none" w:sz="0" w:space="0" w:color="auto"/>
                                <w:bottom w:val="none" w:sz="0" w:space="0" w:color="auto"/>
                                <w:right w:val="none" w:sz="0" w:space="0" w:color="auto"/>
                              </w:divBdr>
                              <w:divsChild>
                                <w:div w:id="1063599339">
                                  <w:marLeft w:val="0"/>
                                  <w:marRight w:val="0"/>
                                  <w:marTop w:val="0"/>
                                  <w:marBottom w:val="0"/>
                                  <w:divBdr>
                                    <w:top w:val="none" w:sz="0" w:space="0" w:color="auto"/>
                                    <w:left w:val="none" w:sz="0" w:space="0" w:color="auto"/>
                                    <w:bottom w:val="none" w:sz="0" w:space="0" w:color="auto"/>
                                    <w:right w:val="none" w:sz="0" w:space="0" w:color="auto"/>
                                  </w:divBdr>
                                </w:div>
                              </w:divsChild>
                            </w:div>
                            <w:div w:id="80354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763502">
                      <w:marLeft w:val="0"/>
                      <w:marRight w:val="0"/>
                      <w:marTop w:val="0"/>
                      <w:marBottom w:val="0"/>
                      <w:divBdr>
                        <w:top w:val="none" w:sz="0" w:space="0" w:color="auto"/>
                        <w:left w:val="none" w:sz="0" w:space="0" w:color="auto"/>
                        <w:bottom w:val="none" w:sz="0" w:space="0" w:color="auto"/>
                        <w:right w:val="none" w:sz="0" w:space="0" w:color="auto"/>
                      </w:divBdr>
                      <w:divsChild>
                        <w:div w:id="2097479996">
                          <w:marLeft w:val="0"/>
                          <w:marRight w:val="0"/>
                          <w:marTop w:val="0"/>
                          <w:marBottom w:val="0"/>
                          <w:divBdr>
                            <w:top w:val="none" w:sz="0" w:space="0" w:color="auto"/>
                            <w:left w:val="none" w:sz="0" w:space="0" w:color="auto"/>
                            <w:bottom w:val="none" w:sz="0" w:space="0" w:color="auto"/>
                            <w:right w:val="none" w:sz="0" w:space="0" w:color="auto"/>
                          </w:divBdr>
                          <w:divsChild>
                            <w:div w:id="578514893">
                              <w:marLeft w:val="0"/>
                              <w:marRight w:val="0"/>
                              <w:marTop w:val="0"/>
                              <w:marBottom w:val="0"/>
                              <w:divBdr>
                                <w:top w:val="none" w:sz="0" w:space="0" w:color="auto"/>
                                <w:left w:val="none" w:sz="0" w:space="0" w:color="auto"/>
                                <w:bottom w:val="none" w:sz="0" w:space="0" w:color="auto"/>
                                <w:right w:val="none" w:sz="0" w:space="0" w:color="auto"/>
                              </w:divBdr>
                            </w:div>
                            <w:div w:id="1185168639">
                              <w:marLeft w:val="0"/>
                              <w:marRight w:val="0"/>
                              <w:marTop w:val="0"/>
                              <w:marBottom w:val="300"/>
                              <w:divBdr>
                                <w:top w:val="none" w:sz="0" w:space="0" w:color="auto"/>
                                <w:left w:val="none" w:sz="0" w:space="0" w:color="auto"/>
                                <w:bottom w:val="none" w:sz="0" w:space="0" w:color="auto"/>
                                <w:right w:val="none" w:sz="0" w:space="0" w:color="auto"/>
                              </w:divBdr>
                              <w:divsChild>
                                <w:div w:id="950934575">
                                  <w:marLeft w:val="0"/>
                                  <w:marRight w:val="0"/>
                                  <w:marTop w:val="0"/>
                                  <w:marBottom w:val="0"/>
                                  <w:divBdr>
                                    <w:top w:val="none" w:sz="0" w:space="0" w:color="auto"/>
                                    <w:left w:val="none" w:sz="0" w:space="0" w:color="auto"/>
                                    <w:bottom w:val="none" w:sz="0" w:space="0" w:color="auto"/>
                                    <w:right w:val="none" w:sz="0" w:space="0" w:color="auto"/>
                                  </w:divBdr>
                                </w:div>
                              </w:divsChild>
                            </w:div>
                            <w:div w:id="631861006">
                              <w:marLeft w:val="0"/>
                              <w:marRight w:val="0"/>
                              <w:marTop w:val="0"/>
                              <w:marBottom w:val="0"/>
                              <w:divBdr>
                                <w:top w:val="none" w:sz="0" w:space="0" w:color="auto"/>
                                <w:left w:val="none" w:sz="0" w:space="0" w:color="auto"/>
                                <w:bottom w:val="none" w:sz="0" w:space="0" w:color="auto"/>
                                <w:right w:val="none" w:sz="0" w:space="0" w:color="auto"/>
                              </w:divBdr>
                            </w:div>
                            <w:div w:id="73670538">
                              <w:marLeft w:val="0"/>
                              <w:marRight w:val="0"/>
                              <w:marTop w:val="0"/>
                              <w:marBottom w:val="300"/>
                              <w:divBdr>
                                <w:top w:val="none" w:sz="0" w:space="0" w:color="auto"/>
                                <w:left w:val="none" w:sz="0" w:space="0" w:color="auto"/>
                                <w:bottom w:val="none" w:sz="0" w:space="0" w:color="auto"/>
                                <w:right w:val="none" w:sz="0" w:space="0" w:color="auto"/>
                              </w:divBdr>
                              <w:divsChild>
                                <w:div w:id="460198163">
                                  <w:marLeft w:val="0"/>
                                  <w:marRight w:val="0"/>
                                  <w:marTop w:val="0"/>
                                  <w:marBottom w:val="0"/>
                                  <w:divBdr>
                                    <w:top w:val="none" w:sz="0" w:space="0" w:color="auto"/>
                                    <w:left w:val="none" w:sz="0" w:space="0" w:color="auto"/>
                                    <w:bottom w:val="none" w:sz="0" w:space="0" w:color="auto"/>
                                    <w:right w:val="none" w:sz="0" w:space="0" w:color="auto"/>
                                  </w:divBdr>
                                </w:div>
                              </w:divsChild>
                            </w:div>
                            <w:div w:id="81225484">
                              <w:marLeft w:val="0"/>
                              <w:marRight w:val="0"/>
                              <w:marTop w:val="0"/>
                              <w:marBottom w:val="0"/>
                              <w:divBdr>
                                <w:top w:val="none" w:sz="0" w:space="0" w:color="auto"/>
                                <w:left w:val="none" w:sz="0" w:space="0" w:color="auto"/>
                                <w:bottom w:val="none" w:sz="0" w:space="0" w:color="auto"/>
                                <w:right w:val="none" w:sz="0" w:space="0" w:color="auto"/>
                              </w:divBdr>
                            </w:div>
                            <w:div w:id="1818567375">
                              <w:marLeft w:val="0"/>
                              <w:marRight w:val="0"/>
                              <w:marTop w:val="0"/>
                              <w:marBottom w:val="0"/>
                              <w:divBdr>
                                <w:top w:val="none" w:sz="0" w:space="0" w:color="auto"/>
                                <w:left w:val="none" w:sz="0" w:space="0" w:color="auto"/>
                                <w:bottom w:val="none" w:sz="0" w:space="0" w:color="auto"/>
                                <w:right w:val="none" w:sz="0" w:space="0" w:color="auto"/>
                              </w:divBdr>
                              <w:divsChild>
                                <w:div w:id="1655602237">
                                  <w:marLeft w:val="0"/>
                                  <w:marRight w:val="0"/>
                                  <w:marTop w:val="0"/>
                                  <w:marBottom w:val="0"/>
                                  <w:divBdr>
                                    <w:top w:val="none" w:sz="0" w:space="0" w:color="auto"/>
                                    <w:left w:val="none" w:sz="0" w:space="0" w:color="auto"/>
                                    <w:bottom w:val="none" w:sz="0" w:space="0" w:color="auto"/>
                                    <w:right w:val="none" w:sz="0" w:space="0" w:color="auto"/>
                                  </w:divBdr>
                                </w:div>
                                <w:div w:id="374081913">
                                  <w:marLeft w:val="0"/>
                                  <w:marRight w:val="0"/>
                                  <w:marTop w:val="0"/>
                                  <w:marBottom w:val="300"/>
                                  <w:divBdr>
                                    <w:top w:val="none" w:sz="0" w:space="0" w:color="auto"/>
                                    <w:left w:val="none" w:sz="0" w:space="0" w:color="auto"/>
                                    <w:bottom w:val="none" w:sz="0" w:space="0" w:color="auto"/>
                                    <w:right w:val="none" w:sz="0" w:space="0" w:color="auto"/>
                                  </w:divBdr>
                                  <w:divsChild>
                                    <w:div w:id="166647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7078">
                          <w:marLeft w:val="0"/>
                          <w:marRight w:val="0"/>
                          <w:marTop w:val="0"/>
                          <w:marBottom w:val="0"/>
                          <w:divBdr>
                            <w:top w:val="none" w:sz="0" w:space="0" w:color="auto"/>
                            <w:left w:val="none" w:sz="0" w:space="0" w:color="auto"/>
                            <w:bottom w:val="none" w:sz="0" w:space="0" w:color="auto"/>
                            <w:right w:val="none" w:sz="0" w:space="0" w:color="auto"/>
                          </w:divBdr>
                          <w:divsChild>
                            <w:div w:id="1411584580">
                              <w:marLeft w:val="0"/>
                              <w:marRight w:val="0"/>
                              <w:marTop w:val="0"/>
                              <w:marBottom w:val="0"/>
                              <w:divBdr>
                                <w:top w:val="none" w:sz="0" w:space="0" w:color="auto"/>
                                <w:left w:val="none" w:sz="0" w:space="0" w:color="auto"/>
                                <w:bottom w:val="none" w:sz="0" w:space="0" w:color="auto"/>
                                <w:right w:val="none" w:sz="0" w:space="0" w:color="auto"/>
                              </w:divBdr>
                            </w:div>
                            <w:div w:id="1031419523">
                              <w:marLeft w:val="0"/>
                              <w:marRight w:val="0"/>
                              <w:marTop w:val="0"/>
                              <w:marBottom w:val="300"/>
                              <w:divBdr>
                                <w:top w:val="none" w:sz="0" w:space="0" w:color="auto"/>
                                <w:left w:val="none" w:sz="0" w:space="0" w:color="auto"/>
                                <w:bottom w:val="none" w:sz="0" w:space="0" w:color="auto"/>
                                <w:right w:val="none" w:sz="0" w:space="0" w:color="auto"/>
                              </w:divBdr>
                              <w:divsChild>
                                <w:div w:id="1496843349">
                                  <w:marLeft w:val="0"/>
                                  <w:marRight w:val="0"/>
                                  <w:marTop w:val="0"/>
                                  <w:marBottom w:val="0"/>
                                  <w:divBdr>
                                    <w:top w:val="none" w:sz="0" w:space="0" w:color="auto"/>
                                    <w:left w:val="none" w:sz="0" w:space="0" w:color="auto"/>
                                    <w:bottom w:val="none" w:sz="0" w:space="0" w:color="auto"/>
                                    <w:right w:val="none" w:sz="0" w:space="0" w:color="auto"/>
                                  </w:divBdr>
                                </w:div>
                              </w:divsChild>
                            </w:div>
                            <w:div w:id="1375616338">
                              <w:marLeft w:val="0"/>
                              <w:marRight w:val="0"/>
                              <w:marTop w:val="0"/>
                              <w:marBottom w:val="0"/>
                              <w:divBdr>
                                <w:top w:val="none" w:sz="0" w:space="0" w:color="auto"/>
                                <w:left w:val="none" w:sz="0" w:space="0" w:color="auto"/>
                                <w:bottom w:val="none" w:sz="0" w:space="0" w:color="auto"/>
                                <w:right w:val="none" w:sz="0" w:space="0" w:color="auto"/>
                              </w:divBdr>
                            </w:div>
                          </w:divsChild>
                        </w:div>
                        <w:div w:id="1019426545">
                          <w:marLeft w:val="0"/>
                          <w:marRight w:val="0"/>
                          <w:marTop w:val="0"/>
                          <w:marBottom w:val="0"/>
                          <w:divBdr>
                            <w:top w:val="none" w:sz="0" w:space="0" w:color="auto"/>
                            <w:left w:val="none" w:sz="0" w:space="0" w:color="auto"/>
                            <w:bottom w:val="none" w:sz="0" w:space="0" w:color="auto"/>
                            <w:right w:val="none" w:sz="0" w:space="0" w:color="auto"/>
                          </w:divBdr>
                          <w:divsChild>
                            <w:div w:id="268270916">
                              <w:marLeft w:val="0"/>
                              <w:marRight w:val="0"/>
                              <w:marTop w:val="0"/>
                              <w:marBottom w:val="0"/>
                              <w:divBdr>
                                <w:top w:val="none" w:sz="0" w:space="0" w:color="auto"/>
                                <w:left w:val="none" w:sz="0" w:space="0" w:color="auto"/>
                                <w:bottom w:val="none" w:sz="0" w:space="0" w:color="auto"/>
                                <w:right w:val="none" w:sz="0" w:space="0" w:color="auto"/>
                              </w:divBdr>
                            </w:div>
                          </w:divsChild>
                        </w:div>
                        <w:div w:id="1593850817">
                          <w:marLeft w:val="0"/>
                          <w:marRight w:val="0"/>
                          <w:marTop w:val="0"/>
                          <w:marBottom w:val="0"/>
                          <w:divBdr>
                            <w:top w:val="none" w:sz="0" w:space="0" w:color="auto"/>
                            <w:left w:val="none" w:sz="0" w:space="0" w:color="auto"/>
                            <w:bottom w:val="none" w:sz="0" w:space="0" w:color="auto"/>
                            <w:right w:val="none" w:sz="0" w:space="0" w:color="auto"/>
                          </w:divBdr>
                          <w:divsChild>
                            <w:div w:id="1556118600">
                              <w:marLeft w:val="0"/>
                              <w:marRight w:val="0"/>
                              <w:marTop w:val="0"/>
                              <w:marBottom w:val="0"/>
                              <w:divBdr>
                                <w:top w:val="none" w:sz="0" w:space="0" w:color="auto"/>
                                <w:left w:val="none" w:sz="0" w:space="0" w:color="auto"/>
                                <w:bottom w:val="none" w:sz="0" w:space="0" w:color="auto"/>
                                <w:right w:val="none" w:sz="0" w:space="0" w:color="auto"/>
                              </w:divBdr>
                            </w:div>
                            <w:div w:id="2098281633">
                              <w:marLeft w:val="0"/>
                              <w:marRight w:val="0"/>
                              <w:marTop w:val="0"/>
                              <w:marBottom w:val="300"/>
                              <w:divBdr>
                                <w:top w:val="none" w:sz="0" w:space="0" w:color="auto"/>
                                <w:left w:val="none" w:sz="0" w:space="0" w:color="auto"/>
                                <w:bottom w:val="none" w:sz="0" w:space="0" w:color="auto"/>
                                <w:right w:val="none" w:sz="0" w:space="0" w:color="auto"/>
                              </w:divBdr>
                              <w:divsChild>
                                <w:div w:id="2147040644">
                                  <w:marLeft w:val="0"/>
                                  <w:marRight w:val="0"/>
                                  <w:marTop w:val="0"/>
                                  <w:marBottom w:val="0"/>
                                  <w:divBdr>
                                    <w:top w:val="none" w:sz="0" w:space="0" w:color="auto"/>
                                    <w:left w:val="none" w:sz="0" w:space="0" w:color="auto"/>
                                    <w:bottom w:val="none" w:sz="0" w:space="0" w:color="auto"/>
                                    <w:right w:val="none" w:sz="0" w:space="0" w:color="auto"/>
                                  </w:divBdr>
                                </w:div>
                              </w:divsChild>
                            </w:div>
                            <w:div w:id="79759883">
                              <w:marLeft w:val="0"/>
                              <w:marRight w:val="0"/>
                              <w:marTop w:val="0"/>
                              <w:marBottom w:val="0"/>
                              <w:divBdr>
                                <w:top w:val="none" w:sz="0" w:space="0" w:color="auto"/>
                                <w:left w:val="none" w:sz="0" w:space="0" w:color="auto"/>
                                <w:bottom w:val="none" w:sz="0" w:space="0" w:color="auto"/>
                                <w:right w:val="none" w:sz="0" w:space="0" w:color="auto"/>
                              </w:divBdr>
                              <w:divsChild>
                                <w:div w:id="1638146161">
                                  <w:marLeft w:val="0"/>
                                  <w:marRight w:val="0"/>
                                  <w:marTop w:val="0"/>
                                  <w:marBottom w:val="0"/>
                                  <w:divBdr>
                                    <w:top w:val="none" w:sz="0" w:space="0" w:color="auto"/>
                                    <w:left w:val="none" w:sz="0" w:space="0" w:color="auto"/>
                                    <w:bottom w:val="none" w:sz="0" w:space="0" w:color="auto"/>
                                    <w:right w:val="none" w:sz="0" w:space="0" w:color="auto"/>
                                  </w:divBdr>
                                </w:div>
                                <w:div w:id="650910217">
                                  <w:marLeft w:val="0"/>
                                  <w:marRight w:val="0"/>
                                  <w:marTop w:val="0"/>
                                  <w:marBottom w:val="0"/>
                                  <w:divBdr>
                                    <w:top w:val="none" w:sz="0" w:space="0" w:color="auto"/>
                                    <w:left w:val="none" w:sz="0" w:space="0" w:color="auto"/>
                                    <w:bottom w:val="none" w:sz="0" w:space="0" w:color="auto"/>
                                    <w:right w:val="none" w:sz="0" w:space="0" w:color="auto"/>
                                  </w:divBdr>
                                </w:div>
                                <w:div w:id="1952125614">
                                  <w:marLeft w:val="0"/>
                                  <w:marRight w:val="0"/>
                                  <w:marTop w:val="0"/>
                                  <w:marBottom w:val="0"/>
                                  <w:divBdr>
                                    <w:top w:val="none" w:sz="0" w:space="0" w:color="auto"/>
                                    <w:left w:val="none" w:sz="0" w:space="0" w:color="auto"/>
                                    <w:bottom w:val="none" w:sz="0" w:space="0" w:color="auto"/>
                                    <w:right w:val="none" w:sz="0" w:space="0" w:color="auto"/>
                                  </w:divBdr>
                                </w:div>
                                <w:div w:id="960965165">
                                  <w:marLeft w:val="0"/>
                                  <w:marRight w:val="0"/>
                                  <w:marTop w:val="0"/>
                                  <w:marBottom w:val="0"/>
                                  <w:divBdr>
                                    <w:top w:val="none" w:sz="0" w:space="0" w:color="auto"/>
                                    <w:left w:val="none" w:sz="0" w:space="0" w:color="auto"/>
                                    <w:bottom w:val="none" w:sz="0" w:space="0" w:color="auto"/>
                                    <w:right w:val="none" w:sz="0" w:space="0" w:color="auto"/>
                                  </w:divBdr>
                                </w:div>
                              </w:divsChild>
                            </w:div>
                            <w:div w:id="1571620428">
                              <w:marLeft w:val="0"/>
                              <w:marRight w:val="0"/>
                              <w:marTop w:val="0"/>
                              <w:marBottom w:val="0"/>
                              <w:divBdr>
                                <w:top w:val="none" w:sz="0" w:space="0" w:color="auto"/>
                                <w:left w:val="none" w:sz="0" w:space="0" w:color="auto"/>
                                <w:bottom w:val="none" w:sz="0" w:space="0" w:color="auto"/>
                                <w:right w:val="none" w:sz="0" w:space="0" w:color="auto"/>
                              </w:divBdr>
                              <w:divsChild>
                                <w:div w:id="1203709942">
                                  <w:marLeft w:val="0"/>
                                  <w:marRight w:val="0"/>
                                  <w:marTop w:val="0"/>
                                  <w:marBottom w:val="0"/>
                                  <w:divBdr>
                                    <w:top w:val="none" w:sz="0" w:space="0" w:color="auto"/>
                                    <w:left w:val="none" w:sz="0" w:space="0" w:color="auto"/>
                                    <w:bottom w:val="none" w:sz="0" w:space="0" w:color="auto"/>
                                    <w:right w:val="none" w:sz="0" w:space="0" w:color="auto"/>
                                  </w:divBdr>
                                </w:div>
                                <w:div w:id="1119178365">
                                  <w:marLeft w:val="0"/>
                                  <w:marRight w:val="0"/>
                                  <w:marTop w:val="0"/>
                                  <w:marBottom w:val="300"/>
                                  <w:divBdr>
                                    <w:top w:val="none" w:sz="0" w:space="0" w:color="auto"/>
                                    <w:left w:val="none" w:sz="0" w:space="0" w:color="auto"/>
                                    <w:bottom w:val="none" w:sz="0" w:space="0" w:color="auto"/>
                                    <w:right w:val="none" w:sz="0" w:space="0" w:color="auto"/>
                                  </w:divBdr>
                                  <w:divsChild>
                                    <w:div w:id="298800202">
                                      <w:marLeft w:val="0"/>
                                      <w:marRight w:val="0"/>
                                      <w:marTop w:val="0"/>
                                      <w:marBottom w:val="0"/>
                                      <w:divBdr>
                                        <w:top w:val="none" w:sz="0" w:space="0" w:color="auto"/>
                                        <w:left w:val="none" w:sz="0" w:space="0" w:color="auto"/>
                                        <w:bottom w:val="none" w:sz="0" w:space="0" w:color="auto"/>
                                        <w:right w:val="none" w:sz="0" w:space="0" w:color="auto"/>
                                      </w:divBdr>
                                    </w:div>
                                  </w:divsChild>
                                </w:div>
                                <w:div w:id="1037198372">
                                  <w:marLeft w:val="0"/>
                                  <w:marRight w:val="0"/>
                                  <w:marTop w:val="0"/>
                                  <w:marBottom w:val="0"/>
                                  <w:divBdr>
                                    <w:top w:val="none" w:sz="0" w:space="0" w:color="auto"/>
                                    <w:left w:val="none" w:sz="0" w:space="0" w:color="auto"/>
                                    <w:bottom w:val="none" w:sz="0" w:space="0" w:color="auto"/>
                                    <w:right w:val="none" w:sz="0" w:space="0" w:color="auto"/>
                                  </w:divBdr>
                                </w:div>
                              </w:divsChild>
                            </w:div>
                            <w:div w:id="1984962891">
                              <w:marLeft w:val="0"/>
                              <w:marRight w:val="0"/>
                              <w:marTop w:val="0"/>
                              <w:marBottom w:val="0"/>
                              <w:divBdr>
                                <w:top w:val="none" w:sz="0" w:space="0" w:color="auto"/>
                                <w:left w:val="none" w:sz="0" w:space="0" w:color="auto"/>
                                <w:bottom w:val="none" w:sz="0" w:space="0" w:color="auto"/>
                                <w:right w:val="none" w:sz="0" w:space="0" w:color="auto"/>
                              </w:divBdr>
                              <w:divsChild>
                                <w:div w:id="348914339">
                                  <w:marLeft w:val="0"/>
                                  <w:marRight w:val="0"/>
                                  <w:marTop w:val="0"/>
                                  <w:marBottom w:val="0"/>
                                  <w:divBdr>
                                    <w:top w:val="none" w:sz="0" w:space="0" w:color="auto"/>
                                    <w:left w:val="none" w:sz="0" w:space="0" w:color="auto"/>
                                    <w:bottom w:val="none" w:sz="0" w:space="0" w:color="auto"/>
                                    <w:right w:val="none" w:sz="0" w:space="0" w:color="auto"/>
                                  </w:divBdr>
                                </w:div>
                                <w:div w:id="307172417">
                                  <w:marLeft w:val="0"/>
                                  <w:marRight w:val="0"/>
                                  <w:marTop w:val="0"/>
                                  <w:marBottom w:val="0"/>
                                  <w:divBdr>
                                    <w:top w:val="none" w:sz="0" w:space="0" w:color="auto"/>
                                    <w:left w:val="none" w:sz="0" w:space="0" w:color="auto"/>
                                    <w:bottom w:val="none" w:sz="0" w:space="0" w:color="auto"/>
                                    <w:right w:val="none" w:sz="0" w:space="0" w:color="auto"/>
                                  </w:divBdr>
                                </w:div>
                                <w:div w:id="2142383551">
                                  <w:marLeft w:val="0"/>
                                  <w:marRight w:val="0"/>
                                  <w:marTop w:val="0"/>
                                  <w:marBottom w:val="0"/>
                                  <w:divBdr>
                                    <w:top w:val="none" w:sz="0" w:space="0" w:color="auto"/>
                                    <w:left w:val="none" w:sz="0" w:space="0" w:color="auto"/>
                                    <w:bottom w:val="none" w:sz="0" w:space="0" w:color="auto"/>
                                    <w:right w:val="none" w:sz="0" w:space="0" w:color="auto"/>
                                  </w:divBdr>
                                </w:div>
                                <w:div w:id="456919969">
                                  <w:marLeft w:val="0"/>
                                  <w:marRight w:val="0"/>
                                  <w:marTop w:val="0"/>
                                  <w:marBottom w:val="0"/>
                                  <w:divBdr>
                                    <w:top w:val="none" w:sz="0" w:space="0" w:color="auto"/>
                                    <w:left w:val="none" w:sz="0" w:space="0" w:color="auto"/>
                                    <w:bottom w:val="none" w:sz="0" w:space="0" w:color="auto"/>
                                    <w:right w:val="none" w:sz="0" w:space="0" w:color="auto"/>
                                  </w:divBdr>
                                </w:div>
                                <w:div w:id="526676898">
                                  <w:marLeft w:val="0"/>
                                  <w:marRight w:val="0"/>
                                  <w:marTop w:val="0"/>
                                  <w:marBottom w:val="300"/>
                                  <w:divBdr>
                                    <w:top w:val="none" w:sz="0" w:space="0" w:color="auto"/>
                                    <w:left w:val="none" w:sz="0" w:space="0" w:color="auto"/>
                                    <w:bottom w:val="none" w:sz="0" w:space="0" w:color="auto"/>
                                    <w:right w:val="none" w:sz="0" w:space="0" w:color="auto"/>
                                  </w:divBdr>
                                  <w:divsChild>
                                    <w:div w:id="445661289">
                                      <w:marLeft w:val="0"/>
                                      <w:marRight w:val="0"/>
                                      <w:marTop w:val="0"/>
                                      <w:marBottom w:val="0"/>
                                      <w:divBdr>
                                        <w:top w:val="none" w:sz="0" w:space="0" w:color="auto"/>
                                        <w:left w:val="none" w:sz="0" w:space="0" w:color="auto"/>
                                        <w:bottom w:val="none" w:sz="0" w:space="0" w:color="auto"/>
                                        <w:right w:val="none" w:sz="0" w:space="0" w:color="auto"/>
                                      </w:divBdr>
                                    </w:div>
                                  </w:divsChild>
                                </w:div>
                                <w:div w:id="743114042">
                                  <w:marLeft w:val="0"/>
                                  <w:marRight w:val="0"/>
                                  <w:marTop w:val="0"/>
                                  <w:marBottom w:val="0"/>
                                  <w:divBdr>
                                    <w:top w:val="none" w:sz="0" w:space="0" w:color="auto"/>
                                    <w:left w:val="none" w:sz="0" w:space="0" w:color="auto"/>
                                    <w:bottom w:val="none" w:sz="0" w:space="0" w:color="auto"/>
                                    <w:right w:val="none" w:sz="0" w:space="0" w:color="auto"/>
                                  </w:divBdr>
                                </w:div>
                                <w:div w:id="326321837">
                                  <w:marLeft w:val="0"/>
                                  <w:marRight w:val="0"/>
                                  <w:marTop w:val="0"/>
                                  <w:marBottom w:val="0"/>
                                  <w:divBdr>
                                    <w:top w:val="none" w:sz="0" w:space="0" w:color="auto"/>
                                    <w:left w:val="none" w:sz="0" w:space="0" w:color="auto"/>
                                    <w:bottom w:val="none" w:sz="0" w:space="0" w:color="auto"/>
                                    <w:right w:val="none" w:sz="0" w:space="0" w:color="auto"/>
                                  </w:divBdr>
                                </w:div>
                                <w:div w:id="1920363750">
                                  <w:marLeft w:val="0"/>
                                  <w:marRight w:val="0"/>
                                  <w:marTop w:val="0"/>
                                  <w:marBottom w:val="300"/>
                                  <w:divBdr>
                                    <w:top w:val="none" w:sz="0" w:space="0" w:color="auto"/>
                                    <w:left w:val="none" w:sz="0" w:space="0" w:color="auto"/>
                                    <w:bottom w:val="none" w:sz="0" w:space="0" w:color="auto"/>
                                    <w:right w:val="none" w:sz="0" w:space="0" w:color="auto"/>
                                  </w:divBdr>
                                  <w:divsChild>
                                    <w:div w:id="90662512">
                                      <w:marLeft w:val="0"/>
                                      <w:marRight w:val="0"/>
                                      <w:marTop w:val="0"/>
                                      <w:marBottom w:val="0"/>
                                      <w:divBdr>
                                        <w:top w:val="none" w:sz="0" w:space="0" w:color="auto"/>
                                        <w:left w:val="none" w:sz="0" w:space="0" w:color="auto"/>
                                        <w:bottom w:val="none" w:sz="0" w:space="0" w:color="auto"/>
                                        <w:right w:val="none" w:sz="0" w:space="0" w:color="auto"/>
                                      </w:divBdr>
                                    </w:div>
                                  </w:divsChild>
                                </w:div>
                                <w:div w:id="1231962742">
                                  <w:marLeft w:val="0"/>
                                  <w:marRight w:val="0"/>
                                  <w:marTop w:val="0"/>
                                  <w:marBottom w:val="0"/>
                                  <w:divBdr>
                                    <w:top w:val="none" w:sz="0" w:space="0" w:color="auto"/>
                                    <w:left w:val="none" w:sz="0" w:space="0" w:color="auto"/>
                                    <w:bottom w:val="none" w:sz="0" w:space="0" w:color="auto"/>
                                    <w:right w:val="none" w:sz="0" w:space="0" w:color="auto"/>
                                  </w:divBdr>
                                </w:div>
                                <w:div w:id="86732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9124">
                          <w:marLeft w:val="0"/>
                          <w:marRight w:val="0"/>
                          <w:marTop w:val="0"/>
                          <w:marBottom w:val="0"/>
                          <w:divBdr>
                            <w:top w:val="none" w:sz="0" w:space="0" w:color="auto"/>
                            <w:left w:val="none" w:sz="0" w:space="0" w:color="auto"/>
                            <w:bottom w:val="none" w:sz="0" w:space="0" w:color="auto"/>
                            <w:right w:val="none" w:sz="0" w:space="0" w:color="auto"/>
                          </w:divBdr>
                          <w:divsChild>
                            <w:div w:id="2081561820">
                              <w:marLeft w:val="0"/>
                              <w:marRight w:val="0"/>
                              <w:marTop w:val="0"/>
                              <w:marBottom w:val="0"/>
                              <w:divBdr>
                                <w:top w:val="none" w:sz="0" w:space="0" w:color="auto"/>
                                <w:left w:val="none" w:sz="0" w:space="0" w:color="auto"/>
                                <w:bottom w:val="none" w:sz="0" w:space="0" w:color="auto"/>
                                <w:right w:val="none" w:sz="0" w:space="0" w:color="auto"/>
                              </w:divBdr>
                            </w:div>
                            <w:div w:id="980157857">
                              <w:marLeft w:val="0"/>
                              <w:marRight w:val="0"/>
                              <w:marTop w:val="0"/>
                              <w:marBottom w:val="0"/>
                              <w:divBdr>
                                <w:top w:val="none" w:sz="0" w:space="0" w:color="auto"/>
                                <w:left w:val="none" w:sz="0" w:space="0" w:color="auto"/>
                                <w:bottom w:val="none" w:sz="0" w:space="0" w:color="auto"/>
                                <w:right w:val="none" w:sz="0" w:space="0" w:color="auto"/>
                              </w:divBdr>
                            </w:div>
                            <w:div w:id="273751830">
                              <w:marLeft w:val="0"/>
                              <w:marRight w:val="0"/>
                              <w:marTop w:val="0"/>
                              <w:marBottom w:val="300"/>
                              <w:divBdr>
                                <w:top w:val="none" w:sz="0" w:space="0" w:color="auto"/>
                                <w:left w:val="none" w:sz="0" w:space="0" w:color="auto"/>
                                <w:bottom w:val="none" w:sz="0" w:space="0" w:color="auto"/>
                                <w:right w:val="none" w:sz="0" w:space="0" w:color="auto"/>
                              </w:divBdr>
                              <w:divsChild>
                                <w:div w:id="234363519">
                                  <w:marLeft w:val="0"/>
                                  <w:marRight w:val="0"/>
                                  <w:marTop w:val="0"/>
                                  <w:marBottom w:val="0"/>
                                  <w:divBdr>
                                    <w:top w:val="none" w:sz="0" w:space="0" w:color="auto"/>
                                    <w:left w:val="none" w:sz="0" w:space="0" w:color="auto"/>
                                    <w:bottom w:val="none" w:sz="0" w:space="0" w:color="auto"/>
                                    <w:right w:val="none" w:sz="0" w:space="0" w:color="auto"/>
                                  </w:divBdr>
                                </w:div>
                              </w:divsChild>
                            </w:div>
                            <w:div w:id="822280500">
                              <w:marLeft w:val="0"/>
                              <w:marRight w:val="0"/>
                              <w:marTop w:val="0"/>
                              <w:marBottom w:val="0"/>
                              <w:divBdr>
                                <w:top w:val="none" w:sz="0" w:space="0" w:color="auto"/>
                                <w:left w:val="none" w:sz="0" w:space="0" w:color="auto"/>
                                <w:bottom w:val="none" w:sz="0" w:space="0" w:color="auto"/>
                                <w:right w:val="none" w:sz="0" w:space="0" w:color="auto"/>
                              </w:divBdr>
                            </w:div>
                          </w:divsChild>
                        </w:div>
                        <w:div w:id="582840832">
                          <w:marLeft w:val="0"/>
                          <w:marRight w:val="0"/>
                          <w:marTop w:val="0"/>
                          <w:marBottom w:val="0"/>
                          <w:divBdr>
                            <w:top w:val="none" w:sz="0" w:space="0" w:color="auto"/>
                            <w:left w:val="none" w:sz="0" w:space="0" w:color="auto"/>
                            <w:bottom w:val="none" w:sz="0" w:space="0" w:color="auto"/>
                            <w:right w:val="none" w:sz="0" w:space="0" w:color="auto"/>
                          </w:divBdr>
                          <w:divsChild>
                            <w:div w:id="1492911769">
                              <w:marLeft w:val="0"/>
                              <w:marRight w:val="0"/>
                              <w:marTop w:val="0"/>
                              <w:marBottom w:val="0"/>
                              <w:divBdr>
                                <w:top w:val="none" w:sz="0" w:space="0" w:color="auto"/>
                                <w:left w:val="none" w:sz="0" w:space="0" w:color="auto"/>
                                <w:bottom w:val="none" w:sz="0" w:space="0" w:color="auto"/>
                                <w:right w:val="none" w:sz="0" w:space="0" w:color="auto"/>
                              </w:divBdr>
                              <w:divsChild>
                                <w:div w:id="1355493536">
                                  <w:marLeft w:val="0"/>
                                  <w:marRight w:val="0"/>
                                  <w:marTop w:val="0"/>
                                  <w:marBottom w:val="0"/>
                                  <w:divBdr>
                                    <w:top w:val="none" w:sz="0" w:space="0" w:color="auto"/>
                                    <w:left w:val="none" w:sz="0" w:space="0" w:color="auto"/>
                                    <w:bottom w:val="none" w:sz="0" w:space="0" w:color="auto"/>
                                    <w:right w:val="none" w:sz="0" w:space="0" w:color="auto"/>
                                  </w:divBdr>
                                </w:div>
                                <w:div w:id="2109736149">
                                  <w:marLeft w:val="0"/>
                                  <w:marRight w:val="0"/>
                                  <w:marTop w:val="0"/>
                                  <w:marBottom w:val="300"/>
                                  <w:divBdr>
                                    <w:top w:val="none" w:sz="0" w:space="0" w:color="auto"/>
                                    <w:left w:val="none" w:sz="0" w:space="0" w:color="auto"/>
                                    <w:bottom w:val="none" w:sz="0" w:space="0" w:color="auto"/>
                                    <w:right w:val="none" w:sz="0" w:space="0" w:color="auto"/>
                                  </w:divBdr>
                                  <w:divsChild>
                                    <w:div w:id="234166020">
                                      <w:marLeft w:val="0"/>
                                      <w:marRight w:val="0"/>
                                      <w:marTop w:val="0"/>
                                      <w:marBottom w:val="0"/>
                                      <w:divBdr>
                                        <w:top w:val="none" w:sz="0" w:space="0" w:color="auto"/>
                                        <w:left w:val="none" w:sz="0" w:space="0" w:color="auto"/>
                                        <w:bottom w:val="none" w:sz="0" w:space="0" w:color="auto"/>
                                        <w:right w:val="none" w:sz="0" w:space="0" w:color="auto"/>
                                      </w:divBdr>
                                    </w:div>
                                  </w:divsChild>
                                </w:div>
                                <w:div w:id="1961108290">
                                  <w:marLeft w:val="0"/>
                                  <w:marRight w:val="0"/>
                                  <w:marTop w:val="0"/>
                                  <w:marBottom w:val="0"/>
                                  <w:divBdr>
                                    <w:top w:val="none" w:sz="0" w:space="0" w:color="auto"/>
                                    <w:left w:val="none" w:sz="0" w:space="0" w:color="auto"/>
                                    <w:bottom w:val="none" w:sz="0" w:space="0" w:color="auto"/>
                                    <w:right w:val="none" w:sz="0" w:space="0" w:color="auto"/>
                                  </w:divBdr>
                                </w:div>
                                <w:div w:id="820849555">
                                  <w:marLeft w:val="0"/>
                                  <w:marRight w:val="0"/>
                                  <w:marTop w:val="0"/>
                                  <w:marBottom w:val="300"/>
                                  <w:divBdr>
                                    <w:top w:val="none" w:sz="0" w:space="0" w:color="auto"/>
                                    <w:left w:val="none" w:sz="0" w:space="0" w:color="auto"/>
                                    <w:bottom w:val="none" w:sz="0" w:space="0" w:color="auto"/>
                                    <w:right w:val="none" w:sz="0" w:space="0" w:color="auto"/>
                                  </w:divBdr>
                                  <w:divsChild>
                                    <w:div w:id="579949795">
                                      <w:marLeft w:val="0"/>
                                      <w:marRight w:val="0"/>
                                      <w:marTop w:val="0"/>
                                      <w:marBottom w:val="0"/>
                                      <w:divBdr>
                                        <w:top w:val="none" w:sz="0" w:space="0" w:color="auto"/>
                                        <w:left w:val="none" w:sz="0" w:space="0" w:color="auto"/>
                                        <w:bottom w:val="none" w:sz="0" w:space="0" w:color="auto"/>
                                        <w:right w:val="none" w:sz="0" w:space="0" w:color="auto"/>
                                      </w:divBdr>
                                    </w:div>
                                  </w:divsChild>
                                </w:div>
                                <w:div w:id="1253855180">
                                  <w:marLeft w:val="0"/>
                                  <w:marRight w:val="0"/>
                                  <w:marTop w:val="0"/>
                                  <w:marBottom w:val="0"/>
                                  <w:divBdr>
                                    <w:top w:val="none" w:sz="0" w:space="0" w:color="auto"/>
                                    <w:left w:val="none" w:sz="0" w:space="0" w:color="auto"/>
                                    <w:bottom w:val="none" w:sz="0" w:space="0" w:color="auto"/>
                                    <w:right w:val="none" w:sz="0" w:space="0" w:color="auto"/>
                                  </w:divBdr>
                                </w:div>
                                <w:div w:id="1799833717">
                                  <w:marLeft w:val="0"/>
                                  <w:marRight w:val="0"/>
                                  <w:marTop w:val="0"/>
                                  <w:marBottom w:val="300"/>
                                  <w:divBdr>
                                    <w:top w:val="none" w:sz="0" w:space="0" w:color="auto"/>
                                    <w:left w:val="none" w:sz="0" w:space="0" w:color="auto"/>
                                    <w:bottom w:val="none" w:sz="0" w:space="0" w:color="auto"/>
                                    <w:right w:val="none" w:sz="0" w:space="0" w:color="auto"/>
                                  </w:divBdr>
                                  <w:divsChild>
                                    <w:div w:id="156055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096436">
                          <w:marLeft w:val="0"/>
                          <w:marRight w:val="0"/>
                          <w:marTop w:val="0"/>
                          <w:marBottom w:val="0"/>
                          <w:divBdr>
                            <w:top w:val="none" w:sz="0" w:space="0" w:color="auto"/>
                            <w:left w:val="none" w:sz="0" w:space="0" w:color="auto"/>
                            <w:bottom w:val="none" w:sz="0" w:space="0" w:color="auto"/>
                            <w:right w:val="none" w:sz="0" w:space="0" w:color="auto"/>
                          </w:divBdr>
                          <w:divsChild>
                            <w:div w:id="55397619">
                              <w:marLeft w:val="0"/>
                              <w:marRight w:val="0"/>
                              <w:marTop w:val="0"/>
                              <w:marBottom w:val="0"/>
                              <w:divBdr>
                                <w:top w:val="none" w:sz="0" w:space="0" w:color="auto"/>
                                <w:left w:val="none" w:sz="0" w:space="0" w:color="auto"/>
                                <w:bottom w:val="none" w:sz="0" w:space="0" w:color="auto"/>
                                <w:right w:val="none" w:sz="0" w:space="0" w:color="auto"/>
                              </w:divBdr>
                            </w:div>
                            <w:div w:id="943653969">
                              <w:marLeft w:val="0"/>
                              <w:marRight w:val="0"/>
                              <w:marTop w:val="0"/>
                              <w:marBottom w:val="0"/>
                              <w:divBdr>
                                <w:top w:val="none" w:sz="0" w:space="0" w:color="auto"/>
                                <w:left w:val="none" w:sz="0" w:space="0" w:color="auto"/>
                                <w:bottom w:val="none" w:sz="0" w:space="0" w:color="auto"/>
                                <w:right w:val="none" w:sz="0" w:space="0" w:color="auto"/>
                              </w:divBdr>
                            </w:div>
                            <w:div w:id="860126896">
                              <w:marLeft w:val="0"/>
                              <w:marRight w:val="0"/>
                              <w:marTop w:val="0"/>
                              <w:marBottom w:val="300"/>
                              <w:divBdr>
                                <w:top w:val="none" w:sz="0" w:space="0" w:color="auto"/>
                                <w:left w:val="none" w:sz="0" w:space="0" w:color="auto"/>
                                <w:bottom w:val="none" w:sz="0" w:space="0" w:color="auto"/>
                                <w:right w:val="none" w:sz="0" w:space="0" w:color="auto"/>
                              </w:divBdr>
                              <w:divsChild>
                                <w:div w:id="497044049">
                                  <w:marLeft w:val="0"/>
                                  <w:marRight w:val="0"/>
                                  <w:marTop w:val="0"/>
                                  <w:marBottom w:val="0"/>
                                  <w:divBdr>
                                    <w:top w:val="none" w:sz="0" w:space="0" w:color="auto"/>
                                    <w:left w:val="none" w:sz="0" w:space="0" w:color="auto"/>
                                    <w:bottom w:val="none" w:sz="0" w:space="0" w:color="auto"/>
                                    <w:right w:val="none" w:sz="0" w:space="0" w:color="auto"/>
                                  </w:divBdr>
                                </w:div>
                              </w:divsChild>
                            </w:div>
                            <w:div w:id="1636452727">
                              <w:marLeft w:val="0"/>
                              <w:marRight w:val="0"/>
                              <w:marTop w:val="0"/>
                              <w:marBottom w:val="0"/>
                              <w:divBdr>
                                <w:top w:val="none" w:sz="0" w:space="0" w:color="auto"/>
                                <w:left w:val="none" w:sz="0" w:space="0" w:color="auto"/>
                                <w:bottom w:val="none" w:sz="0" w:space="0" w:color="auto"/>
                                <w:right w:val="none" w:sz="0" w:space="0" w:color="auto"/>
                              </w:divBdr>
                            </w:div>
                            <w:div w:id="1011565351">
                              <w:marLeft w:val="0"/>
                              <w:marRight w:val="0"/>
                              <w:marTop w:val="0"/>
                              <w:marBottom w:val="300"/>
                              <w:divBdr>
                                <w:top w:val="none" w:sz="0" w:space="0" w:color="auto"/>
                                <w:left w:val="none" w:sz="0" w:space="0" w:color="auto"/>
                                <w:bottom w:val="none" w:sz="0" w:space="0" w:color="auto"/>
                                <w:right w:val="none" w:sz="0" w:space="0" w:color="auto"/>
                              </w:divBdr>
                              <w:divsChild>
                                <w:div w:id="1882092740">
                                  <w:marLeft w:val="0"/>
                                  <w:marRight w:val="0"/>
                                  <w:marTop w:val="0"/>
                                  <w:marBottom w:val="0"/>
                                  <w:divBdr>
                                    <w:top w:val="none" w:sz="0" w:space="0" w:color="auto"/>
                                    <w:left w:val="none" w:sz="0" w:space="0" w:color="auto"/>
                                    <w:bottom w:val="none" w:sz="0" w:space="0" w:color="auto"/>
                                    <w:right w:val="none" w:sz="0" w:space="0" w:color="auto"/>
                                  </w:divBdr>
                                </w:div>
                              </w:divsChild>
                            </w:div>
                            <w:div w:id="129081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180878">
                      <w:marLeft w:val="0"/>
                      <w:marRight w:val="0"/>
                      <w:marTop w:val="0"/>
                      <w:marBottom w:val="0"/>
                      <w:divBdr>
                        <w:top w:val="none" w:sz="0" w:space="0" w:color="auto"/>
                        <w:left w:val="none" w:sz="0" w:space="0" w:color="auto"/>
                        <w:bottom w:val="none" w:sz="0" w:space="0" w:color="auto"/>
                        <w:right w:val="none" w:sz="0" w:space="0" w:color="auto"/>
                      </w:divBdr>
                      <w:divsChild>
                        <w:div w:id="414984182">
                          <w:marLeft w:val="0"/>
                          <w:marRight w:val="0"/>
                          <w:marTop w:val="0"/>
                          <w:marBottom w:val="0"/>
                          <w:divBdr>
                            <w:top w:val="none" w:sz="0" w:space="0" w:color="auto"/>
                            <w:left w:val="none" w:sz="0" w:space="0" w:color="auto"/>
                            <w:bottom w:val="none" w:sz="0" w:space="0" w:color="auto"/>
                            <w:right w:val="none" w:sz="0" w:space="0" w:color="auto"/>
                          </w:divBdr>
                        </w:div>
                        <w:div w:id="745342776">
                          <w:marLeft w:val="0"/>
                          <w:marRight w:val="0"/>
                          <w:marTop w:val="0"/>
                          <w:marBottom w:val="300"/>
                          <w:divBdr>
                            <w:top w:val="none" w:sz="0" w:space="0" w:color="auto"/>
                            <w:left w:val="none" w:sz="0" w:space="0" w:color="auto"/>
                            <w:bottom w:val="none" w:sz="0" w:space="0" w:color="auto"/>
                            <w:right w:val="none" w:sz="0" w:space="0" w:color="auto"/>
                          </w:divBdr>
                          <w:divsChild>
                            <w:div w:id="735979350">
                              <w:marLeft w:val="0"/>
                              <w:marRight w:val="0"/>
                              <w:marTop w:val="0"/>
                              <w:marBottom w:val="0"/>
                              <w:divBdr>
                                <w:top w:val="none" w:sz="0" w:space="0" w:color="auto"/>
                                <w:left w:val="none" w:sz="0" w:space="0" w:color="auto"/>
                                <w:bottom w:val="none" w:sz="0" w:space="0" w:color="auto"/>
                                <w:right w:val="none" w:sz="0" w:space="0" w:color="auto"/>
                              </w:divBdr>
                            </w:div>
                          </w:divsChild>
                        </w:div>
                        <w:div w:id="2028484545">
                          <w:marLeft w:val="0"/>
                          <w:marRight w:val="0"/>
                          <w:marTop w:val="0"/>
                          <w:marBottom w:val="0"/>
                          <w:divBdr>
                            <w:top w:val="none" w:sz="0" w:space="0" w:color="auto"/>
                            <w:left w:val="none" w:sz="0" w:space="0" w:color="auto"/>
                            <w:bottom w:val="none" w:sz="0" w:space="0" w:color="auto"/>
                            <w:right w:val="none" w:sz="0" w:space="0" w:color="auto"/>
                          </w:divBdr>
                        </w:div>
                        <w:div w:id="1159151311">
                          <w:marLeft w:val="0"/>
                          <w:marRight w:val="0"/>
                          <w:marTop w:val="0"/>
                          <w:marBottom w:val="0"/>
                          <w:divBdr>
                            <w:top w:val="none" w:sz="0" w:space="0" w:color="auto"/>
                            <w:left w:val="none" w:sz="0" w:space="0" w:color="auto"/>
                            <w:bottom w:val="none" w:sz="0" w:space="0" w:color="auto"/>
                            <w:right w:val="none" w:sz="0" w:space="0" w:color="auto"/>
                          </w:divBdr>
                        </w:div>
                        <w:div w:id="764813187">
                          <w:marLeft w:val="0"/>
                          <w:marRight w:val="0"/>
                          <w:marTop w:val="0"/>
                          <w:marBottom w:val="0"/>
                          <w:divBdr>
                            <w:top w:val="none" w:sz="0" w:space="0" w:color="auto"/>
                            <w:left w:val="none" w:sz="0" w:space="0" w:color="auto"/>
                            <w:bottom w:val="none" w:sz="0" w:space="0" w:color="auto"/>
                            <w:right w:val="none" w:sz="0" w:space="0" w:color="auto"/>
                          </w:divBdr>
                        </w:div>
                        <w:div w:id="148719495">
                          <w:marLeft w:val="0"/>
                          <w:marRight w:val="0"/>
                          <w:marTop w:val="0"/>
                          <w:marBottom w:val="0"/>
                          <w:divBdr>
                            <w:top w:val="none" w:sz="0" w:space="0" w:color="auto"/>
                            <w:left w:val="none" w:sz="0" w:space="0" w:color="auto"/>
                            <w:bottom w:val="none" w:sz="0" w:space="0" w:color="auto"/>
                            <w:right w:val="none" w:sz="0" w:space="0" w:color="auto"/>
                          </w:divBdr>
                        </w:div>
                      </w:divsChild>
                    </w:div>
                    <w:div w:id="1463575069">
                      <w:marLeft w:val="0"/>
                      <w:marRight w:val="0"/>
                      <w:marTop w:val="0"/>
                      <w:marBottom w:val="0"/>
                      <w:divBdr>
                        <w:top w:val="none" w:sz="0" w:space="0" w:color="auto"/>
                        <w:left w:val="none" w:sz="0" w:space="0" w:color="auto"/>
                        <w:bottom w:val="none" w:sz="0" w:space="0" w:color="auto"/>
                        <w:right w:val="none" w:sz="0" w:space="0" w:color="auto"/>
                      </w:divBdr>
                      <w:divsChild>
                        <w:div w:id="2063096285">
                          <w:marLeft w:val="0"/>
                          <w:marRight w:val="0"/>
                          <w:marTop w:val="0"/>
                          <w:marBottom w:val="0"/>
                          <w:divBdr>
                            <w:top w:val="none" w:sz="0" w:space="0" w:color="auto"/>
                            <w:left w:val="none" w:sz="0" w:space="0" w:color="auto"/>
                            <w:bottom w:val="none" w:sz="0" w:space="0" w:color="auto"/>
                            <w:right w:val="none" w:sz="0" w:space="0" w:color="auto"/>
                          </w:divBdr>
                        </w:div>
                        <w:div w:id="1363476960">
                          <w:marLeft w:val="0"/>
                          <w:marRight w:val="0"/>
                          <w:marTop w:val="0"/>
                          <w:marBottom w:val="300"/>
                          <w:divBdr>
                            <w:top w:val="none" w:sz="0" w:space="0" w:color="auto"/>
                            <w:left w:val="none" w:sz="0" w:space="0" w:color="auto"/>
                            <w:bottom w:val="none" w:sz="0" w:space="0" w:color="auto"/>
                            <w:right w:val="none" w:sz="0" w:space="0" w:color="auto"/>
                          </w:divBdr>
                          <w:divsChild>
                            <w:div w:id="397939976">
                              <w:marLeft w:val="0"/>
                              <w:marRight w:val="0"/>
                              <w:marTop w:val="0"/>
                              <w:marBottom w:val="0"/>
                              <w:divBdr>
                                <w:top w:val="none" w:sz="0" w:space="0" w:color="auto"/>
                                <w:left w:val="none" w:sz="0" w:space="0" w:color="auto"/>
                                <w:bottom w:val="none" w:sz="0" w:space="0" w:color="auto"/>
                                <w:right w:val="none" w:sz="0" w:space="0" w:color="auto"/>
                              </w:divBdr>
                            </w:div>
                          </w:divsChild>
                        </w:div>
                        <w:div w:id="1895965196">
                          <w:marLeft w:val="0"/>
                          <w:marRight w:val="0"/>
                          <w:marTop w:val="0"/>
                          <w:marBottom w:val="0"/>
                          <w:divBdr>
                            <w:top w:val="none" w:sz="0" w:space="0" w:color="auto"/>
                            <w:left w:val="none" w:sz="0" w:space="0" w:color="auto"/>
                            <w:bottom w:val="none" w:sz="0" w:space="0" w:color="auto"/>
                            <w:right w:val="none" w:sz="0" w:space="0" w:color="auto"/>
                          </w:divBdr>
                        </w:div>
                        <w:div w:id="629476975">
                          <w:marLeft w:val="0"/>
                          <w:marRight w:val="0"/>
                          <w:marTop w:val="0"/>
                          <w:marBottom w:val="0"/>
                          <w:divBdr>
                            <w:top w:val="none" w:sz="0" w:space="0" w:color="auto"/>
                            <w:left w:val="none" w:sz="0" w:space="0" w:color="auto"/>
                            <w:bottom w:val="none" w:sz="0" w:space="0" w:color="auto"/>
                            <w:right w:val="none" w:sz="0" w:space="0" w:color="auto"/>
                          </w:divBdr>
                        </w:div>
                        <w:div w:id="1441609523">
                          <w:marLeft w:val="0"/>
                          <w:marRight w:val="0"/>
                          <w:marTop w:val="0"/>
                          <w:marBottom w:val="0"/>
                          <w:divBdr>
                            <w:top w:val="none" w:sz="0" w:space="0" w:color="auto"/>
                            <w:left w:val="none" w:sz="0" w:space="0" w:color="auto"/>
                            <w:bottom w:val="none" w:sz="0" w:space="0" w:color="auto"/>
                            <w:right w:val="none" w:sz="0" w:space="0" w:color="auto"/>
                          </w:divBdr>
                        </w:div>
                        <w:div w:id="700326168">
                          <w:marLeft w:val="0"/>
                          <w:marRight w:val="0"/>
                          <w:marTop w:val="0"/>
                          <w:marBottom w:val="0"/>
                          <w:divBdr>
                            <w:top w:val="none" w:sz="0" w:space="0" w:color="auto"/>
                            <w:left w:val="none" w:sz="0" w:space="0" w:color="auto"/>
                            <w:bottom w:val="none" w:sz="0" w:space="0" w:color="auto"/>
                            <w:right w:val="none" w:sz="0" w:space="0" w:color="auto"/>
                          </w:divBdr>
                        </w:div>
                        <w:div w:id="883978692">
                          <w:marLeft w:val="0"/>
                          <w:marRight w:val="0"/>
                          <w:marTop w:val="0"/>
                          <w:marBottom w:val="0"/>
                          <w:divBdr>
                            <w:top w:val="none" w:sz="0" w:space="0" w:color="auto"/>
                            <w:left w:val="none" w:sz="0" w:space="0" w:color="auto"/>
                            <w:bottom w:val="none" w:sz="0" w:space="0" w:color="auto"/>
                            <w:right w:val="none" w:sz="0" w:space="0" w:color="auto"/>
                          </w:divBdr>
                        </w:div>
                        <w:div w:id="504437435">
                          <w:marLeft w:val="0"/>
                          <w:marRight w:val="0"/>
                          <w:marTop w:val="0"/>
                          <w:marBottom w:val="0"/>
                          <w:divBdr>
                            <w:top w:val="none" w:sz="0" w:space="0" w:color="auto"/>
                            <w:left w:val="none" w:sz="0" w:space="0" w:color="auto"/>
                            <w:bottom w:val="none" w:sz="0" w:space="0" w:color="auto"/>
                            <w:right w:val="none" w:sz="0" w:space="0" w:color="auto"/>
                          </w:divBdr>
                        </w:div>
                        <w:div w:id="28180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0328">
                  <w:marLeft w:val="0"/>
                  <w:marRight w:val="0"/>
                  <w:marTop w:val="0"/>
                  <w:marBottom w:val="0"/>
                  <w:divBdr>
                    <w:top w:val="none" w:sz="0" w:space="0" w:color="auto"/>
                    <w:left w:val="none" w:sz="0" w:space="0" w:color="auto"/>
                    <w:bottom w:val="none" w:sz="0" w:space="0" w:color="auto"/>
                    <w:right w:val="none" w:sz="0" w:space="0" w:color="auto"/>
                  </w:divBdr>
                  <w:divsChild>
                    <w:div w:id="1281688266">
                      <w:marLeft w:val="0"/>
                      <w:marRight w:val="0"/>
                      <w:marTop w:val="0"/>
                      <w:marBottom w:val="0"/>
                      <w:divBdr>
                        <w:top w:val="none" w:sz="0" w:space="0" w:color="auto"/>
                        <w:left w:val="none" w:sz="0" w:space="0" w:color="auto"/>
                        <w:bottom w:val="none" w:sz="0" w:space="0" w:color="auto"/>
                        <w:right w:val="none" w:sz="0" w:space="0" w:color="auto"/>
                      </w:divBdr>
                    </w:div>
                    <w:div w:id="250085514">
                      <w:marLeft w:val="0"/>
                      <w:marRight w:val="0"/>
                      <w:marTop w:val="0"/>
                      <w:marBottom w:val="0"/>
                      <w:divBdr>
                        <w:top w:val="none" w:sz="0" w:space="0" w:color="auto"/>
                        <w:left w:val="none" w:sz="0" w:space="0" w:color="auto"/>
                        <w:bottom w:val="none" w:sz="0" w:space="0" w:color="auto"/>
                        <w:right w:val="none" w:sz="0" w:space="0" w:color="auto"/>
                      </w:divBdr>
                      <w:divsChild>
                        <w:div w:id="176387205">
                          <w:marLeft w:val="0"/>
                          <w:marRight w:val="0"/>
                          <w:marTop w:val="0"/>
                          <w:marBottom w:val="0"/>
                          <w:divBdr>
                            <w:top w:val="none" w:sz="0" w:space="0" w:color="auto"/>
                            <w:left w:val="none" w:sz="0" w:space="0" w:color="auto"/>
                            <w:bottom w:val="none" w:sz="0" w:space="0" w:color="auto"/>
                            <w:right w:val="none" w:sz="0" w:space="0" w:color="auto"/>
                          </w:divBdr>
                        </w:div>
                        <w:div w:id="1093672056">
                          <w:marLeft w:val="0"/>
                          <w:marRight w:val="0"/>
                          <w:marTop w:val="0"/>
                          <w:marBottom w:val="0"/>
                          <w:divBdr>
                            <w:top w:val="none" w:sz="0" w:space="0" w:color="auto"/>
                            <w:left w:val="none" w:sz="0" w:space="0" w:color="auto"/>
                            <w:bottom w:val="none" w:sz="0" w:space="0" w:color="auto"/>
                            <w:right w:val="none" w:sz="0" w:space="0" w:color="auto"/>
                          </w:divBdr>
                        </w:div>
                        <w:div w:id="809787686">
                          <w:marLeft w:val="0"/>
                          <w:marRight w:val="0"/>
                          <w:marTop w:val="0"/>
                          <w:marBottom w:val="0"/>
                          <w:divBdr>
                            <w:top w:val="none" w:sz="0" w:space="0" w:color="auto"/>
                            <w:left w:val="none" w:sz="0" w:space="0" w:color="auto"/>
                            <w:bottom w:val="none" w:sz="0" w:space="0" w:color="auto"/>
                            <w:right w:val="none" w:sz="0" w:space="0" w:color="auto"/>
                          </w:divBdr>
                        </w:div>
                        <w:div w:id="622420832">
                          <w:marLeft w:val="0"/>
                          <w:marRight w:val="0"/>
                          <w:marTop w:val="0"/>
                          <w:marBottom w:val="0"/>
                          <w:divBdr>
                            <w:top w:val="none" w:sz="0" w:space="0" w:color="auto"/>
                            <w:left w:val="none" w:sz="0" w:space="0" w:color="auto"/>
                            <w:bottom w:val="none" w:sz="0" w:space="0" w:color="auto"/>
                            <w:right w:val="none" w:sz="0" w:space="0" w:color="auto"/>
                          </w:divBdr>
                          <w:divsChild>
                            <w:div w:id="7748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641401">
                      <w:marLeft w:val="0"/>
                      <w:marRight w:val="0"/>
                      <w:marTop w:val="0"/>
                      <w:marBottom w:val="0"/>
                      <w:divBdr>
                        <w:top w:val="none" w:sz="0" w:space="0" w:color="auto"/>
                        <w:left w:val="none" w:sz="0" w:space="0" w:color="auto"/>
                        <w:bottom w:val="none" w:sz="0" w:space="0" w:color="auto"/>
                        <w:right w:val="none" w:sz="0" w:space="0" w:color="auto"/>
                      </w:divBdr>
                      <w:divsChild>
                        <w:div w:id="593169040">
                          <w:marLeft w:val="0"/>
                          <w:marRight w:val="0"/>
                          <w:marTop w:val="0"/>
                          <w:marBottom w:val="0"/>
                          <w:divBdr>
                            <w:top w:val="none" w:sz="0" w:space="0" w:color="auto"/>
                            <w:left w:val="none" w:sz="0" w:space="0" w:color="auto"/>
                            <w:bottom w:val="none" w:sz="0" w:space="0" w:color="auto"/>
                            <w:right w:val="none" w:sz="0" w:space="0" w:color="auto"/>
                          </w:divBdr>
                        </w:div>
                        <w:div w:id="1002246167">
                          <w:marLeft w:val="0"/>
                          <w:marRight w:val="0"/>
                          <w:marTop w:val="0"/>
                          <w:marBottom w:val="0"/>
                          <w:divBdr>
                            <w:top w:val="none" w:sz="0" w:space="0" w:color="auto"/>
                            <w:left w:val="none" w:sz="0" w:space="0" w:color="auto"/>
                            <w:bottom w:val="none" w:sz="0" w:space="0" w:color="auto"/>
                            <w:right w:val="none" w:sz="0" w:space="0" w:color="auto"/>
                          </w:divBdr>
                        </w:div>
                        <w:div w:id="2032798975">
                          <w:marLeft w:val="0"/>
                          <w:marRight w:val="0"/>
                          <w:marTop w:val="0"/>
                          <w:marBottom w:val="300"/>
                          <w:divBdr>
                            <w:top w:val="none" w:sz="0" w:space="0" w:color="auto"/>
                            <w:left w:val="none" w:sz="0" w:space="0" w:color="auto"/>
                            <w:bottom w:val="none" w:sz="0" w:space="0" w:color="auto"/>
                            <w:right w:val="none" w:sz="0" w:space="0" w:color="auto"/>
                          </w:divBdr>
                          <w:divsChild>
                            <w:div w:id="1389374920">
                              <w:marLeft w:val="0"/>
                              <w:marRight w:val="0"/>
                              <w:marTop w:val="0"/>
                              <w:marBottom w:val="0"/>
                              <w:divBdr>
                                <w:top w:val="none" w:sz="0" w:space="0" w:color="auto"/>
                                <w:left w:val="none" w:sz="0" w:space="0" w:color="auto"/>
                                <w:bottom w:val="none" w:sz="0" w:space="0" w:color="auto"/>
                                <w:right w:val="none" w:sz="0" w:space="0" w:color="auto"/>
                              </w:divBdr>
                            </w:div>
                          </w:divsChild>
                        </w:div>
                        <w:div w:id="1892764910">
                          <w:marLeft w:val="0"/>
                          <w:marRight w:val="0"/>
                          <w:marTop w:val="0"/>
                          <w:marBottom w:val="0"/>
                          <w:divBdr>
                            <w:top w:val="none" w:sz="0" w:space="0" w:color="auto"/>
                            <w:left w:val="none" w:sz="0" w:space="0" w:color="auto"/>
                            <w:bottom w:val="none" w:sz="0" w:space="0" w:color="auto"/>
                            <w:right w:val="none" w:sz="0" w:space="0" w:color="auto"/>
                          </w:divBdr>
                          <w:divsChild>
                            <w:div w:id="8008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80181">
                      <w:marLeft w:val="0"/>
                      <w:marRight w:val="0"/>
                      <w:marTop w:val="0"/>
                      <w:marBottom w:val="0"/>
                      <w:divBdr>
                        <w:top w:val="none" w:sz="0" w:space="0" w:color="auto"/>
                        <w:left w:val="none" w:sz="0" w:space="0" w:color="auto"/>
                        <w:bottom w:val="none" w:sz="0" w:space="0" w:color="auto"/>
                        <w:right w:val="none" w:sz="0" w:space="0" w:color="auto"/>
                      </w:divBdr>
                      <w:divsChild>
                        <w:div w:id="882327489">
                          <w:marLeft w:val="0"/>
                          <w:marRight w:val="0"/>
                          <w:marTop w:val="0"/>
                          <w:marBottom w:val="0"/>
                          <w:divBdr>
                            <w:top w:val="none" w:sz="0" w:space="0" w:color="auto"/>
                            <w:left w:val="none" w:sz="0" w:space="0" w:color="auto"/>
                            <w:bottom w:val="none" w:sz="0" w:space="0" w:color="auto"/>
                            <w:right w:val="none" w:sz="0" w:space="0" w:color="auto"/>
                          </w:divBdr>
                        </w:div>
                        <w:div w:id="1627351723">
                          <w:marLeft w:val="0"/>
                          <w:marRight w:val="0"/>
                          <w:marTop w:val="0"/>
                          <w:marBottom w:val="0"/>
                          <w:divBdr>
                            <w:top w:val="none" w:sz="0" w:space="0" w:color="auto"/>
                            <w:left w:val="none" w:sz="0" w:space="0" w:color="auto"/>
                            <w:bottom w:val="none" w:sz="0" w:space="0" w:color="auto"/>
                            <w:right w:val="none" w:sz="0" w:space="0" w:color="auto"/>
                          </w:divBdr>
                        </w:div>
                        <w:div w:id="875116406">
                          <w:marLeft w:val="0"/>
                          <w:marRight w:val="0"/>
                          <w:marTop w:val="0"/>
                          <w:marBottom w:val="0"/>
                          <w:divBdr>
                            <w:top w:val="none" w:sz="0" w:space="0" w:color="auto"/>
                            <w:left w:val="none" w:sz="0" w:space="0" w:color="auto"/>
                            <w:bottom w:val="none" w:sz="0" w:space="0" w:color="auto"/>
                            <w:right w:val="none" w:sz="0" w:space="0" w:color="auto"/>
                          </w:divBdr>
                        </w:div>
                        <w:div w:id="507915062">
                          <w:marLeft w:val="0"/>
                          <w:marRight w:val="0"/>
                          <w:marTop w:val="0"/>
                          <w:marBottom w:val="0"/>
                          <w:divBdr>
                            <w:top w:val="none" w:sz="0" w:space="0" w:color="auto"/>
                            <w:left w:val="none" w:sz="0" w:space="0" w:color="auto"/>
                            <w:bottom w:val="none" w:sz="0" w:space="0" w:color="auto"/>
                            <w:right w:val="none" w:sz="0" w:space="0" w:color="auto"/>
                          </w:divBdr>
                          <w:divsChild>
                            <w:div w:id="901404514">
                              <w:marLeft w:val="0"/>
                              <w:marRight w:val="0"/>
                              <w:marTop w:val="0"/>
                              <w:marBottom w:val="0"/>
                              <w:divBdr>
                                <w:top w:val="none" w:sz="0" w:space="0" w:color="auto"/>
                                <w:left w:val="none" w:sz="0" w:space="0" w:color="auto"/>
                                <w:bottom w:val="none" w:sz="0" w:space="0" w:color="auto"/>
                                <w:right w:val="none" w:sz="0" w:space="0" w:color="auto"/>
                              </w:divBdr>
                            </w:div>
                            <w:div w:id="806360487">
                              <w:marLeft w:val="0"/>
                              <w:marRight w:val="0"/>
                              <w:marTop w:val="0"/>
                              <w:marBottom w:val="300"/>
                              <w:divBdr>
                                <w:top w:val="none" w:sz="0" w:space="0" w:color="auto"/>
                                <w:left w:val="none" w:sz="0" w:space="0" w:color="auto"/>
                                <w:bottom w:val="none" w:sz="0" w:space="0" w:color="auto"/>
                                <w:right w:val="none" w:sz="0" w:space="0" w:color="auto"/>
                              </w:divBdr>
                              <w:divsChild>
                                <w:div w:id="1631131898">
                                  <w:marLeft w:val="0"/>
                                  <w:marRight w:val="0"/>
                                  <w:marTop w:val="0"/>
                                  <w:marBottom w:val="0"/>
                                  <w:divBdr>
                                    <w:top w:val="none" w:sz="0" w:space="0" w:color="auto"/>
                                    <w:left w:val="none" w:sz="0" w:space="0" w:color="auto"/>
                                    <w:bottom w:val="none" w:sz="0" w:space="0" w:color="auto"/>
                                    <w:right w:val="none" w:sz="0" w:space="0" w:color="auto"/>
                                  </w:divBdr>
                                </w:div>
                              </w:divsChild>
                            </w:div>
                            <w:div w:id="626207895">
                              <w:marLeft w:val="0"/>
                              <w:marRight w:val="0"/>
                              <w:marTop w:val="0"/>
                              <w:marBottom w:val="0"/>
                              <w:divBdr>
                                <w:top w:val="none" w:sz="0" w:space="0" w:color="auto"/>
                                <w:left w:val="none" w:sz="0" w:space="0" w:color="auto"/>
                                <w:bottom w:val="none" w:sz="0" w:space="0" w:color="auto"/>
                                <w:right w:val="none" w:sz="0" w:space="0" w:color="auto"/>
                              </w:divBdr>
                            </w:div>
                            <w:div w:id="212623018">
                              <w:marLeft w:val="0"/>
                              <w:marRight w:val="0"/>
                              <w:marTop w:val="0"/>
                              <w:marBottom w:val="300"/>
                              <w:divBdr>
                                <w:top w:val="none" w:sz="0" w:space="0" w:color="auto"/>
                                <w:left w:val="none" w:sz="0" w:space="0" w:color="auto"/>
                                <w:bottom w:val="none" w:sz="0" w:space="0" w:color="auto"/>
                                <w:right w:val="none" w:sz="0" w:space="0" w:color="auto"/>
                              </w:divBdr>
                              <w:divsChild>
                                <w:div w:id="890044947">
                                  <w:marLeft w:val="0"/>
                                  <w:marRight w:val="0"/>
                                  <w:marTop w:val="0"/>
                                  <w:marBottom w:val="0"/>
                                  <w:divBdr>
                                    <w:top w:val="none" w:sz="0" w:space="0" w:color="auto"/>
                                    <w:left w:val="none" w:sz="0" w:space="0" w:color="auto"/>
                                    <w:bottom w:val="none" w:sz="0" w:space="0" w:color="auto"/>
                                    <w:right w:val="none" w:sz="0" w:space="0" w:color="auto"/>
                                  </w:divBdr>
                                </w:div>
                              </w:divsChild>
                            </w:div>
                            <w:div w:id="1293898917">
                              <w:marLeft w:val="0"/>
                              <w:marRight w:val="0"/>
                              <w:marTop w:val="0"/>
                              <w:marBottom w:val="0"/>
                              <w:divBdr>
                                <w:top w:val="none" w:sz="0" w:space="0" w:color="auto"/>
                                <w:left w:val="none" w:sz="0" w:space="0" w:color="auto"/>
                                <w:bottom w:val="none" w:sz="0" w:space="0" w:color="auto"/>
                                <w:right w:val="none" w:sz="0" w:space="0" w:color="auto"/>
                              </w:divBdr>
                            </w:div>
                            <w:div w:id="836194457">
                              <w:marLeft w:val="0"/>
                              <w:marRight w:val="0"/>
                              <w:marTop w:val="0"/>
                              <w:marBottom w:val="300"/>
                              <w:divBdr>
                                <w:top w:val="none" w:sz="0" w:space="0" w:color="auto"/>
                                <w:left w:val="none" w:sz="0" w:space="0" w:color="auto"/>
                                <w:bottom w:val="none" w:sz="0" w:space="0" w:color="auto"/>
                                <w:right w:val="none" w:sz="0" w:space="0" w:color="auto"/>
                              </w:divBdr>
                              <w:divsChild>
                                <w:div w:id="136918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995396">
                          <w:marLeft w:val="0"/>
                          <w:marRight w:val="0"/>
                          <w:marTop w:val="0"/>
                          <w:marBottom w:val="0"/>
                          <w:divBdr>
                            <w:top w:val="none" w:sz="0" w:space="0" w:color="auto"/>
                            <w:left w:val="none" w:sz="0" w:space="0" w:color="auto"/>
                            <w:bottom w:val="none" w:sz="0" w:space="0" w:color="auto"/>
                            <w:right w:val="none" w:sz="0" w:space="0" w:color="auto"/>
                          </w:divBdr>
                          <w:divsChild>
                            <w:div w:id="1539469995">
                              <w:marLeft w:val="0"/>
                              <w:marRight w:val="0"/>
                              <w:marTop w:val="0"/>
                              <w:marBottom w:val="0"/>
                              <w:divBdr>
                                <w:top w:val="none" w:sz="0" w:space="0" w:color="auto"/>
                                <w:left w:val="none" w:sz="0" w:space="0" w:color="auto"/>
                                <w:bottom w:val="none" w:sz="0" w:space="0" w:color="auto"/>
                                <w:right w:val="none" w:sz="0" w:space="0" w:color="auto"/>
                              </w:divBdr>
                            </w:div>
                            <w:div w:id="238365559">
                              <w:marLeft w:val="0"/>
                              <w:marRight w:val="0"/>
                              <w:marTop w:val="0"/>
                              <w:marBottom w:val="300"/>
                              <w:divBdr>
                                <w:top w:val="none" w:sz="0" w:space="0" w:color="auto"/>
                                <w:left w:val="none" w:sz="0" w:space="0" w:color="auto"/>
                                <w:bottom w:val="none" w:sz="0" w:space="0" w:color="auto"/>
                                <w:right w:val="none" w:sz="0" w:space="0" w:color="auto"/>
                              </w:divBdr>
                              <w:divsChild>
                                <w:div w:id="1061975425">
                                  <w:marLeft w:val="0"/>
                                  <w:marRight w:val="0"/>
                                  <w:marTop w:val="0"/>
                                  <w:marBottom w:val="0"/>
                                  <w:divBdr>
                                    <w:top w:val="none" w:sz="0" w:space="0" w:color="auto"/>
                                    <w:left w:val="none" w:sz="0" w:space="0" w:color="auto"/>
                                    <w:bottom w:val="none" w:sz="0" w:space="0" w:color="auto"/>
                                    <w:right w:val="none" w:sz="0" w:space="0" w:color="auto"/>
                                  </w:divBdr>
                                </w:div>
                              </w:divsChild>
                            </w:div>
                            <w:div w:id="2138330262">
                              <w:marLeft w:val="0"/>
                              <w:marRight w:val="0"/>
                              <w:marTop w:val="0"/>
                              <w:marBottom w:val="0"/>
                              <w:divBdr>
                                <w:top w:val="none" w:sz="0" w:space="0" w:color="auto"/>
                                <w:left w:val="none" w:sz="0" w:space="0" w:color="auto"/>
                                <w:bottom w:val="none" w:sz="0" w:space="0" w:color="auto"/>
                                <w:right w:val="none" w:sz="0" w:space="0" w:color="auto"/>
                              </w:divBdr>
                            </w:div>
                            <w:div w:id="1230269611">
                              <w:marLeft w:val="0"/>
                              <w:marRight w:val="0"/>
                              <w:marTop w:val="0"/>
                              <w:marBottom w:val="300"/>
                              <w:divBdr>
                                <w:top w:val="none" w:sz="0" w:space="0" w:color="auto"/>
                                <w:left w:val="none" w:sz="0" w:space="0" w:color="auto"/>
                                <w:bottom w:val="none" w:sz="0" w:space="0" w:color="auto"/>
                                <w:right w:val="none" w:sz="0" w:space="0" w:color="auto"/>
                              </w:divBdr>
                              <w:divsChild>
                                <w:div w:id="501628370">
                                  <w:marLeft w:val="0"/>
                                  <w:marRight w:val="0"/>
                                  <w:marTop w:val="0"/>
                                  <w:marBottom w:val="0"/>
                                  <w:divBdr>
                                    <w:top w:val="none" w:sz="0" w:space="0" w:color="auto"/>
                                    <w:left w:val="none" w:sz="0" w:space="0" w:color="auto"/>
                                    <w:bottom w:val="none" w:sz="0" w:space="0" w:color="auto"/>
                                    <w:right w:val="none" w:sz="0" w:space="0" w:color="auto"/>
                                  </w:divBdr>
                                </w:div>
                              </w:divsChild>
                            </w:div>
                            <w:div w:id="330910541">
                              <w:marLeft w:val="0"/>
                              <w:marRight w:val="0"/>
                              <w:marTop w:val="0"/>
                              <w:marBottom w:val="0"/>
                              <w:divBdr>
                                <w:top w:val="none" w:sz="0" w:space="0" w:color="auto"/>
                                <w:left w:val="none" w:sz="0" w:space="0" w:color="auto"/>
                                <w:bottom w:val="none" w:sz="0" w:space="0" w:color="auto"/>
                                <w:right w:val="none" w:sz="0" w:space="0" w:color="auto"/>
                              </w:divBdr>
                            </w:div>
                            <w:div w:id="1762875680">
                              <w:marLeft w:val="0"/>
                              <w:marRight w:val="0"/>
                              <w:marTop w:val="0"/>
                              <w:marBottom w:val="300"/>
                              <w:divBdr>
                                <w:top w:val="none" w:sz="0" w:space="0" w:color="auto"/>
                                <w:left w:val="none" w:sz="0" w:space="0" w:color="auto"/>
                                <w:bottom w:val="none" w:sz="0" w:space="0" w:color="auto"/>
                                <w:right w:val="none" w:sz="0" w:space="0" w:color="auto"/>
                              </w:divBdr>
                              <w:divsChild>
                                <w:div w:id="157616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787412">
                          <w:marLeft w:val="0"/>
                          <w:marRight w:val="0"/>
                          <w:marTop w:val="0"/>
                          <w:marBottom w:val="0"/>
                          <w:divBdr>
                            <w:top w:val="none" w:sz="0" w:space="0" w:color="auto"/>
                            <w:left w:val="none" w:sz="0" w:space="0" w:color="auto"/>
                            <w:bottom w:val="none" w:sz="0" w:space="0" w:color="auto"/>
                            <w:right w:val="none" w:sz="0" w:space="0" w:color="auto"/>
                          </w:divBdr>
                          <w:divsChild>
                            <w:div w:id="1510757306">
                              <w:marLeft w:val="0"/>
                              <w:marRight w:val="0"/>
                              <w:marTop w:val="0"/>
                              <w:marBottom w:val="0"/>
                              <w:divBdr>
                                <w:top w:val="none" w:sz="0" w:space="0" w:color="auto"/>
                                <w:left w:val="none" w:sz="0" w:space="0" w:color="auto"/>
                                <w:bottom w:val="none" w:sz="0" w:space="0" w:color="auto"/>
                                <w:right w:val="none" w:sz="0" w:space="0" w:color="auto"/>
                              </w:divBdr>
                            </w:div>
                            <w:div w:id="192500252">
                              <w:marLeft w:val="0"/>
                              <w:marRight w:val="0"/>
                              <w:marTop w:val="0"/>
                              <w:marBottom w:val="300"/>
                              <w:divBdr>
                                <w:top w:val="none" w:sz="0" w:space="0" w:color="auto"/>
                                <w:left w:val="none" w:sz="0" w:space="0" w:color="auto"/>
                                <w:bottom w:val="none" w:sz="0" w:space="0" w:color="auto"/>
                                <w:right w:val="none" w:sz="0" w:space="0" w:color="auto"/>
                              </w:divBdr>
                              <w:divsChild>
                                <w:div w:id="683895686">
                                  <w:marLeft w:val="0"/>
                                  <w:marRight w:val="0"/>
                                  <w:marTop w:val="0"/>
                                  <w:marBottom w:val="0"/>
                                  <w:divBdr>
                                    <w:top w:val="none" w:sz="0" w:space="0" w:color="auto"/>
                                    <w:left w:val="none" w:sz="0" w:space="0" w:color="auto"/>
                                    <w:bottom w:val="none" w:sz="0" w:space="0" w:color="auto"/>
                                    <w:right w:val="none" w:sz="0" w:space="0" w:color="auto"/>
                                  </w:divBdr>
                                </w:div>
                              </w:divsChild>
                            </w:div>
                            <w:div w:id="372584392">
                              <w:marLeft w:val="0"/>
                              <w:marRight w:val="0"/>
                              <w:marTop w:val="0"/>
                              <w:marBottom w:val="0"/>
                              <w:divBdr>
                                <w:top w:val="none" w:sz="0" w:space="0" w:color="auto"/>
                                <w:left w:val="none" w:sz="0" w:space="0" w:color="auto"/>
                                <w:bottom w:val="none" w:sz="0" w:space="0" w:color="auto"/>
                                <w:right w:val="none" w:sz="0" w:space="0" w:color="auto"/>
                              </w:divBdr>
                            </w:div>
                            <w:div w:id="1376272261">
                              <w:marLeft w:val="0"/>
                              <w:marRight w:val="0"/>
                              <w:marTop w:val="0"/>
                              <w:marBottom w:val="300"/>
                              <w:divBdr>
                                <w:top w:val="none" w:sz="0" w:space="0" w:color="auto"/>
                                <w:left w:val="none" w:sz="0" w:space="0" w:color="auto"/>
                                <w:bottom w:val="none" w:sz="0" w:space="0" w:color="auto"/>
                                <w:right w:val="none" w:sz="0" w:space="0" w:color="auto"/>
                              </w:divBdr>
                              <w:divsChild>
                                <w:div w:id="849218186">
                                  <w:marLeft w:val="0"/>
                                  <w:marRight w:val="0"/>
                                  <w:marTop w:val="0"/>
                                  <w:marBottom w:val="0"/>
                                  <w:divBdr>
                                    <w:top w:val="none" w:sz="0" w:space="0" w:color="auto"/>
                                    <w:left w:val="none" w:sz="0" w:space="0" w:color="auto"/>
                                    <w:bottom w:val="none" w:sz="0" w:space="0" w:color="auto"/>
                                    <w:right w:val="none" w:sz="0" w:space="0" w:color="auto"/>
                                  </w:divBdr>
                                </w:div>
                              </w:divsChild>
                            </w:div>
                            <w:div w:id="1587499574">
                              <w:marLeft w:val="0"/>
                              <w:marRight w:val="0"/>
                              <w:marTop w:val="0"/>
                              <w:marBottom w:val="0"/>
                              <w:divBdr>
                                <w:top w:val="none" w:sz="0" w:space="0" w:color="auto"/>
                                <w:left w:val="none" w:sz="0" w:space="0" w:color="auto"/>
                                <w:bottom w:val="none" w:sz="0" w:space="0" w:color="auto"/>
                                <w:right w:val="none" w:sz="0" w:space="0" w:color="auto"/>
                              </w:divBdr>
                            </w:div>
                            <w:div w:id="324818956">
                              <w:marLeft w:val="0"/>
                              <w:marRight w:val="0"/>
                              <w:marTop w:val="0"/>
                              <w:marBottom w:val="300"/>
                              <w:divBdr>
                                <w:top w:val="none" w:sz="0" w:space="0" w:color="auto"/>
                                <w:left w:val="none" w:sz="0" w:space="0" w:color="auto"/>
                                <w:bottom w:val="none" w:sz="0" w:space="0" w:color="auto"/>
                                <w:right w:val="none" w:sz="0" w:space="0" w:color="auto"/>
                              </w:divBdr>
                              <w:divsChild>
                                <w:div w:id="26778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491849">
                      <w:marLeft w:val="0"/>
                      <w:marRight w:val="0"/>
                      <w:marTop w:val="0"/>
                      <w:marBottom w:val="0"/>
                      <w:divBdr>
                        <w:top w:val="none" w:sz="0" w:space="0" w:color="auto"/>
                        <w:left w:val="none" w:sz="0" w:space="0" w:color="auto"/>
                        <w:bottom w:val="none" w:sz="0" w:space="0" w:color="auto"/>
                        <w:right w:val="none" w:sz="0" w:space="0" w:color="auto"/>
                      </w:divBdr>
                      <w:divsChild>
                        <w:div w:id="2016807802">
                          <w:marLeft w:val="0"/>
                          <w:marRight w:val="0"/>
                          <w:marTop w:val="0"/>
                          <w:marBottom w:val="0"/>
                          <w:divBdr>
                            <w:top w:val="none" w:sz="0" w:space="0" w:color="auto"/>
                            <w:left w:val="none" w:sz="0" w:space="0" w:color="auto"/>
                            <w:bottom w:val="none" w:sz="0" w:space="0" w:color="auto"/>
                            <w:right w:val="none" w:sz="0" w:space="0" w:color="auto"/>
                          </w:divBdr>
                        </w:div>
                        <w:div w:id="1302075529">
                          <w:marLeft w:val="0"/>
                          <w:marRight w:val="0"/>
                          <w:marTop w:val="0"/>
                          <w:marBottom w:val="0"/>
                          <w:divBdr>
                            <w:top w:val="none" w:sz="0" w:space="0" w:color="auto"/>
                            <w:left w:val="none" w:sz="0" w:space="0" w:color="auto"/>
                            <w:bottom w:val="none" w:sz="0" w:space="0" w:color="auto"/>
                            <w:right w:val="none" w:sz="0" w:space="0" w:color="auto"/>
                          </w:divBdr>
                        </w:div>
                        <w:div w:id="50621850">
                          <w:marLeft w:val="0"/>
                          <w:marRight w:val="0"/>
                          <w:marTop w:val="0"/>
                          <w:marBottom w:val="300"/>
                          <w:divBdr>
                            <w:top w:val="none" w:sz="0" w:space="0" w:color="auto"/>
                            <w:left w:val="none" w:sz="0" w:space="0" w:color="auto"/>
                            <w:bottom w:val="none" w:sz="0" w:space="0" w:color="auto"/>
                            <w:right w:val="none" w:sz="0" w:space="0" w:color="auto"/>
                          </w:divBdr>
                          <w:divsChild>
                            <w:div w:id="1630939693">
                              <w:marLeft w:val="0"/>
                              <w:marRight w:val="0"/>
                              <w:marTop w:val="0"/>
                              <w:marBottom w:val="60"/>
                              <w:divBdr>
                                <w:top w:val="none" w:sz="0" w:space="0" w:color="auto"/>
                                <w:left w:val="none" w:sz="0" w:space="0" w:color="auto"/>
                                <w:bottom w:val="none" w:sz="0" w:space="0" w:color="auto"/>
                                <w:right w:val="none" w:sz="0" w:space="0" w:color="auto"/>
                              </w:divBdr>
                            </w:div>
                            <w:div w:id="139346512">
                              <w:marLeft w:val="0"/>
                              <w:marRight w:val="0"/>
                              <w:marTop w:val="0"/>
                              <w:marBottom w:val="0"/>
                              <w:divBdr>
                                <w:top w:val="none" w:sz="0" w:space="0" w:color="auto"/>
                                <w:left w:val="none" w:sz="0" w:space="0" w:color="auto"/>
                                <w:bottom w:val="none" w:sz="0" w:space="0" w:color="auto"/>
                                <w:right w:val="none" w:sz="0" w:space="0" w:color="auto"/>
                              </w:divBdr>
                            </w:div>
                          </w:divsChild>
                        </w:div>
                        <w:div w:id="1493762842">
                          <w:marLeft w:val="0"/>
                          <w:marRight w:val="0"/>
                          <w:marTop w:val="0"/>
                          <w:marBottom w:val="300"/>
                          <w:divBdr>
                            <w:top w:val="none" w:sz="0" w:space="0" w:color="auto"/>
                            <w:left w:val="none" w:sz="0" w:space="0" w:color="auto"/>
                            <w:bottom w:val="none" w:sz="0" w:space="0" w:color="auto"/>
                            <w:right w:val="none" w:sz="0" w:space="0" w:color="auto"/>
                          </w:divBdr>
                          <w:divsChild>
                            <w:div w:id="1723095010">
                              <w:marLeft w:val="0"/>
                              <w:marRight w:val="0"/>
                              <w:marTop w:val="0"/>
                              <w:marBottom w:val="60"/>
                              <w:divBdr>
                                <w:top w:val="none" w:sz="0" w:space="0" w:color="auto"/>
                                <w:left w:val="none" w:sz="0" w:space="0" w:color="auto"/>
                                <w:bottom w:val="none" w:sz="0" w:space="0" w:color="auto"/>
                                <w:right w:val="none" w:sz="0" w:space="0" w:color="auto"/>
                              </w:divBdr>
                            </w:div>
                            <w:div w:id="17669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530294">
                  <w:marLeft w:val="0"/>
                  <w:marRight w:val="0"/>
                  <w:marTop w:val="0"/>
                  <w:marBottom w:val="0"/>
                  <w:divBdr>
                    <w:top w:val="none" w:sz="0" w:space="0" w:color="auto"/>
                    <w:left w:val="none" w:sz="0" w:space="0" w:color="auto"/>
                    <w:bottom w:val="none" w:sz="0" w:space="0" w:color="auto"/>
                    <w:right w:val="none" w:sz="0" w:space="0" w:color="auto"/>
                  </w:divBdr>
                  <w:divsChild>
                    <w:div w:id="438598580">
                      <w:marLeft w:val="0"/>
                      <w:marRight w:val="0"/>
                      <w:marTop w:val="0"/>
                      <w:marBottom w:val="0"/>
                      <w:divBdr>
                        <w:top w:val="none" w:sz="0" w:space="0" w:color="auto"/>
                        <w:left w:val="none" w:sz="0" w:space="0" w:color="auto"/>
                        <w:bottom w:val="none" w:sz="0" w:space="0" w:color="auto"/>
                        <w:right w:val="none" w:sz="0" w:space="0" w:color="auto"/>
                      </w:divBdr>
                    </w:div>
                    <w:div w:id="1161234062">
                      <w:marLeft w:val="0"/>
                      <w:marRight w:val="0"/>
                      <w:marTop w:val="0"/>
                      <w:marBottom w:val="0"/>
                      <w:divBdr>
                        <w:top w:val="none" w:sz="0" w:space="0" w:color="auto"/>
                        <w:left w:val="none" w:sz="0" w:space="0" w:color="auto"/>
                        <w:bottom w:val="none" w:sz="0" w:space="0" w:color="auto"/>
                        <w:right w:val="none" w:sz="0" w:space="0" w:color="auto"/>
                      </w:divBdr>
                    </w:div>
                    <w:div w:id="2090615559">
                      <w:marLeft w:val="0"/>
                      <w:marRight w:val="0"/>
                      <w:marTop w:val="0"/>
                      <w:marBottom w:val="0"/>
                      <w:divBdr>
                        <w:top w:val="none" w:sz="0" w:space="0" w:color="auto"/>
                        <w:left w:val="none" w:sz="0" w:space="0" w:color="auto"/>
                        <w:bottom w:val="none" w:sz="0" w:space="0" w:color="auto"/>
                        <w:right w:val="none" w:sz="0" w:space="0" w:color="auto"/>
                      </w:divBdr>
                    </w:div>
                    <w:div w:id="1832332094">
                      <w:marLeft w:val="0"/>
                      <w:marRight w:val="0"/>
                      <w:marTop w:val="0"/>
                      <w:marBottom w:val="0"/>
                      <w:divBdr>
                        <w:top w:val="none" w:sz="0" w:space="0" w:color="auto"/>
                        <w:left w:val="none" w:sz="0" w:space="0" w:color="auto"/>
                        <w:bottom w:val="none" w:sz="0" w:space="0" w:color="auto"/>
                        <w:right w:val="none" w:sz="0" w:space="0" w:color="auto"/>
                      </w:divBdr>
                      <w:divsChild>
                        <w:div w:id="2122337089">
                          <w:marLeft w:val="0"/>
                          <w:marRight w:val="0"/>
                          <w:marTop w:val="0"/>
                          <w:marBottom w:val="0"/>
                          <w:divBdr>
                            <w:top w:val="none" w:sz="0" w:space="0" w:color="auto"/>
                            <w:left w:val="none" w:sz="0" w:space="0" w:color="auto"/>
                            <w:bottom w:val="none" w:sz="0" w:space="0" w:color="auto"/>
                            <w:right w:val="none" w:sz="0" w:space="0" w:color="auto"/>
                          </w:divBdr>
                        </w:div>
                        <w:div w:id="357779386">
                          <w:marLeft w:val="0"/>
                          <w:marRight w:val="0"/>
                          <w:marTop w:val="0"/>
                          <w:marBottom w:val="300"/>
                          <w:divBdr>
                            <w:top w:val="none" w:sz="0" w:space="0" w:color="auto"/>
                            <w:left w:val="none" w:sz="0" w:space="0" w:color="auto"/>
                            <w:bottom w:val="none" w:sz="0" w:space="0" w:color="auto"/>
                            <w:right w:val="none" w:sz="0" w:space="0" w:color="auto"/>
                          </w:divBdr>
                          <w:divsChild>
                            <w:div w:id="300890823">
                              <w:marLeft w:val="0"/>
                              <w:marRight w:val="0"/>
                              <w:marTop w:val="0"/>
                              <w:marBottom w:val="60"/>
                              <w:divBdr>
                                <w:top w:val="none" w:sz="0" w:space="0" w:color="auto"/>
                                <w:left w:val="none" w:sz="0" w:space="0" w:color="auto"/>
                                <w:bottom w:val="none" w:sz="0" w:space="0" w:color="auto"/>
                                <w:right w:val="none" w:sz="0" w:space="0" w:color="auto"/>
                              </w:divBdr>
                            </w:div>
                            <w:div w:id="67962394">
                              <w:marLeft w:val="0"/>
                              <w:marRight w:val="0"/>
                              <w:marTop w:val="0"/>
                              <w:marBottom w:val="0"/>
                              <w:divBdr>
                                <w:top w:val="none" w:sz="0" w:space="0" w:color="auto"/>
                                <w:left w:val="none" w:sz="0" w:space="0" w:color="auto"/>
                                <w:bottom w:val="none" w:sz="0" w:space="0" w:color="auto"/>
                                <w:right w:val="none" w:sz="0" w:space="0" w:color="auto"/>
                              </w:divBdr>
                            </w:div>
                          </w:divsChild>
                        </w:div>
                        <w:div w:id="2106875119">
                          <w:marLeft w:val="0"/>
                          <w:marRight w:val="0"/>
                          <w:marTop w:val="0"/>
                          <w:marBottom w:val="300"/>
                          <w:divBdr>
                            <w:top w:val="none" w:sz="0" w:space="0" w:color="auto"/>
                            <w:left w:val="none" w:sz="0" w:space="0" w:color="auto"/>
                            <w:bottom w:val="none" w:sz="0" w:space="0" w:color="auto"/>
                            <w:right w:val="none" w:sz="0" w:space="0" w:color="auto"/>
                          </w:divBdr>
                          <w:divsChild>
                            <w:div w:id="1289240011">
                              <w:marLeft w:val="0"/>
                              <w:marRight w:val="0"/>
                              <w:marTop w:val="0"/>
                              <w:marBottom w:val="60"/>
                              <w:divBdr>
                                <w:top w:val="none" w:sz="0" w:space="0" w:color="auto"/>
                                <w:left w:val="none" w:sz="0" w:space="0" w:color="auto"/>
                                <w:bottom w:val="none" w:sz="0" w:space="0" w:color="auto"/>
                                <w:right w:val="none" w:sz="0" w:space="0" w:color="auto"/>
                              </w:divBdr>
                            </w:div>
                            <w:div w:id="59953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380591">
                      <w:marLeft w:val="0"/>
                      <w:marRight w:val="0"/>
                      <w:marTop w:val="0"/>
                      <w:marBottom w:val="0"/>
                      <w:divBdr>
                        <w:top w:val="none" w:sz="0" w:space="0" w:color="auto"/>
                        <w:left w:val="none" w:sz="0" w:space="0" w:color="auto"/>
                        <w:bottom w:val="none" w:sz="0" w:space="0" w:color="auto"/>
                        <w:right w:val="none" w:sz="0" w:space="0" w:color="auto"/>
                      </w:divBdr>
                      <w:divsChild>
                        <w:div w:id="1855076140">
                          <w:marLeft w:val="0"/>
                          <w:marRight w:val="0"/>
                          <w:marTop w:val="0"/>
                          <w:marBottom w:val="0"/>
                          <w:divBdr>
                            <w:top w:val="none" w:sz="0" w:space="0" w:color="auto"/>
                            <w:left w:val="none" w:sz="0" w:space="0" w:color="auto"/>
                            <w:bottom w:val="none" w:sz="0" w:space="0" w:color="auto"/>
                            <w:right w:val="none" w:sz="0" w:space="0" w:color="auto"/>
                          </w:divBdr>
                        </w:div>
                        <w:div w:id="259457216">
                          <w:marLeft w:val="0"/>
                          <w:marRight w:val="0"/>
                          <w:marTop w:val="0"/>
                          <w:marBottom w:val="0"/>
                          <w:divBdr>
                            <w:top w:val="none" w:sz="0" w:space="0" w:color="auto"/>
                            <w:left w:val="none" w:sz="0" w:space="0" w:color="auto"/>
                            <w:bottom w:val="none" w:sz="0" w:space="0" w:color="auto"/>
                            <w:right w:val="none" w:sz="0" w:space="0" w:color="auto"/>
                          </w:divBdr>
                          <w:divsChild>
                            <w:div w:id="795758181">
                              <w:marLeft w:val="0"/>
                              <w:marRight w:val="0"/>
                              <w:marTop w:val="0"/>
                              <w:marBottom w:val="0"/>
                              <w:divBdr>
                                <w:top w:val="none" w:sz="0" w:space="0" w:color="auto"/>
                                <w:left w:val="none" w:sz="0" w:space="0" w:color="auto"/>
                                <w:bottom w:val="none" w:sz="0" w:space="0" w:color="auto"/>
                                <w:right w:val="none" w:sz="0" w:space="0" w:color="auto"/>
                              </w:divBdr>
                            </w:div>
                          </w:divsChild>
                        </w:div>
                        <w:div w:id="1763912526">
                          <w:marLeft w:val="0"/>
                          <w:marRight w:val="0"/>
                          <w:marTop w:val="0"/>
                          <w:marBottom w:val="300"/>
                          <w:divBdr>
                            <w:top w:val="none" w:sz="0" w:space="0" w:color="auto"/>
                            <w:left w:val="none" w:sz="0" w:space="0" w:color="auto"/>
                            <w:bottom w:val="none" w:sz="0" w:space="0" w:color="auto"/>
                            <w:right w:val="none" w:sz="0" w:space="0" w:color="auto"/>
                          </w:divBdr>
                          <w:divsChild>
                            <w:div w:id="1517304763">
                              <w:marLeft w:val="0"/>
                              <w:marRight w:val="0"/>
                              <w:marTop w:val="0"/>
                              <w:marBottom w:val="60"/>
                              <w:divBdr>
                                <w:top w:val="none" w:sz="0" w:space="0" w:color="auto"/>
                                <w:left w:val="none" w:sz="0" w:space="0" w:color="auto"/>
                                <w:bottom w:val="none" w:sz="0" w:space="0" w:color="auto"/>
                                <w:right w:val="none" w:sz="0" w:space="0" w:color="auto"/>
                              </w:divBdr>
                            </w:div>
                            <w:div w:id="380717210">
                              <w:marLeft w:val="0"/>
                              <w:marRight w:val="0"/>
                              <w:marTop w:val="0"/>
                              <w:marBottom w:val="0"/>
                              <w:divBdr>
                                <w:top w:val="none" w:sz="0" w:space="0" w:color="auto"/>
                                <w:left w:val="none" w:sz="0" w:space="0" w:color="auto"/>
                                <w:bottom w:val="none" w:sz="0" w:space="0" w:color="auto"/>
                                <w:right w:val="none" w:sz="0" w:space="0" w:color="auto"/>
                              </w:divBdr>
                            </w:div>
                          </w:divsChild>
                        </w:div>
                        <w:div w:id="1113551215">
                          <w:marLeft w:val="0"/>
                          <w:marRight w:val="0"/>
                          <w:marTop w:val="0"/>
                          <w:marBottom w:val="300"/>
                          <w:divBdr>
                            <w:top w:val="none" w:sz="0" w:space="0" w:color="auto"/>
                            <w:left w:val="none" w:sz="0" w:space="0" w:color="auto"/>
                            <w:bottom w:val="none" w:sz="0" w:space="0" w:color="auto"/>
                            <w:right w:val="none" w:sz="0" w:space="0" w:color="auto"/>
                          </w:divBdr>
                          <w:divsChild>
                            <w:div w:id="1840655267">
                              <w:marLeft w:val="0"/>
                              <w:marRight w:val="0"/>
                              <w:marTop w:val="0"/>
                              <w:marBottom w:val="60"/>
                              <w:divBdr>
                                <w:top w:val="none" w:sz="0" w:space="0" w:color="auto"/>
                                <w:left w:val="none" w:sz="0" w:space="0" w:color="auto"/>
                                <w:bottom w:val="none" w:sz="0" w:space="0" w:color="auto"/>
                                <w:right w:val="none" w:sz="0" w:space="0" w:color="auto"/>
                              </w:divBdr>
                            </w:div>
                            <w:div w:id="86162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325521">
                      <w:marLeft w:val="0"/>
                      <w:marRight w:val="0"/>
                      <w:marTop w:val="0"/>
                      <w:marBottom w:val="0"/>
                      <w:divBdr>
                        <w:top w:val="none" w:sz="0" w:space="0" w:color="auto"/>
                        <w:left w:val="none" w:sz="0" w:space="0" w:color="auto"/>
                        <w:bottom w:val="none" w:sz="0" w:space="0" w:color="auto"/>
                        <w:right w:val="none" w:sz="0" w:space="0" w:color="auto"/>
                      </w:divBdr>
                    </w:div>
                  </w:divsChild>
                </w:div>
                <w:div w:id="1634291171">
                  <w:marLeft w:val="0"/>
                  <w:marRight w:val="0"/>
                  <w:marTop w:val="0"/>
                  <w:marBottom w:val="0"/>
                  <w:divBdr>
                    <w:top w:val="none" w:sz="0" w:space="0" w:color="auto"/>
                    <w:left w:val="none" w:sz="0" w:space="0" w:color="auto"/>
                    <w:bottom w:val="none" w:sz="0" w:space="0" w:color="auto"/>
                    <w:right w:val="none" w:sz="0" w:space="0" w:color="auto"/>
                  </w:divBdr>
                  <w:divsChild>
                    <w:div w:id="1864973717">
                      <w:marLeft w:val="0"/>
                      <w:marRight w:val="0"/>
                      <w:marTop w:val="0"/>
                      <w:marBottom w:val="0"/>
                      <w:divBdr>
                        <w:top w:val="none" w:sz="0" w:space="0" w:color="auto"/>
                        <w:left w:val="none" w:sz="0" w:space="0" w:color="auto"/>
                        <w:bottom w:val="none" w:sz="0" w:space="0" w:color="auto"/>
                        <w:right w:val="none" w:sz="0" w:space="0" w:color="auto"/>
                      </w:divBdr>
                    </w:div>
                    <w:div w:id="712274211">
                      <w:marLeft w:val="0"/>
                      <w:marRight w:val="0"/>
                      <w:marTop w:val="0"/>
                      <w:marBottom w:val="0"/>
                      <w:divBdr>
                        <w:top w:val="none" w:sz="0" w:space="0" w:color="auto"/>
                        <w:left w:val="none" w:sz="0" w:space="0" w:color="auto"/>
                        <w:bottom w:val="none" w:sz="0" w:space="0" w:color="auto"/>
                        <w:right w:val="none" w:sz="0" w:space="0" w:color="auto"/>
                      </w:divBdr>
                    </w:div>
                    <w:div w:id="639967610">
                      <w:marLeft w:val="0"/>
                      <w:marRight w:val="0"/>
                      <w:marTop w:val="0"/>
                      <w:marBottom w:val="0"/>
                      <w:divBdr>
                        <w:top w:val="none" w:sz="0" w:space="0" w:color="auto"/>
                        <w:left w:val="none" w:sz="0" w:space="0" w:color="auto"/>
                        <w:bottom w:val="none" w:sz="0" w:space="0" w:color="auto"/>
                        <w:right w:val="none" w:sz="0" w:space="0" w:color="auto"/>
                      </w:divBdr>
                      <w:divsChild>
                        <w:div w:id="1275214065">
                          <w:marLeft w:val="0"/>
                          <w:marRight w:val="0"/>
                          <w:marTop w:val="0"/>
                          <w:marBottom w:val="0"/>
                          <w:divBdr>
                            <w:top w:val="none" w:sz="0" w:space="0" w:color="auto"/>
                            <w:left w:val="none" w:sz="0" w:space="0" w:color="auto"/>
                            <w:bottom w:val="none" w:sz="0" w:space="0" w:color="auto"/>
                            <w:right w:val="none" w:sz="0" w:space="0" w:color="auto"/>
                          </w:divBdr>
                          <w:divsChild>
                            <w:div w:id="1408922247">
                              <w:marLeft w:val="0"/>
                              <w:marRight w:val="0"/>
                              <w:marTop w:val="0"/>
                              <w:marBottom w:val="0"/>
                              <w:divBdr>
                                <w:top w:val="none" w:sz="0" w:space="0" w:color="auto"/>
                                <w:left w:val="none" w:sz="0" w:space="0" w:color="auto"/>
                                <w:bottom w:val="none" w:sz="0" w:space="0" w:color="auto"/>
                                <w:right w:val="none" w:sz="0" w:space="0" w:color="auto"/>
                              </w:divBdr>
                              <w:divsChild>
                                <w:div w:id="198773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8674">
                          <w:marLeft w:val="0"/>
                          <w:marRight w:val="0"/>
                          <w:marTop w:val="0"/>
                          <w:marBottom w:val="0"/>
                          <w:divBdr>
                            <w:top w:val="none" w:sz="0" w:space="0" w:color="auto"/>
                            <w:left w:val="none" w:sz="0" w:space="0" w:color="auto"/>
                            <w:bottom w:val="none" w:sz="0" w:space="0" w:color="auto"/>
                            <w:right w:val="none" w:sz="0" w:space="0" w:color="auto"/>
                          </w:divBdr>
                          <w:divsChild>
                            <w:div w:id="2143376226">
                              <w:marLeft w:val="0"/>
                              <w:marRight w:val="0"/>
                              <w:marTop w:val="0"/>
                              <w:marBottom w:val="0"/>
                              <w:divBdr>
                                <w:top w:val="none" w:sz="0" w:space="0" w:color="auto"/>
                                <w:left w:val="none" w:sz="0" w:space="0" w:color="auto"/>
                                <w:bottom w:val="none" w:sz="0" w:space="0" w:color="auto"/>
                                <w:right w:val="none" w:sz="0" w:space="0" w:color="auto"/>
                              </w:divBdr>
                            </w:div>
                            <w:div w:id="310910433">
                              <w:marLeft w:val="0"/>
                              <w:marRight w:val="0"/>
                              <w:marTop w:val="0"/>
                              <w:marBottom w:val="300"/>
                              <w:divBdr>
                                <w:top w:val="none" w:sz="0" w:space="0" w:color="auto"/>
                                <w:left w:val="none" w:sz="0" w:space="0" w:color="auto"/>
                                <w:bottom w:val="none" w:sz="0" w:space="0" w:color="auto"/>
                                <w:right w:val="none" w:sz="0" w:space="0" w:color="auto"/>
                              </w:divBdr>
                              <w:divsChild>
                                <w:div w:id="197185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58016">
                          <w:marLeft w:val="0"/>
                          <w:marRight w:val="0"/>
                          <w:marTop w:val="0"/>
                          <w:marBottom w:val="0"/>
                          <w:divBdr>
                            <w:top w:val="none" w:sz="0" w:space="0" w:color="auto"/>
                            <w:left w:val="none" w:sz="0" w:space="0" w:color="auto"/>
                            <w:bottom w:val="none" w:sz="0" w:space="0" w:color="auto"/>
                            <w:right w:val="none" w:sz="0" w:space="0" w:color="auto"/>
                          </w:divBdr>
                          <w:divsChild>
                            <w:div w:id="806778320">
                              <w:marLeft w:val="0"/>
                              <w:marRight w:val="0"/>
                              <w:marTop w:val="0"/>
                              <w:marBottom w:val="0"/>
                              <w:divBdr>
                                <w:top w:val="none" w:sz="0" w:space="0" w:color="auto"/>
                                <w:left w:val="none" w:sz="0" w:space="0" w:color="auto"/>
                                <w:bottom w:val="none" w:sz="0" w:space="0" w:color="auto"/>
                                <w:right w:val="none" w:sz="0" w:space="0" w:color="auto"/>
                              </w:divBdr>
                            </w:div>
                            <w:div w:id="1238444673">
                              <w:marLeft w:val="0"/>
                              <w:marRight w:val="0"/>
                              <w:marTop w:val="0"/>
                              <w:marBottom w:val="0"/>
                              <w:divBdr>
                                <w:top w:val="none" w:sz="0" w:space="0" w:color="auto"/>
                                <w:left w:val="none" w:sz="0" w:space="0" w:color="auto"/>
                                <w:bottom w:val="none" w:sz="0" w:space="0" w:color="auto"/>
                                <w:right w:val="none" w:sz="0" w:space="0" w:color="auto"/>
                              </w:divBdr>
                            </w:div>
                            <w:div w:id="2007976725">
                              <w:marLeft w:val="0"/>
                              <w:marRight w:val="0"/>
                              <w:marTop w:val="0"/>
                              <w:marBottom w:val="300"/>
                              <w:divBdr>
                                <w:top w:val="none" w:sz="0" w:space="0" w:color="auto"/>
                                <w:left w:val="none" w:sz="0" w:space="0" w:color="auto"/>
                                <w:bottom w:val="none" w:sz="0" w:space="0" w:color="auto"/>
                                <w:right w:val="none" w:sz="0" w:space="0" w:color="auto"/>
                              </w:divBdr>
                              <w:divsChild>
                                <w:div w:id="42462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523472">
                          <w:marLeft w:val="0"/>
                          <w:marRight w:val="0"/>
                          <w:marTop w:val="0"/>
                          <w:marBottom w:val="0"/>
                          <w:divBdr>
                            <w:top w:val="none" w:sz="0" w:space="0" w:color="auto"/>
                            <w:left w:val="none" w:sz="0" w:space="0" w:color="auto"/>
                            <w:bottom w:val="none" w:sz="0" w:space="0" w:color="auto"/>
                            <w:right w:val="none" w:sz="0" w:space="0" w:color="auto"/>
                          </w:divBdr>
                          <w:divsChild>
                            <w:div w:id="337586483">
                              <w:marLeft w:val="0"/>
                              <w:marRight w:val="0"/>
                              <w:marTop w:val="0"/>
                              <w:marBottom w:val="0"/>
                              <w:divBdr>
                                <w:top w:val="none" w:sz="0" w:space="0" w:color="auto"/>
                                <w:left w:val="none" w:sz="0" w:space="0" w:color="auto"/>
                                <w:bottom w:val="none" w:sz="0" w:space="0" w:color="auto"/>
                                <w:right w:val="none" w:sz="0" w:space="0" w:color="auto"/>
                              </w:divBdr>
                            </w:div>
                          </w:divsChild>
                        </w:div>
                        <w:div w:id="1575387029">
                          <w:marLeft w:val="0"/>
                          <w:marRight w:val="0"/>
                          <w:marTop w:val="0"/>
                          <w:marBottom w:val="0"/>
                          <w:divBdr>
                            <w:top w:val="none" w:sz="0" w:space="0" w:color="auto"/>
                            <w:left w:val="none" w:sz="0" w:space="0" w:color="auto"/>
                            <w:bottom w:val="none" w:sz="0" w:space="0" w:color="auto"/>
                            <w:right w:val="none" w:sz="0" w:space="0" w:color="auto"/>
                          </w:divBdr>
                          <w:divsChild>
                            <w:div w:id="167884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503565">
                  <w:marLeft w:val="0"/>
                  <w:marRight w:val="0"/>
                  <w:marTop w:val="0"/>
                  <w:marBottom w:val="0"/>
                  <w:divBdr>
                    <w:top w:val="none" w:sz="0" w:space="0" w:color="auto"/>
                    <w:left w:val="none" w:sz="0" w:space="0" w:color="auto"/>
                    <w:bottom w:val="none" w:sz="0" w:space="0" w:color="auto"/>
                    <w:right w:val="none" w:sz="0" w:space="0" w:color="auto"/>
                  </w:divBdr>
                  <w:divsChild>
                    <w:div w:id="429008831">
                      <w:marLeft w:val="0"/>
                      <w:marRight w:val="0"/>
                      <w:marTop w:val="0"/>
                      <w:marBottom w:val="0"/>
                      <w:divBdr>
                        <w:top w:val="none" w:sz="0" w:space="0" w:color="auto"/>
                        <w:left w:val="none" w:sz="0" w:space="0" w:color="auto"/>
                        <w:bottom w:val="none" w:sz="0" w:space="0" w:color="auto"/>
                        <w:right w:val="none" w:sz="0" w:space="0" w:color="auto"/>
                      </w:divBdr>
                    </w:div>
                    <w:div w:id="393359657">
                      <w:marLeft w:val="0"/>
                      <w:marRight w:val="0"/>
                      <w:marTop w:val="0"/>
                      <w:marBottom w:val="300"/>
                      <w:divBdr>
                        <w:top w:val="none" w:sz="0" w:space="0" w:color="auto"/>
                        <w:left w:val="none" w:sz="0" w:space="0" w:color="auto"/>
                        <w:bottom w:val="none" w:sz="0" w:space="0" w:color="auto"/>
                        <w:right w:val="none" w:sz="0" w:space="0" w:color="auto"/>
                      </w:divBdr>
                      <w:divsChild>
                        <w:div w:id="1347749432">
                          <w:marLeft w:val="0"/>
                          <w:marRight w:val="0"/>
                          <w:marTop w:val="0"/>
                          <w:marBottom w:val="0"/>
                          <w:divBdr>
                            <w:top w:val="none" w:sz="0" w:space="0" w:color="auto"/>
                            <w:left w:val="none" w:sz="0" w:space="0" w:color="auto"/>
                            <w:bottom w:val="none" w:sz="0" w:space="0" w:color="auto"/>
                            <w:right w:val="none" w:sz="0" w:space="0" w:color="auto"/>
                          </w:divBdr>
                        </w:div>
                      </w:divsChild>
                    </w:div>
                    <w:div w:id="2145542899">
                      <w:marLeft w:val="0"/>
                      <w:marRight w:val="0"/>
                      <w:marTop w:val="0"/>
                      <w:marBottom w:val="0"/>
                      <w:divBdr>
                        <w:top w:val="none" w:sz="0" w:space="0" w:color="auto"/>
                        <w:left w:val="none" w:sz="0" w:space="0" w:color="auto"/>
                        <w:bottom w:val="none" w:sz="0" w:space="0" w:color="auto"/>
                        <w:right w:val="none" w:sz="0" w:space="0" w:color="auto"/>
                      </w:divBdr>
                    </w:div>
                    <w:div w:id="928925965">
                      <w:marLeft w:val="0"/>
                      <w:marRight w:val="0"/>
                      <w:marTop w:val="0"/>
                      <w:marBottom w:val="0"/>
                      <w:divBdr>
                        <w:top w:val="none" w:sz="0" w:space="0" w:color="auto"/>
                        <w:left w:val="none" w:sz="0" w:space="0" w:color="auto"/>
                        <w:bottom w:val="none" w:sz="0" w:space="0" w:color="auto"/>
                        <w:right w:val="none" w:sz="0" w:space="0" w:color="auto"/>
                      </w:divBdr>
                    </w:div>
                    <w:div w:id="218978008">
                      <w:marLeft w:val="0"/>
                      <w:marRight w:val="0"/>
                      <w:marTop w:val="0"/>
                      <w:marBottom w:val="0"/>
                      <w:divBdr>
                        <w:top w:val="none" w:sz="0" w:space="0" w:color="auto"/>
                        <w:left w:val="none" w:sz="0" w:space="0" w:color="auto"/>
                        <w:bottom w:val="none" w:sz="0" w:space="0" w:color="auto"/>
                        <w:right w:val="none" w:sz="0" w:space="0" w:color="auto"/>
                      </w:divBdr>
                    </w:div>
                    <w:div w:id="833642540">
                      <w:marLeft w:val="0"/>
                      <w:marRight w:val="0"/>
                      <w:marTop w:val="0"/>
                      <w:marBottom w:val="0"/>
                      <w:divBdr>
                        <w:top w:val="none" w:sz="0" w:space="0" w:color="auto"/>
                        <w:left w:val="none" w:sz="0" w:space="0" w:color="auto"/>
                        <w:bottom w:val="none" w:sz="0" w:space="0" w:color="auto"/>
                        <w:right w:val="none" w:sz="0" w:space="0" w:color="auto"/>
                      </w:divBdr>
                    </w:div>
                    <w:div w:id="1253661504">
                      <w:marLeft w:val="0"/>
                      <w:marRight w:val="0"/>
                      <w:marTop w:val="0"/>
                      <w:marBottom w:val="300"/>
                      <w:divBdr>
                        <w:top w:val="none" w:sz="0" w:space="0" w:color="auto"/>
                        <w:left w:val="none" w:sz="0" w:space="0" w:color="auto"/>
                        <w:bottom w:val="none" w:sz="0" w:space="0" w:color="auto"/>
                        <w:right w:val="none" w:sz="0" w:space="0" w:color="auto"/>
                      </w:divBdr>
                      <w:divsChild>
                        <w:div w:id="680208335">
                          <w:marLeft w:val="0"/>
                          <w:marRight w:val="0"/>
                          <w:marTop w:val="0"/>
                          <w:marBottom w:val="0"/>
                          <w:divBdr>
                            <w:top w:val="none" w:sz="0" w:space="0" w:color="auto"/>
                            <w:left w:val="none" w:sz="0" w:space="0" w:color="auto"/>
                            <w:bottom w:val="none" w:sz="0" w:space="0" w:color="auto"/>
                            <w:right w:val="none" w:sz="0" w:space="0" w:color="auto"/>
                          </w:divBdr>
                        </w:div>
                      </w:divsChild>
                    </w:div>
                    <w:div w:id="1470632038">
                      <w:marLeft w:val="0"/>
                      <w:marRight w:val="0"/>
                      <w:marTop w:val="0"/>
                      <w:marBottom w:val="0"/>
                      <w:divBdr>
                        <w:top w:val="none" w:sz="0" w:space="0" w:color="auto"/>
                        <w:left w:val="none" w:sz="0" w:space="0" w:color="auto"/>
                        <w:bottom w:val="none" w:sz="0" w:space="0" w:color="auto"/>
                        <w:right w:val="none" w:sz="0" w:space="0" w:color="auto"/>
                      </w:divBdr>
                    </w:div>
                    <w:div w:id="1631742965">
                      <w:marLeft w:val="0"/>
                      <w:marRight w:val="0"/>
                      <w:marTop w:val="0"/>
                      <w:marBottom w:val="300"/>
                      <w:divBdr>
                        <w:top w:val="none" w:sz="0" w:space="0" w:color="auto"/>
                        <w:left w:val="none" w:sz="0" w:space="0" w:color="auto"/>
                        <w:bottom w:val="none" w:sz="0" w:space="0" w:color="auto"/>
                        <w:right w:val="none" w:sz="0" w:space="0" w:color="auto"/>
                      </w:divBdr>
                      <w:divsChild>
                        <w:div w:id="924263302">
                          <w:marLeft w:val="0"/>
                          <w:marRight w:val="0"/>
                          <w:marTop w:val="0"/>
                          <w:marBottom w:val="0"/>
                          <w:divBdr>
                            <w:top w:val="none" w:sz="0" w:space="0" w:color="auto"/>
                            <w:left w:val="none" w:sz="0" w:space="0" w:color="auto"/>
                            <w:bottom w:val="none" w:sz="0" w:space="0" w:color="auto"/>
                            <w:right w:val="none" w:sz="0" w:space="0" w:color="auto"/>
                          </w:divBdr>
                        </w:div>
                      </w:divsChild>
                    </w:div>
                    <w:div w:id="1113132248">
                      <w:marLeft w:val="0"/>
                      <w:marRight w:val="0"/>
                      <w:marTop w:val="0"/>
                      <w:marBottom w:val="0"/>
                      <w:divBdr>
                        <w:top w:val="none" w:sz="0" w:space="0" w:color="auto"/>
                        <w:left w:val="none" w:sz="0" w:space="0" w:color="auto"/>
                        <w:bottom w:val="none" w:sz="0" w:space="0" w:color="auto"/>
                        <w:right w:val="none" w:sz="0" w:space="0" w:color="auto"/>
                      </w:divBdr>
                    </w:div>
                    <w:div w:id="174224786">
                      <w:marLeft w:val="0"/>
                      <w:marRight w:val="0"/>
                      <w:marTop w:val="0"/>
                      <w:marBottom w:val="300"/>
                      <w:divBdr>
                        <w:top w:val="none" w:sz="0" w:space="0" w:color="auto"/>
                        <w:left w:val="none" w:sz="0" w:space="0" w:color="auto"/>
                        <w:bottom w:val="none" w:sz="0" w:space="0" w:color="auto"/>
                        <w:right w:val="none" w:sz="0" w:space="0" w:color="auto"/>
                      </w:divBdr>
                      <w:divsChild>
                        <w:div w:id="1275013687">
                          <w:marLeft w:val="0"/>
                          <w:marRight w:val="0"/>
                          <w:marTop w:val="0"/>
                          <w:marBottom w:val="0"/>
                          <w:divBdr>
                            <w:top w:val="none" w:sz="0" w:space="0" w:color="auto"/>
                            <w:left w:val="none" w:sz="0" w:space="0" w:color="auto"/>
                            <w:bottom w:val="none" w:sz="0" w:space="0" w:color="auto"/>
                            <w:right w:val="none" w:sz="0" w:space="0" w:color="auto"/>
                          </w:divBdr>
                        </w:div>
                      </w:divsChild>
                    </w:div>
                    <w:div w:id="130486940">
                      <w:marLeft w:val="0"/>
                      <w:marRight w:val="0"/>
                      <w:marTop w:val="0"/>
                      <w:marBottom w:val="0"/>
                      <w:divBdr>
                        <w:top w:val="none" w:sz="0" w:space="0" w:color="auto"/>
                        <w:left w:val="none" w:sz="0" w:space="0" w:color="auto"/>
                        <w:bottom w:val="none" w:sz="0" w:space="0" w:color="auto"/>
                        <w:right w:val="none" w:sz="0" w:space="0" w:color="auto"/>
                      </w:divBdr>
                    </w:div>
                    <w:div w:id="1481269881">
                      <w:marLeft w:val="0"/>
                      <w:marRight w:val="0"/>
                      <w:marTop w:val="0"/>
                      <w:marBottom w:val="0"/>
                      <w:divBdr>
                        <w:top w:val="none" w:sz="0" w:space="0" w:color="auto"/>
                        <w:left w:val="none" w:sz="0" w:space="0" w:color="auto"/>
                        <w:bottom w:val="none" w:sz="0" w:space="0" w:color="auto"/>
                        <w:right w:val="none" w:sz="0" w:space="0" w:color="auto"/>
                      </w:divBdr>
                      <w:divsChild>
                        <w:div w:id="2071993895">
                          <w:marLeft w:val="0"/>
                          <w:marRight w:val="0"/>
                          <w:marTop w:val="0"/>
                          <w:marBottom w:val="0"/>
                          <w:divBdr>
                            <w:top w:val="none" w:sz="0" w:space="0" w:color="auto"/>
                            <w:left w:val="none" w:sz="0" w:space="0" w:color="auto"/>
                            <w:bottom w:val="none" w:sz="0" w:space="0" w:color="auto"/>
                            <w:right w:val="none" w:sz="0" w:space="0" w:color="auto"/>
                          </w:divBdr>
                        </w:div>
                      </w:divsChild>
                    </w:div>
                    <w:div w:id="1781417008">
                      <w:marLeft w:val="0"/>
                      <w:marRight w:val="0"/>
                      <w:marTop w:val="0"/>
                      <w:marBottom w:val="0"/>
                      <w:divBdr>
                        <w:top w:val="none" w:sz="0" w:space="0" w:color="auto"/>
                        <w:left w:val="none" w:sz="0" w:space="0" w:color="auto"/>
                        <w:bottom w:val="none" w:sz="0" w:space="0" w:color="auto"/>
                        <w:right w:val="none" w:sz="0" w:space="0" w:color="auto"/>
                      </w:divBdr>
                      <w:divsChild>
                        <w:div w:id="1849707081">
                          <w:marLeft w:val="0"/>
                          <w:marRight w:val="0"/>
                          <w:marTop w:val="0"/>
                          <w:marBottom w:val="0"/>
                          <w:divBdr>
                            <w:top w:val="none" w:sz="0" w:space="0" w:color="auto"/>
                            <w:left w:val="none" w:sz="0" w:space="0" w:color="auto"/>
                            <w:bottom w:val="none" w:sz="0" w:space="0" w:color="auto"/>
                            <w:right w:val="none" w:sz="0" w:space="0" w:color="auto"/>
                          </w:divBdr>
                        </w:div>
                      </w:divsChild>
                    </w:div>
                    <w:div w:id="1750275708">
                      <w:marLeft w:val="0"/>
                      <w:marRight w:val="0"/>
                      <w:marTop w:val="0"/>
                      <w:marBottom w:val="0"/>
                      <w:divBdr>
                        <w:top w:val="none" w:sz="0" w:space="0" w:color="auto"/>
                        <w:left w:val="none" w:sz="0" w:space="0" w:color="auto"/>
                        <w:bottom w:val="none" w:sz="0" w:space="0" w:color="auto"/>
                        <w:right w:val="none" w:sz="0" w:space="0" w:color="auto"/>
                      </w:divBdr>
                      <w:divsChild>
                        <w:div w:id="2019380027">
                          <w:marLeft w:val="0"/>
                          <w:marRight w:val="0"/>
                          <w:marTop w:val="0"/>
                          <w:marBottom w:val="0"/>
                          <w:divBdr>
                            <w:top w:val="none" w:sz="0" w:space="0" w:color="auto"/>
                            <w:left w:val="none" w:sz="0" w:space="0" w:color="auto"/>
                            <w:bottom w:val="none" w:sz="0" w:space="0" w:color="auto"/>
                            <w:right w:val="none" w:sz="0" w:space="0" w:color="auto"/>
                          </w:divBdr>
                        </w:div>
                        <w:div w:id="2047636952">
                          <w:marLeft w:val="0"/>
                          <w:marRight w:val="0"/>
                          <w:marTop w:val="0"/>
                          <w:marBottom w:val="300"/>
                          <w:divBdr>
                            <w:top w:val="none" w:sz="0" w:space="0" w:color="auto"/>
                            <w:left w:val="none" w:sz="0" w:space="0" w:color="auto"/>
                            <w:bottom w:val="none" w:sz="0" w:space="0" w:color="auto"/>
                            <w:right w:val="none" w:sz="0" w:space="0" w:color="auto"/>
                          </w:divBdr>
                          <w:divsChild>
                            <w:div w:id="582883726">
                              <w:marLeft w:val="0"/>
                              <w:marRight w:val="0"/>
                              <w:marTop w:val="0"/>
                              <w:marBottom w:val="0"/>
                              <w:divBdr>
                                <w:top w:val="none" w:sz="0" w:space="0" w:color="auto"/>
                                <w:left w:val="none" w:sz="0" w:space="0" w:color="auto"/>
                                <w:bottom w:val="none" w:sz="0" w:space="0" w:color="auto"/>
                                <w:right w:val="none" w:sz="0" w:space="0" w:color="auto"/>
                              </w:divBdr>
                            </w:div>
                          </w:divsChild>
                        </w:div>
                        <w:div w:id="39862767">
                          <w:marLeft w:val="0"/>
                          <w:marRight w:val="0"/>
                          <w:marTop w:val="0"/>
                          <w:marBottom w:val="0"/>
                          <w:divBdr>
                            <w:top w:val="none" w:sz="0" w:space="0" w:color="auto"/>
                            <w:left w:val="none" w:sz="0" w:space="0" w:color="auto"/>
                            <w:bottom w:val="none" w:sz="0" w:space="0" w:color="auto"/>
                            <w:right w:val="none" w:sz="0" w:space="0" w:color="auto"/>
                          </w:divBdr>
                        </w:div>
                        <w:div w:id="1114129979">
                          <w:marLeft w:val="0"/>
                          <w:marRight w:val="0"/>
                          <w:marTop w:val="0"/>
                          <w:marBottom w:val="300"/>
                          <w:divBdr>
                            <w:top w:val="none" w:sz="0" w:space="0" w:color="auto"/>
                            <w:left w:val="none" w:sz="0" w:space="0" w:color="auto"/>
                            <w:bottom w:val="none" w:sz="0" w:space="0" w:color="auto"/>
                            <w:right w:val="none" w:sz="0" w:space="0" w:color="auto"/>
                          </w:divBdr>
                          <w:divsChild>
                            <w:div w:id="2687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0694">
                      <w:marLeft w:val="0"/>
                      <w:marRight w:val="0"/>
                      <w:marTop w:val="0"/>
                      <w:marBottom w:val="0"/>
                      <w:divBdr>
                        <w:top w:val="none" w:sz="0" w:space="0" w:color="auto"/>
                        <w:left w:val="none" w:sz="0" w:space="0" w:color="auto"/>
                        <w:bottom w:val="none" w:sz="0" w:space="0" w:color="auto"/>
                        <w:right w:val="none" w:sz="0" w:space="0" w:color="auto"/>
                      </w:divBdr>
                      <w:divsChild>
                        <w:div w:id="299267394">
                          <w:marLeft w:val="0"/>
                          <w:marRight w:val="0"/>
                          <w:marTop w:val="0"/>
                          <w:marBottom w:val="0"/>
                          <w:divBdr>
                            <w:top w:val="none" w:sz="0" w:space="0" w:color="auto"/>
                            <w:left w:val="none" w:sz="0" w:space="0" w:color="auto"/>
                            <w:bottom w:val="none" w:sz="0" w:space="0" w:color="auto"/>
                            <w:right w:val="none" w:sz="0" w:space="0" w:color="auto"/>
                          </w:divBdr>
                        </w:div>
                        <w:div w:id="292175122">
                          <w:marLeft w:val="0"/>
                          <w:marRight w:val="0"/>
                          <w:marTop w:val="0"/>
                          <w:marBottom w:val="0"/>
                          <w:divBdr>
                            <w:top w:val="none" w:sz="0" w:space="0" w:color="auto"/>
                            <w:left w:val="none" w:sz="0" w:space="0" w:color="auto"/>
                            <w:bottom w:val="none" w:sz="0" w:space="0" w:color="auto"/>
                            <w:right w:val="none" w:sz="0" w:space="0" w:color="auto"/>
                          </w:divBdr>
                        </w:div>
                        <w:div w:id="1748307594">
                          <w:marLeft w:val="0"/>
                          <w:marRight w:val="0"/>
                          <w:marTop w:val="0"/>
                          <w:marBottom w:val="0"/>
                          <w:divBdr>
                            <w:top w:val="none" w:sz="0" w:space="0" w:color="auto"/>
                            <w:left w:val="none" w:sz="0" w:space="0" w:color="auto"/>
                            <w:bottom w:val="none" w:sz="0" w:space="0" w:color="auto"/>
                            <w:right w:val="none" w:sz="0" w:space="0" w:color="auto"/>
                          </w:divBdr>
                        </w:div>
                        <w:div w:id="1230118242">
                          <w:marLeft w:val="0"/>
                          <w:marRight w:val="0"/>
                          <w:marTop w:val="0"/>
                          <w:marBottom w:val="300"/>
                          <w:divBdr>
                            <w:top w:val="none" w:sz="0" w:space="0" w:color="auto"/>
                            <w:left w:val="none" w:sz="0" w:space="0" w:color="auto"/>
                            <w:bottom w:val="none" w:sz="0" w:space="0" w:color="auto"/>
                            <w:right w:val="none" w:sz="0" w:space="0" w:color="auto"/>
                          </w:divBdr>
                          <w:divsChild>
                            <w:div w:id="1263951507">
                              <w:marLeft w:val="0"/>
                              <w:marRight w:val="0"/>
                              <w:marTop w:val="0"/>
                              <w:marBottom w:val="0"/>
                              <w:divBdr>
                                <w:top w:val="none" w:sz="0" w:space="0" w:color="auto"/>
                                <w:left w:val="none" w:sz="0" w:space="0" w:color="auto"/>
                                <w:bottom w:val="none" w:sz="0" w:space="0" w:color="auto"/>
                                <w:right w:val="none" w:sz="0" w:space="0" w:color="auto"/>
                              </w:divBdr>
                            </w:div>
                          </w:divsChild>
                        </w:div>
                        <w:div w:id="1402097050">
                          <w:marLeft w:val="0"/>
                          <w:marRight w:val="0"/>
                          <w:marTop w:val="0"/>
                          <w:marBottom w:val="0"/>
                          <w:divBdr>
                            <w:top w:val="none" w:sz="0" w:space="0" w:color="auto"/>
                            <w:left w:val="none" w:sz="0" w:space="0" w:color="auto"/>
                            <w:bottom w:val="none" w:sz="0" w:space="0" w:color="auto"/>
                            <w:right w:val="none" w:sz="0" w:space="0" w:color="auto"/>
                          </w:divBdr>
                        </w:div>
                        <w:div w:id="1640305989">
                          <w:marLeft w:val="0"/>
                          <w:marRight w:val="0"/>
                          <w:marTop w:val="0"/>
                          <w:marBottom w:val="300"/>
                          <w:divBdr>
                            <w:top w:val="none" w:sz="0" w:space="0" w:color="auto"/>
                            <w:left w:val="none" w:sz="0" w:space="0" w:color="auto"/>
                            <w:bottom w:val="none" w:sz="0" w:space="0" w:color="auto"/>
                            <w:right w:val="none" w:sz="0" w:space="0" w:color="auto"/>
                          </w:divBdr>
                          <w:divsChild>
                            <w:div w:id="1038512172">
                              <w:marLeft w:val="0"/>
                              <w:marRight w:val="0"/>
                              <w:marTop w:val="0"/>
                              <w:marBottom w:val="0"/>
                              <w:divBdr>
                                <w:top w:val="none" w:sz="0" w:space="0" w:color="auto"/>
                                <w:left w:val="none" w:sz="0" w:space="0" w:color="auto"/>
                                <w:bottom w:val="none" w:sz="0" w:space="0" w:color="auto"/>
                                <w:right w:val="none" w:sz="0" w:space="0" w:color="auto"/>
                              </w:divBdr>
                            </w:div>
                          </w:divsChild>
                        </w:div>
                        <w:div w:id="2118789528">
                          <w:marLeft w:val="0"/>
                          <w:marRight w:val="0"/>
                          <w:marTop w:val="0"/>
                          <w:marBottom w:val="0"/>
                          <w:divBdr>
                            <w:top w:val="none" w:sz="0" w:space="0" w:color="auto"/>
                            <w:left w:val="none" w:sz="0" w:space="0" w:color="auto"/>
                            <w:bottom w:val="none" w:sz="0" w:space="0" w:color="auto"/>
                            <w:right w:val="none" w:sz="0" w:space="0" w:color="auto"/>
                          </w:divBdr>
                        </w:div>
                        <w:div w:id="806432159">
                          <w:marLeft w:val="0"/>
                          <w:marRight w:val="0"/>
                          <w:marTop w:val="0"/>
                          <w:marBottom w:val="300"/>
                          <w:divBdr>
                            <w:top w:val="none" w:sz="0" w:space="0" w:color="auto"/>
                            <w:left w:val="none" w:sz="0" w:space="0" w:color="auto"/>
                            <w:bottom w:val="none" w:sz="0" w:space="0" w:color="auto"/>
                            <w:right w:val="none" w:sz="0" w:space="0" w:color="auto"/>
                          </w:divBdr>
                          <w:divsChild>
                            <w:div w:id="1202548812">
                              <w:marLeft w:val="0"/>
                              <w:marRight w:val="0"/>
                              <w:marTop w:val="0"/>
                              <w:marBottom w:val="0"/>
                              <w:divBdr>
                                <w:top w:val="none" w:sz="0" w:space="0" w:color="auto"/>
                                <w:left w:val="none" w:sz="0" w:space="0" w:color="auto"/>
                                <w:bottom w:val="none" w:sz="0" w:space="0" w:color="auto"/>
                                <w:right w:val="none" w:sz="0" w:space="0" w:color="auto"/>
                              </w:divBdr>
                            </w:div>
                          </w:divsChild>
                        </w:div>
                        <w:div w:id="1363869940">
                          <w:marLeft w:val="0"/>
                          <w:marRight w:val="0"/>
                          <w:marTop w:val="0"/>
                          <w:marBottom w:val="0"/>
                          <w:divBdr>
                            <w:top w:val="none" w:sz="0" w:space="0" w:color="auto"/>
                            <w:left w:val="none" w:sz="0" w:space="0" w:color="auto"/>
                            <w:bottom w:val="none" w:sz="0" w:space="0" w:color="auto"/>
                            <w:right w:val="none" w:sz="0" w:space="0" w:color="auto"/>
                          </w:divBdr>
                        </w:div>
                        <w:div w:id="2032804199">
                          <w:marLeft w:val="0"/>
                          <w:marRight w:val="0"/>
                          <w:marTop w:val="0"/>
                          <w:marBottom w:val="0"/>
                          <w:divBdr>
                            <w:top w:val="none" w:sz="0" w:space="0" w:color="auto"/>
                            <w:left w:val="none" w:sz="0" w:space="0" w:color="auto"/>
                            <w:bottom w:val="none" w:sz="0" w:space="0" w:color="auto"/>
                            <w:right w:val="none" w:sz="0" w:space="0" w:color="auto"/>
                          </w:divBdr>
                        </w:div>
                        <w:div w:id="191196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51632">
                  <w:marLeft w:val="0"/>
                  <w:marRight w:val="0"/>
                  <w:marTop w:val="0"/>
                  <w:marBottom w:val="0"/>
                  <w:divBdr>
                    <w:top w:val="none" w:sz="0" w:space="0" w:color="auto"/>
                    <w:left w:val="none" w:sz="0" w:space="0" w:color="auto"/>
                    <w:bottom w:val="none" w:sz="0" w:space="0" w:color="auto"/>
                    <w:right w:val="none" w:sz="0" w:space="0" w:color="auto"/>
                  </w:divBdr>
                  <w:divsChild>
                    <w:div w:id="515387345">
                      <w:marLeft w:val="0"/>
                      <w:marRight w:val="0"/>
                      <w:marTop w:val="0"/>
                      <w:marBottom w:val="0"/>
                      <w:divBdr>
                        <w:top w:val="none" w:sz="0" w:space="0" w:color="auto"/>
                        <w:left w:val="none" w:sz="0" w:space="0" w:color="auto"/>
                        <w:bottom w:val="none" w:sz="0" w:space="0" w:color="auto"/>
                        <w:right w:val="none" w:sz="0" w:space="0" w:color="auto"/>
                      </w:divBdr>
                    </w:div>
                    <w:div w:id="1817797951">
                      <w:marLeft w:val="0"/>
                      <w:marRight w:val="0"/>
                      <w:marTop w:val="0"/>
                      <w:marBottom w:val="0"/>
                      <w:divBdr>
                        <w:top w:val="none" w:sz="0" w:space="0" w:color="auto"/>
                        <w:left w:val="none" w:sz="0" w:space="0" w:color="auto"/>
                        <w:bottom w:val="none" w:sz="0" w:space="0" w:color="auto"/>
                        <w:right w:val="none" w:sz="0" w:space="0" w:color="auto"/>
                      </w:divBdr>
                    </w:div>
                    <w:div w:id="1973515352">
                      <w:marLeft w:val="0"/>
                      <w:marRight w:val="0"/>
                      <w:marTop w:val="0"/>
                      <w:marBottom w:val="0"/>
                      <w:divBdr>
                        <w:top w:val="none" w:sz="0" w:space="0" w:color="auto"/>
                        <w:left w:val="none" w:sz="0" w:space="0" w:color="auto"/>
                        <w:bottom w:val="none" w:sz="0" w:space="0" w:color="auto"/>
                        <w:right w:val="none" w:sz="0" w:space="0" w:color="auto"/>
                      </w:divBdr>
                    </w:div>
                    <w:div w:id="1265768917">
                      <w:marLeft w:val="0"/>
                      <w:marRight w:val="0"/>
                      <w:marTop w:val="0"/>
                      <w:marBottom w:val="0"/>
                      <w:divBdr>
                        <w:top w:val="none" w:sz="0" w:space="0" w:color="auto"/>
                        <w:left w:val="none" w:sz="0" w:space="0" w:color="auto"/>
                        <w:bottom w:val="none" w:sz="0" w:space="0" w:color="auto"/>
                        <w:right w:val="none" w:sz="0" w:space="0" w:color="auto"/>
                      </w:divBdr>
                      <w:divsChild>
                        <w:div w:id="125271539">
                          <w:marLeft w:val="0"/>
                          <w:marRight w:val="0"/>
                          <w:marTop w:val="0"/>
                          <w:marBottom w:val="0"/>
                          <w:divBdr>
                            <w:top w:val="none" w:sz="0" w:space="0" w:color="auto"/>
                            <w:left w:val="none" w:sz="0" w:space="0" w:color="auto"/>
                            <w:bottom w:val="none" w:sz="0" w:space="0" w:color="auto"/>
                            <w:right w:val="none" w:sz="0" w:space="0" w:color="auto"/>
                          </w:divBdr>
                        </w:div>
                        <w:div w:id="1717386874">
                          <w:marLeft w:val="0"/>
                          <w:marRight w:val="0"/>
                          <w:marTop w:val="0"/>
                          <w:marBottom w:val="0"/>
                          <w:divBdr>
                            <w:top w:val="none" w:sz="0" w:space="0" w:color="auto"/>
                            <w:left w:val="none" w:sz="0" w:space="0" w:color="auto"/>
                            <w:bottom w:val="none" w:sz="0" w:space="0" w:color="auto"/>
                            <w:right w:val="none" w:sz="0" w:space="0" w:color="auto"/>
                          </w:divBdr>
                        </w:div>
                        <w:div w:id="2039894081">
                          <w:marLeft w:val="0"/>
                          <w:marRight w:val="0"/>
                          <w:marTop w:val="0"/>
                          <w:marBottom w:val="0"/>
                          <w:divBdr>
                            <w:top w:val="none" w:sz="0" w:space="0" w:color="auto"/>
                            <w:left w:val="none" w:sz="0" w:space="0" w:color="auto"/>
                            <w:bottom w:val="none" w:sz="0" w:space="0" w:color="auto"/>
                            <w:right w:val="none" w:sz="0" w:space="0" w:color="auto"/>
                          </w:divBdr>
                        </w:div>
                        <w:div w:id="7416066">
                          <w:marLeft w:val="0"/>
                          <w:marRight w:val="0"/>
                          <w:marTop w:val="0"/>
                          <w:marBottom w:val="0"/>
                          <w:divBdr>
                            <w:top w:val="none" w:sz="0" w:space="0" w:color="auto"/>
                            <w:left w:val="none" w:sz="0" w:space="0" w:color="auto"/>
                            <w:bottom w:val="none" w:sz="0" w:space="0" w:color="auto"/>
                            <w:right w:val="none" w:sz="0" w:space="0" w:color="auto"/>
                          </w:divBdr>
                        </w:div>
                        <w:div w:id="1208176390">
                          <w:marLeft w:val="0"/>
                          <w:marRight w:val="0"/>
                          <w:marTop w:val="0"/>
                          <w:marBottom w:val="300"/>
                          <w:divBdr>
                            <w:top w:val="none" w:sz="0" w:space="0" w:color="auto"/>
                            <w:left w:val="none" w:sz="0" w:space="0" w:color="auto"/>
                            <w:bottom w:val="none" w:sz="0" w:space="0" w:color="auto"/>
                            <w:right w:val="none" w:sz="0" w:space="0" w:color="auto"/>
                          </w:divBdr>
                          <w:divsChild>
                            <w:div w:id="1023483664">
                              <w:marLeft w:val="0"/>
                              <w:marRight w:val="0"/>
                              <w:marTop w:val="0"/>
                              <w:marBottom w:val="0"/>
                              <w:divBdr>
                                <w:top w:val="none" w:sz="0" w:space="0" w:color="auto"/>
                                <w:left w:val="none" w:sz="0" w:space="0" w:color="auto"/>
                                <w:bottom w:val="none" w:sz="0" w:space="0" w:color="auto"/>
                                <w:right w:val="none" w:sz="0" w:space="0" w:color="auto"/>
                              </w:divBdr>
                            </w:div>
                          </w:divsChild>
                        </w:div>
                        <w:div w:id="947926995">
                          <w:marLeft w:val="0"/>
                          <w:marRight w:val="0"/>
                          <w:marTop w:val="0"/>
                          <w:marBottom w:val="0"/>
                          <w:divBdr>
                            <w:top w:val="none" w:sz="0" w:space="0" w:color="auto"/>
                            <w:left w:val="none" w:sz="0" w:space="0" w:color="auto"/>
                            <w:bottom w:val="none" w:sz="0" w:space="0" w:color="auto"/>
                            <w:right w:val="none" w:sz="0" w:space="0" w:color="auto"/>
                          </w:divBdr>
                        </w:div>
                        <w:div w:id="2043045356">
                          <w:marLeft w:val="0"/>
                          <w:marRight w:val="0"/>
                          <w:marTop w:val="0"/>
                          <w:marBottom w:val="300"/>
                          <w:divBdr>
                            <w:top w:val="none" w:sz="0" w:space="0" w:color="auto"/>
                            <w:left w:val="none" w:sz="0" w:space="0" w:color="auto"/>
                            <w:bottom w:val="none" w:sz="0" w:space="0" w:color="auto"/>
                            <w:right w:val="none" w:sz="0" w:space="0" w:color="auto"/>
                          </w:divBdr>
                          <w:divsChild>
                            <w:div w:id="545021782">
                              <w:marLeft w:val="0"/>
                              <w:marRight w:val="0"/>
                              <w:marTop w:val="0"/>
                              <w:marBottom w:val="0"/>
                              <w:divBdr>
                                <w:top w:val="none" w:sz="0" w:space="0" w:color="auto"/>
                                <w:left w:val="none" w:sz="0" w:space="0" w:color="auto"/>
                                <w:bottom w:val="none" w:sz="0" w:space="0" w:color="auto"/>
                                <w:right w:val="none" w:sz="0" w:space="0" w:color="auto"/>
                              </w:divBdr>
                            </w:div>
                          </w:divsChild>
                        </w:div>
                        <w:div w:id="733047811">
                          <w:marLeft w:val="0"/>
                          <w:marRight w:val="0"/>
                          <w:marTop w:val="0"/>
                          <w:marBottom w:val="0"/>
                          <w:divBdr>
                            <w:top w:val="none" w:sz="0" w:space="0" w:color="auto"/>
                            <w:left w:val="none" w:sz="0" w:space="0" w:color="auto"/>
                            <w:bottom w:val="none" w:sz="0" w:space="0" w:color="auto"/>
                            <w:right w:val="none" w:sz="0" w:space="0" w:color="auto"/>
                          </w:divBdr>
                          <w:divsChild>
                            <w:div w:id="792292557">
                              <w:marLeft w:val="0"/>
                              <w:marRight w:val="0"/>
                              <w:marTop w:val="0"/>
                              <w:marBottom w:val="0"/>
                              <w:divBdr>
                                <w:top w:val="none" w:sz="0" w:space="0" w:color="auto"/>
                                <w:left w:val="none" w:sz="0" w:space="0" w:color="auto"/>
                                <w:bottom w:val="none" w:sz="0" w:space="0" w:color="auto"/>
                                <w:right w:val="none" w:sz="0" w:space="0" w:color="auto"/>
                              </w:divBdr>
                            </w:div>
                            <w:div w:id="380061022">
                              <w:marLeft w:val="0"/>
                              <w:marRight w:val="0"/>
                              <w:marTop w:val="0"/>
                              <w:marBottom w:val="0"/>
                              <w:divBdr>
                                <w:top w:val="none" w:sz="0" w:space="0" w:color="auto"/>
                                <w:left w:val="none" w:sz="0" w:space="0" w:color="auto"/>
                                <w:bottom w:val="none" w:sz="0" w:space="0" w:color="auto"/>
                                <w:right w:val="none" w:sz="0" w:space="0" w:color="auto"/>
                              </w:divBdr>
                            </w:div>
                            <w:div w:id="641425960">
                              <w:marLeft w:val="0"/>
                              <w:marRight w:val="0"/>
                              <w:marTop w:val="0"/>
                              <w:marBottom w:val="300"/>
                              <w:divBdr>
                                <w:top w:val="none" w:sz="0" w:space="0" w:color="auto"/>
                                <w:left w:val="none" w:sz="0" w:space="0" w:color="auto"/>
                                <w:bottom w:val="none" w:sz="0" w:space="0" w:color="auto"/>
                                <w:right w:val="none" w:sz="0" w:space="0" w:color="auto"/>
                              </w:divBdr>
                              <w:divsChild>
                                <w:div w:id="125724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534894">
                      <w:marLeft w:val="0"/>
                      <w:marRight w:val="0"/>
                      <w:marTop w:val="0"/>
                      <w:marBottom w:val="0"/>
                      <w:divBdr>
                        <w:top w:val="none" w:sz="0" w:space="0" w:color="auto"/>
                        <w:left w:val="none" w:sz="0" w:space="0" w:color="auto"/>
                        <w:bottom w:val="none" w:sz="0" w:space="0" w:color="auto"/>
                        <w:right w:val="none" w:sz="0" w:space="0" w:color="auto"/>
                      </w:divBdr>
                      <w:divsChild>
                        <w:div w:id="363596604">
                          <w:marLeft w:val="0"/>
                          <w:marRight w:val="0"/>
                          <w:marTop w:val="0"/>
                          <w:marBottom w:val="0"/>
                          <w:divBdr>
                            <w:top w:val="none" w:sz="0" w:space="0" w:color="auto"/>
                            <w:left w:val="none" w:sz="0" w:space="0" w:color="auto"/>
                            <w:bottom w:val="none" w:sz="0" w:space="0" w:color="auto"/>
                            <w:right w:val="none" w:sz="0" w:space="0" w:color="auto"/>
                          </w:divBdr>
                        </w:div>
                        <w:div w:id="435296999">
                          <w:marLeft w:val="0"/>
                          <w:marRight w:val="0"/>
                          <w:marTop w:val="0"/>
                          <w:marBottom w:val="0"/>
                          <w:divBdr>
                            <w:top w:val="none" w:sz="0" w:space="0" w:color="auto"/>
                            <w:left w:val="none" w:sz="0" w:space="0" w:color="auto"/>
                            <w:bottom w:val="none" w:sz="0" w:space="0" w:color="auto"/>
                            <w:right w:val="none" w:sz="0" w:space="0" w:color="auto"/>
                          </w:divBdr>
                          <w:divsChild>
                            <w:div w:id="5486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524866">
                  <w:marLeft w:val="0"/>
                  <w:marRight w:val="0"/>
                  <w:marTop w:val="0"/>
                  <w:marBottom w:val="0"/>
                  <w:divBdr>
                    <w:top w:val="none" w:sz="0" w:space="0" w:color="auto"/>
                    <w:left w:val="none" w:sz="0" w:space="0" w:color="auto"/>
                    <w:bottom w:val="none" w:sz="0" w:space="0" w:color="auto"/>
                    <w:right w:val="none" w:sz="0" w:space="0" w:color="auto"/>
                  </w:divBdr>
                  <w:divsChild>
                    <w:div w:id="1071001365">
                      <w:marLeft w:val="0"/>
                      <w:marRight w:val="0"/>
                      <w:marTop w:val="0"/>
                      <w:marBottom w:val="0"/>
                      <w:divBdr>
                        <w:top w:val="none" w:sz="0" w:space="0" w:color="auto"/>
                        <w:left w:val="none" w:sz="0" w:space="0" w:color="auto"/>
                        <w:bottom w:val="none" w:sz="0" w:space="0" w:color="auto"/>
                        <w:right w:val="none" w:sz="0" w:space="0" w:color="auto"/>
                      </w:divBdr>
                    </w:div>
                    <w:div w:id="1594823264">
                      <w:marLeft w:val="0"/>
                      <w:marRight w:val="0"/>
                      <w:marTop w:val="0"/>
                      <w:marBottom w:val="0"/>
                      <w:divBdr>
                        <w:top w:val="none" w:sz="0" w:space="0" w:color="auto"/>
                        <w:left w:val="none" w:sz="0" w:space="0" w:color="auto"/>
                        <w:bottom w:val="none" w:sz="0" w:space="0" w:color="auto"/>
                        <w:right w:val="none" w:sz="0" w:space="0" w:color="auto"/>
                      </w:divBdr>
                    </w:div>
                    <w:div w:id="1885367990">
                      <w:marLeft w:val="0"/>
                      <w:marRight w:val="0"/>
                      <w:marTop w:val="0"/>
                      <w:marBottom w:val="0"/>
                      <w:divBdr>
                        <w:top w:val="none" w:sz="0" w:space="0" w:color="auto"/>
                        <w:left w:val="none" w:sz="0" w:space="0" w:color="auto"/>
                        <w:bottom w:val="none" w:sz="0" w:space="0" w:color="auto"/>
                        <w:right w:val="none" w:sz="0" w:space="0" w:color="auto"/>
                      </w:divBdr>
                      <w:divsChild>
                        <w:div w:id="1980917943">
                          <w:marLeft w:val="0"/>
                          <w:marRight w:val="0"/>
                          <w:marTop w:val="0"/>
                          <w:marBottom w:val="0"/>
                          <w:divBdr>
                            <w:top w:val="none" w:sz="0" w:space="0" w:color="auto"/>
                            <w:left w:val="none" w:sz="0" w:space="0" w:color="auto"/>
                            <w:bottom w:val="none" w:sz="0" w:space="0" w:color="auto"/>
                            <w:right w:val="none" w:sz="0" w:space="0" w:color="auto"/>
                          </w:divBdr>
                        </w:div>
                        <w:div w:id="680815144">
                          <w:marLeft w:val="0"/>
                          <w:marRight w:val="0"/>
                          <w:marTop w:val="0"/>
                          <w:marBottom w:val="300"/>
                          <w:divBdr>
                            <w:top w:val="none" w:sz="0" w:space="0" w:color="auto"/>
                            <w:left w:val="none" w:sz="0" w:space="0" w:color="auto"/>
                            <w:bottom w:val="none" w:sz="0" w:space="0" w:color="auto"/>
                            <w:right w:val="none" w:sz="0" w:space="0" w:color="auto"/>
                          </w:divBdr>
                          <w:divsChild>
                            <w:div w:id="1503155560">
                              <w:marLeft w:val="0"/>
                              <w:marRight w:val="0"/>
                              <w:marTop w:val="0"/>
                              <w:marBottom w:val="0"/>
                              <w:divBdr>
                                <w:top w:val="none" w:sz="0" w:space="0" w:color="auto"/>
                                <w:left w:val="none" w:sz="0" w:space="0" w:color="auto"/>
                                <w:bottom w:val="none" w:sz="0" w:space="0" w:color="auto"/>
                                <w:right w:val="none" w:sz="0" w:space="0" w:color="auto"/>
                              </w:divBdr>
                            </w:div>
                          </w:divsChild>
                        </w:div>
                        <w:div w:id="624965452">
                          <w:marLeft w:val="0"/>
                          <w:marRight w:val="0"/>
                          <w:marTop w:val="0"/>
                          <w:marBottom w:val="0"/>
                          <w:divBdr>
                            <w:top w:val="none" w:sz="0" w:space="0" w:color="auto"/>
                            <w:left w:val="none" w:sz="0" w:space="0" w:color="auto"/>
                            <w:bottom w:val="none" w:sz="0" w:space="0" w:color="auto"/>
                            <w:right w:val="none" w:sz="0" w:space="0" w:color="auto"/>
                          </w:divBdr>
                        </w:div>
                        <w:div w:id="1960524337">
                          <w:marLeft w:val="0"/>
                          <w:marRight w:val="0"/>
                          <w:marTop w:val="0"/>
                          <w:marBottom w:val="0"/>
                          <w:divBdr>
                            <w:top w:val="none" w:sz="0" w:space="0" w:color="auto"/>
                            <w:left w:val="none" w:sz="0" w:space="0" w:color="auto"/>
                            <w:bottom w:val="none" w:sz="0" w:space="0" w:color="auto"/>
                            <w:right w:val="none" w:sz="0" w:space="0" w:color="auto"/>
                          </w:divBdr>
                        </w:div>
                      </w:divsChild>
                    </w:div>
                    <w:div w:id="1160273537">
                      <w:marLeft w:val="0"/>
                      <w:marRight w:val="0"/>
                      <w:marTop w:val="0"/>
                      <w:marBottom w:val="0"/>
                      <w:divBdr>
                        <w:top w:val="none" w:sz="0" w:space="0" w:color="auto"/>
                        <w:left w:val="none" w:sz="0" w:space="0" w:color="auto"/>
                        <w:bottom w:val="none" w:sz="0" w:space="0" w:color="auto"/>
                        <w:right w:val="none" w:sz="0" w:space="0" w:color="auto"/>
                      </w:divBdr>
                      <w:divsChild>
                        <w:div w:id="265843881">
                          <w:marLeft w:val="0"/>
                          <w:marRight w:val="0"/>
                          <w:marTop w:val="0"/>
                          <w:marBottom w:val="0"/>
                          <w:divBdr>
                            <w:top w:val="none" w:sz="0" w:space="0" w:color="auto"/>
                            <w:left w:val="none" w:sz="0" w:space="0" w:color="auto"/>
                            <w:bottom w:val="none" w:sz="0" w:space="0" w:color="auto"/>
                            <w:right w:val="none" w:sz="0" w:space="0" w:color="auto"/>
                          </w:divBdr>
                          <w:divsChild>
                            <w:div w:id="1934580783">
                              <w:marLeft w:val="0"/>
                              <w:marRight w:val="0"/>
                              <w:marTop w:val="0"/>
                              <w:marBottom w:val="0"/>
                              <w:divBdr>
                                <w:top w:val="none" w:sz="0" w:space="0" w:color="auto"/>
                                <w:left w:val="none" w:sz="0" w:space="0" w:color="auto"/>
                                <w:bottom w:val="none" w:sz="0" w:space="0" w:color="auto"/>
                                <w:right w:val="none" w:sz="0" w:space="0" w:color="auto"/>
                              </w:divBdr>
                            </w:div>
                          </w:divsChild>
                        </w:div>
                        <w:div w:id="1529105055">
                          <w:marLeft w:val="0"/>
                          <w:marRight w:val="0"/>
                          <w:marTop w:val="0"/>
                          <w:marBottom w:val="0"/>
                          <w:divBdr>
                            <w:top w:val="none" w:sz="0" w:space="0" w:color="auto"/>
                            <w:left w:val="none" w:sz="0" w:space="0" w:color="auto"/>
                            <w:bottom w:val="none" w:sz="0" w:space="0" w:color="auto"/>
                            <w:right w:val="none" w:sz="0" w:space="0" w:color="auto"/>
                          </w:divBdr>
                          <w:divsChild>
                            <w:div w:id="777868366">
                              <w:marLeft w:val="0"/>
                              <w:marRight w:val="0"/>
                              <w:marTop w:val="0"/>
                              <w:marBottom w:val="0"/>
                              <w:divBdr>
                                <w:top w:val="none" w:sz="0" w:space="0" w:color="auto"/>
                                <w:left w:val="none" w:sz="0" w:space="0" w:color="auto"/>
                                <w:bottom w:val="none" w:sz="0" w:space="0" w:color="auto"/>
                                <w:right w:val="none" w:sz="0" w:space="0" w:color="auto"/>
                              </w:divBdr>
                            </w:div>
                            <w:div w:id="16209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458552">
                      <w:marLeft w:val="0"/>
                      <w:marRight w:val="0"/>
                      <w:marTop w:val="0"/>
                      <w:marBottom w:val="0"/>
                      <w:divBdr>
                        <w:top w:val="none" w:sz="0" w:space="0" w:color="auto"/>
                        <w:left w:val="none" w:sz="0" w:space="0" w:color="auto"/>
                        <w:bottom w:val="none" w:sz="0" w:space="0" w:color="auto"/>
                        <w:right w:val="none" w:sz="0" w:space="0" w:color="auto"/>
                      </w:divBdr>
                      <w:divsChild>
                        <w:div w:id="514922210">
                          <w:marLeft w:val="0"/>
                          <w:marRight w:val="0"/>
                          <w:marTop w:val="0"/>
                          <w:marBottom w:val="300"/>
                          <w:divBdr>
                            <w:top w:val="none" w:sz="0" w:space="0" w:color="auto"/>
                            <w:left w:val="none" w:sz="0" w:space="0" w:color="auto"/>
                            <w:bottom w:val="none" w:sz="0" w:space="0" w:color="auto"/>
                            <w:right w:val="none" w:sz="0" w:space="0" w:color="auto"/>
                          </w:divBdr>
                          <w:divsChild>
                            <w:div w:id="30127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246001">
                      <w:marLeft w:val="0"/>
                      <w:marRight w:val="0"/>
                      <w:marTop w:val="0"/>
                      <w:marBottom w:val="0"/>
                      <w:divBdr>
                        <w:top w:val="none" w:sz="0" w:space="0" w:color="auto"/>
                        <w:left w:val="none" w:sz="0" w:space="0" w:color="auto"/>
                        <w:bottom w:val="none" w:sz="0" w:space="0" w:color="auto"/>
                        <w:right w:val="none" w:sz="0" w:space="0" w:color="auto"/>
                      </w:divBdr>
                      <w:divsChild>
                        <w:div w:id="1388148198">
                          <w:marLeft w:val="0"/>
                          <w:marRight w:val="0"/>
                          <w:marTop w:val="0"/>
                          <w:marBottom w:val="0"/>
                          <w:divBdr>
                            <w:top w:val="none" w:sz="0" w:space="0" w:color="auto"/>
                            <w:left w:val="none" w:sz="0" w:space="0" w:color="auto"/>
                            <w:bottom w:val="none" w:sz="0" w:space="0" w:color="auto"/>
                            <w:right w:val="none" w:sz="0" w:space="0" w:color="auto"/>
                          </w:divBdr>
                        </w:div>
                        <w:div w:id="773673680">
                          <w:marLeft w:val="0"/>
                          <w:marRight w:val="0"/>
                          <w:marTop w:val="0"/>
                          <w:marBottom w:val="0"/>
                          <w:divBdr>
                            <w:top w:val="none" w:sz="0" w:space="0" w:color="auto"/>
                            <w:left w:val="none" w:sz="0" w:space="0" w:color="auto"/>
                            <w:bottom w:val="none" w:sz="0" w:space="0" w:color="auto"/>
                            <w:right w:val="none" w:sz="0" w:space="0" w:color="auto"/>
                          </w:divBdr>
                        </w:div>
                        <w:div w:id="1641039221">
                          <w:marLeft w:val="0"/>
                          <w:marRight w:val="0"/>
                          <w:marTop w:val="0"/>
                          <w:marBottom w:val="300"/>
                          <w:divBdr>
                            <w:top w:val="none" w:sz="0" w:space="0" w:color="auto"/>
                            <w:left w:val="none" w:sz="0" w:space="0" w:color="auto"/>
                            <w:bottom w:val="none" w:sz="0" w:space="0" w:color="auto"/>
                            <w:right w:val="none" w:sz="0" w:space="0" w:color="auto"/>
                          </w:divBdr>
                          <w:divsChild>
                            <w:div w:id="458499587">
                              <w:marLeft w:val="0"/>
                              <w:marRight w:val="0"/>
                              <w:marTop w:val="0"/>
                              <w:marBottom w:val="0"/>
                              <w:divBdr>
                                <w:top w:val="none" w:sz="0" w:space="0" w:color="auto"/>
                                <w:left w:val="none" w:sz="0" w:space="0" w:color="auto"/>
                                <w:bottom w:val="none" w:sz="0" w:space="0" w:color="auto"/>
                                <w:right w:val="none" w:sz="0" w:space="0" w:color="auto"/>
                              </w:divBdr>
                            </w:div>
                          </w:divsChild>
                        </w:div>
                        <w:div w:id="804663186">
                          <w:marLeft w:val="0"/>
                          <w:marRight w:val="0"/>
                          <w:marTop w:val="0"/>
                          <w:marBottom w:val="0"/>
                          <w:divBdr>
                            <w:top w:val="none" w:sz="0" w:space="0" w:color="auto"/>
                            <w:left w:val="none" w:sz="0" w:space="0" w:color="auto"/>
                            <w:bottom w:val="none" w:sz="0" w:space="0" w:color="auto"/>
                            <w:right w:val="none" w:sz="0" w:space="0" w:color="auto"/>
                          </w:divBdr>
                        </w:div>
                        <w:div w:id="177089085">
                          <w:marLeft w:val="0"/>
                          <w:marRight w:val="0"/>
                          <w:marTop w:val="0"/>
                          <w:marBottom w:val="0"/>
                          <w:divBdr>
                            <w:top w:val="none" w:sz="0" w:space="0" w:color="auto"/>
                            <w:left w:val="none" w:sz="0" w:space="0" w:color="auto"/>
                            <w:bottom w:val="none" w:sz="0" w:space="0" w:color="auto"/>
                            <w:right w:val="none" w:sz="0" w:space="0" w:color="auto"/>
                          </w:divBdr>
                        </w:div>
                        <w:div w:id="1103038682">
                          <w:marLeft w:val="0"/>
                          <w:marRight w:val="0"/>
                          <w:marTop w:val="0"/>
                          <w:marBottom w:val="300"/>
                          <w:divBdr>
                            <w:top w:val="none" w:sz="0" w:space="0" w:color="auto"/>
                            <w:left w:val="none" w:sz="0" w:space="0" w:color="auto"/>
                            <w:bottom w:val="none" w:sz="0" w:space="0" w:color="auto"/>
                            <w:right w:val="none" w:sz="0" w:space="0" w:color="auto"/>
                          </w:divBdr>
                          <w:divsChild>
                            <w:div w:id="1959682210">
                              <w:marLeft w:val="0"/>
                              <w:marRight w:val="0"/>
                              <w:marTop w:val="0"/>
                              <w:marBottom w:val="0"/>
                              <w:divBdr>
                                <w:top w:val="none" w:sz="0" w:space="0" w:color="auto"/>
                                <w:left w:val="none" w:sz="0" w:space="0" w:color="auto"/>
                                <w:bottom w:val="none" w:sz="0" w:space="0" w:color="auto"/>
                                <w:right w:val="none" w:sz="0" w:space="0" w:color="auto"/>
                              </w:divBdr>
                            </w:div>
                          </w:divsChild>
                        </w:div>
                        <w:div w:id="569585759">
                          <w:marLeft w:val="0"/>
                          <w:marRight w:val="0"/>
                          <w:marTop w:val="0"/>
                          <w:marBottom w:val="0"/>
                          <w:divBdr>
                            <w:top w:val="none" w:sz="0" w:space="0" w:color="auto"/>
                            <w:left w:val="none" w:sz="0" w:space="0" w:color="auto"/>
                            <w:bottom w:val="none" w:sz="0" w:space="0" w:color="auto"/>
                            <w:right w:val="none" w:sz="0" w:space="0" w:color="auto"/>
                          </w:divBdr>
                        </w:div>
                      </w:divsChild>
                    </w:div>
                    <w:div w:id="1461605929">
                      <w:marLeft w:val="0"/>
                      <w:marRight w:val="0"/>
                      <w:marTop w:val="0"/>
                      <w:marBottom w:val="0"/>
                      <w:divBdr>
                        <w:top w:val="none" w:sz="0" w:space="0" w:color="auto"/>
                        <w:left w:val="none" w:sz="0" w:space="0" w:color="auto"/>
                        <w:bottom w:val="none" w:sz="0" w:space="0" w:color="auto"/>
                        <w:right w:val="none" w:sz="0" w:space="0" w:color="auto"/>
                      </w:divBdr>
                      <w:divsChild>
                        <w:div w:id="1199048703">
                          <w:marLeft w:val="0"/>
                          <w:marRight w:val="0"/>
                          <w:marTop w:val="0"/>
                          <w:marBottom w:val="0"/>
                          <w:divBdr>
                            <w:top w:val="none" w:sz="0" w:space="0" w:color="auto"/>
                            <w:left w:val="none" w:sz="0" w:space="0" w:color="auto"/>
                            <w:bottom w:val="none" w:sz="0" w:space="0" w:color="auto"/>
                            <w:right w:val="none" w:sz="0" w:space="0" w:color="auto"/>
                          </w:divBdr>
                        </w:div>
                        <w:div w:id="1988437530">
                          <w:marLeft w:val="0"/>
                          <w:marRight w:val="0"/>
                          <w:marTop w:val="0"/>
                          <w:marBottom w:val="0"/>
                          <w:divBdr>
                            <w:top w:val="none" w:sz="0" w:space="0" w:color="auto"/>
                            <w:left w:val="none" w:sz="0" w:space="0" w:color="auto"/>
                            <w:bottom w:val="none" w:sz="0" w:space="0" w:color="auto"/>
                            <w:right w:val="none" w:sz="0" w:space="0" w:color="auto"/>
                          </w:divBdr>
                          <w:divsChild>
                            <w:div w:id="1082681746">
                              <w:marLeft w:val="0"/>
                              <w:marRight w:val="0"/>
                              <w:marTop w:val="0"/>
                              <w:marBottom w:val="0"/>
                              <w:divBdr>
                                <w:top w:val="none" w:sz="0" w:space="0" w:color="auto"/>
                                <w:left w:val="none" w:sz="0" w:space="0" w:color="auto"/>
                                <w:bottom w:val="none" w:sz="0" w:space="0" w:color="auto"/>
                                <w:right w:val="none" w:sz="0" w:space="0" w:color="auto"/>
                              </w:divBdr>
                            </w:div>
                            <w:div w:id="1405102146">
                              <w:marLeft w:val="0"/>
                              <w:marRight w:val="0"/>
                              <w:marTop w:val="0"/>
                              <w:marBottom w:val="300"/>
                              <w:divBdr>
                                <w:top w:val="none" w:sz="0" w:space="0" w:color="auto"/>
                                <w:left w:val="none" w:sz="0" w:space="0" w:color="auto"/>
                                <w:bottom w:val="none" w:sz="0" w:space="0" w:color="auto"/>
                                <w:right w:val="none" w:sz="0" w:space="0" w:color="auto"/>
                              </w:divBdr>
                              <w:divsChild>
                                <w:div w:id="620919792">
                                  <w:marLeft w:val="0"/>
                                  <w:marRight w:val="0"/>
                                  <w:marTop w:val="0"/>
                                  <w:marBottom w:val="0"/>
                                  <w:divBdr>
                                    <w:top w:val="none" w:sz="0" w:space="0" w:color="auto"/>
                                    <w:left w:val="none" w:sz="0" w:space="0" w:color="auto"/>
                                    <w:bottom w:val="none" w:sz="0" w:space="0" w:color="auto"/>
                                    <w:right w:val="none" w:sz="0" w:space="0" w:color="auto"/>
                                  </w:divBdr>
                                </w:div>
                              </w:divsChild>
                            </w:div>
                            <w:div w:id="140929307">
                              <w:marLeft w:val="0"/>
                              <w:marRight w:val="0"/>
                              <w:marTop w:val="0"/>
                              <w:marBottom w:val="0"/>
                              <w:divBdr>
                                <w:top w:val="none" w:sz="0" w:space="0" w:color="auto"/>
                                <w:left w:val="none" w:sz="0" w:space="0" w:color="auto"/>
                                <w:bottom w:val="none" w:sz="0" w:space="0" w:color="auto"/>
                                <w:right w:val="none" w:sz="0" w:space="0" w:color="auto"/>
                              </w:divBdr>
                            </w:div>
                            <w:div w:id="1385979658">
                              <w:marLeft w:val="0"/>
                              <w:marRight w:val="0"/>
                              <w:marTop w:val="0"/>
                              <w:marBottom w:val="0"/>
                              <w:divBdr>
                                <w:top w:val="none" w:sz="0" w:space="0" w:color="auto"/>
                                <w:left w:val="none" w:sz="0" w:space="0" w:color="auto"/>
                                <w:bottom w:val="none" w:sz="0" w:space="0" w:color="auto"/>
                                <w:right w:val="none" w:sz="0" w:space="0" w:color="auto"/>
                              </w:divBdr>
                            </w:div>
                            <w:div w:id="421806315">
                              <w:marLeft w:val="0"/>
                              <w:marRight w:val="0"/>
                              <w:marTop w:val="0"/>
                              <w:marBottom w:val="0"/>
                              <w:divBdr>
                                <w:top w:val="none" w:sz="0" w:space="0" w:color="auto"/>
                                <w:left w:val="none" w:sz="0" w:space="0" w:color="auto"/>
                                <w:bottom w:val="none" w:sz="0" w:space="0" w:color="auto"/>
                                <w:right w:val="none" w:sz="0" w:space="0" w:color="auto"/>
                              </w:divBdr>
                            </w:div>
                            <w:div w:id="237524312">
                              <w:marLeft w:val="0"/>
                              <w:marRight w:val="0"/>
                              <w:marTop w:val="0"/>
                              <w:marBottom w:val="0"/>
                              <w:divBdr>
                                <w:top w:val="none" w:sz="0" w:space="0" w:color="auto"/>
                                <w:left w:val="none" w:sz="0" w:space="0" w:color="auto"/>
                                <w:bottom w:val="none" w:sz="0" w:space="0" w:color="auto"/>
                                <w:right w:val="none" w:sz="0" w:space="0" w:color="auto"/>
                              </w:divBdr>
                              <w:divsChild>
                                <w:div w:id="373652209">
                                  <w:marLeft w:val="0"/>
                                  <w:marRight w:val="0"/>
                                  <w:marTop w:val="0"/>
                                  <w:marBottom w:val="0"/>
                                  <w:divBdr>
                                    <w:top w:val="none" w:sz="0" w:space="0" w:color="auto"/>
                                    <w:left w:val="none" w:sz="0" w:space="0" w:color="auto"/>
                                    <w:bottom w:val="none" w:sz="0" w:space="0" w:color="auto"/>
                                    <w:right w:val="none" w:sz="0" w:space="0" w:color="auto"/>
                                  </w:divBdr>
                                </w:div>
                              </w:divsChild>
                            </w:div>
                            <w:div w:id="896359560">
                              <w:marLeft w:val="0"/>
                              <w:marRight w:val="0"/>
                              <w:marTop w:val="0"/>
                              <w:marBottom w:val="0"/>
                              <w:divBdr>
                                <w:top w:val="none" w:sz="0" w:space="0" w:color="auto"/>
                                <w:left w:val="none" w:sz="0" w:space="0" w:color="auto"/>
                                <w:bottom w:val="none" w:sz="0" w:space="0" w:color="auto"/>
                                <w:right w:val="none" w:sz="0" w:space="0" w:color="auto"/>
                              </w:divBdr>
                            </w:div>
                            <w:div w:id="1450782880">
                              <w:marLeft w:val="360"/>
                              <w:marRight w:val="240"/>
                              <w:marTop w:val="0"/>
                              <w:marBottom w:val="300"/>
                              <w:divBdr>
                                <w:top w:val="none" w:sz="0" w:space="0" w:color="auto"/>
                                <w:left w:val="none" w:sz="0" w:space="0" w:color="auto"/>
                                <w:bottom w:val="none" w:sz="0" w:space="0" w:color="auto"/>
                                <w:right w:val="none" w:sz="0" w:space="0" w:color="auto"/>
                              </w:divBdr>
                              <w:divsChild>
                                <w:div w:id="1493374416">
                                  <w:blockQuote w:val="1"/>
                                  <w:marLeft w:val="0"/>
                                  <w:marRight w:val="0"/>
                                  <w:marTop w:val="0"/>
                                  <w:marBottom w:val="0"/>
                                  <w:divBdr>
                                    <w:top w:val="none" w:sz="0" w:space="0" w:color="auto"/>
                                    <w:left w:val="none" w:sz="0" w:space="0" w:color="auto"/>
                                    <w:bottom w:val="none" w:sz="0" w:space="0" w:color="auto"/>
                                    <w:right w:val="none" w:sz="0" w:space="0" w:color="auto"/>
                                  </w:divBdr>
                                  <w:divsChild>
                                    <w:div w:id="1583099779">
                                      <w:marLeft w:val="0"/>
                                      <w:marRight w:val="0"/>
                                      <w:marTop w:val="0"/>
                                      <w:marBottom w:val="0"/>
                                      <w:divBdr>
                                        <w:top w:val="none" w:sz="0" w:space="0" w:color="auto"/>
                                        <w:left w:val="none" w:sz="0" w:space="0" w:color="auto"/>
                                        <w:bottom w:val="none" w:sz="0" w:space="0" w:color="auto"/>
                                        <w:right w:val="none" w:sz="0" w:space="0" w:color="auto"/>
                                      </w:divBdr>
                                    </w:div>
                                    <w:div w:id="1107235756">
                                      <w:marLeft w:val="0"/>
                                      <w:marRight w:val="0"/>
                                      <w:marTop w:val="0"/>
                                      <w:marBottom w:val="0"/>
                                      <w:divBdr>
                                        <w:top w:val="none" w:sz="0" w:space="0" w:color="auto"/>
                                        <w:left w:val="none" w:sz="0" w:space="0" w:color="auto"/>
                                        <w:bottom w:val="none" w:sz="0" w:space="0" w:color="auto"/>
                                        <w:right w:val="none" w:sz="0" w:space="0" w:color="auto"/>
                                      </w:divBdr>
                                    </w:div>
                                    <w:div w:id="959843392">
                                      <w:marLeft w:val="0"/>
                                      <w:marRight w:val="0"/>
                                      <w:marTop w:val="0"/>
                                      <w:marBottom w:val="0"/>
                                      <w:divBdr>
                                        <w:top w:val="none" w:sz="0" w:space="0" w:color="auto"/>
                                        <w:left w:val="none" w:sz="0" w:space="0" w:color="auto"/>
                                        <w:bottom w:val="none" w:sz="0" w:space="0" w:color="auto"/>
                                        <w:right w:val="none" w:sz="0" w:space="0" w:color="auto"/>
                                      </w:divBdr>
                                    </w:div>
                                    <w:div w:id="209558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917489">
                  <w:marLeft w:val="0"/>
                  <w:marRight w:val="0"/>
                  <w:marTop w:val="0"/>
                  <w:marBottom w:val="0"/>
                  <w:divBdr>
                    <w:top w:val="none" w:sz="0" w:space="0" w:color="auto"/>
                    <w:left w:val="none" w:sz="0" w:space="0" w:color="auto"/>
                    <w:bottom w:val="none" w:sz="0" w:space="0" w:color="auto"/>
                    <w:right w:val="none" w:sz="0" w:space="0" w:color="auto"/>
                  </w:divBdr>
                  <w:divsChild>
                    <w:div w:id="1631009744">
                      <w:marLeft w:val="0"/>
                      <w:marRight w:val="0"/>
                      <w:marTop w:val="0"/>
                      <w:marBottom w:val="0"/>
                      <w:divBdr>
                        <w:top w:val="none" w:sz="0" w:space="0" w:color="auto"/>
                        <w:left w:val="none" w:sz="0" w:space="0" w:color="auto"/>
                        <w:bottom w:val="none" w:sz="0" w:space="0" w:color="auto"/>
                        <w:right w:val="none" w:sz="0" w:space="0" w:color="auto"/>
                      </w:divBdr>
                    </w:div>
                    <w:div w:id="1288391763">
                      <w:marLeft w:val="0"/>
                      <w:marRight w:val="0"/>
                      <w:marTop w:val="0"/>
                      <w:marBottom w:val="0"/>
                      <w:divBdr>
                        <w:top w:val="none" w:sz="0" w:space="0" w:color="auto"/>
                        <w:left w:val="none" w:sz="0" w:space="0" w:color="auto"/>
                        <w:bottom w:val="none" w:sz="0" w:space="0" w:color="auto"/>
                        <w:right w:val="none" w:sz="0" w:space="0" w:color="auto"/>
                      </w:divBdr>
                    </w:div>
                    <w:div w:id="1036197902">
                      <w:marLeft w:val="0"/>
                      <w:marRight w:val="0"/>
                      <w:marTop w:val="0"/>
                      <w:marBottom w:val="0"/>
                      <w:divBdr>
                        <w:top w:val="none" w:sz="0" w:space="0" w:color="auto"/>
                        <w:left w:val="none" w:sz="0" w:space="0" w:color="auto"/>
                        <w:bottom w:val="none" w:sz="0" w:space="0" w:color="auto"/>
                        <w:right w:val="none" w:sz="0" w:space="0" w:color="auto"/>
                      </w:divBdr>
                    </w:div>
                    <w:div w:id="1570533488">
                      <w:marLeft w:val="0"/>
                      <w:marRight w:val="0"/>
                      <w:marTop w:val="0"/>
                      <w:marBottom w:val="0"/>
                      <w:divBdr>
                        <w:top w:val="none" w:sz="0" w:space="0" w:color="auto"/>
                        <w:left w:val="none" w:sz="0" w:space="0" w:color="auto"/>
                        <w:bottom w:val="none" w:sz="0" w:space="0" w:color="auto"/>
                        <w:right w:val="none" w:sz="0" w:space="0" w:color="auto"/>
                      </w:divBdr>
                      <w:divsChild>
                        <w:div w:id="1352225198">
                          <w:marLeft w:val="0"/>
                          <w:marRight w:val="0"/>
                          <w:marTop w:val="0"/>
                          <w:marBottom w:val="0"/>
                          <w:divBdr>
                            <w:top w:val="none" w:sz="0" w:space="0" w:color="auto"/>
                            <w:left w:val="none" w:sz="0" w:space="0" w:color="auto"/>
                            <w:bottom w:val="none" w:sz="0" w:space="0" w:color="auto"/>
                            <w:right w:val="none" w:sz="0" w:space="0" w:color="auto"/>
                          </w:divBdr>
                        </w:div>
                        <w:div w:id="175658537">
                          <w:marLeft w:val="0"/>
                          <w:marRight w:val="0"/>
                          <w:marTop w:val="0"/>
                          <w:marBottom w:val="300"/>
                          <w:divBdr>
                            <w:top w:val="none" w:sz="0" w:space="0" w:color="auto"/>
                            <w:left w:val="none" w:sz="0" w:space="0" w:color="auto"/>
                            <w:bottom w:val="none" w:sz="0" w:space="0" w:color="auto"/>
                            <w:right w:val="none" w:sz="0" w:space="0" w:color="auto"/>
                          </w:divBdr>
                          <w:divsChild>
                            <w:div w:id="488255151">
                              <w:marLeft w:val="0"/>
                              <w:marRight w:val="0"/>
                              <w:marTop w:val="0"/>
                              <w:marBottom w:val="0"/>
                              <w:divBdr>
                                <w:top w:val="none" w:sz="0" w:space="0" w:color="auto"/>
                                <w:left w:val="none" w:sz="0" w:space="0" w:color="auto"/>
                                <w:bottom w:val="none" w:sz="0" w:space="0" w:color="auto"/>
                                <w:right w:val="none" w:sz="0" w:space="0" w:color="auto"/>
                              </w:divBdr>
                            </w:div>
                          </w:divsChild>
                        </w:div>
                        <w:div w:id="13651905">
                          <w:marLeft w:val="0"/>
                          <w:marRight w:val="0"/>
                          <w:marTop w:val="0"/>
                          <w:marBottom w:val="0"/>
                          <w:divBdr>
                            <w:top w:val="none" w:sz="0" w:space="0" w:color="auto"/>
                            <w:left w:val="none" w:sz="0" w:space="0" w:color="auto"/>
                            <w:bottom w:val="none" w:sz="0" w:space="0" w:color="auto"/>
                            <w:right w:val="none" w:sz="0" w:space="0" w:color="auto"/>
                          </w:divBdr>
                        </w:div>
                        <w:div w:id="860632159">
                          <w:marLeft w:val="0"/>
                          <w:marRight w:val="0"/>
                          <w:marTop w:val="0"/>
                          <w:marBottom w:val="0"/>
                          <w:divBdr>
                            <w:top w:val="none" w:sz="0" w:space="0" w:color="auto"/>
                            <w:left w:val="none" w:sz="0" w:space="0" w:color="auto"/>
                            <w:bottom w:val="none" w:sz="0" w:space="0" w:color="auto"/>
                            <w:right w:val="none" w:sz="0" w:space="0" w:color="auto"/>
                          </w:divBdr>
                        </w:div>
                        <w:div w:id="1730113398">
                          <w:marLeft w:val="0"/>
                          <w:marRight w:val="0"/>
                          <w:marTop w:val="0"/>
                          <w:marBottom w:val="0"/>
                          <w:divBdr>
                            <w:top w:val="none" w:sz="0" w:space="0" w:color="auto"/>
                            <w:left w:val="none" w:sz="0" w:space="0" w:color="auto"/>
                            <w:bottom w:val="none" w:sz="0" w:space="0" w:color="auto"/>
                            <w:right w:val="none" w:sz="0" w:space="0" w:color="auto"/>
                          </w:divBdr>
                          <w:divsChild>
                            <w:div w:id="1671365684">
                              <w:marLeft w:val="0"/>
                              <w:marRight w:val="0"/>
                              <w:marTop w:val="0"/>
                              <w:marBottom w:val="300"/>
                              <w:divBdr>
                                <w:top w:val="none" w:sz="0" w:space="0" w:color="auto"/>
                                <w:left w:val="none" w:sz="0" w:space="0" w:color="auto"/>
                                <w:bottom w:val="none" w:sz="0" w:space="0" w:color="auto"/>
                                <w:right w:val="none" w:sz="0" w:space="0" w:color="auto"/>
                              </w:divBdr>
                              <w:divsChild>
                                <w:div w:id="1067412927">
                                  <w:marLeft w:val="0"/>
                                  <w:marRight w:val="0"/>
                                  <w:marTop w:val="0"/>
                                  <w:marBottom w:val="0"/>
                                  <w:divBdr>
                                    <w:top w:val="none" w:sz="0" w:space="0" w:color="auto"/>
                                    <w:left w:val="none" w:sz="0" w:space="0" w:color="auto"/>
                                    <w:bottom w:val="none" w:sz="0" w:space="0" w:color="auto"/>
                                    <w:right w:val="none" w:sz="0" w:space="0" w:color="auto"/>
                                  </w:divBdr>
                                </w:div>
                              </w:divsChild>
                            </w:div>
                            <w:div w:id="2119829317">
                              <w:marLeft w:val="0"/>
                              <w:marRight w:val="0"/>
                              <w:marTop w:val="0"/>
                              <w:marBottom w:val="0"/>
                              <w:divBdr>
                                <w:top w:val="none" w:sz="0" w:space="0" w:color="auto"/>
                                <w:left w:val="none" w:sz="0" w:space="0" w:color="auto"/>
                                <w:bottom w:val="none" w:sz="0" w:space="0" w:color="auto"/>
                                <w:right w:val="none" w:sz="0" w:space="0" w:color="auto"/>
                              </w:divBdr>
                              <w:divsChild>
                                <w:div w:id="1397122242">
                                  <w:marLeft w:val="0"/>
                                  <w:marRight w:val="0"/>
                                  <w:marTop w:val="0"/>
                                  <w:marBottom w:val="300"/>
                                  <w:divBdr>
                                    <w:top w:val="none" w:sz="0" w:space="0" w:color="auto"/>
                                    <w:left w:val="none" w:sz="0" w:space="0" w:color="auto"/>
                                    <w:bottom w:val="none" w:sz="0" w:space="0" w:color="auto"/>
                                    <w:right w:val="none" w:sz="0" w:space="0" w:color="auto"/>
                                  </w:divBdr>
                                  <w:divsChild>
                                    <w:div w:id="123385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56456">
                              <w:marLeft w:val="0"/>
                              <w:marRight w:val="0"/>
                              <w:marTop w:val="0"/>
                              <w:marBottom w:val="0"/>
                              <w:divBdr>
                                <w:top w:val="none" w:sz="0" w:space="0" w:color="auto"/>
                                <w:left w:val="none" w:sz="0" w:space="0" w:color="auto"/>
                                <w:bottom w:val="none" w:sz="0" w:space="0" w:color="auto"/>
                                <w:right w:val="none" w:sz="0" w:space="0" w:color="auto"/>
                              </w:divBdr>
                              <w:divsChild>
                                <w:div w:id="1722317849">
                                  <w:marLeft w:val="0"/>
                                  <w:marRight w:val="0"/>
                                  <w:marTop w:val="0"/>
                                  <w:marBottom w:val="300"/>
                                  <w:divBdr>
                                    <w:top w:val="none" w:sz="0" w:space="0" w:color="auto"/>
                                    <w:left w:val="none" w:sz="0" w:space="0" w:color="auto"/>
                                    <w:bottom w:val="none" w:sz="0" w:space="0" w:color="auto"/>
                                    <w:right w:val="none" w:sz="0" w:space="0" w:color="auto"/>
                                  </w:divBdr>
                                  <w:divsChild>
                                    <w:div w:id="152242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602995">
                          <w:marLeft w:val="0"/>
                          <w:marRight w:val="0"/>
                          <w:marTop w:val="0"/>
                          <w:marBottom w:val="0"/>
                          <w:divBdr>
                            <w:top w:val="none" w:sz="0" w:space="0" w:color="auto"/>
                            <w:left w:val="none" w:sz="0" w:space="0" w:color="auto"/>
                            <w:bottom w:val="none" w:sz="0" w:space="0" w:color="auto"/>
                            <w:right w:val="none" w:sz="0" w:space="0" w:color="auto"/>
                          </w:divBdr>
                          <w:divsChild>
                            <w:div w:id="1705129043">
                              <w:marLeft w:val="0"/>
                              <w:marRight w:val="0"/>
                              <w:marTop w:val="0"/>
                              <w:marBottom w:val="300"/>
                              <w:divBdr>
                                <w:top w:val="none" w:sz="0" w:space="0" w:color="auto"/>
                                <w:left w:val="none" w:sz="0" w:space="0" w:color="auto"/>
                                <w:bottom w:val="none" w:sz="0" w:space="0" w:color="auto"/>
                                <w:right w:val="none" w:sz="0" w:space="0" w:color="auto"/>
                              </w:divBdr>
                              <w:divsChild>
                                <w:div w:id="4572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073960">
                  <w:marLeft w:val="0"/>
                  <w:marRight w:val="0"/>
                  <w:marTop w:val="0"/>
                  <w:marBottom w:val="0"/>
                  <w:divBdr>
                    <w:top w:val="none" w:sz="0" w:space="0" w:color="auto"/>
                    <w:left w:val="none" w:sz="0" w:space="0" w:color="auto"/>
                    <w:bottom w:val="none" w:sz="0" w:space="0" w:color="auto"/>
                    <w:right w:val="none" w:sz="0" w:space="0" w:color="auto"/>
                  </w:divBdr>
                  <w:divsChild>
                    <w:div w:id="74253102">
                      <w:marLeft w:val="0"/>
                      <w:marRight w:val="0"/>
                      <w:marTop w:val="0"/>
                      <w:marBottom w:val="0"/>
                      <w:divBdr>
                        <w:top w:val="none" w:sz="0" w:space="0" w:color="auto"/>
                        <w:left w:val="none" w:sz="0" w:space="0" w:color="auto"/>
                        <w:bottom w:val="none" w:sz="0" w:space="0" w:color="auto"/>
                        <w:right w:val="none" w:sz="0" w:space="0" w:color="auto"/>
                      </w:divBdr>
                    </w:div>
                    <w:div w:id="408307820">
                      <w:marLeft w:val="0"/>
                      <w:marRight w:val="0"/>
                      <w:marTop w:val="0"/>
                      <w:marBottom w:val="0"/>
                      <w:divBdr>
                        <w:top w:val="none" w:sz="0" w:space="0" w:color="auto"/>
                        <w:left w:val="none" w:sz="0" w:space="0" w:color="auto"/>
                        <w:bottom w:val="none" w:sz="0" w:space="0" w:color="auto"/>
                        <w:right w:val="none" w:sz="0" w:space="0" w:color="auto"/>
                      </w:divBdr>
                      <w:divsChild>
                        <w:div w:id="253055866">
                          <w:marLeft w:val="0"/>
                          <w:marRight w:val="0"/>
                          <w:marTop w:val="0"/>
                          <w:marBottom w:val="0"/>
                          <w:divBdr>
                            <w:top w:val="none" w:sz="0" w:space="0" w:color="auto"/>
                            <w:left w:val="none" w:sz="0" w:space="0" w:color="auto"/>
                            <w:bottom w:val="none" w:sz="0" w:space="0" w:color="auto"/>
                            <w:right w:val="none" w:sz="0" w:space="0" w:color="auto"/>
                          </w:divBdr>
                        </w:div>
                      </w:divsChild>
                    </w:div>
                    <w:div w:id="68623678">
                      <w:marLeft w:val="0"/>
                      <w:marRight w:val="0"/>
                      <w:marTop w:val="0"/>
                      <w:marBottom w:val="0"/>
                      <w:divBdr>
                        <w:top w:val="none" w:sz="0" w:space="0" w:color="auto"/>
                        <w:left w:val="none" w:sz="0" w:space="0" w:color="auto"/>
                        <w:bottom w:val="none" w:sz="0" w:space="0" w:color="auto"/>
                        <w:right w:val="none" w:sz="0" w:space="0" w:color="auto"/>
                      </w:divBdr>
                      <w:divsChild>
                        <w:div w:id="232007766">
                          <w:marLeft w:val="0"/>
                          <w:marRight w:val="0"/>
                          <w:marTop w:val="0"/>
                          <w:marBottom w:val="0"/>
                          <w:divBdr>
                            <w:top w:val="none" w:sz="0" w:space="0" w:color="auto"/>
                            <w:left w:val="none" w:sz="0" w:space="0" w:color="auto"/>
                            <w:bottom w:val="none" w:sz="0" w:space="0" w:color="auto"/>
                            <w:right w:val="none" w:sz="0" w:space="0" w:color="auto"/>
                          </w:divBdr>
                          <w:divsChild>
                            <w:div w:id="1668970863">
                              <w:marLeft w:val="0"/>
                              <w:marRight w:val="0"/>
                              <w:marTop w:val="0"/>
                              <w:marBottom w:val="0"/>
                              <w:divBdr>
                                <w:top w:val="none" w:sz="0" w:space="0" w:color="auto"/>
                                <w:left w:val="none" w:sz="0" w:space="0" w:color="auto"/>
                                <w:bottom w:val="none" w:sz="0" w:space="0" w:color="auto"/>
                                <w:right w:val="none" w:sz="0" w:space="0" w:color="auto"/>
                              </w:divBdr>
                            </w:div>
                            <w:div w:id="1774010074">
                              <w:marLeft w:val="0"/>
                              <w:marRight w:val="0"/>
                              <w:marTop w:val="0"/>
                              <w:marBottom w:val="300"/>
                              <w:divBdr>
                                <w:top w:val="none" w:sz="0" w:space="0" w:color="auto"/>
                                <w:left w:val="none" w:sz="0" w:space="0" w:color="auto"/>
                                <w:bottom w:val="none" w:sz="0" w:space="0" w:color="auto"/>
                                <w:right w:val="none" w:sz="0" w:space="0" w:color="auto"/>
                              </w:divBdr>
                              <w:divsChild>
                                <w:div w:id="1143429626">
                                  <w:marLeft w:val="0"/>
                                  <w:marRight w:val="0"/>
                                  <w:marTop w:val="0"/>
                                  <w:marBottom w:val="0"/>
                                  <w:divBdr>
                                    <w:top w:val="none" w:sz="0" w:space="0" w:color="auto"/>
                                    <w:left w:val="none" w:sz="0" w:space="0" w:color="auto"/>
                                    <w:bottom w:val="none" w:sz="0" w:space="0" w:color="auto"/>
                                    <w:right w:val="none" w:sz="0" w:space="0" w:color="auto"/>
                                  </w:divBdr>
                                </w:div>
                              </w:divsChild>
                            </w:div>
                            <w:div w:id="1035538733">
                              <w:marLeft w:val="0"/>
                              <w:marRight w:val="0"/>
                              <w:marTop w:val="0"/>
                              <w:marBottom w:val="0"/>
                              <w:divBdr>
                                <w:top w:val="none" w:sz="0" w:space="0" w:color="auto"/>
                                <w:left w:val="none" w:sz="0" w:space="0" w:color="auto"/>
                                <w:bottom w:val="none" w:sz="0" w:space="0" w:color="auto"/>
                                <w:right w:val="none" w:sz="0" w:space="0" w:color="auto"/>
                              </w:divBdr>
                            </w:div>
                            <w:div w:id="1439644259">
                              <w:marLeft w:val="0"/>
                              <w:marRight w:val="0"/>
                              <w:marTop w:val="0"/>
                              <w:marBottom w:val="300"/>
                              <w:divBdr>
                                <w:top w:val="none" w:sz="0" w:space="0" w:color="auto"/>
                                <w:left w:val="none" w:sz="0" w:space="0" w:color="auto"/>
                                <w:bottom w:val="none" w:sz="0" w:space="0" w:color="auto"/>
                                <w:right w:val="none" w:sz="0" w:space="0" w:color="auto"/>
                              </w:divBdr>
                              <w:divsChild>
                                <w:div w:id="1992440368">
                                  <w:marLeft w:val="0"/>
                                  <w:marRight w:val="0"/>
                                  <w:marTop w:val="0"/>
                                  <w:marBottom w:val="0"/>
                                  <w:divBdr>
                                    <w:top w:val="none" w:sz="0" w:space="0" w:color="auto"/>
                                    <w:left w:val="none" w:sz="0" w:space="0" w:color="auto"/>
                                    <w:bottom w:val="none" w:sz="0" w:space="0" w:color="auto"/>
                                    <w:right w:val="none" w:sz="0" w:space="0" w:color="auto"/>
                                  </w:divBdr>
                                </w:div>
                              </w:divsChild>
                            </w:div>
                            <w:div w:id="181749069">
                              <w:marLeft w:val="0"/>
                              <w:marRight w:val="0"/>
                              <w:marTop w:val="0"/>
                              <w:marBottom w:val="0"/>
                              <w:divBdr>
                                <w:top w:val="none" w:sz="0" w:space="0" w:color="auto"/>
                                <w:left w:val="none" w:sz="0" w:space="0" w:color="auto"/>
                                <w:bottom w:val="none" w:sz="0" w:space="0" w:color="auto"/>
                                <w:right w:val="none" w:sz="0" w:space="0" w:color="auto"/>
                              </w:divBdr>
                            </w:div>
                            <w:div w:id="634798574">
                              <w:marLeft w:val="0"/>
                              <w:marRight w:val="0"/>
                              <w:marTop w:val="0"/>
                              <w:marBottom w:val="300"/>
                              <w:divBdr>
                                <w:top w:val="none" w:sz="0" w:space="0" w:color="auto"/>
                                <w:left w:val="none" w:sz="0" w:space="0" w:color="auto"/>
                                <w:bottom w:val="none" w:sz="0" w:space="0" w:color="auto"/>
                                <w:right w:val="none" w:sz="0" w:space="0" w:color="auto"/>
                              </w:divBdr>
                              <w:divsChild>
                                <w:div w:id="1129854821">
                                  <w:marLeft w:val="0"/>
                                  <w:marRight w:val="0"/>
                                  <w:marTop w:val="0"/>
                                  <w:marBottom w:val="0"/>
                                  <w:divBdr>
                                    <w:top w:val="none" w:sz="0" w:space="0" w:color="auto"/>
                                    <w:left w:val="none" w:sz="0" w:space="0" w:color="auto"/>
                                    <w:bottom w:val="none" w:sz="0" w:space="0" w:color="auto"/>
                                    <w:right w:val="none" w:sz="0" w:space="0" w:color="auto"/>
                                  </w:divBdr>
                                </w:div>
                              </w:divsChild>
                            </w:div>
                            <w:div w:id="1687708861">
                              <w:marLeft w:val="0"/>
                              <w:marRight w:val="0"/>
                              <w:marTop w:val="0"/>
                              <w:marBottom w:val="0"/>
                              <w:divBdr>
                                <w:top w:val="none" w:sz="0" w:space="0" w:color="auto"/>
                                <w:left w:val="none" w:sz="0" w:space="0" w:color="auto"/>
                                <w:bottom w:val="none" w:sz="0" w:space="0" w:color="auto"/>
                                <w:right w:val="none" w:sz="0" w:space="0" w:color="auto"/>
                              </w:divBdr>
                            </w:div>
                            <w:div w:id="1961302331">
                              <w:marLeft w:val="0"/>
                              <w:marRight w:val="0"/>
                              <w:marTop w:val="0"/>
                              <w:marBottom w:val="300"/>
                              <w:divBdr>
                                <w:top w:val="none" w:sz="0" w:space="0" w:color="auto"/>
                                <w:left w:val="none" w:sz="0" w:space="0" w:color="auto"/>
                                <w:bottom w:val="none" w:sz="0" w:space="0" w:color="auto"/>
                                <w:right w:val="none" w:sz="0" w:space="0" w:color="auto"/>
                              </w:divBdr>
                              <w:divsChild>
                                <w:div w:id="146711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863540">
                          <w:marLeft w:val="0"/>
                          <w:marRight w:val="0"/>
                          <w:marTop w:val="0"/>
                          <w:marBottom w:val="0"/>
                          <w:divBdr>
                            <w:top w:val="none" w:sz="0" w:space="0" w:color="auto"/>
                            <w:left w:val="none" w:sz="0" w:space="0" w:color="auto"/>
                            <w:bottom w:val="none" w:sz="0" w:space="0" w:color="auto"/>
                            <w:right w:val="none" w:sz="0" w:space="0" w:color="auto"/>
                          </w:divBdr>
                          <w:divsChild>
                            <w:div w:id="1872962023">
                              <w:marLeft w:val="0"/>
                              <w:marRight w:val="0"/>
                              <w:marTop w:val="0"/>
                              <w:marBottom w:val="0"/>
                              <w:divBdr>
                                <w:top w:val="none" w:sz="0" w:space="0" w:color="auto"/>
                                <w:left w:val="none" w:sz="0" w:space="0" w:color="auto"/>
                                <w:bottom w:val="none" w:sz="0" w:space="0" w:color="auto"/>
                                <w:right w:val="none" w:sz="0" w:space="0" w:color="auto"/>
                              </w:divBdr>
                            </w:div>
                            <w:div w:id="702945167">
                              <w:marLeft w:val="0"/>
                              <w:marRight w:val="0"/>
                              <w:marTop w:val="0"/>
                              <w:marBottom w:val="300"/>
                              <w:divBdr>
                                <w:top w:val="none" w:sz="0" w:space="0" w:color="auto"/>
                                <w:left w:val="none" w:sz="0" w:space="0" w:color="auto"/>
                                <w:bottom w:val="none" w:sz="0" w:space="0" w:color="auto"/>
                                <w:right w:val="none" w:sz="0" w:space="0" w:color="auto"/>
                              </w:divBdr>
                              <w:divsChild>
                                <w:div w:id="556405575">
                                  <w:marLeft w:val="0"/>
                                  <w:marRight w:val="0"/>
                                  <w:marTop w:val="0"/>
                                  <w:marBottom w:val="0"/>
                                  <w:divBdr>
                                    <w:top w:val="none" w:sz="0" w:space="0" w:color="auto"/>
                                    <w:left w:val="none" w:sz="0" w:space="0" w:color="auto"/>
                                    <w:bottom w:val="none" w:sz="0" w:space="0" w:color="auto"/>
                                    <w:right w:val="none" w:sz="0" w:space="0" w:color="auto"/>
                                  </w:divBdr>
                                </w:div>
                              </w:divsChild>
                            </w:div>
                            <w:div w:id="1254321849">
                              <w:marLeft w:val="0"/>
                              <w:marRight w:val="0"/>
                              <w:marTop w:val="0"/>
                              <w:marBottom w:val="0"/>
                              <w:divBdr>
                                <w:top w:val="none" w:sz="0" w:space="0" w:color="auto"/>
                                <w:left w:val="none" w:sz="0" w:space="0" w:color="auto"/>
                                <w:bottom w:val="none" w:sz="0" w:space="0" w:color="auto"/>
                                <w:right w:val="none" w:sz="0" w:space="0" w:color="auto"/>
                              </w:divBdr>
                            </w:div>
                            <w:div w:id="1959020895">
                              <w:marLeft w:val="0"/>
                              <w:marRight w:val="0"/>
                              <w:marTop w:val="0"/>
                              <w:marBottom w:val="300"/>
                              <w:divBdr>
                                <w:top w:val="none" w:sz="0" w:space="0" w:color="auto"/>
                                <w:left w:val="none" w:sz="0" w:space="0" w:color="auto"/>
                                <w:bottom w:val="none" w:sz="0" w:space="0" w:color="auto"/>
                                <w:right w:val="none" w:sz="0" w:space="0" w:color="auto"/>
                              </w:divBdr>
                              <w:divsChild>
                                <w:div w:id="1382050092">
                                  <w:marLeft w:val="0"/>
                                  <w:marRight w:val="0"/>
                                  <w:marTop w:val="0"/>
                                  <w:marBottom w:val="0"/>
                                  <w:divBdr>
                                    <w:top w:val="none" w:sz="0" w:space="0" w:color="auto"/>
                                    <w:left w:val="none" w:sz="0" w:space="0" w:color="auto"/>
                                    <w:bottom w:val="none" w:sz="0" w:space="0" w:color="auto"/>
                                    <w:right w:val="none" w:sz="0" w:space="0" w:color="auto"/>
                                  </w:divBdr>
                                </w:div>
                              </w:divsChild>
                            </w:div>
                            <w:div w:id="1779712378">
                              <w:marLeft w:val="0"/>
                              <w:marRight w:val="0"/>
                              <w:marTop w:val="0"/>
                              <w:marBottom w:val="0"/>
                              <w:divBdr>
                                <w:top w:val="none" w:sz="0" w:space="0" w:color="auto"/>
                                <w:left w:val="none" w:sz="0" w:space="0" w:color="auto"/>
                                <w:bottom w:val="none" w:sz="0" w:space="0" w:color="auto"/>
                                <w:right w:val="none" w:sz="0" w:space="0" w:color="auto"/>
                              </w:divBdr>
                            </w:div>
                            <w:div w:id="1590037406">
                              <w:marLeft w:val="0"/>
                              <w:marRight w:val="0"/>
                              <w:marTop w:val="0"/>
                              <w:marBottom w:val="300"/>
                              <w:divBdr>
                                <w:top w:val="none" w:sz="0" w:space="0" w:color="auto"/>
                                <w:left w:val="none" w:sz="0" w:space="0" w:color="auto"/>
                                <w:bottom w:val="none" w:sz="0" w:space="0" w:color="auto"/>
                                <w:right w:val="none" w:sz="0" w:space="0" w:color="auto"/>
                              </w:divBdr>
                              <w:divsChild>
                                <w:div w:id="440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177225">
                          <w:marLeft w:val="0"/>
                          <w:marRight w:val="0"/>
                          <w:marTop w:val="0"/>
                          <w:marBottom w:val="0"/>
                          <w:divBdr>
                            <w:top w:val="none" w:sz="0" w:space="0" w:color="auto"/>
                            <w:left w:val="none" w:sz="0" w:space="0" w:color="auto"/>
                            <w:bottom w:val="none" w:sz="0" w:space="0" w:color="auto"/>
                            <w:right w:val="none" w:sz="0" w:space="0" w:color="auto"/>
                          </w:divBdr>
                          <w:divsChild>
                            <w:div w:id="1613586213">
                              <w:marLeft w:val="0"/>
                              <w:marRight w:val="0"/>
                              <w:marTop w:val="0"/>
                              <w:marBottom w:val="0"/>
                              <w:divBdr>
                                <w:top w:val="none" w:sz="0" w:space="0" w:color="auto"/>
                                <w:left w:val="none" w:sz="0" w:space="0" w:color="auto"/>
                                <w:bottom w:val="none" w:sz="0" w:space="0" w:color="auto"/>
                                <w:right w:val="none" w:sz="0" w:space="0" w:color="auto"/>
                              </w:divBdr>
                            </w:div>
                            <w:div w:id="1186292530">
                              <w:marLeft w:val="0"/>
                              <w:marRight w:val="0"/>
                              <w:marTop w:val="0"/>
                              <w:marBottom w:val="300"/>
                              <w:divBdr>
                                <w:top w:val="none" w:sz="0" w:space="0" w:color="auto"/>
                                <w:left w:val="none" w:sz="0" w:space="0" w:color="auto"/>
                                <w:bottom w:val="none" w:sz="0" w:space="0" w:color="auto"/>
                                <w:right w:val="none" w:sz="0" w:space="0" w:color="auto"/>
                              </w:divBdr>
                              <w:divsChild>
                                <w:div w:id="766269331">
                                  <w:marLeft w:val="0"/>
                                  <w:marRight w:val="0"/>
                                  <w:marTop w:val="0"/>
                                  <w:marBottom w:val="0"/>
                                  <w:divBdr>
                                    <w:top w:val="none" w:sz="0" w:space="0" w:color="auto"/>
                                    <w:left w:val="none" w:sz="0" w:space="0" w:color="auto"/>
                                    <w:bottom w:val="none" w:sz="0" w:space="0" w:color="auto"/>
                                    <w:right w:val="none" w:sz="0" w:space="0" w:color="auto"/>
                                  </w:divBdr>
                                </w:div>
                              </w:divsChild>
                            </w:div>
                            <w:div w:id="660038549">
                              <w:marLeft w:val="0"/>
                              <w:marRight w:val="0"/>
                              <w:marTop w:val="0"/>
                              <w:marBottom w:val="0"/>
                              <w:divBdr>
                                <w:top w:val="none" w:sz="0" w:space="0" w:color="auto"/>
                                <w:left w:val="none" w:sz="0" w:space="0" w:color="auto"/>
                                <w:bottom w:val="none" w:sz="0" w:space="0" w:color="auto"/>
                                <w:right w:val="none" w:sz="0" w:space="0" w:color="auto"/>
                              </w:divBdr>
                            </w:div>
                            <w:div w:id="1583485668">
                              <w:marLeft w:val="0"/>
                              <w:marRight w:val="0"/>
                              <w:marTop w:val="0"/>
                              <w:marBottom w:val="300"/>
                              <w:divBdr>
                                <w:top w:val="none" w:sz="0" w:space="0" w:color="auto"/>
                                <w:left w:val="none" w:sz="0" w:space="0" w:color="auto"/>
                                <w:bottom w:val="none" w:sz="0" w:space="0" w:color="auto"/>
                                <w:right w:val="none" w:sz="0" w:space="0" w:color="auto"/>
                              </w:divBdr>
                              <w:divsChild>
                                <w:div w:id="1761945715">
                                  <w:marLeft w:val="0"/>
                                  <w:marRight w:val="0"/>
                                  <w:marTop w:val="0"/>
                                  <w:marBottom w:val="0"/>
                                  <w:divBdr>
                                    <w:top w:val="none" w:sz="0" w:space="0" w:color="auto"/>
                                    <w:left w:val="none" w:sz="0" w:space="0" w:color="auto"/>
                                    <w:bottom w:val="none" w:sz="0" w:space="0" w:color="auto"/>
                                    <w:right w:val="none" w:sz="0" w:space="0" w:color="auto"/>
                                  </w:divBdr>
                                </w:div>
                              </w:divsChild>
                            </w:div>
                            <w:div w:id="1073627711">
                              <w:marLeft w:val="0"/>
                              <w:marRight w:val="0"/>
                              <w:marTop w:val="0"/>
                              <w:marBottom w:val="0"/>
                              <w:divBdr>
                                <w:top w:val="none" w:sz="0" w:space="0" w:color="auto"/>
                                <w:left w:val="none" w:sz="0" w:space="0" w:color="auto"/>
                                <w:bottom w:val="none" w:sz="0" w:space="0" w:color="auto"/>
                                <w:right w:val="none" w:sz="0" w:space="0" w:color="auto"/>
                              </w:divBdr>
                            </w:div>
                            <w:div w:id="596210277">
                              <w:marLeft w:val="0"/>
                              <w:marRight w:val="0"/>
                              <w:marTop w:val="0"/>
                              <w:marBottom w:val="300"/>
                              <w:divBdr>
                                <w:top w:val="none" w:sz="0" w:space="0" w:color="auto"/>
                                <w:left w:val="none" w:sz="0" w:space="0" w:color="auto"/>
                                <w:bottom w:val="none" w:sz="0" w:space="0" w:color="auto"/>
                                <w:right w:val="none" w:sz="0" w:space="0" w:color="auto"/>
                              </w:divBdr>
                              <w:divsChild>
                                <w:div w:id="35685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85514">
                          <w:marLeft w:val="0"/>
                          <w:marRight w:val="0"/>
                          <w:marTop w:val="0"/>
                          <w:marBottom w:val="0"/>
                          <w:divBdr>
                            <w:top w:val="none" w:sz="0" w:space="0" w:color="auto"/>
                            <w:left w:val="none" w:sz="0" w:space="0" w:color="auto"/>
                            <w:bottom w:val="none" w:sz="0" w:space="0" w:color="auto"/>
                            <w:right w:val="none" w:sz="0" w:space="0" w:color="auto"/>
                          </w:divBdr>
                          <w:divsChild>
                            <w:div w:id="1586064915">
                              <w:marLeft w:val="0"/>
                              <w:marRight w:val="0"/>
                              <w:marTop w:val="0"/>
                              <w:marBottom w:val="0"/>
                              <w:divBdr>
                                <w:top w:val="none" w:sz="0" w:space="0" w:color="auto"/>
                                <w:left w:val="none" w:sz="0" w:space="0" w:color="auto"/>
                                <w:bottom w:val="none" w:sz="0" w:space="0" w:color="auto"/>
                                <w:right w:val="none" w:sz="0" w:space="0" w:color="auto"/>
                              </w:divBdr>
                            </w:div>
                            <w:div w:id="781219557">
                              <w:marLeft w:val="0"/>
                              <w:marRight w:val="0"/>
                              <w:marTop w:val="0"/>
                              <w:marBottom w:val="300"/>
                              <w:divBdr>
                                <w:top w:val="none" w:sz="0" w:space="0" w:color="auto"/>
                                <w:left w:val="none" w:sz="0" w:space="0" w:color="auto"/>
                                <w:bottom w:val="none" w:sz="0" w:space="0" w:color="auto"/>
                                <w:right w:val="none" w:sz="0" w:space="0" w:color="auto"/>
                              </w:divBdr>
                              <w:divsChild>
                                <w:div w:id="210850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363943">
                  <w:marLeft w:val="0"/>
                  <w:marRight w:val="0"/>
                  <w:marTop w:val="0"/>
                  <w:marBottom w:val="0"/>
                  <w:divBdr>
                    <w:top w:val="none" w:sz="0" w:space="0" w:color="auto"/>
                    <w:left w:val="none" w:sz="0" w:space="0" w:color="auto"/>
                    <w:bottom w:val="none" w:sz="0" w:space="0" w:color="auto"/>
                    <w:right w:val="none" w:sz="0" w:space="0" w:color="auto"/>
                  </w:divBdr>
                  <w:divsChild>
                    <w:div w:id="1402024741">
                      <w:marLeft w:val="0"/>
                      <w:marRight w:val="0"/>
                      <w:marTop w:val="0"/>
                      <w:marBottom w:val="0"/>
                      <w:divBdr>
                        <w:top w:val="none" w:sz="0" w:space="0" w:color="auto"/>
                        <w:left w:val="none" w:sz="0" w:space="0" w:color="auto"/>
                        <w:bottom w:val="none" w:sz="0" w:space="0" w:color="auto"/>
                        <w:right w:val="none" w:sz="0" w:space="0" w:color="auto"/>
                      </w:divBdr>
                    </w:div>
                    <w:div w:id="1800758665">
                      <w:marLeft w:val="0"/>
                      <w:marRight w:val="0"/>
                      <w:marTop w:val="0"/>
                      <w:marBottom w:val="0"/>
                      <w:divBdr>
                        <w:top w:val="none" w:sz="0" w:space="0" w:color="auto"/>
                        <w:left w:val="none" w:sz="0" w:space="0" w:color="auto"/>
                        <w:bottom w:val="none" w:sz="0" w:space="0" w:color="auto"/>
                        <w:right w:val="none" w:sz="0" w:space="0" w:color="auto"/>
                      </w:divBdr>
                      <w:divsChild>
                        <w:div w:id="880945294">
                          <w:marLeft w:val="0"/>
                          <w:marRight w:val="0"/>
                          <w:marTop w:val="0"/>
                          <w:marBottom w:val="0"/>
                          <w:divBdr>
                            <w:top w:val="none" w:sz="0" w:space="0" w:color="auto"/>
                            <w:left w:val="none" w:sz="0" w:space="0" w:color="auto"/>
                            <w:bottom w:val="none" w:sz="0" w:space="0" w:color="auto"/>
                            <w:right w:val="none" w:sz="0" w:space="0" w:color="auto"/>
                          </w:divBdr>
                        </w:div>
                      </w:divsChild>
                    </w:div>
                    <w:div w:id="61342018">
                      <w:marLeft w:val="0"/>
                      <w:marRight w:val="0"/>
                      <w:marTop w:val="0"/>
                      <w:marBottom w:val="0"/>
                      <w:divBdr>
                        <w:top w:val="none" w:sz="0" w:space="0" w:color="auto"/>
                        <w:left w:val="none" w:sz="0" w:space="0" w:color="auto"/>
                        <w:bottom w:val="none" w:sz="0" w:space="0" w:color="auto"/>
                        <w:right w:val="none" w:sz="0" w:space="0" w:color="auto"/>
                      </w:divBdr>
                      <w:divsChild>
                        <w:div w:id="1236933261">
                          <w:marLeft w:val="0"/>
                          <w:marRight w:val="0"/>
                          <w:marTop w:val="0"/>
                          <w:marBottom w:val="0"/>
                          <w:divBdr>
                            <w:top w:val="none" w:sz="0" w:space="0" w:color="auto"/>
                            <w:left w:val="none" w:sz="0" w:space="0" w:color="auto"/>
                            <w:bottom w:val="none" w:sz="0" w:space="0" w:color="auto"/>
                            <w:right w:val="none" w:sz="0" w:space="0" w:color="auto"/>
                          </w:divBdr>
                          <w:divsChild>
                            <w:div w:id="1672563245">
                              <w:marLeft w:val="0"/>
                              <w:marRight w:val="0"/>
                              <w:marTop w:val="0"/>
                              <w:marBottom w:val="0"/>
                              <w:divBdr>
                                <w:top w:val="none" w:sz="0" w:space="0" w:color="auto"/>
                                <w:left w:val="none" w:sz="0" w:space="0" w:color="auto"/>
                                <w:bottom w:val="none" w:sz="0" w:space="0" w:color="auto"/>
                                <w:right w:val="none" w:sz="0" w:space="0" w:color="auto"/>
                              </w:divBdr>
                            </w:div>
                            <w:div w:id="1812215430">
                              <w:marLeft w:val="0"/>
                              <w:marRight w:val="0"/>
                              <w:marTop w:val="0"/>
                              <w:marBottom w:val="300"/>
                              <w:divBdr>
                                <w:top w:val="none" w:sz="0" w:space="0" w:color="auto"/>
                                <w:left w:val="none" w:sz="0" w:space="0" w:color="auto"/>
                                <w:bottom w:val="none" w:sz="0" w:space="0" w:color="auto"/>
                                <w:right w:val="none" w:sz="0" w:space="0" w:color="auto"/>
                              </w:divBdr>
                              <w:divsChild>
                                <w:div w:id="1255361187">
                                  <w:marLeft w:val="0"/>
                                  <w:marRight w:val="0"/>
                                  <w:marTop w:val="0"/>
                                  <w:marBottom w:val="0"/>
                                  <w:divBdr>
                                    <w:top w:val="none" w:sz="0" w:space="0" w:color="auto"/>
                                    <w:left w:val="none" w:sz="0" w:space="0" w:color="auto"/>
                                    <w:bottom w:val="none" w:sz="0" w:space="0" w:color="auto"/>
                                    <w:right w:val="none" w:sz="0" w:space="0" w:color="auto"/>
                                  </w:divBdr>
                                </w:div>
                              </w:divsChild>
                            </w:div>
                            <w:div w:id="960917919">
                              <w:marLeft w:val="0"/>
                              <w:marRight w:val="0"/>
                              <w:marTop w:val="0"/>
                              <w:marBottom w:val="0"/>
                              <w:divBdr>
                                <w:top w:val="none" w:sz="0" w:space="0" w:color="auto"/>
                                <w:left w:val="none" w:sz="0" w:space="0" w:color="auto"/>
                                <w:bottom w:val="none" w:sz="0" w:space="0" w:color="auto"/>
                                <w:right w:val="none" w:sz="0" w:space="0" w:color="auto"/>
                              </w:divBdr>
                            </w:div>
                            <w:div w:id="2009818630">
                              <w:marLeft w:val="0"/>
                              <w:marRight w:val="0"/>
                              <w:marTop w:val="0"/>
                              <w:marBottom w:val="300"/>
                              <w:divBdr>
                                <w:top w:val="none" w:sz="0" w:space="0" w:color="auto"/>
                                <w:left w:val="none" w:sz="0" w:space="0" w:color="auto"/>
                                <w:bottom w:val="none" w:sz="0" w:space="0" w:color="auto"/>
                                <w:right w:val="none" w:sz="0" w:space="0" w:color="auto"/>
                              </w:divBdr>
                              <w:divsChild>
                                <w:div w:id="2092847476">
                                  <w:marLeft w:val="0"/>
                                  <w:marRight w:val="0"/>
                                  <w:marTop w:val="0"/>
                                  <w:marBottom w:val="0"/>
                                  <w:divBdr>
                                    <w:top w:val="none" w:sz="0" w:space="0" w:color="auto"/>
                                    <w:left w:val="none" w:sz="0" w:space="0" w:color="auto"/>
                                    <w:bottom w:val="none" w:sz="0" w:space="0" w:color="auto"/>
                                    <w:right w:val="none" w:sz="0" w:space="0" w:color="auto"/>
                                  </w:divBdr>
                                </w:div>
                              </w:divsChild>
                            </w:div>
                            <w:div w:id="137960952">
                              <w:marLeft w:val="0"/>
                              <w:marRight w:val="0"/>
                              <w:marTop w:val="0"/>
                              <w:marBottom w:val="0"/>
                              <w:divBdr>
                                <w:top w:val="none" w:sz="0" w:space="0" w:color="auto"/>
                                <w:left w:val="none" w:sz="0" w:space="0" w:color="auto"/>
                                <w:bottom w:val="none" w:sz="0" w:space="0" w:color="auto"/>
                                <w:right w:val="none" w:sz="0" w:space="0" w:color="auto"/>
                              </w:divBdr>
                            </w:div>
                            <w:div w:id="1082331468">
                              <w:marLeft w:val="0"/>
                              <w:marRight w:val="0"/>
                              <w:marTop w:val="0"/>
                              <w:marBottom w:val="300"/>
                              <w:divBdr>
                                <w:top w:val="none" w:sz="0" w:space="0" w:color="auto"/>
                                <w:left w:val="none" w:sz="0" w:space="0" w:color="auto"/>
                                <w:bottom w:val="none" w:sz="0" w:space="0" w:color="auto"/>
                                <w:right w:val="none" w:sz="0" w:space="0" w:color="auto"/>
                              </w:divBdr>
                              <w:divsChild>
                                <w:div w:id="1194614222">
                                  <w:marLeft w:val="0"/>
                                  <w:marRight w:val="0"/>
                                  <w:marTop w:val="0"/>
                                  <w:marBottom w:val="0"/>
                                  <w:divBdr>
                                    <w:top w:val="none" w:sz="0" w:space="0" w:color="auto"/>
                                    <w:left w:val="none" w:sz="0" w:space="0" w:color="auto"/>
                                    <w:bottom w:val="none" w:sz="0" w:space="0" w:color="auto"/>
                                    <w:right w:val="none" w:sz="0" w:space="0" w:color="auto"/>
                                  </w:divBdr>
                                </w:div>
                              </w:divsChild>
                            </w:div>
                            <w:div w:id="789517489">
                              <w:marLeft w:val="0"/>
                              <w:marRight w:val="0"/>
                              <w:marTop w:val="0"/>
                              <w:marBottom w:val="0"/>
                              <w:divBdr>
                                <w:top w:val="none" w:sz="0" w:space="0" w:color="auto"/>
                                <w:left w:val="none" w:sz="0" w:space="0" w:color="auto"/>
                                <w:bottom w:val="none" w:sz="0" w:space="0" w:color="auto"/>
                                <w:right w:val="none" w:sz="0" w:space="0" w:color="auto"/>
                              </w:divBdr>
                            </w:div>
                            <w:div w:id="1222059157">
                              <w:marLeft w:val="0"/>
                              <w:marRight w:val="0"/>
                              <w:marTop w:val="0"/>
                              <w:marBottom w:val="300"/>
                              <w:divBdr>
                                <w:top w:val="none" w:sz="0" w:space="0" w:color="auto"/>
                                <w:left w:val="none" w:sz="0" w:space="0" w:color="auto"/>
                                <w:bottom w:val="none" w:sz="0" w:space="0" w:color="auto"/>
                                <w:right w:val="none" w:sz="0" w:space="0" w:color="auto"/>
                              </w:divBdr>
                              <w:divsChild>
                                <w:div w:id="1689866918">
                                  <w:marLeft w:val="0"/>
                                  <w:marRight w:val="0"/>
                                  <w:marTop w:val="0"/>
                                  <w:marBottom w:val="0"/>
                                  <w:divBdr>
                                    <w:top w:val="none" w:sz="0" w:space="0" w:color="auto"/>
                                    <w:left w:val="none" w:sz="0" w:space="0" w:color="auto"/>
                                    <w:bottom w:val="none" w:sz="0" w:space="0" w:color="auto"/>
                                    <w:right w:val="none" w:sz="0" w:space="0" w:color="auto"/>
                                  </w:divBdr>
                                </w:div>
                              </w:divsChild>
                            </w:div>
                            <w:div w:id="1821921547">
                              <w:marLeft w:val="0"/>
                              <w:marRight w:val="0"/>
                              <w:marTop w:val="0"/>
                              <w:marBottom w:val="0"/>
                              <w:divBdr>
                                <w:top w:val="none" w:sz="0" w:space="0" w:color="auto"/>
                                <w:left w:val="none" w:sz="0" w:space="0" w:color="auto"/>
                                <w:bottom w:val="none" w:sz="0" w:space="0" w:color="auto"/>
                                <w:right w:val="none" w:sz="0" w:space="0" w:color="auto"/>
                              </w:divBdr>
                            </w:div>
                            <w:div w:id="1414476789">
                              <w:marLeft w:val="0"/>
                              <w:marRight w:val="0"/>
                              <w:marTop w:val="0"/>
                              <w:marBottom w:val="300"/>
                              <w:divBdr>
                                <w:top w:val="none" w:sz="0" w:space="0" w:color="auto"/>
                                <w:left w:val="none" w:sz="0" w:space="0" w:color="auto"/>
                                <w:bottom w:val="none" w:sz="0" w:space="0" w:color="auto"/>
                                <w:right w:val="none" w:sz="0" w:space="0" w:color="auto"/>
                              </w:divBdr>
                              <w:divsChild>
                                <w:div w:id="79405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04897">
                          <w:marLeft w:val="0"/>
                          <w:marRight w:val="0"/>
                          <w:marTop w:val="0"/>
                          <w:marBottom w:val="0"/>
                          <w:divBdr>
                            <w:top w:val="none" w:sz="0" w:space="0" w:color="auto"/>
                            <w:left w:val="none" w:sz="0" w:space="0" w:color="auto"/>
                            <w:bottom w:val="none" w:sz="0" w:space="0" w:color="auto"/>
                            <w:right w:val="none" w:sz="0" w:space="0" w:color="auto"/>
                          </w:divBdr>
                          <w:divsChild>
                            <w:div w:id="909462437">
                              <w:marLeft w:val="0"/>
                              <w:marRight w:val="0"/>
                              <w:marTop w:val="0"/>
                              <w:marBottom w:val="0"/>
                              <w:divBdr>
                                <w:top w:val="none" w:sz="0" w:space="0" w:color="auto"/>
                                <w:left w:val="none" w:sz="0" w:space="0" w:color="auto"/>
                                <w:bottom w:val="none" w:sz="0" w:space="0" w:color="auto"/>
                                <w:right w:val="none" w:sz="0" w:space="0" w:color="auto"/>
                              </w:divBdr>
                            </w:div>
                            <w:div w:id="752702644">
                              <w:marLeft w:val="0"/>
                              <w:marRight w:val="0"/>
                              <w:marTop w:val="0"/>
                              <w:marBottom w:val="300"/>
                              <w:divBdr>
                                <w:top w:val="none" w:sz="0" w:space="0" w:color="auto"/>
                                <w:left w:val="none" w:sz="0" w:space="0" w:color="auto"/>
                                <w:bottom w:val="none" w:sz="0" w:space="0" w:color="auto"/>
                                <w:right w:val="none" w:sz="0" w:space="0" w:color="auto"/>
                              </w:divBdr>
                              <w:divsChild>
                                <w:div w:id="571162843">
                                  <w:marLeft w:val="0"/>
                                  <w:marRight w:val="0"/>
                                  <w:marTop w:val="0"/>
                                  <w:marBottom w:val="0"/>
                                  <w:divBdr>
                                    <w:top w:val="none" w:sz="0" w:space="0" w:color="auto"/>
                                    <w:left w:val="none" w:sz="0" w:space="0" w:color="auto"/>
                                    <w:bottom w:val="none" w:sz="0" w:space="0" w:color="auto"/>
                                    <w:right w:val="none" w:sz="0" w:space="0" w:color="auto"/>
                                  </w:divBdr>
                                </w:div>
                              </w:divsChild>
                            </w:div>
                            <w:div w:id="578632632">
                              <w:marLeft w:val="0"/>
                              <w:marRight w:val="0"/>
                              <w:marTop w:val="0"/>
                              <w:marBottom w:val="0"/>
                              <w:divBdr>
                                <w:top w:val="none" w:sz="0" w:space="0" w:color="auto"/>
                                <w:left w:val="none" w:sz="0" w:space="0" w:color="auto"/>
                                <w:bottom w:val="none" w:sz="0" w:space="0" w:color="auto"/>
                                <w:right w:val="none" w:sz="0" w:space="0" w:color="auto"/>
                              </w:divBdr>
                            </w:div>
                            <w:div w:id="126435358">
                              <w:marLeft w:val="0"/>
                              <w:marRight w:val="0"/>
                              <w:marTop w:val="0"/>
                              <w:marBottom w:val="300"/>
                              <w:divBdr>
                                <w:top w:val="none" w:sz="0" w:space="0" w:color="auto"/>
                                <w:left w:val="none" w:sz="0" w:space="0" w:color="auto"/>
                                <w:bottom w:val="none" w:sz="0" w:space="0" w:color="auto"/>
                                <w:right w:val="none" w:sz="0" w:space="0" w:color="auto"/>
                              </w:divBdr>
                              <w:divsChild>
                                <w:div w:id="385950589">
                                  <w:marLeft w:val="0"/>
                                  <w:marRight w:val="0"/>
                                  <w:marTop w:val="0"/>
                                  <w:marBottom w:val="0"/>
                                  <w:divBdr>
                                    <w:top w:val="none" w:sz="0" w:space="0" w:color="auto"/>
                                    <w:left w:val="none" w:sz="0" w:space="0" w:color="auto"/>
                                    <w:bottom w:val="none" w:sz="0" w:space="0" w:color="auto"/>
                                    <w:right w:val="none" w:sz="0" w:space="0" w:color="auto"/>
                                  </w:divBdr>
                                </w:div>
                              </w:divsChild>
                            </w:div>
                            <w:div w:id="1267496066">
                              <w:marLeft w:val="0"/>
                              <w:marRight w:val="0"/>
                              <w:marTop w:val="0"/>
                              <w:marBottom w:val="0"/>
                              <w:divBdr>
                                <w:top w:val="none" w:sz="0" w:space="0" w:color="auto"/>
                                <w:left w:val="none" w:sz="0" w:space="0" w:color="auto"/>
                                <w:bottom w:val="none" w:sz="0" w:space="0" w:color="auto"/>
                                <w:right w:val="none" w:sz="0" w:space="0" w:color="auto"/>
                              </w:divBdr>
                            </w:div>
                            <w:div w:id="841090142">
                              <w:marLeft w:val="0"/>
                              <w:marRight w:val="0"/>
                              <w:marTop w:val="0"/>
                              <w:marBottom w:val="300"/>
                              <w:divBdr>
                                <w:top w:val="none" w:sz="0" w:space="0" w:color="auto"/>
                                <w:left w:val="none" w:sz="0" w:space="0" w:color="auto"/>
                                <w:bottom w:val="none" w:sz="0" w:space="0" w:color="auto"/>
                                <w:right w:val="none" w:sz="0" w:space="0" w:color="auto"/>
                              </w:divBdr>
                              <w:divsChild>
                                <w:div w:id="10974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33472">
                          <w:marLeft w:val="0"/>
                          <w:marRight w:val="0"/>
                          <w:marTop w:val="0"/>
                          <w:marBottom w:val="0"/>
                          <w:divBdr>
                            <w:top w:val="none" w:sz="0" w:space="0" w:color="auto"/>
                            <w:left w:val="none" w:sz="0" w:space="0" w:color="auto"/>
                            <w:bottom w:val="none" w:sz="0" w:space="0" w:color="auto"/>
                            <w:right w:val="none" w:sz="0" w:space="0" w:color="auto"/>
                          </w:divBdr>
                          <w:divsChild>
                            <w:div w:id="659386964">
                              <w:marLeft w:val="0"/>
                              <w:marRight w:val="0"/>
                              <w:marTop w:val="0"/>
                              <w:marBottom w:val="0"/>
                              <w:divBdr>
                                <w:top w:val="none" w:sz="0" w:space="0" w:color="auto"/>
                                <w:left w:val="none" w:sz="0" w:space="0" w:color="auto"/>
                                <w:bottom w:val="none" w:sz="0" w:space="0" w:color="auto"/>
                                <w:right w:val="none" w:sz="0" w:space="0" w:color="auto"/>
                              </w:divBdr>
                            </w:div>
                            <w:div w:id="1608270934">
                              <w:marLeft w:val="0"/>
                              <w:marRight w:val="0"/>
                              <w:marTop w:val="0"/>
                              <w:marBottom w:val="300"/>
                              <w:divBdr>
                                <w:top w:val="none" w:sz="0" w:space="0" w:color="auto"/>
                                <w:left w:val="none" w:sz="0" w:space="0" w:color="auto"/>
                                <w:bottom w:val="none" w:sz="0" w:space="0" w:color="auto"/>
                                <w:right w:val="none" w:sz="0" w:space="0" w:color="auto"/>
                              </w:divBdr>
                              <w:divsChild>
                                <w:div w:id="710424345">
                                  <w:marLeft w:val="0"/>
                                  <w:marRight w:val="0"/>
                                  <w:marTop w:val="0"/>
                                  <w:marBottom w:val="0"/>
                                  <w:divBdr>
                                    <w:top w:val="none" w:sz="0" w:space="0" w:color="auto"/>
                                    <w:left w:val="none" w:sz="0" w:space="0" w:color="auto"/>
                                    <w:bottom w:val="none" w:sz="0" w:space="0" w:color="auto"/>
                                    <w:right w:val="none" w:sz="0" w:space="0" w:color="auto"/>
                                  </w:divBdr>
                                </w:div>
                              </w:divsChild>
                            </w:div>
                            <w:div w:id="888032322">
                              <w:marLeft w:val="0"/>
                              <w:marRight w:val="0"/>
                              <w:marTop w:val="0"/>
                              <w:marBottom w:val="0"/>
                              <w:divBdr>
                                <w:top w:val="none" w:sz="0" w:space="0" w:color="auto"/>
                                <w:left w:val="none" w:sz="0" w:space="0" w:color="auto"/>
                                <w:bottom w:val="none" w:sz="0" w:space="0" w:color="auto"/>
                                <w:right w:val="none" w:sz="0" w:space="0" w:color="auto"/>
                              </w:divBdr>
                            </w:div>
                            <w:div w:id="381486182">
                              <w:marLeft w:val="0"/>
                              <w:marRight w:val="0"/>
                              <w:marTop w:val="0"/>
                              <w:marBottom w:val="300"/>
                              <w:divBdr>
                                <w:top w:val="none" w:sz="0" w:space="0" w:color="auto"/>
                                <w:left w:val="none" w:sz="0" w:space="0" w:color="auto"/>
                                <w:bottom w:val="none" w:sz="0" w:space="0" w:color="auto"/>
                                <w:right w:val="none" w:sz="0" w:space="0" w:color="auto"/>
                              </w:divBdr>
                              <w:divsChild>
                                <w:div w:id="374744657">
                                  <w:marLeft w:val="0"/>
                                  <w:marRight w:val="0"/>
                                  <w:marTop w:val="0"/>
                                  <w:marBottom w:val="0"/>
                                  <w:divBdr>
                                    <w:top w:val="none" w:sz="0" w:space="0" w:color="auto"/>
                                    <w:left w:val="none" w:sz="0" w:space="0" w:color="auto"/>
                                    <w:bottom w:val="none" w:sz="0" w:space="0" w:color="auto"/>
                                    <w:right w:val="none" w:sz="0" w:space="0" w:color="auto"/>
                                  </w:divBdr>
                                </w:div>
                              </w:divsChild>
                            </w:div>
                            <w:div w:id="1276986324">
                              <w:marLeft w:val="0"/>
                              <w:marRight w:val="0"/>
                              <w:marTop w:val="0"/>
                              <w:marBottom w:val="0"/>
                              <w:divBdr>
                                <w:top w:val="none" w:sz="0" w:space="0" w:color="auto"/>
                                <w:left w:val="none" w:sz="0" w:space="0" w:color="auto"/>
                                <w:bottom w:val="none" w:sz="0" w:space="0" w:color="auto"/>
                                <w:right w:val="none" w:sz="0" w:space="0" w:color="auto"/>
                              </w:divBdr>
                            </w:div>
                            <w:div w:id="1208681174">
                              <w:marLeft w:val="0"/>
                              <w:marRight w:val="0"/>
                              <w:marTop w:val="0"/>
                              <w:marBottom w:val="300"/>
                              <w:divBdr>
                                <w:top w:val="none" w:sz="0" w:space="0" w:color="auto"/>
                                <w:left w:val="none" w:sz="0" w:space="0" w:color="auto"/>
                                <w:bottom w:val="none" w:sz="0" w:space="0" w:color="auto"/>
                                <w:right w:val="none" w:sz="0" w:space="0" w:color="auto"/>
                              </w:divBdr>
                              <w:divsChild>
                                <w:div w:id="104806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074111">
                          <w:marLeft w:val="0"/>
                          <w:marRight w:val="0"/>
                          <w:marTop w:val="0"/>
                          <w:marBottom w:val="0"/>
                          <w:divBdr>
                            <w:top w:val="none" w:sz="0" w:space="0" w:color="auto"/>
                            <w:left w:val="none" w:sz="0" w:space="0" w:color="auto"/>
                            <w:bottom w:val="none" w:sz="0" w:space="0" w:color="auto"/>
                            <w:right w:val="none" w:sz="0" w:space="0" w:color="auto"/>
                          </w:divBdr>
                          <w:divsChild>
                            <w:div w:id="313876330">
                              <w:marLeft w:val="0"/>
                              <w:marRight w:val="0"/>
                              <w:marTop w:val="0"/>
                              <w:marBottom w:val="0"/>
                              <w:divBdr>
                                <w:top w:val="none" w:sz="0" w:space="0" w:color="auto"/>
                                <w:left w:val="none" w:sz="0" w:space="0" w:color="auto"/>
                                <w:bottom w:val="none" w:sz="0" w:space="0" w:color="auto"/>
                                <w:right w:val="none" w:sz="0" w:space="0" w:color="auto"/>
                              </w:divBdr>
                            </w:div>
                            <w:div w:id="1084184995">
                              <w:marLeft w:val="0"/>
                              <w:marRight w:val="0"/>
                              <w:marTop w:val="0"/>
                              <w:marBottom w:val="300"/>
                              <w:divBdr>
                                <w:top w:val="none" w:sz="0" w:space="0" w:color="auto"/>
                                <w:left w:val="none" w:sz="0" w:space="0" w:color="auto"/>
                                <w:bottom w:val="none" w:sz="0" w:space="0" w:color="auto"/>
                                <w:right w:val="none" w:sz="0" w:space="0" w:color="auto"/>
                              </w:divBdr>
                              <w:divsChild>
                                <w:div w:id="4777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407909">
                  <w:marLeft w:val="0"/>
                  <w:marRight w:val="0"/>
                  <w:marTop w:val="0"/>
                  <w:marBottom w:val="0"/>
                  <w:divBdr>
                    <w:top w:val="none" w:sz="0" w:space="0" w:color="auto"/>
                    <w:left w:val="none" w:sz="0" w:space="0" w:color="auto"/>
                    <w:bottom w:val="none" w:sz="0" w:space="0" w:color="auto"/>
                    <w:right w:val="none" w:sz="0" w:space="0" w:color="auto"/>
                  </w:divBdr>
                  <w:divsChild>
                    <w:div w:id="851990934">
                      <w:marLeft w:val="0"/>
                      <w:marRight w:val="0"/>
                      <w:marTop w:val="0"/>
                      <w:marBottom w:val="0"/>
                      <w:divBdr>
                        <w:top w:val="none" w:sz="0" w:space="0" w:color="auto"/>
                        <w:left w:val="none" w:sz="0" w:space="0" w:color="auto"/>
                        <w:bottom w:val="none" w:sz="0" w:space="0" w:color="auto"/>
                        <w:right w:val="none" w:sz="0" w:space="0" w:color="auto"/>
                      </w:divBdr>
                    </w:div>
                    <w:div w:id="771826832">
                      <w:marLeft w:val="0"/>
                      <w:marRight w:val="0"/>
                      <w:marTop w:val="0"/>
                      <w:marBottom w:val="0"/>
                      <w:divBdr>
                        <w:top w:val="none" w:sz="0" w:space="0" w:color="auto"/>
                        <w:left w:val="none" w:sz="0" w:space="0" w:color="auto"/>
                        <w:bottom w:val="none" w:sz="0" w:space="0" w:color="auto"/>
                        <w:right w:val="none" w:sz="0" w:space="0" w:color="auto"/>
                      </w:divBdr>
                      <w:divsChild>
                        <w:div w:id="1816413539">
                          <w:marLeft w:val="0"/>
                          <w:marRight w:val="0"/>
                          <w:marTop w:val="0"/>
                          <w:marBottom w:val="0"/>
                          <w:divBdr>
                            <w:top w:val="none" w:sz="0" w:space="0" w:color="auto"/>
                            <w:left w:val="none" w:sz="0" w:space="0" w:color="auto"/>
                            <w:bottom w:val="none" w:sz="0" w:space="0" w:color="auto"/>
                            <w:right w:val="none" w:sz="0" w:space="0" w:color="auto"/>
                          </w:divBdr>
                        </w:div>
                      </w:divsChild>
                    </w:div>
                    <w:div w:id="1271400612">
                      <w:marLeft w:val="0"/>
                      <w:marRight w:val="0"/>
                      <w:marTop w:val="0"/>
                      <w:marBottom w:val="0"/>
                      <w:divBdr>
                        <w:top w:val="none" w:sz="0" w:space="0" w:color="auto"/>
                        <w:left w:val="none" w:sz="0" w:space="0" w:color="auto"/>
                        <w:bottom w:val="none" w:sz="0" w:space="0" w:color="auto"/>
                        <w:right w:val="none" w:sz="0" w:space="0" w:color="auto"/>
                      </w:divBdr>
                      <w:divsChild>
                        <w:div w:id="1185093949">
                          <w:marLeft w:val="0"/>
                          <w:marRight w:val="0"/>
                          <w:marTop w:val="0"/>
                          <w:marBottom w:val="0"/>
                          <w:divBdr>
                            <w:top w:val="none" w:sz="0" w:space="0" w:color="auto"/>
                            <w:left w:val="none" w:sz="0" w:space="0" w:color="auto"/>
                            <w:bottom w:val="none" w:sz="0" w:space="0" w:color="auto"/>
                            <w:right w:val="none" w:sz="0" w:space="0" w:color="auto"/>
                          </w:divBdr>
                        </w:div>
                      </w:divsChild>
                    </w:div>
                    <w:div w:id="696002657">
                      <w:marLeft w:val="0"/>
                      <w:marRight w:val="0"/>
                      <w:marTop w:val="0"/>
                      <w:marBottom w:val="0"/>
                      <w:divBdr>
                        <w:top w:val="none" w:sz="0" w:space="0" w:color="auto"/>
                        <w:left w:val="none" w:sz="0" w:space="0" w:color="auto"/>
                        <w:bottom w:val="none" w:sz="0" w:space="0" w:color="auto"/>
                        <w:right w:val="none" w:sz="0" w:space="0" w:color="auto"/>
                      </w:divBdr>
                      <w:divsChild>
                        <w:div w:id="792330428">
                          <w:marLeft w:val="0"/>
                          <w:marRight w:val="0"/>
                          <w:marTop w:val="0"/>
                          <w:marBottom w:val="0"/>
                          <w:divBdr>
                            <w:top w:val="none" w:sz="0" w:space="0" w:color="auto"/>
                            <w:left w:val="none" w:sz="0" w:space="0" w:color="auto"/>
                            <w:bottom w:val="none" w:sz="0" w:space="0" w:color="auto"/>
                            <w:right w:val="none" w:sz="0" w:space="0" w:color="auto"/>
                          </w:divBdr>
                          <w:divsChild>
                            <w:div w:id="224755414">
                              <w:marLeft w:val="0"/>
                              <w:marRight w:val="0"/>
                              <w:marTop w:val="0"/>
                              <w:marBottom w:val="0"/>
                              <w:divBdr>
                                <w:top w:val="none" w:sz="0" w:space="0" w:color="auto"/>
                                <w:left w:val="none" w:sz="0" w:space="0" w:color="auto"/>
                                <w:bottom w:val="none" w:sz="0" w:space="0" w:color="auto"/>
                                <w:right w:val="none" w:sz="0" w:space="0" w:color="auto"/>
                              </w:divBdr>
                            </w:div>
                            <w:div w:id="1826971610">
                              <w:marLeft w:val="0"/>
                              <w:marRight w:val="0"/>
                              <w:marTop w:val="0"/>
                              <w:marBottom w:val="300"/>
                              <w:divBdr>
                                <w:top w:val="none" w:sz="0" w:space="0" w:color="auto"/>
                                <w:left w:val="none" w:sz="0" w:space="0" w:color="auto"/>
                                <w:bottom w:val="none" w:sz="0" w:space="0" w:color="auto"/>
                                <w:right w:val="none" w:sz="0" w:space="0" w:color="auto"/>
                              </w:divBdr>
                              <w:divsChild>
                                <w:div w:id="2007324721">
                                  <w:marLeft w:val="0"/>
                                  <w:marRight w:val="0"/>
                                  <w:marTop w:val="0"/>
                                  <w:marBottom w:val="0"/>
                                  <w:divBdr>
                                    <w:top w:val="none" w:sz="0" w:space="0" w:color="auto"/>
                                    <w:left w:val="none" w:sz="0" w:space="0" w:color="auto"/>
                                    <w:bottom w:val="none" w:sz="0" w:space="0" w:color="auto"/>
                                    <w:right w:val="none" w:sz="0" w:space="0" w:color="auto"/>
                                  </w:divBdr>
                                </w:div>
                              </w:divsChild>
                            </w:div>
                            <w:div w:id="1496145520">
                              <w:marLeft w:val="0"/>
                              <w:marRight w:val="0"/>
                              <w:marTop w:val="0"/>
                              <w:marBottom w:val="0"/>
                              <w:divBdr>
                                <w:top w:val="none" w:sz="0" w:space="0" w:color="auto"/>
                                <w:left w:val="none" w:sz="0" w:space="0" w:color="auto"/>
                                <w:bottom w:val="none" w:sz="0" w:space="0" w:color="auto"/>
                                <w:right w:val="none" w:sz="0" w:space="0" w:color="auto"/>
                              </w:divBdr>
                            </w:div>
                            <w:div w:id="1948729539">
                              <w:marLeft w:val="0"/>
                              <w:marRight w:val="0"/>
                              <w:marTop w:val="0"/>
                              <w:marBottom w:val="300"/>
                              <w:divBdr>
                                <w:top w:val="none" w:sz="0" w:space="0" w:color="auto"/>
                                <w:left w:val="none" w:sz="0" w:space="0" w:color="auto"/>
                                <w:bottom w:val="none" w:sz="0" w:space="0" w:color="auto"/>
                                <w:right w:val="none" w:sz="0" w:space="0" w:color="auto"/>
                              </w:divBdr>
                              <w:divsChild>
                                <w:div w:id="383873442">
                                  <w:marLeft w:val="0"/>
                                  <w:marRight w:val="0"/>
                                  <w:marTop w:val="0"/>
                                  <w:marBottom w:val="0"/>
                                  <w:divBdr>
                                    <w:top w:val="none" w:sz="0" w:space="0" w:color="auto"/>
                                    <w:left w:val="none" w:sz="0" w:space="0" w:color="auto"/>
                                    <w:bottom w:val="none" w:sz="0" w:space="0" w:color="auto"/>
                                    <w:right w:val="none" w:sz="0" w:space="0" w:color="auto"/>
                                  </w:divBdr>
                                </w:div>
                              </w:divsChild>
                            </w:div>
                            <w:div w:id="337781558">
                              <w:marLeft w:val="0"/>
                              <w:marRight w:val="0"/>
                              <w:marTop w:val="0"/>
                              <w:marBottom w:val="0"/>
                              <w:divBdr>
                                <w:top w:val="none" w:sz="0" w:space="0" w:color="auto"/>
                                <w:left w:val="none" w:sz="0" w:space="0" w:color="auto"/>
                                <w:bottom w:val="none" w:sz="0" w:space="0" w:color="auto"/>
                                <w:right w:val="none" w:sz="0" w:space="0" w:color="auto"/>
                              </w:divBdr>
                            </w:div>
                            <w:div w:id="754789708">
                              <w:marLeft w:val="0"/>
                              <w:marRight w:val="0"/>
                              <w:marTop w:val="0"/>
                              <w:marBottom w:val="300"/>
                              <w:divBdr>
                                <w:top w:val="none" w:sz="0" w:space="0" w:color="auto"/>
                                <w:left w:val="none" w:sz="0" w:space="0" w:color="auto"/>
                                <w:bottom w:val="none" w:sz="0" w:space="0" w:color="auto"/>
                                <w:right w:val="none" w:sz="0" w:space="0" w:color="auto"/>
                              </w:divBdr>
                              <w:divsChild>
                                <w:div w:id="1534802152">
                                  <w:marLeft w:val="0"/>
                                  <w:marRight w:val="0"/>
                                  <w:marTop w:val="0"/>
                                  <w:marBottom w:val="0"/>
                                  <w:divBdr>
                                    <w:top w:val="none" w:sz="0" w:space="0" w:color="auto"/>
                                    <w:left w:val="none" w:sz="0" w:space="0" w:color="auto"/>
                                    <w:bottom w:val="none" w:sz="0" w:space="0" w:color="auto"/>
                                    <w:right w:val="none" w:sz="0" w:space="0" w:color="auto"/>
                                  </w:divBdr>
                                </w:div>
                              </w:divsChild>
                            </w:div>
                            <w:div w:id="1183477564">
                              <w:marLeft w:val="0"/>
                              <w:marRight w:val="0"/>
                              <w:marTop w:val="0"/>
                              <w:marBottom w:val="0"/>
                              <w:divBdr>
                                <w:top w:val="none" w:sz="0" w:space="0" w:color="auto"/>
                                <w:left w:val="none" w:sz="0" w:space="0" w:color="auto"/>
                                <w:bottom w:val="none" w:sz="0" w:space="0" w:color="auto"/>
                                <w:right w:val="none" w:sz="0" w:space="0" w:color="auto"/>
                              </w:divBdr>
                            </w:div>
                            <w:div w:id="306671145">
                              <w:marLeft w:val="0"/>
                              <w:marRight w:val="0"/>
                              <w:marTop w:val="0"/>
                              <w:marBottom w:val="300"/>
                              <w:divBdr>
                                <w:top w:val="none" w:sz="0" w:space="0" w:color="auto"/>
                                <w:left w:val="none" w:sz="0" w:space="0" w:color="auto"/>
                                <w:bottom w:val="none" w:sz="0" w:space="0" w:color="auto"/>
                                <w:right w:val="none" w:sz="0" w:space="0" w:color="auto"/>
                              </w:divBdr>
                              <w:divsChild>
                                <w:div w:id="2052921202">
                                  <w:marLeft w:val="0"/>
                                  <w:marRight w:val="0"/>
                                  <w:marTop w:val="0"/>
                                  <w:marBottom w:val="0"/>
                                  <w:divBdr>
                                    <w:top w:val="none" w:sz="0" w:space="0" w:color="auto"/>
                                    <w:left w:val="none" w:sz="0" w:space="0" w:color="auto"/>
                                    <w:bottom w:val="none" w:sz="0" w:space="0" w:color="auto"/>
                                    <w:right w:val="none" w:sz="0" w:space="0" w:color="auto"/>
                                  </w:divBdr>
                                </w:div>
                              </w:divsChild>
                            </w:div>
                            <w:div w:id="1418599780">
                              <w:marLeft w:val="0"/>
                              <w:marRight w:val="0"/>
                              <w:marTop w:val="0"/>
                              <w:marBottom w:val="0"/>
                              <w:divBdr>
                                <w:top w:val="none" w:sz="0" w:space="0" w:color="auto"/>
                                <w:left w:val="none" w:sz="0" w:space="0" w:color="auto"/>
                                <w:bottom w:val="none" w:sz="0" w:space="0" w:color="auto"/>
                                <w:right w:val="none" w:sz="0" w:space="0" w:color="auto"/>
                              </w:divBdr>
                            </w:div>
                            <w:div w:id="1822698447">
                              <w:marLeft w:val="0"/>
                              <w:marRight w:val="0"/>
                              <w:marTop w:val="0"/>
                              <w:marBottom w:val="300"/>
                              <w:divBdr>
                                <w:top w:val="none" w:sz="0" w:space="0" w:color="auto"/>
                                <w:left w:val="none" w:sz="0" w:space="0" w:color="auto"/>
                                <w:bottom w:val="none" w:sz="0" w:space="0" w:color="auto"/>
                                <w:right w:val="none" w:sz="0" w:space="0" w:color="auto"/>
                              </w:divBdr>
                              <w:divsChild>
                                <w:div w:id="54351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254770">
                          <w:marLeft w:val="0"/>
                          <w:marRight w:val="0"/>
                          <w:marTop w:val="0"/>
                          <w:marBottom w:val="0"/>
                          <w:divBdr>
                            <w:top w:val="none" w:sz="0" w:space="0" w:color="auto"/>
                            <w:left w:val="none" w:sz="0" w:space="0" w:color="auto"/>
                            <w:bottom w:val="none" w:sz="0" w:space="0" w:color="auto"/>
                            <w:right w:val="none" w:sz="0" w:space="0" w:color="auto"/>
                          </w:divBdr>
                          <w:divsChild>
                            <w:div w:id="639306168">
                              <w:marLeft w:val="0"/>
                              <w:marRight w:val="0"/>
                              <w:marTop w:val="0"/>
                              <w:marBottom w:val="0"/>
                              <w:divBdr>
                                <w:top w:val="none" w:sz="0" w:space="0" w:color="auto"/>
                                <w:left w:val="none" w:sz="0" w:space="0" w:color="auto"/>
                                <w:bottom w:val="none" w:sz="0" w:space="0" w:color="auto"/>
                                <w:right w:val="none" w:sz="0" w:space="0" w:color="auto"/>
                              </w:divBdr>
                            </w:div>
                            <w:div w:id="1878160571">
                              <w:marLeft w:val="0"/>
                              <w:marRight w:val="0"/>
                              <w:marTop w:val="0"/>
                              <w:marBottom w:val="300"/>
                              <w:divBdr>
                                <w:top w:val="none" w:sz="0" w:space="0" w:color="auto"/>
                                <w:left w:val="none" w:sz="0" w:space="0" w:color="auto"/>
                                <w:bottom w:val="none" w:sz="0" w:space="0" w:color="auto"/>
                                <w:right w:val="none" w:sz="0" w:space="0" w:color="auto"/>
                              </w:divBdr>
                              <w:divsChild>
                                <w:div w:id="1698844650">
                                  <w:marLeft w:val="0"/>
                                  <w:marRight w:val="0"/>
                                  <w:marTop w:val="0"/>
                                  <w:marBottom w:val="0"/>
                                  <w:divBdr>
                                    <w:top w:val="none" w:sz="0" w:space="0" w:color="auto"/>
                                    <w:left w:val="none" w:sz="0" w:space="0" w:color="auto"/>
                                    <w:bottom w:val="none" w:sz="0" w:space="0" w:color="auto"/>
                                    <w:right w:val="none" w:sz="0" w:space="0" w:color="auto"/>
                                  </w:divBdr>
                                </w:div>
                              </w:divsChild>
                            </w:div>
                            <w:div w:id="1644000666">
                              <w:marLeft w:val="0"/>
                              <w:marRight w:val="0"/>
                              <w:marTop w:val="0"/>
                              <w:marBottom w:val="0"/>
                              <w:divBdr>
                                <w:top w:val="none" w:sz="0" w:space="0" w:color="auto"/>
                                <w:left w:val="none" w:sz="0" w:space="0" w:color="auto"/>
                                <w:bottom w:val="none" w:sz="0" w:space="0" w:color="auto"/>
                                <w:right w:val="none" w:sz="0" w:space="0" w:color="auto"/>
                              </w:divBdr>
                            </w:div>
                            <w:div w:id="1170096314">
                              <w:marLeft w:val="0"/>
                              <w:marRight w:val="0"/>
                              <w:marTop w:val="0"/>
                              <w:marBottom w:val="300"/>
                              <w:divBdr>
                                <w:top w:val="none" w:sz="0" w:space="0" w:color="auto"/>
                                <w:left w:val="none" w:sz="0" w:space="0" w:color="auto"/>
                                <w:bottom w:val="none" w:sz="0" w:space="0" w:color="auto"/>
                                <w:right w:val="none" w:sz="0" w:space="0" w:color="auto"/>
                              </w:divBdr>
                              <w:divsChild>
                                <w:div w:id="821042086">
                                  <w:marLeft w:val="0"/>
                                  <w:marRight w:val="0"/>
                                  <w:marTop w:val="0"/>
                                  <w:marBottom w:val="0"/>
                                  <w:divBdr>
                                    <w:top w:val="none" w:sz="0" w:space="0" w:color="auto"/>
                                    <w:left w:val="none" w:sz="0" w:space="0" w:color="auto"/>
                                    <w:bottom w:val="none" w:sz="0" w:space="0" w:color="auto"/>
                                    <w:right w:val="none" w:sz="0" w:space="0" w:color="auto"/>
                                  </w:divBdr>
                                </w:div>
                              </w:divsChild>
                            </w:div>
                            <w:div w:id="915433768">
                              <w:marLeft w:val="0"/>
                              <w:marRight w:val="0"/>
                              <w:marTop w:val="0"/>
                              <w:marBottom w:val="0"/>
                              <w:divBdr>
                                <w:top w:val="none" w:sz="0" w:space="0" w:color="auto"/>
                                <w:left w:val="none" w:sz="0" w:space="0" w:color="auto"/>
                                <w:bottom w:val="none" w:sz="0" w:space="0" w:color="auto"/>
                                <w:right w:val="none" w:sz="0" w:space="0" w:color="auto"/>
                              </w:divBdr>
                            </w:div>
                            <w:div w:id="1018577221">
                              <w:marLeft w:val="0"/>
                              <w:marRight w:val="0"/>
                              <w:marTop w:val="0"/>
                              <w:marBottom w:val="300"/>
                              <w:divBdr>
                                <w:top w:val="none" w:sz="0" w:space="0" w:color="auto"/>
                                <w:left w:val="none" w:sz="0" w:space="0" w:color="auto"/>
                                <w:bottom w:val="none" w:sz="0" w:space="0" w:color="auto"/>
                                <w:right w:val="none" w:sz="0" w:space="0" w:color="auto"/>
                              </w:divBdr>
                              <w:divsChild>
                                <w:div w:id="14016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6217">
                          <w:marLeft w:val="0"/>
                          <w:marRight w:val="0"/>
                          <w:marTop w:val="0"/>
                          <w:marBottom w:val="0"/>
                          <w:divBdr>
                            <w:top w:val="none" w:sz="0" w:space="0" w:color="auto"/>
                            <w:left w:val="none" w:sz="0" w:space="0" w:color="auto"/>
                            <w:bottom w:val="none" w:sz="0" w:space="0" w:color="auto"/>
                            <w:right w:val="none" w:sz="0" w:space="0" w:color="auto"/>
                          </w:divBdr>
                          <w:divsChild>
                            <w:div w:id="2109693357">
                              <w:marLeft w:val="0"/>
                              <w:marRight w:val="0"/>
                              <w:marTop w:val="0"/>
                              <w:marBottom w:val="0"/>
                              <w:divBdr>
                                <w:top w:val="none" w:sz="0" w:space="0" w:color="auto"/>
                                <w:left w:val="none" w:sz="0" w:space="0" w:color="auto"/>
                                <w:bottom w:val="none" w:sz="0" w:space="0" w:color="auto"/>
                                <w:right w:val="none" w:sz="0" w:space="0" w:color="auto"/>
                              </w:divBdr>
                            </w:div>
                            <w:div w:id="1802259796">
                              <w:marLeft w:val="0"/>
                              <w:marRight w:val="0"/>
                              <w:marTop w:val="0"/>
                              <w:marBottom w:val="300"/>
                              <w:divBdr>
                                <w:top w:val="none" w:sz="0" w:space="0" w:color="auto"/>
                                <w:left w:val="none" w:sz="0" w:space="0" w:color="auto"/>
                                <w:bottom w:val="none" w:sz="0" w:space="0" w:color="auto"/>
                                <w:right w:val="none" w:sz="0" w:space="0" w:color="auto"/>
                              </w:divBdr>
                              <w:divsChild>
                                <w:div w:id="1434789243">
                                  <w:marLeft w:val="0"/>
                                  <w:marRight w:val="0"/>
                                  <w:marTop w:val="0"/>
                                  <w:marBottom w:val="0"/>
                                  <w:divBdr>
                                    <w:top w:val="none" w:sz="0" w:space="0" w:color="auto"/>
                                    <w:left w:val="none" w:sz="0" w:space="0" w:color="auto"/>
                                    <w:bottom w:val="none" w:sz="0" w:space="0" w:color="auto"/>
                                    <w:right w:val="none" w:sz="0" w:space="0" w:color="auto"/>
                                  </w:divBdr>
                                </w:div>
                              </w:divsChild>
                            </w:div>
                            <w:div w:id="806119915">
                              <w:marLeft w:val="0"/>
                              <w:marRight w:val="0"/>
                              <w:marTop w:val="0"/>
                              <w:marBottom w:val="0"/>
                              <w:divBdr>
                                <w:top w:val="none" w:sz="0" w:space="0" w:color="auto"/>
                                <w:left w:val="none" w:sz="0" w:space="0" w:color="auto"/>
                                <w:bottom w:val="none" w:sz="0" w:space="0" w:color="auto"/>
                                <w:right w:val="none" w:sz="0" w:space="0" w:color="auto"/>
                              </w:divBdr>
                            </w:div>
                            <w:div w:id="644242048">
                              <w:marLeft w:val="0"/>
                              <w:marRight w:val="0"/>
                              <w:marTop w:val="0"/>
                              <w:marBottom w:val="300"/>
                              <w:divBdr>
                                <w:top w:val="none" w:sz="0" w:space="0" w:color="auto"/>
                                <w:left w:val="none" w:sz="0" w:space="0" w:color="auto"/>
                                <w:bottom w:val="none" w:sz="0" w:space="0" w:color="auto"/>
                                <w:right w:val="none" w:sz="0" w:space="0" w:color="auto"/>
                              </w:divBdr>
                              <w:divsChild>
                                <w:div w:id="2137865805">
                                  <w:marLeft w:val="0"/>
                                  <w:marRight w:val="0"/>
                                  <w:marTop w:val="0"/>
                                  <w:marBottom w:val="0"/>
                                  <w:divBdr>
                                    <w:top w:val="none" w:sz="0" w:space="0" w:color="auto"/>
                                    <w:left w:val="none" w:sz="0" w:space="0" w:color="auto"/>
                                    <w:bottom w:val="none" w:sz="0" w:space="0" w:color="auto"/>
                                    <w:right w:val="none" w:sz="0" w:space="0" w:color="auto"/>
                                  </w:divBdr>
                                </w:div>
                              </w:divsChild>
                            </w:div>
                            <w:div w:id="1991669331">
                              <w:marLeft w:val="0"/>
                              <w:marRight w:val="0"/>
                              <w:marTop w:val="0"/>
                              <w:marBottom w:val="0"/>
                              <w:divBdr>
                                <w:top w:val="none" w:sz="0" w:space="0" w:color="auto"/>
                                <w:left w:val="none" w:sz="0" w:space="0" w:color="auto"/>
                                <w:bottom w:val="none" w:sz="0" w:space="0" w:color="auto"/>
                                <w:right w:val="none" w:sz="0" w:space="0" w:color="auto"/>
                              </w:divBdr>
                            </w:div>
                            <w:div w:id="1100368753">
                              <w:marLeft w:val="0"/>
                              <w:marRight w:val="0"/>
                              <w:marTop w:val="0"/>
                              <w:marBottom w:val="300"/>
                              <w:divBdr>
                                <w:top w:val="none" w:sz="0" w:space="0" w:color="auto"/>
                                <w:left w:val="none" w:sz="0" w:space="0" w:color="auto"/>
                                <w:bottom w:val="none" w:sz="0" w:space="0" w:color="auto"/>
                                <w:right w:val="none" w:sz="0" w:space="0" w:color="auto"/>
                              </w:divBdr>
                              <w:divsChild>
                                <w:div w:id="18992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72737">
                          <w:marLeft w:val="0"/>
                          <w:marRight w:val="0"/>
                          <w:marTop w:val="0"/>
                          <w:marBottom w:val="0"/>
                          <w:divBdr>
                            <w:top w:val="none" w:sz="0" w:space="0" w:color="auto"/>
                            <w:left w:val="none" w:sz="0" w:space="0" w:color="auto"/>
                            <w:bottom w:val="none" w:sz="0" w:space="0" w:color="auto"/>
                            <w:right w:val="none" w:sz="0" w:space="0" w:color="auto"/>
                          </w:divBdr>
                          <w:divsChild>
                            <w:div w:id="2080787828">
                              <w:marLeft w:val="0"/>
                              <w:marRight w:val="0"/>
                              <w:marTop w:val="0"/>
                              <w:marBottom w:val="0"/>
                              <w:divBdr>
                                <w:top w:val="none" w:sz="0" w:space="0" w:color="auto"/>
                                <w:left w:val="none" w:sz="0" w:space="0" w:color="auto"/>
                                <w:bottom w:val="none" w:sz="0" w:space="0" w:color="auto"/>
                                <w:right w:val="none" w:sz="0" w:space="0" w:color="auto"/>
                              </w:divBdr>
                            </w:div>
                            <w:div w:id="1332953499">
                              <w:marLeft w:val="0"/>
                              <w:marRight w:val="0"/>
                              <w:marTop w:val="0"/>
                              <w:marBottom w:val="300"/>
                              <w:divBdr>
                                <w:top w:val="none" w:sz="0" w:space="0" w:color="auto"/>
                                <w:left w:val="none" w:sz="0" w:space="0" w:color="auto"/>
                                <w:bottom w:val="none" w:sz="0" w:space="0" w:color="auto"/>
                                <w:right w:val="none" w:sz="0" w:space="0" w:color="auto"/>
                              </w:divBdr>
                              <w:divsChild>
                                <w:div w:id="184235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140566">
                  <w:marLeft w:val="0"/>
                  <w:marRight w:val="0"/>
                  <w:marTop w:val="0"/>
                  <w:marBottom w:val="0"/>
                  <w:divBdr>
                    <w:top w:val="none" w:sz="0" w:space="0" w:color="auto"/>
                    <w:left w:val="none" w:sz="0" w:space="0" w:color="auto"/>
                    <w:bottom w:val="none" w:sz="0" w:space="0" w:color="auto"/>
                    <w:right w:val="none" w:sz="0" w:space="0" w:color="auto"/>
                  </w:divBdr>
                  <w:divsChild>
                    <w:div w:id="1549485907">
                      <w:marLeft w:val="0"/>
                      <w:marRight w:val="0"/>
                      <w:marTop w:val="0"/>
                      <w:marBottom w:val="0"/>
                      <w:divBdr>
                        <w:top w:val="none" w:sz="0" w:space="0" w:color="auto"/>
                        <w:left w:val="none" w:sz="0" w:space="0" w:color="auto"/>
                        <w:bottom w:val="none" w:sz="0" w:space="0" w:color="auto"/>
                        <w:right w:val="none" w:sz="0" w:space="0" w:color="auto"/>
                      </w:divBdr>
                    </w:div>
                    <w:div w:id="1391146495">
                      <w:marLeft w:val="0"/>
                      <w:marRight w:val="0"/>
                      <w:marTop w:val="0"/>
                      <w:marBottom w:val="0"/>
                      <w:divBdr>
                        <w:top w:val="none" w:sz="0" w:space="0" w:color="auto"/>
                        <w:left w:val="none" w:sz="0" w:space="0" w:color="auto"/>
                        <w:bottom w:val="none" w:sz="0" w:space="0" w:color="auto"/>
                        <w:right w:val="none" w:sz="0" w:space="0" w:color="auto"/>
                      </w:divBdr>
                    </w:div>
                    <w:div w:id="168327917">
                      <w:marLeft w:val="0"/>
                      <w:marRight w:val="0"/>
                      <w:marTop w:val="0"/>
                      <w:marBottom w:val="0"/>
                      <w:divBdr>
                        <w:top w:val="none" w:sz="0" w:space="0" w:color="auto"/>
                        <w:left w:val="none" w:sz="0" w:space="0" w:color="auto"/>
                        <w:bottom w:val="none" w:sz="0" w:space="0" w:color="auto"/>
                        <w:right w:val="none" w:sz="0" w:space="0" w:color="auto"/>
                      </w:divBdr>
                    </w:div>
                    <w:div w:id="24331147">
                      <w:marLeft w:val="0"/>
                      <w:marRight w:val="0"/>
                      <w:marTop w:val="0"/>
                      <w:marBottom w:val="0"/>
                      <w:divBdr>
                        <w:top w:val="none" w:sz="0" w:space="0" w:color="auto"/>
                        <w:left w:val="none" w:sz="0" w:space="0" w:color="auto"/>
                        <w:bottom w:val="none" w:sz="0" w:space="0" w:color="auto"/>
                        <w:right w:val="none" w:sz="0" w:space="0" w:color="auto"/>
                      </w:divBdr>
                    </w:div>
                    <w:div w:id="1345473869">
                      <w:marLeft w:val="0"/>
                      <w:marRight w:val="0"/>
                      <w:marTop w:val="0"/>
                      <w:marBottom w:val="0"/>
                      <w:divBdr>
                        <w:top w:val="none" w:sz="0" w:space="0" w:color="auto"/>
                        <w:left w:val="none" w:sz="0" w:space="0" w:color="auto"/>
                        <w:bottom w:val="none" w:sz="0" w:space="0" w:color="auto"/>
                        <w:right w:val="none" w:sz="0" w:space="0" w:color="auto"/>
                      </w:divBdr>
                      <w:divsChild>
                        <w:div w:id="911744821">
                          <w:marLeft w:val="0"/>
                          <w:marRight w:val="0"/>
                          <w:marTop w:val="0"/>
                          <w:marBottom w:val="0"/>
                          <w:divBdr>
                            <w:top w:val="none" w:sz="0" w:space="0" w:color="auto"/>
                            <w:left w:val="none" w:sz="0" w:space="0" w:color="auto"/>
                            <w:bottom w:val="none" w:sz="0" w:space="0" w:color="auto"/>
                            <w:right w:val="none" w:sz="0" w:space="0" w:color="auto"/>
                          </w:divBdr>
                        </w:div>
                      </w:divsChild>
                    </w:div>
                    <w:div w:id="487214670">
                      <w:marLeft w:val="0"/>
                      <w:marRight w:val="0"/>
                      <w:marTop w:val="0"/>
                      <w:marBottom w:val="0"/>
                      <w:divBdr>
                        <w:top w:val="none" w:sz="0" w:space="0" w:color="auto"/>
                        <w:left w:val="none" w:sz="0" w:space="0" w:color="auto"/>
                        <w:bottom w:val="none" w:sz="0" w:space="0" w:color="auto"/>
                        <w:right w:val="none" w:sz="0" w:space="0" w:color="auto"/>
                      </w:divBdr>
                      <w:divsChild>
                        <w:div w:id="1397044329">
                          <w:marLeft w:val="0"/>
                          <w:marRight w:val="0"/>
                          <w:marTop w:val="0"/>
                          <w:marBottom w:val="0"/>
                          <w:divBdr>
                            <w:top w:val="none" w:sz="0" w:space="0" w:color="auto"/>
                            <w:left w:val="none" w:sz="0" w:space="0" w:color="auto"/>
                            <w:bottom w:val="none" w:sz="0" w:space="0" w:color="auto"/>
                            <w:right w:val="none" w:sz="0" w:space="0" w:color="auto"/>
                          </w:divBdr>
                          <w:divsChild>
                            <w:div w:id="479468904">
                              <w:marLeft w:val="0"/>
                              <w:marRight w:val="0"/>
                              <w:marTop w:val="0"/>
                              <w:marBottom w:val="0"/>
                              <w:divBdr>
                                <w:top w:val="none" w:sz="0" w:space="0" w:color="auto"/>
                                <w:left w:val="none" w:sz="0" w:space="0" w:color="auto"/>
                                <w:bottom w:val="none" w:sz="0" w:space="0" w:color="auto"/>
                                <w:right w:val="none" w:sz="0" w:space="0" w:color="auto"/>
                              </w:divBdr>
                            </w:div>
                            <w:div w:id="1008561944">
                              <w:marLeft w:val="0"/>
                              <w:marRight w:val="0"/>
                              <w:marTop w:val="0"/>
                              <w:marBottom w:val="300"/>
                              <w:divBdr>
                                <w:top w:val="none" w:sz="0" w:space="0" w:color="auto"/>
                                <w:left w:val="none" w:sz="0" w:space="0" w:color="auto"/>
                                <w:bottom w:val="none" w:sz="0" w:space="0" w:color="auto"/>
                                <w:right w:val="none" w:sz="0" w:space="0" w:color="auto"/>
                              </w:divBdr>
                              <w:divsChild>
                                <w:div w:id="748162774">
                                  <w:marLeft w:val="0"/>
                                  <w:marRight w:val="0"/>
                                  <w:marTop w:val="0"/>
                                  <w:marBottom w:val="0"/>
                                  <w:divBdr>
                                    <w:top w:val="none" w:sz="0" w:space="0" w:color="auto"/>
                                    <w:left w:val="none" w:sz="0" w:space="0" w:color="auto"/>
                                    <w:bottom w:val="none" w:sz="0" w:space="0" w:color="auto"/>
                                    <w:right w:val="none" w:sz="0" w:space="0" w:color="auto"/>
                                  </w:divBdr>
                                </w:div>
                              </w:divsChild>
                            </w:div>
                            <w:div w:id="549531976">
                              <w:marLeft w:val="0"/>
                              <w:marRight w:val="0"/>
                              <w:marTop w:val="0"/>
                              <w:marBottom w:val="0"/>
                              <w:divBdr>
                                <w:top w:val="none" w:sz="0" w:space="0" w:color="auto"/>
                                <w:left w:val="none" w:sz="0" w:space="0" w:color="auto"/>
                                <w:bottom w:val="none" w:sz="0" w:space="0" w:color="auto"/>
                                <w:right w:val="none" w:sz="0" w:space="0" w:color="auto"/>
                              </w:divBdr>
                            </w:div>
                            <w:div w:id="776677418">
                              <w:marLeft w:val="0"/>
                              <w:marRight w:val="0"/>
                              <w:marTop w:val="0"/>
                              <w:marBottom w:val="300"/>
                              <w:divBdr>
                                <w:top w:val="none" w:sz="0" w:space="0" w:color="auto"/>
                                <w:left w:val="none" w:sz="0" w:space="0" w:color="auto"/>
                                <w:bottom w:val="none" w:sz="0" w:space="0" w:color="auto"/>
                                <w:right w:val="none" w:sz="0" w:space="0" w:color="auto"/>
                              </w:divBdr>
                              <w:divsChild>
                                <w:div w:id="1059280830">
                                  <w:marLeft w:val="0"/>
                                  <w:marRight w:val="0"/>
                                  <w:marTop w:val="0"/>
                                  <w:marBottom w:val="0"/>
                                  <w:divBdr>
                                    <w:top w:val="none" w:sz="0" w:space="0" w:color="auto"/>
                                    <w:left w:val="none" w:sz="0" w:space="0" w:color="auto"/>
                                    <w:bottom w:val="none" w:sz="0" w:space="0" w:color="auto"/>
                                    <w:right w:val="none" w:sz="0" w:space="0" w:color="auto"/>
                                  </w:divBdr>
                                </w:div>
                              </w:divsChild>
                            </w:div>
                            <w:div w:id="1865482400">
                              <w:marLeft w:val="0"/>
                              <w:marRight w:val="0"/>
                              <w:marTop w:val="0"/>
                              <w:marBottom w:val="0"/>
                              <w:divBdr>
                                <w:top w:val="none" w:sz="0" w:space="0" w:color="auto"/>
                                <w:left w:val="none" w:sz="0" w:space="0" w:color="auto"/>
                                <w:bottom w:val="none" w:sz="0" w:space="0" w:color="auto"/>
                                <w:right w:val="none" w:sz="0" w:space="0" w:color="auto"/>
                              </w:divBdr>
                            </w:div>
                            <w:div w:id="868178226">
                              <w:marLeft w:val="0"/>
                              <w:marRight w:val="0"/>
                              <w:marTop w:val="0"/>
                              <w:marBottom w:val="300"/>
                              <w:divBdr>
                                <w:top w:val="none" w:sz="0" w:space="0" w:color="auto"/>
                                <w:left w:val="none" w:sz="0" w:space="0" w:color="auto"/>
                                <w:bottom w:val="none" w:sz="0" w:space="0" w:color="auto"/>
                                <w:right w:val="none" w:sz="0" w:space="0" w:color="auto"/>
                              </w:divBdr>
                              <w:divsChild>
                                <w:div w:id="1871216303">
                                  <w:marLeft w:val="0"/>
                                  <w:marRight w:val="0"/>
                                  <w:marTop w:val="0"/>
                                  <w:marBottom w:val="0"/>
                                  <w:divBdr>
                                    <w:top w:val="none" w:sz="0" w:space="0" w:color="auto"/>
                                    <w:left w:val="none" w:sz="0" w:space="0" w:color="auto"/>
                                    <w:bottom w:val="none" w:sz="0" w:space="0" w:color="auto"/>
                                    <w:right w:val="none" w:sz="0" w:space="0" w:color="auto"/>
                                  </w:divBdr>
                                </w:div>
                              </w:divsChild>
                            </w:div>
                            <w:div w:id="1796556300">
                              <w:marLeft w:val="0"/>
                              <w:marRight w:val="0"/>
                              <w:marTop w:val="0"/>
                              <w:marBottom w:val="0"/>
                              <w:divBdr>
                                <w:top w:val="none" w:sz="0" w:space="0" w:color="auto"/>
                                <w:left w:val="none" w:sz="0" w:space="0" w:color="auto"/>
                                <w:bottom w:val="none" w:sz="0" w:space="0" w:color="auto"/>
                                <w:right w:val="none" w:sz="0" w:space="0" w:color="auto"/>
                              </w:divBdr>
                            </w:div>
                            <w:div w:id="1118715810">
                              <w:marLeft w:val="0"/>
                              <w:marRight w:val="0"/>
                              <w:marTop w:val="0"/>
                              <w:marBottom w:val="300"/>
                              <w:divBdr>
                                <w:top w:val="none" w:sz="0" w:space="0" w:color="auto"/>
                                <w:left w:val="none" w:sz="0" w:space="0" w:color="auto"/>
                                <w:bottom w:val="none" w:sz="0" w:space="0" w:color="auto"/>
                                <w:right w:val="none" w:sz="0" w:space="0" w:color="auto"/>
                              </w:divBdr>
                              <w:divsChild>
                                <w:div w:id="176102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024594">
                          <w:marLeft w:val="0"/>
                          <w:marRight w:val="0"/>
                          <w:marTop w:val="0"/>
                          <w:marBottom w:val="0"/>
                          <w:divBdr>
                            <w:top w:val="none" w:sz="0" w:space="0" w:color="auto"/>
                            <w:left w:val="none" w:sz="0" w:space="0" w:color="auto"/>
                            <w:bottom w:val="none" w:sz="0" w:space="0" w:color="auto"/>
                            <w:right w:val="none" w:sz="0" w:space="0" w:color="auto"/>
                          </w:divBdr>
                          <w:divsChild>
                            <w:div w:id="783424330">
                              <w:marLeft w:val="0"/>
                              <w:marRight w:val="0"/>
                              <w:marTop w:val="0"/>
                              <w:marBottom w:val="0"/>
                              <w:divBdr>
                                <w:top w:val="none" w:sz="0" w:space="0" w:color="auto"/>
                                <w:left w:val="none" w:sz="0" w:space="0" w:color="auto"/>
                                <w:bottom w:val="none" w:sz="0" w:space="0" w:color="auto"/>
                                <w:right w:val="none" w:sz="0" w:space="0" w:color="auto"/>
                              </w:divBdr>
                            </w:div>
                            <w:div w:id="569386495">
                              <w:marLeft w:val="0"/>
                              <w:marRight w:val="0"/>
                              <w:marTop w:val="0"/>
                              <w:marBottom w:val="300"/>
                              <w:divBdr>
                                <w:top w:val="none" w:sz="0" w:space="0" w:color="auto"/>
                                <w:left w:val="none" w:sz="0" w:space="0" w:color="auto"/>
                                <w:bottom w:val="none" w:sz="0" w:space="0" w:color="auto"/>
                                <w:right w:val="none" w:sz="0" w:space="0" w:color="auto"/>
                              </w:divBdr>
                              <w:divsChild>
                                <w:div w:id="1981185344">
                                  <w:marLeft w:val="0"/>
                                  <w:marRight w:val="0"/>
                                  <w:marTop w:val="0"/>
                                  <w:marBottom w:val="0"/>
                                  <w:divBdr>
                                    <w:top w:val="none" w:sz="0" w:space="0" w:color="auto"/>
                                    <w:left w:val="none" w:sz="0" w:space="0" w:color="auto"/>
                                    <w:bottom w:val="none" w:sz="0" w:space="0" w:color="auto"/>
                                    <w:right w:val="none" w:sz="0" w:space="0" w:color="auto"/>
                                  </w:divBdr>
                                </w:div>
                              </w:divsChild>
                            </w:div>
                            <w:div w:id="876352619">
                              <w:marLeft w:val="0"/>
                              <w:marRight w:val="0"/>
                              <w:marTop w:val="0"/>
                              <w:marBottom w:val="0"/>
                              <w:divBdr>
                                <w:top w:val="none" w:sz="0" w:space="0" w:color="auto"/>
                                <w:left w:val="none" w:sz="0" w:space="0" w:color="auto"/>
                                <w:bottom w:val="none" w:sz="0" w:space="0" w:color="auto"/>
                                <w:right w:val="none" w:sz="0" w:space="0" w:color="auto"/>
                              </w:divBdr>
                            </w:div>
                            <w:div w:id="977032475">
                              <w:marLeft w:val="0"/>
                              <w:marRight w:val="0"/>
                              <w:marTop w:val="0"/>
                              <w:marBottom w:val="300"/>
                              <w:divBdr>
                                <w:top w:val="none" w:sz="0" w:space="0" w:color="auto"/>
                                <w:left w:val="none" w:sz="0" w:space="0" w:color="auto"/>
                                <w:bottom w:val="none" w:sz="0" w:space="0" w:color="auto"/>
                                <w:right w:val="none" w:sz="0" w:space="0" w:color="auto"/>
                              </w:divBdr>
                              <w:divsChild>
                                <w:div w:id="1331712014">
                                  <w:marLeft w:val="0"/>
                                  <w:marRight w:val="0"/>
                                  <w:marTop w:val="0"/>
                                  <w:marBottom w:val="0"/>
                                  <w:divBdr>
                                    <w:top w:val="none" w:sz="0" w:space="0" w:color="auto"/>
                                    <w:left w:val="none" w:sz="0" w:space="0" w:color="auto"/>
                                    <w:bottom w:val="none" w:sz="0" w:space="0" w:color="auto"/>
                                    <w:right w:val="none" w:sz="0" w:space="0" w:color="auto"/>
                                  </w:divBdr>
                                </w:div>
                              </w:divsChild>
                            </w:div>
                            <w:div w:id="282927591">
                              <w:marLeft w:val="0"/>
                              <w:marRight w:val="0"/>
                              <w:marTop w:val="0"/>
                              <w:marBottom w:val="0"/>
                              <w:divBdr>
                                <w:top w:val="none" w:sz="0" w:space="0" w:color="auto"/>
                                <w:left w:val="none" w:sz="0" w:space="0" w:color="auto"/>
                                <w:bottom w:val="none" w:sz="0" w:space="0" w:color="auto"/>
                                <w:right w:val="none" w:sz="0" w:space="0" w:color="auto"/>
                              </w:divBdr>
                            </w:div>
                            <w:div w:id="1922133193">
                              <w:marLeft w:val="0"/>
                              <w:marRight w:val="0"/>
                              <w:marTop w:val="0"/>
                              <w:marBottom w:val="300"/>
                              <w:divBdr>
                                <w:top w:val="none" w:sz="0" w:space="0" w:color="auto"/>
                                <w:left w:val="none" w:sz="0" w:space="0" w:color="auto"/>
                                <w:bottom w:val="none" w:sz="0" w:space="0" w:color="auto"/>
                                <w:right w:val="none" w:sz="0" w:space="0" w:color="auto"/>
                              </w:divBdr>
                              <w:divsChild>
                                <w:div w:id="881866128">
                                  <w:marLeft w:val="0"/>
                                  <w:marRight w:val="0"/>
                                  <w:marTop w:val="0"/>
                                  <w:marBottom w:val="0"/>
                                  <w:divBdr>
                                    <w:top w:val="none" w:sz="0" w:space="0" w:color="auto"/>
                                    <w:left w:val="none" w:sz="0" w:space="0" w:color="auto"/>
                                    <w:bottom w:val="none" w:sz="0" w:space="0" w:color="auto"/>
                                    <w:right w:val="none" w:sz="0" w:space="0" w:color="auto"/>
                                  </w:divBdr>
                                </w:div>
                              </w:divsChild>
                            </w:div>
                            <w:div w:id="154691264">
                              <w:marLeft w:val="0"/>
                              <w:marRight w:val="0"/>
                              <w:marTop w:val="0"/>
                              <w:marBottom w:val="0"/>
                              <w:divBdr>
                                <w:top w:val="none" w:sz="0" w:space="0" w:color="auto"/>
                                <w:left w:val="none" w:sz="0" w:space="0" w:color="auto"/>
                                <w:bottom w:val="none" w:sz="0" w:space="0" w:color="auto"/>
                                <w:right w:val="none" w:sz="0" w:space="0" w:color="auto"/>
                              </w:divBdr>
                            </w:div>
                            <w:div w:id="1610161838">
                              <w:marLeft w:val="0"/>
                              <w:marRight w:val="0"/>
                              <w:marTop w:val="0"/>
                              <w:marBottom w:val="300"/>
                              <w:divBdr>
                                <w:top w:val="none" w:sz="0" w:space="0" w:color="auto"/>
                                <w:left w:val="none" w:sz="0" w:space="0" w:color="auto"/>
                                <w:bottom w:val="none" w:sz="0" w:space="0" w:color="auto"/>
                                <w:right w:val="none" w:sz="0" w:space="0" w:color="auto"/>
                              </w:divBdr>
                              <w:divsChild>
                                <w:div w:id="2012295150">
                                  <w:marLeft w:val="0"/>
                                  <w:marRight w:val="0"/>
                                  <w:marTop w:val="0"/>
                                  <w:marBottom w:val="0"/>
                                  <w:divBdr>
                                    <w:top w:val="none" w:sz="0" w:space="0" w:color="auto"/>
                                    <w:left w:val="none" w:sz="0" w:space="0" w:color="auto"/>
                                    <w:bottom w:val="none" w:sz="0" w:space="0" w:color="auto"/>
                                    <w:right w:val="none" w:sz="0" w:space="0" w:color="auto"/>
                                  </w:divBdr>
                                </w:div>
                              </w:divsChild>
                            </w:div>
                            <w:div w:id="1999074114">
                              <w:marLeft w:val="0"/>
                              <w:marRight w:val="0"/>
                              <w:marTop w:val="0"/>
                              <w:marBottom w:val="0"/>
                              <w:divBdr>
                                <w:top w:val="none" w:sz="0" w:space="0" w:color="auto"/>
                                <w:left w:val="none" w:sz="0" w:space="0" w:color="auto"/>
                                <w:bottom w:val="none" w:sz="0" w:space="0" w:color="auto"/>
                                <w:right w:val="none" w:sz="0" w:space="0" w:color="auto"/>
                              </w:divBdr>
                              <w:divsChild>
                                <w:div w:id="4680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785622">
                          <w:marLeft w:val="0"/>
                          <w:marRight w:val="0"/>
                          <w:marTop w:val="0"/>
                          <w:marBottom w:val="0"/>
                          <w:divBdr>
                            <w:top w:val="none" w:sz="0" w:space="0" w:color="auto"/>
                            <w:left w:val="none" w:sz="0" w:space="0" w:color="auto"/>
                            <w:bottom w:val="none" w:sz="0" w:space="0" w:color="auto"/>
                            <w:right w:val="none" w:sz="0" w:space="0" w:color="auto"/>
                          </w:divBdr>
                          <w:divsChild>
                            <w:div w:id="210969021">
                              <w:marLeft w:val="0"/>
                              <w:marRight w:val="0"/>
                              <w:marTop w:val="0"/>
                              <w:marBottom w:val="0"/>
                              <w:divBdr>
                                <w:top w:val="none" w:sz="0" w:space="0" w:color="auto"/>
                                <w:left w:val="none" w:sz="0" w:space="0" w:color="auto"/>
                                <w:bottom w:val="none" w:sz="0" w:space="0" w:color="auto"/>
                                <w:right w:val="none" w:sz="0" w:space="0" w:color="auto"/>
                              </w:divBdr>
                            </w:div>
                            <w:div w:id="1724252188">
                              <w:marLeft w:val="0"/>
                              <w:marRight w:val="0"/>
                              <w:marTop w:val="0"/>
                              <w:marBottom w:val="0"/>
                              <w:divBdr>
                                <w:top w:val="none" w:sz="0" w:space="0" w:color="auto"/>
                                <w:left w:val="none" w:sz="0" w:space="0" w:color="auto"/>
                                <w:bottom w:val="none" w:sz="0" w:space="0" w:color="auto"/>
                                <w:right w:val="none" w:sz="0" w:space="0" w:color="auto"/>
                              </w:divBdr>
                            </w:div>
                            <w:div w:id="1795756702">
                              <w:marLeft w:val="0"/>
                              <w:marRight w:val="0"/>
                              <w:marTop w:val="0"/>
                              <w:marBottom w:val="300"/>
                              <w:divBdr>
                                <w:top w:val="none" w:sz="0" w:space="0" w:color="auto"/>
                                <w:left w:val="none" w:sz="0" w:space="0" w:color="auto"/>
                                <w:bottom w:val="none" w:sz="0" w:space="0" w:color="auto"/>
                                <w:right w:val="none" w:sz="0" w:space="0" w:color="auto"/>
                              </w:divBdr>
                              <w:divsChild>
                                <w:div w:id="87774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493612">
                  <w:marLeft w:val="0"/>
                  <w:marRight w:val="0"/>
                  <w:marTop w:val="0"/>
                  <w:marBottom w:val="0"/>
                  <w:divBdr>
                    <w:top w:val="none" w:sz="0" w:space="0" w:color="auto"/>
                    <w:left w:val="none" w:sz="0" w:space="0" w:color="auto"/>
                    <w:bottom w:val="none" w:sz="0" w:space="0" w:color="auto"/>
                    <w:right w:val="none" w:sz="0" w:space="0" w:color="auto"/>
                  </w:divBdr>
                  <w:divsChild>
                    <w:div w:id="1060136517">
                      <w:marLeft w:val="0"/>
                      <w:marRight w:val="0"/>
                      <w:marTop w:val="0"/>
                      <w:marBottom w:val="0"/>
                      <w:divBdr>
                        <w:top w:val="none" w:sz="0" w:space="0" w:color="auto"/>
                        <w:left w:val="none" w:sz="0" w:space="0" w:color="auto"/>
                        <w:bottom w:val="none" w:sz="0" w:space="0" w:color="auto"/>
                        <w:right w:val="none" w:sz="0" w:space="0" w:color="auto"/>
                      </w:divBdr>
                      <w:divsChild>
                        <w:div w:id="897208922">
                          <w:marLeft w:val="0"/>
                          <w:marRight w:val="0"/>
                          <w:marTop w:val="0"/>
                          <w:marBottom w:val="0"/>
                          <w:divBdr>
                            <w:top w:val="none" w:sz="0" w:space="0" w:color="auto"/>
                            <w:left w:val="none" w:sz="0" w:space="0" w:color="auto"/>
                            <w:bottom w:val="none" w:sz="0" w:space="0" w:color="auto"/>
                            <w:right w:val="none" w:sz="0" w:space="0" w:color="auto"/>
                          </w:divBdr>
                        </w:div>
                      </w:divsChild>
                    </w:div>
                    <w:div w:id="23870767">
                      <w:marLeft w:val="0"/>
                      <w:marRight w:val="0"/>
                      <w:marTop w:val="0"/>
                      <w:marBottom w:val="0"/>
                      <w:divBdr>
                        <w:top w:val="none" w:sz="0" w:space="0" w:color="auto"/>
                        <w:left w:val="none" w:sz="0" w:space="0" w:color="auto"/>
                        <w:bottom w:val="none" w:sz="0" w:space="0" w:color="auto"/>
                        <w:right w:val="none" w:sz="0" w:space="0" w:color="auto"/>
                      </w:divBdr>
                    </w:div>
                    <w:div w:id="174882355">
                      <w:marLeft w:val="0"/>
                      <w:marRight w:val="0"/>
                      <w:marTop w:val="0"/>
                      <w:marBottom w:val="0"/>
                      <w:divBdr>
                        <w:top w:val="none" w:sz="0" w:space="0" w:color="auto"/>
                        <w:left w:val="none" w:sz="0" w:space="0" w:color="auto"/>
                        <w:bottom w:val="none" w:sz="0" w:space="0" w:color="auto"/>
                        <w:right w:val="none" w:sz="0" w:space="0" w:color="auto"/>
                      </w:divBdr>
                      <w:divsChild>
                        <w:div w:id="1099108386">
                          <w:marLeft w:val="0"/>
                          <w:marRight w:val="0"/>
                          <w:marTop w:val="0"/>
                          <w:marBottom w:val="0"/>
                          <w:divBdr>
                            <w:top w:val="none" w:sz="0" w:space="0" w:color="auto"/>
                            <w:left w:val="none" w:sz="0" w:space="0" w:color="auto"/>
                            <w:bottom w:val="none" w:sz="0" w:space="0" w:color="auto"/>
                            <w:right w:val="none" w:sz="0" w:space="0" w:color="auto"/>
                          </w:divBdr>
                        </w:div>
                      </w:divsChild>
                    </w:div>
                    <w:div w:id="684595563">
                      <w:marLeft w:val="0"/>
                      <w:marRight w:val="0"/>
                      <w:marTop w:val="0"/>
                      <w:marBottom w:val="0"/>
                      <w:divBdr>
                        <w:top w:val="none" w:sz="0" w:space="0" w:color="auto"/>
                        <w:left w:val="none" w:sz="0" w:space="0" w:color="auto"/>
                        <w:bottom w:val="none" w:sz="0" w:space="0" w:color="auto"/>
                        <w:right w:val="none" w:sz="0" w:space="0" w:color="auto"/>
                      </w:divBdr>
                    </w:div>
                    <w:div w:id="1054046049">
                      <w:marLeft w:val="0"/>
                      <w:marRight w:val="0"/>
                      <w:marTop w:val="0"/>
                      <w:marBottom w:val="0"/>
                      <w:divBdr>
                        <w:top w:val="none" w:sz="0" w:space="0" w:color="auto"/>
                        <w:left w:val="none" w:sz="0" w:space="0" w:color="auto"/>
                        <w:bottom w:val="none" w:sz="0" w:space="0" w:color="auto"/>
                        <w:right w:val="none" w:sz="0" w:space="0" w:color="auto"/>
                      </w:divBdr>
                    </w:div>
                    <w:div w:id="244195408">
                      <w:marLeft w:val="0"/>
                      <w:marRight w:val="0"/>
                      <w:marTop w:val="0"/>
                      <w:marBottom w:val="300"/>
                      <w:divBdr>
                        <w:top w:val="none" w:sz="0" w:space="0" w:color="auto"/>
                        <w:left w:val="none" w:sz="0" w:space="0" w:color="auto"/>
                        <w:bottom w:val="none" w:sz="0" w:space="0" w:color="auto"/>
                        <w:right w:val="none" w:sz="0" w:space="0" w:color="auto"/>
                      </w:divBdr>
                      <w:divsChild>
                        <w:div w:id="1762071080">
                          <w:marLeft w:val="0"/>
                          <w:marRight w:val="0"/>
                          <w:marTop w:val="0"/>
                          <w:marBottom w:val="0"/>
                          <w:divBdr>
                            <w:top w:val="none" w:sz="0" w:space="0" w:color="auto"/>
                            <w:left w:val="none" w:sz="0" w:space="0" w:color="auto"/>
                            <w:bottom w:val="none" w:sz="0" w:space="0" w:color="auto"/>
                            <w:right w:val="none" w:sz="0" w:space="0" w:color="auto"/>
                          </w:divBdr>
                        </w:div>
                      </w:divsChild>
                    </w:div>
                    <w:div w:id="610429639">
                      <w:marLeft w:val="0"/>
                      <w:marRight w:val="0"/>
                      <w:marTop w:val="0"/>
                      <w:marBottom w:val="0"/>
                      <w:divBdr>
                        <w:top w:val="none" w:sz="0" w:space="0" w:color="auto"/>
                        <w:left w:val="none" w:sz="0" w:space="0" w:color="auto"/>
                        <w:bottom w:val="none" w:sz="0" w:space="0" w:color="auto"/>
                        <w:right w:val="none" w:sz="0" w:space="0" w:color="auto"/>
                      </w:divBdr>
                    </w:div>
                    <w:div w:id="324939244">
                      <w:marLeft w:val="360"/>
                      <w:marRight w:val="240"/>
                      <w:marTop w:val="0"/>
                      <w:marBottom w:val="300"/>
                      <w:divBdr>
                        <w:top w:val="none" w:sz="0" w:space="0" w:color="auto"/>
                        <w:left w:val="none" w:sz="0" w:space="0" w:color="auto"/>
                        <w:bottom w:val="none" w:sz="0" w:space="0" w:color="auto"/>
                        <w:right w:val="none" w:sz="0" w:space="0" w:color="auto"/>
                      </w:divBdr>
                      <w:divsChild>
                        <w:div w:id="1112241561">
                          <w:blockQuote w:val="1"/>
                          <w:marLeft w:val="0"/>
                          <w:marRight w:val="0"/>
                          <w:marTop w:val="0"/>
                          <w:marBottom w:val="0"/>
                          <w:divBdr>
                            <w:top w:val="none" w:sz="0" w:space="0" w:color="auto"/>
                            <w:left w:val="none" w:sz="0" w:space="0" w:color="auto"/>
                            <w:bottom w:val="none" w:sz="0" w:space="0" w:color="auto"/>
                            <w:right w:val="none" w:sz="0" w:space="0" w:color="auto"/>
                          </w:divBdr>
                          <w:divsChild>
                            <w:div w:id="668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9200">
                      <w:marLeft w:val="0"/>
                      <w:marRight w:val="0"/>
                      <w:marTop w:val="0"/>
                      <w:marBottom w:val="0"/>
                      <w:divBdr>
                        <w:top w:val="none" w:sz="0" w:space="0" w:color="auto"/>
                        <w:left w:val="none" w:sz="0" w:space="0" w:color="auto"/>
                        <w:bottom w:val="none" w:sz="0" w:space="0" w:color="auto"/>
                        <w:right w:val="none" w:sz="0" w:space="0" w:color="auto"/>
                      </w:divBdr>
                      <w:divsChild>
                        <w:div w:id="574320158">
                          <w:marLeft w:val="0"/>
                          <w:marRight w:val="0"/>
                          <w:marTop w:val="0"/>
                          <w:marBottom w:val="0"/>
                          <w:divBdr>
                            <w:top w:val="none" w:sz="0" w:space="0" w:color="auto"/>
                            <w:left w:val="none" w:sz="0" w:space="0" w:color="auto"/>
                            <w:bottom w:val="none" w:sz="0" w:space="0" w:color="auto"/>
                            <w:right w:val="none" w:sz="0" w:space="0" w:color="auto"/>
                          </w:divBdr>
                          <w:divsChild>
                            <w:div w:id="1343437517">
                              <w:marLeft w:val="0"/>
                              <w:marRight w:val="0"/>
                              <w:marTop w:val="0"/>
                              <w:marBottom w:val="0"/>
                              <w:divBdr>
                                <w:top w:val="none" w:sz="0" w:space="0" w:color="auto"/>
                                <w:left w:val="none" w:sz="0" w:space="0" w:color="auto"/>
                                <w:bottom w:val="none" w:sz="0" w:space="0" w:color="auto"/>
                                <w:right w:val="none" w:sz="0" w:space="0" w:color="auto"/>
                              </w:divBdr>
                            </w:div>
                          </w:divsChild>
                        </w:div>
                        <w:div w:id="740906198">
                          <w:marLeft w:val="0"/>
                          <w:marRight w:val="0"/>
                          <w:marTop w:val="0"/>
                          <w:marBottom w:val="0"/>
                          <w:divBdr>
                            <w:top w:val="none" w:sz="0" w:space="0" w:color="auto"/>
                            <w:left w:val="none" w:sz="0" w:space="0" w:color="auto"/>
                            <w:bottom w:val="none" w:sz="0" w:space="0" w:color="auto"/>
                            <w:right w:val="none" w:sz="0" w:space="0" w:color="auto"/>
                          </w:divBdr>
                        </w:div>
                        <w:div w:id="1370572710">
                          <w:marLeft w:val="0"/>
                          <w:marRight w:val="0"/>
                          <w:marTop w:val="0"/>
                          <w:marBottom w:val="0"/>
                          <w:divBdr>
                            <w:top w:val="none" w:sz="0" w:space="0" w:color="auto"/>
                            <w:left w:val="none" w:sz="0" w:space="0" w:color="auto"/>
                            <w:bottom w:val="none" w:sz="0" w:space="0" w:color="auto"/>
                            <w:right w:val="none" w:sz="0" w:space="0" w:color="auto"/>
                          </w:divBdr>
                          <w:divsChild>
                            <w:div w:id="39447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43926">
                      <w:marLeft w:val="0"/>
                      <w:marRight w:val="0"/>
                      <w:marTop w:val="0"/>
                      <w:marBottom w:val="0"/>
                      <w:divBdr>
                        <w:top w:val="none" w:sz="0" w:space="0" w:color="auto"/>
                        <w:left w:val="none" w:sz="0" w:space="0" w:color="auto"/>
                        <w:bottom w:val="none" w:sz="0" w:space="0" w:color="auto"/>
                        <w:right w:val="none" w:sz="0" w:space="0" w:color="auto"/>
                      </w:divBdr>
                      <w:divsChild>
                        <w:div w:id="984116138">
                          <w:marLeft w:val="0"/>
                          <w:marRight w:val="0"/>
                          <w:marTop w:val="0"/>
                          <w:marBottom w:val="0"/>
                          <w:divBdr>
                            <w:top w:val="none" w:sz="0" w:space="0" w:color="auto"/>
                            <w:left w:val="none" w:sz="0" w:space="0" w:color="auto"/>
                            <w:bottom w:val="none" w:sz="0" w:space="0" w:color="auto"/>
                            <w:right w:val="none" w:sz="0" w:space="0" w:color="auto"/>
                          </w:divBdr>
                          <w:divsChild>
                            <w:div w:id="1201625866">
                              <w:marLeft w:val="0"/>
                              <w:marRight w:val="0"/>
                              <w:marTop w:val="0"/>
                              <w:marBottom w:val="0"/>
                              <w:divBdr>
                                <w:top w:val="none" w:sz="0" w:space="0" w:color="auto"/>
                                <w:left w:val="none" w:sz="0" w:space="0" w:color="auto"/>
                                <w:bottom w:val="none" w:sz="0" w:space="0" w:color="auto"/>
                                <w:right w:val="none" w:sz="0" w:space="0" w:color="auto"/>
                              </w:divBdr>
                            </w:div>
                            <w:div w:id="535504333">
                              <w:marLeft w:val="0"/>
                              <w:marRight w:val="0"/>
                              <w:marTop w:val="0"/>
                              <w:marBottom w:val="300"/>
                              <w:divBdr>
                                <w:top w:val="none" w:sz="0" w:space="0" w:color="auto"/>
                                <w:left w:val="none" w:sz="0" w:space="0" w:color="auto"/>
                                <w:bottom w:val="none" w:sz="0" w:space="0" w:color="auto"/>
                                <w:right w:val="none" w:sz="0" w:space="0" w:color="auto"/>
                              </w:divBdr>
                              <w:divsChild>
                                <w:div w:id="108962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72387">
                          <w:marLeft w:val="0"/>
                          <w:marRight w:val="0"/>
                          <w:marTop w:val="0"/>
                          <w:marBottom w:val="0"/>
                          <w:divBdr>
                            <w:top w:val="none" w:sz="0" w:space="0" w:color="auto"/>
                            <w:left w:val="none" w:sz="0" w:space="0" w:color="auto"/>
                            <w:bottom w:val="none" w:sz="0" w:space="0" w:color="auto"/>
                            <w:right w:val="none" w:sz="0" w:space="0" w:color="auto"/>
                          </w:divBdr>
                          <w:divsChild>
                            <w:div w:id="317346599">
                              <w:marLeft w:val="0"/>
                              <w:marRight w:val="0"/>
                              <w:marTop w:val="0"/>
                              <w:marBottom w:val="0"/>
                              <w:divBdr>
                                <w:top w:val="none" w:sz="0" w:space="0" w:color="auto"/>
                                <w:left w:val="none" w:sz="0" w:space="0" w:color="auto"/>
                                <w:bottom w:val="none" w:sz="0" w:space="0" w:color="auto"/>
                                <w:right w:val="none" w:sz="0" w:space="0" w:color="auto"/>
                              </w:divBdr>
                            </w:div>
                            <w:div w:id="775293050">
                              <w:marLeft w:val="0"/>
                              <w:marRight w:val="0"/>
                              <w:marTop w:val="0"/>
                              <w:marBottom w:val="0"/>
                              <w:divBdr>
                                <w:top w:val="none" w:sz="0" w:space="0" w:color="auto"/>
                                <w:left w:val="none" w:sz="0" w:space="0" w:color="auto"/>
                                <w:bottom w:val="none" w:sz="0" w:space="0" w:color="auto"/>
                                <w:right w:val="none" w:sz="0" w:space="0" w:color="auto"/>
                              </w:divBdr>
                              <w:divsChild>
                                <w:div w:id="49021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14593">
                          <w:marLeft w:val="0"/>
                          <w:marRight w:val="0"/>
                          <w:marTop w:val="0"/>
                          <w:marBottom w:val="0"/>
                          <w:divBdr>
                            <w:top w:val="none" w:sz="0" w:space="0" w:color="auto"/>
                            <w:left w:val="none" w:sz="0" w:space="0" w:color="auto"/>
                            <w:bottom w:val="none" w:sz="0" w:space="0" w:color="auto"/>
                            <w:right w:val="none" w:sz="0" w:space="0" w:color="auto"/>
                          </w:divBdr>
                          <w:divsChild>
                            <w:div w:id="1566641975">
                              <w:marLeft w:val="0"/>
                              <w:marRight w:val="0"/>
                              <w:marTop w:val="0"/>
                              <w:marBottom w:val="0"/>
                              <w:divBdr>
                                <w:top w:val="none" w:sz="0" w:space="0" w:color="auto"/>
                                <w:left w:val="none" w:sz="0" w:space="0" w:color="auto"/>
                                <w:bottom w:val="none" w:sz="0" w:space="0" w:color="auto"/>
                                <w:right w:val="none" w:sz="0" w:space="0" w:color="auto"/>
                              </w:divBdr>
                            </w:div>
                            <w:div w:id="1587692200">
                              <w:marLeft w:val="0"/>
                              <w:marRight w:val="0"/>
                              <w:marTop w:val="0"/>
                              <w:marBottom w:val="300"/>
                              <w:divBdr>
                                <w:top w:val="none" w:sz="0" w:space="0" w:color="auto"/>
                                <w:left w:val="none" w:sz="0" w:space="0" w:color="auto"/>
                                <w:bottom w:val="none" w:sz="0" w:space="0" w:color="auto"/>
                                <w:right w:val="none" w:sz="0" w:space="0" w:color="auto"/>
                              </w:divBdr>
                              <w:divsChild>
                                <w:div w:id="89720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46534">
                      <w:marLeft w:val="0"/>
                      <w:marRight w:val="0"/>
                      <w:marTop w:val="0"/>
                      <w:marBottom w:val="0"/>
                      <w:divBdr>
                        <w:top w:val="none" w:sz="0" w:space="0" w:color="auto"/>
                        <w:left w:val="none" w:sz="0" w:space="0" w:color="auto"/>
                        <w:bottom w:val="none" w:sz="0" w:space="0" w:color="auto"/>
                        <w:right w:val="none" w:sz="0" w:space="0" w:color="auto"/>
                      </w:divBdr>
                      <w:divsChild>
                        <w:div w:id="163670844">
                          <w:marLeft w:val="0"/>
                          <w:marRight w:val="0"/>
                          <w:marTop w:val="0"/>
                          <w:marBottom w:val="0"/>
                          <w:divBdr>
                            <w:top w:val="none" w:sz="0" w:space="0" w:color="auto"/>
                            <w:left w:val="none" w:sz="0" w:space="0" w:color="auto"/>
                            <w:bottom w:val="none" w:sz="0" w:space="0" w:color="auto"/>
                            <w:right w:val="none" w:sz="0" w:space="0" w:color="auto"/>
                          </w:divBdr>
                        </w:div>
                        <w:div w:id="246840945">
                          <w:marLeft w:val="0"/>
                          <w:marRight w:val="0"/>
                          <w:marTop w:val="0"/>
                          <w:marBottom w:val="300"/>
                          <w:divBdr>
                            <w:top w:val="none" w:sz="0" w:space="0" w:color="auto"/>
                            <w:left w:val="none" w:sz="0" w:space="0" w:color="auto"/>
                            <w:bottom w:val="none" w:sz="0" w:space="0" w:color="auto"/>
                            <w:right w:val="none" w:sz="0" w:space="0" w:color="auto"/>
                          </w:divBdr>
                          <w:divsChild>
                            <w:div w:id="39979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347687">
                      <w:marLeft w:val="0"/>
                      <w:marRight w:val="0"/>
                      <w:marTop w:val="0"/>
                      <w:marBottom w:val="0"/>
                      <w:divBdr>
                        <w:top w:val="none" w:sz="0" w:space="0" w:color="auto"/>
                        <w:left w:val="none" w:sz="0" w:space="0" w:color="auto"/>
                        <w:bottom w:val="none" w:sz="0" w:space="0" w:color="auto"/>
                        <w:right w:val="none" w:sz="0" w:space="0" w:color="auto"/>
                      </w:divBdr>
                      <w:divsChild>
                        <w:div w:id="1464155512">
                          <w:marLeft w:val="0"/>
                          <w:marRight w:val="0"/>
                          <w:marTop w:val="0"/>
                          <w:marBottom w:val="0"/>
                          <w:divBdr>
                            <w:top w:val="none" w:sz="0" w:space="0" w:color="auto"/>
                            <w:left w:val="none" w:sz="0" w:space="0" w:color="auto"/>
                            <w:bottom w:val="none" w:sz="0" w:space="0" w:color="auto"/>
                            <w:right w:val="none" w:sz="0" w:space="0" w:color="auto"/>
                          </w:divBdr>
                        </w:div>
                        <w:div w:id="146089959">
                          <w:marLeft w:val="0"/>
                          <w:marRight w:val="0"/>
                          <w:marTop w:val="0"/>
                          <w:marBottom w:val="300"/>
                          <w:divBdr>
                            <w:top w:val="none" w:sz="0" w:space="0" w:color="auto"/>
                            <w:left w:val="none" w:sz="0" w:space="0" w:color="auto"/>
                            <w:bottom w:val="none" w:sz="0" w:space="0" w:color="auto"/>
                            <w:right w:val="none" w:sz="0" w:space="0" w:color="auto"/>
                          </w:divBdr>
                          <w:divsChild>
                            <w:div w:id="1019813353">
                              <w:marLeft w:val="0"/>
                              <w:marRight w:val="0"/>
                              <w:marTop w:val="0"/>
                              <w:marBottom w:val="0"/>
                              <w:divBdr>
                                <w:top w:val="none" w:sz="0" w:space="0" w:color="auto"/>
                                <w:left w:val="none" w:sz="0" w:space="0" w:color="auto"/>
                                <w:bottom w:val="none" w:sz="0" w:space="0" w:color="auto"/>
                                <w:right w:val="none" w:sz="0" w:space="0" w:color="auto"/>
                              </w:divBdr>
                            </w:div>
                          </w:divsChild>
                        </w:div>
                        <w:div w:id="1651011979">
                          <w:marLeft w:val="0"/>
                          <w:marRight w:val="0"/>
                          <w:marTop w:val="0"/>
                          <w:marBottom w:val="0"/>
                          <w:divBdr>
                            <w:top w:val="none" w:sz="0" w:space="0" w:color="auto"/>
                            <w:left w:val="none" w:sz="0" w:space="0" w:color="auto"/>
                            <w:bottom w:val="none" w:sz="0" w:space="0" w:color="auto"/>
                            <w:right w:val="none" w:sz="0" w:space="0" w:color="auto"/>
                          </w:divBdr>
                        </w:div>
                        <w:div w:id="129174090">
                          <w:marLeft w:val="0"/>
                          <w:marRight w:val="0"/>
                          <w:marTop w:val="0"/>
                          <w:marBottom w:val="300"/>
                          <w:divBdr>
                            <w:top w:val="none" w:sz="0" w:space="0" w:color="auto"/>
                            <w:left w:val="none" w:sz="0" w:space="0" w:color="auto"/>
                            <w:bottom w:val="none" w:sz="0" w:space="0" w:color="auto"/>
                            <w:right w:val="none" w:sz="0" w:space="0" w:color="auto"/>
                          </w:divBdr>
                          <w:divsChild>
                            <w:div w:id="356734272">
                              <w:marLeft w:val="0"/>
                              <w:marRight w:val="0"/>
                              <w:marTop w:val="0"/>
                              <w:marBottom w:val="0"/>
                              <w:divBdr>
                                <w:top w:val="none" w:sz="0" w:space="0" w:color="auto"/>
                                <w:left w:val="none" w:sz="0" w:space="0" w:color="auto"/>
                                <w:bottom w:val="none" w:sz="0" w:space="0" w:color="auto"/>
                                <w:right w:val="none" w:sz="0" w:space="0" w:color="auto"/>
                              </w:divBdr>
                            </w:div>
                          </w:divsChild>
                        </w:div>
                        <w:div w:id="1195538424">
                          <w:marLeft w:val="0"/>
                          <w:marRight w:val="0"/>
                          <w:marTop w:val="0"/>
                          <w:marBottom w:val="0"/>
                          <w:divBdr>
                            <w:top w:val="none" w:sz="0" w:space="0" w:color="auto"/>
                            <w:left w:val="none" w:sz="0" w:space="0" w:color="auto"/>
                            <w:bottom w:val="none" w:sz="0" w:space="0" w:color="auto"/>
                            <w:right w:val="none" w:sz="0" w:space="0" w:color="auto"/>
                          </w:divBdr>
                        </w:div>
                        <w:div w:id="1479298143">
                          <w:marLeft w:val="0"/>
                          <w:marRight w:val="0"/>
                          <w:marTop w:val="0"/>
                          <w:marBottom w:val="300"/>
                          <w:divBdr>
                            <w:top w:val="none" w:sz="0" w:space="0" w:color="auto"/>
                            <w:left w:val="none" w:sz="0" w:space="0" w:color="auto"/>
                            <w:bottom w:val="none" w:sz="0" w:space="0" w:color="auto"/>
                            <w:right w:val="none" w:sz="0" w:space="0" w:color="auto"/>
                          </w:divBdr>
                          <w:divsChild>
                            <w:div w:id="501622982">
                              <w:marLeft w:val="0"/>
                              <w:marRight w:val="0"/>
                              <w:marTop w:val="0"/>
                              <w:marBottom w:val="0"/>
                              <w:divBdr>
                                <w:top w:val="none" w:sz="0" w:space="0" w:color="auto"/>
                                <w:left w:val="none" w:sz="0" w:space="0" w:color="auto"/>
                                <w:bottom w:val="none" w:sz="0" w:space="0" w:color="auto"/>
                                <w:right w:val="none" w:sz="0" w:space="0" w:color="auto"/>
                              </w:divBdr>
                            </w:div>
                          </w:divsChild>
                        </w:div>
                        <w:div w:id="94449483">
                          <w:marLeft w:val="0"/>
                          <w:marRight w:val="0"/>
                          <w:marTop w:val="0"/>
                          <w:marBottom w:val="0"/>
                          <w:divBdr>
                            <w:top w:val="none" w:sz="0" w:space="0" w:color="auto"/>
                            <w:left w:val="none" w:sz="0" w:space="0" w:color="auto"/>
                            <w:bottom w:val="none" w:sz="0" w:space="0" w:color="auto"/>
                            <w:right w:val="none" w:sz="0" w:space="0" w:color="auto"/>
                          </w:divBdr>
                        </w:div>
                        <w:div w:id="95028487">
                          <w:marLeft w:val="0"/>
                          <w:marRight w:val="0"/>
                          <w:marTop w:val="0"/>
                          <w:marBottom w:val="300"/>
                          <w:divBdr>
                            <w:top w:val="none" w:sz="0" w:space="0" w:color="auto"/>
                            <w:left w:val="none" w:sz="0" w:space="0" w:color="auto"/>
                            <w:bottom w:val="none" w:sz="0" w:space="0" w:color="auto"/>
                            <w:right w:val="none" w:sz="0" w:space="0" w:color="auto"/>
                          </w:divBdr>
                          <w:divsChild>
                            <w:div w:id="1604417137">
                              <w:marLeft w:val="0"/>
                              <w:marRight w:val="0"/>
                              <w:marTop w:val="0"/>
                              <w:marBottom w:val="0"/>
                              <w:divBdr>
                                <w:top w:val="none" w:sz="0" w:space="0" w:color="auto"/>
                                <w:left w:val="none" w:sz="0" w:space="0" w:color="auto"/>
                                <w:bottom w:val="none" w:sz="0" w:space="0" w:color="auto"/>
                                <w:right w:val="none" w:sz="0" w:space="0" w:color="auto"/>
                              </w:divBdr>
                            </w:div>
                          </w:divsChild>
                        </w:div>
                        <w:div w:id="1862812426">
                          <w:marLeft w:val="0"/>
                          <w:marRight w:val="0"/>
                          <w:marTop w:val="0"/>
                          <w:marBottom w:val="0"/>
                          <w:divBdr>
                            <w:top w:val="none" w:sz="0" w:space="0" w:color="auto"/>
                            <w:left w:val="none" w:sz="0" w:space="0" w:color="auto"/>
                            <w:bottom w:val="none" w:sz="0" w:space="0" w:color="auto"/>
                            <w:right w:val="none" w:sz="0" w:space="0" w:color="auto"/>
                          </w:divBdr>
                        </w:div>
                        <w:div w:id="1514799869">
                          <w:marLeft w:val="0"/>
                          <w:marRight w:val="0"/>
                          <w:marTop w:val="0"/>
                          <w:marBottom w:val="300"/>
                          <w:divBdr>
                            <w:top w:val="none" w:sz="0" w:space="0" w:color="auto"/>
                            <w:left w:val="none" w:sz="0" w:space="0" w:color="auto"/>
                            <w:bottom w:val="none" w:sz="0" w:space="0" w:color="auto"/>
                            <w:right w:val="none" w:sz="0" w:space="0" w:color="auto"/>
                          </w:divBdr>
                          <w:divsChild>
                            <w:div w:id="186929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93352">
                      <w:marLeft w:val="0"/>
                      <w:marRight w:val="0"/>
                      <w:marTop w:val="0"/>
                      <w:marBottom w:val="0"/>
                      <w:divBdr>
                        <w:top w:val="none" w:sz="0" w:space="0" w:color="auto"/>
                        <w:left w:val="none" w:sz="0" w:space="0" w:color="auto"/>
                        <w:bottom w:val="none" w:sz="0" w:space="0" w:color="auto"/>
                        <w:right w:val="none" w:sz="0" w:space="0" w:color="auto"/>
                      </w:divBdr>
                      <w:divsChild>
                        <w:div w:id="1778913202">
                          <w:marLeft w:val="0"/>
                          <w:marRight w:val="0"/>
                          <w:marTop w:val="0"/>
                          <w:marBottom w:val="0"/>
                          <w:divBdr>
                            <w:top w:val="none" w:sz="0" w:space="0" w:color="auto"/>
                            <w:left w:val="none" w:sz="0" w:space="0" w:color="auto"/>
                            <w:bottom w:val="none" w:sz="0" w:space="0" w:color="auto"/>
                            <w:right w:val="none" w:sz="0" w:space="0" w:color="auto"/>
                          </w:divBdr>
                        </w:div>
                        <w:div w:id="1538162121">
                          <w:marLeft w:val="0"/>
                          <w:marRight w:val="0"/>
                          <w:marTop w:val="0"/>
                          <w:marBottom w:val="300"/>
                          <w:divBdr>
                            <w:top w:val="none" w:sz="0" w:space="0" w:color="auto"/>
                            <w:left w:val="none" w:sz="0" w:space="0" w:color="auto"/>
                            <w:bottom w:val="none" w:sz="0" w:space="0" w:color="auto"/>
                            <w:right w:val="none" w:sz="0" w:space="0" w:color="auto"/>
                          </w:divBdr>
                          <w:divsChild>
                            <w:div w:id="565842274">
                              <w:marLeft w:val="0"/>
                              <w:marRight w:val="0"/>
                              <w:marTop w:val="0"/>
                              <w:marBottom w:val="0"/>
                              <w:divBdr>
                                <w:top w:val="none" w:sz="0" w:space="0" w:color="auto"/>
                                <w:left w:val="none" w:sz="0" w:space="0" w:color="auto"/>
                                <w:bottom w:val="none" w:sz="0" w:space="0" w:color="auto"/>
                                <w:right w:val="none" w:sz="0" w:space="0" w:color="auto"/>
                              </w:divBdr>
                            </w:div>
                          </w:divsChild>
                        </w:div>
                        <w:div w:id="1191534487">
                          <w:marLeft w:val="0"/>
                          <w:marRight w:val="0"/>
                          <w:marTop w:val="0"/>
                          <w:marBottom w:val="0"/>
                          <w:divBdr>
                            <w:top w:val="none" w:sz="0" w:space="0" w:color="auto"/>
                            <w:left w:val="none" w:sz="0" w:space="0" w:color="auto"/>
                            <w:bottom w:val="none" w:sz="0" w:space="0" w:color="auto"/>
                            <w:right w:val="none" w:sz="0" w:space="0" w:color="auto"/>
                          </w:divBdr>
                        </w:div>
                      </w:divsChild>
                    </w:div>
                    <w:div w:id="1642271015">
                      <w:marLeft w:val="0"/>
                      <w:marRight w:val="0"/>
                      <w:marTop w:val="0"/>
                      <w:marBottom w:val="0"/>
                      <w:divBdr>
                        <w:top w:val="none" w:sz="0" w:space="0" w:color="auto"/>
                        <w:left w:val="none" w:sz="0" w:space="0" w:color="auto"/>
                        <w:bottom w:val="none" w:sz="0" w:space="0" w:color="auto"/>
                        <w:right w:val="none" w:sz="0" w:space="0" w:color="auto"/>
                      </w:divBdr>
                      <w:divsChild>
                        <w:div w:id="1905217083">
                          <w:marLeft w:val="0"/>
                          <w:marRight w:val="0"/>
                          <w:marTop w:val="0"/>
                          <w:marBottom w:val="0"/>
                          <w:divBdr>
                            <w:top w:val="none" w:sz="0" w:space="0" w:color="auto"/>
                            <w:left w:val="none" w:sz="0" w:space="0" w:color="auto"/>
                            <w:bottom w:val="none" w:sz="0" w:space="0" w:color="auto"/>
                            <w:right w:val="none" w:sz="0" w:space="0" w:color="auto"/>
                          </w:divBdr>
                        </w:div>
                        <w:div w:id="936524537">
                          <w:marLeft w:val="0"/>
                          <w:marRight w:val="0"/>
                          <w:marTop w:val="0"/>
                          <w:marBottom w:val="0"/>
                          <w:divBdr>
                            <w:top w:val="none" w:sz="0" w:space="0" w:color="auto"/>
                            <w:left w:val="none" w:sz="0" w:space="0" w:color="auto"/>
                            <w:bottom w:val="none" w:sz="0" w:space="0" w:color="auto"/>
                            <w:right w:val="none" w:sz="0" w:space="0" w:color="auto"/>
                          </w:divBdr>
                          <w:divsChild>
                            <w:div w:id="1283226445">
                              <w:marLeft w:val="0"/>
                              <w:marRight w:val="0"/>
                              <w:marTop w:val="0"/>
                              <w:marBottom w:val="0"/>
                              <w:divBdr>
                                <w:top w:val="none" w:sz="0" w:space="0" w:color="auto"/>
                                <w:left w:val="none" w:sz="0" w:space="0" w:color="auto"/>
                                <w:bottom w:val="none" w:sz="0" w:space="0" w:color="auto"/>
                                <w:right w:val="none" w:sz="0" w:space="0" w:color="auto"/>
                              </w:divBdr>
                            </w:div>
                            <w:div w:id="1263338713">
                              <w:marLeft w:val="0"/>
                              <w:marRight w:val="0"/>
                              <w:marTop w:val="0"/>
                              <w:marBottom w:val="300"/>
                              <w:divBdr>
                                <w:top w:val="none" w:sz="0" w:space="0" w:color="auto"/>
                                <w:left w:val="none" w:sz="0" w:space="0" w:color="auto"/>
                                <w:bottom w:val="none" w:sz="0" w:space="0" w:color="auto"/>
                                <w:right w:val="none" w:sz="0" w:space="0" w:color="auto"/>
                              </w:divBdr>
                              <w:divsChild>
                                <w:div w:id="1454637078">
                                  <w:marLeft w:val="0"/>
                                  <w:marRight w:val="0"/>
                                  <w:marTop w:val="0"/>
                                  <w:marBottom w:val="0"/>
                                  <w:divBdr>
                                    <w:top w:val="none" w:sz="0" w:space="0" w:color="auto"/>
                                    <w:left w:val="none" w:sz="0" w:space="0" w:color="auto"/>
                                    <w:bottom w:val="none" w:sz="0" w:space="0" w:color="auto"/>
                                    <w:right w:val="none" w:sz="0" w:space="0" w:color="auto"/>
                                  </w:divBdr>
                                </w:div>
                              </w:divsChild>
                            </w:div>
                            <w:div w:id="352734083">
                              <w:marLeft w:val="0"/>
                              <w:marRight w:val="0"/>
                              <w:marTop w:val="0"/>
                              <w:marBottom w:val="0"/>
                              <w:divBdr>
                                <w:top w:val="none" w:sz="0" w:space="0" w:color="auto"/>
                                <w:left w:val="none" w:sz="0" w:space="0" w:color="auto"/>
                                <w:bottom w:val="none" w:sz="0" w:space="0" w:color="auto"/>
                                <w:right w:val="none" w:sz="0" w:space="0" w:color="auto"/>
                              </w:divBdr>
                            </w:div>
                            <w:div w:id="1017581360">
                              <w:marLeft w:val="0"/>
                              <w:marRight w:val="0"/>
                              <w:marTop w:val="0"/>
                              <w:marBottom w:val="300"/>
                              <w:divBdr>
                                <w:top w:val="none" w:sz="0" w:space="0" w:color="auto"/>
                                <w:left w:val="none" w:sz="0" w:space="0" w:color="auto"/>
                                <w:bottom w:val="none" w:sz="0" w:space="0" w:color="auto"/>
                                <w:right w:val="none" w:sz="0" w:space="0" w:color="auto"/>
                              </w:divBdr>
                              <w:divsChild>
                                <w:div w:id="1842617394">
                                  <w:marLeft w:val="0"/>
                                  <w:marRight w:val="0"/>
                                  <w:marTop w:val="0"/>
                                  <w:marBottom w:val="0"/>
                                  <w:divBdr>
                                    <w:top w:val="none" w:sz="0" w:space="0" w:color="auto"/>
                                    <w:left w:val="none" w:sz="0" w:space="0" w:color="auto"/>
                                    <w:bottom w:val="none" w:sz="0" w:space="0" w:color="auto"/>
                                    <w:right w:val="none" w:sz="0" w:space="0" w:color="auto"/>
                                  </w:divBdr>
                                </w:div>
                              </w:divsChild>
                            </w:div>
                            <w:div w:id="897085202">
                              <w:marLeft w:val="0"/>
                              <w:marRight w:val="0"/>
                              <w:marTop w:val="0"/>
                              <w:marBottom w:val="0"/>
                              <w:divBdr>
                                <w:top w:val="none" w:sz="0" w:space="0" w:color="auto"/>
                                <w:left w:val="none" w:sz="0" w:space="0" w:color="auto"/>
                                <w:bottom w:val="none" w:sz="0" w:space="0" w:color="auto"/>
                                <w:right w:val="none" w:sz="0" w:space="0" w:color="auto"/>
                              </w:divBdr>
                            </w:div>
                            <w:div w:id="1399090243">
                              <w:marLeft w:val="0"/>
                              <w:marRight w:val="0"/>
                              <w:marTop w:val="0"/>
                              <w:marBottom w:val="0"/>
                              <w:divBdr>
                                <w:top w:val="none" w:sz="0" w:space="0" w:color="auto"/>
                                <w:left w:val="none" w:sz="0" w:space="0" w:color="auto"/>
                                <w:bottom w:val="none" w:sz="0" w:space="0" w:color="auto"/>
                                <w:right w:val="none" w:sz="0" w:space="0" w:color="auto"/>
                              </w:divBdr>
                              <w:divsChild>
                                <w:div w:id="1020935992">
                                  <w:marLeft w:val="0"/>
                                  <w:marRight w:val="0"/>
                                  <w:marTop w:val="0"/>
                                  <w:marBottom w:val="0"/>
                                  <w:divBdr>
                                    <w:top w:val="none" w:sz="0" w:space="0" w:color="auto"/>
                                    <w:left w:val="none" w:sz="0" w:space="0" w:color="auto"/>
                                    <w:bottom w:val="none" w:sz="0" w:space="0" w:color="auto"/>
                                    <w:right w:val="none" w:sz="0" w:space="0" w:color="auto"/>
                                  </w:divBdr>
                                </w:div>
                                <w:div w:id="1498687636">
                                  <w:marLeft w:val="0"/>
                                  <w:marRight w:val="0"/>
                                  <w:marTop w:val="0"/>
                                  <w:marBottom w:val="0"/>
                                  <w:divBdr>
                                    <w:top w:val="none" w:sz="0" w:space="0" w:color="auto"/>
                                    <w:left w:val="none" w:sz="0" w:space="0" w:color="auto"/>
                                    <w:bottom w:val="none" w:sz="0" w:space="0" w:color="auto"/>
                                    <w:right w:val="none" w:sz="0" w:space="0" w:color="auto"/>
                                  </w:divBdr>
                                </w:div>
                                <w:div w:id="1108114503">
                                  <w:marLeft w:val="0"/>
                                  <w:marRight w:val="0"/>
                                  <w:marTop w:val="0"/>
                                  <w:marBottom w:val="300"/>
                                  <w:divBdr>
                                    <w:top w:val="none" w:sz="0" w:space="0" w:color="auto"/>
                                    <w:left w:val="none" w:sz="0" w:space="0" w:color="auto"/>
                                    <w:bottom w:val="none" w:sz="0" w:space="0" w:color="auto"/>
                                    <w:right w:val="none" w:sz="0" w:space="0" w:color="auto"/>
                                  </w:divBdr>
                                  <w:divsChild>
                                    <w:div w:id="1351182315">
                                      <w:marLeft w:val="0"/>
                                      <w:marRight w:val="0"/>
                                      <w:marTop w:val="0"/>
                                      <w:marBottom w:val="0"/>
                                      <w:divBdr>
                                        <w:top w:val="none" w:sz="0" w:space="0" w:color="auto"/>
                                        <w:left w:val="none" w:sz="0" w:space="0" w:color="auto"/>
                                        <w:bottom w:val="none" w:sz="0" w:space="0" w:color="auto"/>
                                        <w:right w:val="none" w:sz="0" w:space="0" w:color="auto"/>
                                      </w:divBdr>
                                    </w:div>
                                  </w:divsChild>
                                </w:div>
                                <w:div w:id="1384718697">
                                  <w:marLeft w:val="0"/>
                                  <w:marRight w:val="0"/>
                                  <w:marTop w:val="0"/>
                                  <w:marBottom w:val="0"/>
                                  <w:divBdr>
                                    <w:top w:val="none" w:sz="0" w:space="0" w:color="auto"/>
                                    <w:left w:val="none" w:sz="0" w:space="0" w:color="auto"/>
                                    <w:bottom w:val="none" w:sz="0" w:space="0" w:color="auto"/>
                                    <w:right w:val="none" w:sz="0" w:space="0" w:color="auto"/>
                                  </w:divBdr>
                                </w:div>
                                <w:div w:id="105470188">
                                  <w:marLeft w:val="0"/>
                                  <w:marRight w:val="0"/>
                                  <w:marTop w:val="0"/>
                                  <w:marBottom w:val="300"/>
                                  <w:divBdr>
                                    <w:top w:val="none" w:sz="0" w:space="0" w:color="auto"/>
                                    <w:left w:val="none" w:sz="0" w:space="0" w:color="auto"/>
                                    <w:bottom w:val="none" w:sz="0" w:space="0" w:color="auto"/>
                                    <w:right w:val="none" w:sz="0" w:space="0" w:color="auto"/>
                                  </w:divBdr>
                                  <w:divsChild>
                                    <w:div w:id="1340229690">
                                      <w:marLeft w:val="0"/>
                                      <w:marRight w:val="0"/>
                                      <w:marTop w:val="0"/>
                                      <w:marBottom w:val="0"/>
                                      <w:divBdr>
                                        <w:top w:val="none" w:sz="0" w:space="0" w:color="auto"/>
                                        <w:left w:val="none" w:sz="0" w:space="0" w:color="auto"/>
                                        <w:bottom w:val="none" w:sz="0" w:space="0" w:color="auto"/>
                                        <w:right w:val="none" w:sz="0" w:space="0" w:color="auto"/>
                                      </w:divBdr>
                                    </w:div>
                                  </w:divsChild>
                                </w:div>
                                <w:div w:id="1698575622">
                                  <w:marLeft w:val="0"/>
                                  <w:marRight w:val="0"/>
                                  <w:marTop w:val="0"/>
                                  <w:marBottom w:val="0"/>
                                  <w:divBdr>
                                    <w:top w:val="none" w:sz="0" w:space="0" w:color="auto"/>
                                    <w:left w:val="none" w:sz="0" w:space="0" w:color="auto"/>
                                    <w:bottom w:val="none" w:sz="0" w:space="0" w:color="auto"/>
                                    <w:right w:val="none" w:sz="0" w:space="0" w:color="auto"/>
                                  </w:divBdr>
                                </w:div>
                                <w:div w:id="907811870">
                                  <w:marLeft w:val="0"/>
                                  <w:marRight w:val="0"/>
                                  <w:marTop w:val="0"/>
                                  <w:marBottom w:val="0"/>
                                  <w:divBdr>
                                    <w:top w:val="none" w:sz="0" w:space="0" w:color="auto"/>
                                    <w:left w:val="none" w:sz="0" w:space="0" w:color="auto"/>
                                    <w:bottom w:val="none" w:sz="0" w:space="0" w:color="auto"/>
                                    <w:right w:val="none" w:sz="0" w:space="0" w:color="auto"/>
                                  </w:divBdr>
                                </w:div>
                                <w:div w:id="1458253129">
                                  <w:marLeft w:val="0"/>
                                  <w:marRight w:val="0"/>
                                  <w:marTop w:val="0"/>
                                  <w:marBottom w:val="300"/>
                                  <w:divBdr>
                                    <w:top w:val="none" w:sz="0" w:space="0" w:color="auto"/>
                                    <w:left w:val="none" w:sz="0" w:space="0" w:color="auto"/>
                                    <w:bottom w:val="none" w:sz="0" w:space="0" w:color="auto"/>
                                    <w:right w:val="none" w:sz="0" w:space="0" w:color="auto"/>
                                  </w:divBdr>
                                  <w:divsChild>
                                    <w:div w:id="1206678368">
                                      <w:marLeft w:val="0"/>
                                      <w:marRight w:val="0"/>
                                      <w:marTop w:val="0"/>
                                      <w:marBottom w:val="0"/>
                                      <w:divBdr>
                                        <w:top w:val="none" w:sz="0" w:space="0" w:color="auto"/>
                                        <w:left w:val="none" w:sz="0" w:space="0" w:color="auto"/>
                                        <w:bottom w:val="none" w:sz="0" w:space="0" w:color="auto"/>
                                        <w:right w:val="none" w:sz="0" w:space="0" w:color="auto"/>
                                      </w:divBdr>
                                    </w:div>
                                  </w:divsChild>
                                </w:div>
                                <w:div w:id="1529487789">
                                  <w:marLeft w:val="0"/>
                                  <w:marRight w:val="0"/>
                                  <w:marTop w:val="0"/>
                                  <w:marBottom w:val="0"/>
                                  <w:divBdr>
                                    <w:top w:val="none" w:sz="0" w:space="0" w:color="auto"/>
                                    <w:left w:val="none" w:sz="0" w:space="0" w:color="auto"/>
                                    <w:bottom w:val="none" w:sz="0" w:space="0" w:color="auto"/>
                                    <w:right w:val="none" w:sz="0" w:space="0" w:color="auto"/>
                                  </w:divBdr>
                                </w:div>
                                <w:div w:id="1488788384">
                                  <w:marLeft w:val="0"/>
                                  <w:marRight w:val="0"/>
                                  <w:marTop w:val="0"/>
                                  <w:marBottom w:val="300"/>
                                  <w:divBdr>
                                    <w:top w:val="none" w:sz="0" w:space="0" w:color="auto"/>
                                    <w:left w:val="none" w:sz="0" w:space="0" w:color="auto"/>
                                    <w:bottom w:val="none" w:sz="0" w:space="0" w:color="auto"/>
                                    <w:right w:val="none" w:sz="0" w:space="0" w:color="auto"/>
                                  </w:divBdr>
                                  <w:divsChild>
                                    <w:div w:id="426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85045">
                              <w:marLeft w:val="0"/>
                              <w:marRight w:val="0"/>
                              <w:marTop w:val="0"/>
                              <w:marBottom w:val="0"/>
                              <w:divBdr>
                                <w:top w:val="none" w:sz="0" w:space="0" w:color="auto"/>
                                <w:left w:val="none" w:sz="0" w:space="0" w:color="auto"/>
                                <w:bottom w:val="none" w:sz="0" w:space="0" w:color="auto"/>
                                <w:right w:val="none" w:sz="0" w:space="0" w:color="auto"/>
                              </w:divBdr>
                              <w:divsChild>
                                <w:div w:id="1730689976">
                                  <w:marLeft w:val="0"/>
                                  <w:marRight w:val="0"/>
                                  <w:marTop w:val="0"/>
                                  <w:marBottom w:val="0"/>
                                  <w:divBdr>
                                    <w:top w:val="none" w:sz="0" w:space="0" w:color="auto"/>
                                    <w:left w:val="none" w:sz="0" w:space="0" w:color="auto"/>
                                    <w:bottom w:val="none" w:sz="0" w:space="0" w:color="auto"/>
                                    <w:right w:val="none" w:sz="0" w:space="0" w:color="auto"/>
                                  </w:divBdr>
                                </w:div>
                                <w:div w:id="12194701">
                                  <w:marLeft w:val="0"/>
                                  <w:marRight w:val="0"/>
                                  <w:marTop w:val="0"/>
                                  <w:marBottom w:val="0"/>
                                  <w:divBdr>
                                    <w:top w:val="none" w:sz="0" w:space="0" w:color="auto"/>
                                    <w:left w:val="none" w:sz="0" w:space="0" w:color="auto"/>
                                    <w:bottom w:val="none" w:sz="0" w:space="0" w:color="auto"/>
                                    <w:right w:val="none" w:sz="0" w:space="0" w:color="auto"/>
                                  </w:divBdr>
                                </w:div>
                                <w:div w:id="571626075">
                                  <w:marLeft w:val="0"/>
                                  <w:marRight w:val="0"/>
                                  <w:marTop w:val="0"/>
                                  <w:marBottom w:val="0"/>
                                  <w:divBdr>
                                    <w:top w:val="none" w:sz="0" w:space="0" w:color="auto"/>
                                    <w:left w:val="none" w:sz="0" w:space="0" w:color="auto"/>
                                    <w:bottom w:val="none" w:sz="0" w:space="0" w:color="auto"/>
                                    <w:right w:val="none" w:sz="0" w:space="0" w:color="auto"/>
                                  </w:divBdr>
                                </w:div>
                                <w:div w:id="616717323">
                                  <w:marLeft w:val="0"/>
                                  <w:marRight w:val="0"/>
                                  <w:marTop w:val="0"/>
                                  <w:marBottom w:val="300"/>
                                  <w:divBdr>
                                    <w:top w:val="none" w:sz="0" w:space="0" w:color="auto"/>
                                    <w:left w:val="none" w:sz="0" w:space="0" w:color="auto"/>
                                    <w:bottom w:val="none" w:sz="0" w:space="0" w:color="auto"/>
                                    <w:right w:val="none" w:sz="0" w:space="0" w:color="auto"/>
                                  </w:divBdr>
                                  <w:divsChild>
                                    <w:div w:id="2100252955">
                                      <w:marLeft w:val="0"/>
                                      <w:marRight w:val="0"/>
                                      <w:marTop w:val="0"/>
                                      <w:marBottom w:val="0"/>
                                      <w:divBdr>
                                        <w:top w:val="none" w:sz="0" w:space="0" w:color="auto"/>
                                        <w:left w:val="none" w:sz="0" w:space="0" w:color="auto"/>
                                        <w:bottom w:val="none" w:sz="0" w:space="0" w:color="auto"/>
                                        <w:right w:val="none" w:sz="0" w:space="0" w:color="auto"/>
                                      </w:divBdr>
                                    </w:div>
                                  </w:divsChild>
                                </w:div>
                                <w:div w:id="925696877">
                                  <w:marLeft w:val="0"/>
                                  <w:marRight w:val="0"/>
                                  <w:marTop w:val="0"/>
                                  <w:marBottom w:val="0"/>
                                  <w:divBdr>
                                    <w:top w:val="none" w:sz="0" w:space="0" w:color="auto"/>
                                    <w:left w:val="none" w:sz="0" w:space="0" w:color="auto"/>
                                    <w:bottom w:val="none" w:sz="0" w:space="0" w:color="auto"/>
                                    <w:right w:val="none" w:sz="0" w:space="0" w:color="auto"/>
                                  </w:divBdr>
                                </w:div>
                                <w:div w:id="1787430465">
                                  <w:marLeft w:val="0"/>
                                  <w:marRight w:val="0"/>
                                  <w:marTop w:val="0"/>
                                  <w:marBottom w:val="0"/>
                                  <w:divBdr>
                                    <w:top w:val="none" w:sz="0" w:space="0" w:color="auto"/>
                                    <w:left w:val="none" w:sz="0" w:space="0" w:color="auto"/>
                                    <w:bottom w:val="none" w:sz="0" w:space="0" w:color="auto"/>
                                    <w:right w:val="none" w:sz="0" w:space="0" w:color="auto"/>
                                  </w:divBdr>
                                </w:div>
                                <w:div w:id="1788623004">
                                  <w:marLeft w:val="0"/>
                                  <w:marRight w:val="0"/>
                                  <w:marTop w:val="0"/>
                                  <w:marBottom w:val="300"/>
                                  <w:divBdr>
                                    <w:top w:val="none" w:sz="0" w:space="0" w:color="auto"/>
                                    <w:left w:val="none" w:sz="0" w:space="0" w:color="auto"/>
                                    <w:bottom w:val="none" w:sz="0" w:space="0" w:color="auto"/>
                                    <w:right w:val="none" w:sz="0" w:space="0" w:color="auto"/>
                                  </w:divBdr>
                                  <w:divsChild>
                                    <w:div w:id="1662272673">
                                      <w:marLeft w:val="0"/>
                                      <w:marRight w:val="0"/>
                                      <w:marTop w:val="0"/>
                                      <w:marBottom w:val="0"/>
                                      <w:divBdr>
                                        <w:top w:val="none" w:sz="0" w:space="0" w:color="auto"/>
                                        <w:left w:val="none" w:sz="0" w:space="0" w:color="auto"/>
                                        <w:bottom w:val="none" w:sz="0" w:space="0" w:color="auto"/>
                                        <w:right w:val="none" w:sz="0" w:space="0" w:color="auto"/>
                                      </w:divBdr>
                                    </w:div>
                                  </w:divsChild>
                                </w:div>
                                <w:div w:id="1191990793">
                                  <w:marLeft w:val="0"/>
                                  <w:marRight w:val="0"/>
                                  <w:marTop w:val="0"/>
                                  <w:marBottom w:val="0"/>
                                  <w:divBdr>
                                    <w:top w:val="none" w:sz="0" w:space="0" w:color="auto"/>
                                    <w:left w:val="none" w:sz="0" w:space="0" w:color="auto"/>
                                    <w:bottom w:val="none" w:sz="0" w:space="0" w:color="auto"/>
                                    <w:right w:val="none" w:sz="0" w:space="0" w:color="auto"/>
                                  </w:divBdr>
                                </w:div>
                                <w:div w:id="648752827">
                                  <w:marLeft w:val="0"/>
                                  <w:marRight w:val="0"/>
                                  <w:marTop w:val="0"/>
                                  <w:marBottom w:val="300"/>
                                  <w:divBdr>
                                    <w:top w:val="none" w:sz="0" w:space="0" w:color="auto"/>
                                    <w:left w:val="none" w:sz="0" w:space="0" w:color="auto"/>
                                    <w:bottom w:val="none" w:sz="0" w:space="0" w:color="auto"/>
                                    <w:right w:val="none" w:sz="0" w:space="0" w:color="auto"/>
                                  </w:divBdr>
                                  <w:divsChild>
                                    <w:div w:id="91810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09972">
                              <w:marLeft w:val="0"/>
                              <w:marRight w:val="0"/>
                              <w:marTop w:val="0"/>
                              <w:marBottom w:val="0"/>
                              <w:divBdr>
                                <w:top w:val="none" w:sz="0" w:space="0" w:color="auto"/>
                                <w:left w:val="none" w:sz="0" w:space="0" w:color="auto"/>
                                <w:bottom w:val="none" w:sz="0" w:space="0" w:color="auto"/>
                                <w:right w:val="none" w:sz="0" w:space="0" w:color="auto"/>
                              </w:divBdr>
                              <w:divsChild>
                                <w:div w:id="660741088">
                                  <w:marLeft w:val="0"/>
                                  <w:marRight w:val="0"/>
                                  <w:marTop w:val="0"/>
                                  <w:marBottom w:val="0"/>
                                  <w:divBdr>
                                    <w:top w:val="none" w:sz="0" w:space="0" w:color="auto"/>
                                    <w:left w:val="none" w:sz="0" w:space="0" w:color="auto"/>
                                    <w:bottom w:val="none" w:sz="0" w:space="0" w:color="auto"/>
                                    <w:right w:val="none" w:sz="0" w:space="0" w:color="auto"/>
                                  </w:divBdr>
                                </w:div>
                                <w:div w:id="1578318177">
                                  <w:marLeft w:val="0"/>
                                  <w:marRight w:val="0"/>
                                  <w:marTop w:val="0"/>
                                  <w:marBottom w:val="0"/>
                                  <w:divBdr>
                                    <w:top w:val="none" w:sz="0" w:space="0" w:color="auto"/>
                                    <w:left w:val="none" w:sz="0" w:space="0" w:color="auto"/>
                                    <w:bottom w:val="none" w:sz="0" w:space="0" w:color="auto"/>
                                    <w:right w:val="none" w:sz="0" w:space="0" w:color="auto"/>
                                  </w:divBdr>
                                </w:div>
                                <w:div w:id="586961791">
                                  <w:marLeft w:val="0"/>
                                  <w:marRight w:val="0"/>
                                  <w:marTop w:val="0"/>
                                  <w:marBottom w:val="300"/>
                                  <w:divBdr>
                                    <w:top w:val="none" w:sz="0" w:space="0" w:color="auto"/>
                                    <w:left w:val="none" w:sz="0" w:space="0" w:color="auto"/>
                                    <w:bottom w:val="none" w:sz="0" w:space="0" w:color="auto"/>
                                    <w:right w:val="none" w:sz="0" w:space="0" w:color="auto"/>
                                  </w:divBdr>
                                  <w:divsChild>
                                    <w:div w:id="1306738336">
                                      <w:marLeft w:val="0"/>
                                      <w:marRight w:val="0"/>
                                      <w:marTop w:val="0"/>
                                      <w:marBottom w:val="0"/>
                                      <w:divBdr>
                                        <w:top w:val="none" w:sz="0" w:space="0" w:color="auto"/>
                                        <w:left w:val="none" w:sz="0" w:space="0" w:color="auto"/>
                                        <w:bottom w:val="none" w:sz="0" w:space="0" w:color="auto"/>
                                        <w:right w:val="none" w:sz="0" w:space="0" w:color="auto"/>
                                      </w:divBdr>
                                    </w:div>
                                  </w:divsChild>
                                </w:div>
                                <w:div w:id="1253010385">
                                  <w:marLeft w:val="0"/>
                                  <w:marRight w:val="0"/>
                                  <w:marTop w:val="0"/>
                                  <w:marBottom w:val="0"/>
                                  <w:divBdr>
                                    <w:top w:val="none" w:sz="0" w:space="0" w:color="auto"/>
                                    <w:left w:val="none" w:sz="0" w:space="0" w:color="auto"/>
                                    <w:bottom w:val="none" w:sz="0" w:space="0" w:color="auto"/>
                                    <w:right w:val="none" w:sz="0" w:space="0" w:color="auto"/>
                                  </w:divBdr>
                                </w:div>
                                <w:div w:id="1031302893">
                                  <w:marLeft w:val="0"/>
                                  <w:marRight w:val="0"/>
                                  <w:marTop w:val="0"/>
                                  <w:marBottom w:val="300"/>
                                  <w:divBdr>
                                    <w:top w:val="none" w:sz="0" w:space="0" w:color="auto"/>
                                    <w:left w:val="none" w:sz="0" w:space="0" w:color="auto"/>
                                    <w:bottom w:val="none" w:sz="0" w:space="0" w:color="auto"/>
                                    <w:right w:val="none" w:sz="0" w:space="0" w:color="auto"/>
                                  </w:divBdr>
                                  <w:divsChild>
                                    <w:div w:id="1688601622">
                                      <w:marLeft w:val="0"/>
                                      <w:marRight w:val="0"/>
                                      <w:marTop w:val="0"/>
                                      <w:marBottom w:val="0"/>
                                      <w:divBdr>
                                        <w:top w:val="none" w:sz="0" w:space="0" w:color="auto"/>
                                        <w:left w:val="none" w:sz="0" w:space="0" w:color="auto"/>
                                        <w:bottom w:val="none" w:sz="0" w:space="0" w:color="auto"/>
                                        <w:right w:val="none" w:sz="0" w:space="0" w:color="auto"/>
                                      </w:divBdr>
                                    </w:div>
                                  </w:divsChild>
                                </w:div>
                                <w:div w:id="65034249">
                                  <w:marLeft w:val="0"/>
                                  <w:marRight w:val="0"/>
                                  <w:marTop w:val="0"/>
                                  <w:marBottom w:val="0"/>
                                  <w:divBdr>
                                    <w:top w:val="none" w:sz="0" w:space="0" w:color="auto"/>
                                    <w:left w:val="none" w:sz="0" w:space="0" w:color="auto"/>
                                    <w:bottom w:val="none" w:sz="0" w:space="0" w:color="auto"/>
                                    <w:right w:val="none" w:sz="0" w:space="0" w:color="auto"/>
                                  </w:divBdr>
                                  <w:divsChild>
                                    <w:div w:id="43281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904248">
                          <w:marLeft w:val="0"/>
                          <w:marRight w:val="0"/>
                          <w:marTop w:val="0"/>
                          <w:marBottom w:val="0"/>
                          <w:divBdr>
                            <w:top w:val="none" w:sz="0" w:space="0" w:color="auto"/>
                            <w:left w:val="none" w:sz="0" w:space="0" w:color="auto"/>
                            <w:bottom w:val="none" w:sz="0" w:space="0" w:color="auto"/>
                            <w:right w:val="none" w:sz="0" w:space="0" w:color="auto"/>
                          </w:divBdr>
                          <w:divsChild>
                            <w:div w:id="1828671777">
                              <w:marLeft w:val="0"/>
                              <w:marRight w:val="0"/>
                              <w:marTop w:val="0"/>
                              <w:marBottom w:val="0"/>
                              <w:divBdr>
                                <w:top w:val="none" w:sz="0" w:space="0" w:color="auto"/>
                                <w:left w:val="none" w:sz="0" w:space="0" w:color="auto"/>
                                <w:bottom w:val="none" w:sz="0" w:space="0" w:color="auto"/>
                                <w:right w:val="none" w:sz="0" w:space="0" w:color="auto"/>
                              </w:divBdr>
                            </w:div>
                            <w:div w:id="310600238">
                              <w:marLeft w:val="0"/>
                              <w:marRight w:val="0"/>
                              <w:marTop w:val="0"/>
                              <w:marBottom w:val="0"/>
                              <w:divBdr>
                                <w:top w:val="none" w:sz="0" w:space="0" w:color="auto"/>
                                <w:left w:val="none" w:sz="0" w:space="0" w:color="auto"/>
                                <w:bottom w:val="none" w:sz="0" w:space="0" w:color="auto"/>
                                <w:right w:val="none" w:sz="0" w:space="0" w:color="auto"/>
                              </w:divBdr>
                            </w:div>
                            <w:div w:id="406420496">
                              <w:marLeft w:val="0"/>
                              <w:marRight w:val="0"/>
                              <w:marTop w:val="0"/>
                              <w:marBottom w:val="0"/>
                              <w:divBdr>
                                <w:top w:val="none" w:sz="0" w:space="0" w:color="auto"/>
                                <w:left w:val="none" w:sz="0" w:space="0" w:color="auto"/>
                                <w:bottom w:val="none" w:sz="0" w:space="0" w:color="auto"/>
                                <w:right w:val="none" w:sz="0" w:space="0" w:color="auto"/>
                              </w:divBdr>
                            </w:div>
                            <w:div w:id="45303462">
                              <w:marLeft w:val="0"/>
                              <w:marRight w:val="0"/>
                              <w:marTop w:val="0"/>
                              <w:marBottom w:val="300"/>
                              <w:divBdr>
                                <w:top w:val="none" w:sz="0" w:space="0" w:color="auto"/>
                                <w:left w:val="none" w:sz="0" w:space="0" w:color="auto"/>
                                <w:bottom w:val="none" w:sz="0" w:space="0" w:color="auto"/>
                                <w:right w:val="none" w:sz="0" w:space="0" w:color="auto"/>
                              </w:divBdr>
                              <w:divsChild>
                                <w:div w:id="725184246">
                                  <w:marLeft w:val="0"/>
                                  <w:marRight w:val="0"/>
                                  <w:marTop w:val="0"/>
                                  <w:marBottom w:val="0"/>
                                  <w:divBdr>
                                    <w:top w:val="none" w:sz="0" w:space="0" w:color="auto"/>
                                    <w:left w:val="none" w:sz="0" w:space="0" w:color="auto"/>
                                    <w:bottom w:val="none" w:sz="0" w:space="0" w:color="auto"/>
                                    <w:right w:val="none" w:sz="0" w:space="0" w:color="auto"/>
                                  </w:divBdr>
                                </w:div>
                              </w:divsChild>
                            </w:div>
                            <w:div w:id="1925064294">
                              <w:marLeft w:val="0"/>
                              <w:marRight w:val="0"/>
                              <w:marTop w:val="0"/>
                              <w:marBottom w:val="0"/>
                              <w:divBdr>
                                <w:top w:val="none" w:sz="0" w:space="0" w:color="auto"/>
                                <w:left w:val="none" w:sz="0" w:space="0" w:color="auto"/>
                                <w:bottom w:val="none" w:sz="0" w:space="0" w:color="auto"/>
                                <w:right w:val="none" w:sz="0" w:space="0" w:color="auto"/>
                              </w:divBdr>
                            </w:div>
                            <w:div w:id="762723366">
                              <w:marLeft w:val="0"/>
                              <w:marRight w:val="0"/>
                              <w:marTop w:val="0"/>
                              <w:marBottom w:val="300"/>
                              <w:divBdr>
                                <w:top w:val="none" w:sz="0" w:space="0" w:color="auto"/>
                                <w:left w:val="none" w:sz="0" w:space="0" w:color="auto"/>
                                <w:bottom w:val="none" w:sz="0" w:space="0" w:color="auto"/>
                                <w:right w:val="none" w:sz="0" w:space="0" w:color="auto"/>
                              </w:divBdr>
                              <w:divsChild>
                                <w:div w:id="484592446">
                                  <w:marLeft w:val="0"/>
                                  <w:marRight w:val="0"/>
                                  <w:marTop w:val="0"/>
                                  <w:marBottom w:val="0"/>
                                  <w:divBdr>
                                    <w:top w:val="none" w:sz="0" w:space="0" w:color="auto"/>
                                    <w:left w:val="none" w:sz="0" w:space="0" w:color="auto"/>
                                    <w:bottom w:val="none" w:sz="0" w:space="0" w:color="auto"/>
                                    <w:right w:val="none" w:sz="0" w:space="0" w:color="auto"/>
                                  </w:divBdr>
                                </w:div>
                              </w:divsChild>
                            </w:div>
                            <w:div w:id="152141617">
                              <w:marLeft w:val="0"/>
                              <w:marRight w:val="0"/>
                              <w:marTop w:val="0"/>
                              <w:marBottom w:val="0"/>
                              <w:divBdr>
                                <w:top w:val="none" w:sz="0" w:space="0" w:color="auto"/>
                                <w:left w:val="none" w:sz="0" w:space="0" w:color="auto"/>
                                <w:bottom w:val="none" w:sz="0" w:space="0" w:color="auto"/>
                                <w:right w:val="none" w:sz="0" w:space="0" w:color="auto"/>
                              </w:divBdr>
                            </w:div>
                            <w:div w:id="838080022">
                              <w:marLeft w:val="0"/>
                              <w:marRight w:val="0"/>
                              <w:marTop w:val="0"/>
                              <w:marBottom w:val="0"/>
                              <w:divBdr>
                                <w:top w:val="none" w:sz="0" w:space="0" w:color="auto"/>
                                <w:left w:val="none" w:sz="0" w:space="0" w:color="auto"/>
                                <w:bottom w:val="none" w:sz="0" w:space="0" w:color="auto"/>
                                <w:right w:val="none" w:sz="0" w:space="0" w:color="auto"/>
                              </w:divBdr>
                            </w:div>
                            <w:div w:id="651562077">
                              <w:marLeft w:val="0"/>
                              <w:marRight w:val="0"/>
                              <w:marTop w:val="0"/>
                              <w:marBottom w:val="300"/>
                              <w:divBdr>
                                <w:top w:val="none" w:sz="0" w:space="0" w:color="auto"/>
                                <w:left w:val="none" w:sz="0" w:space="0" w:color="auto"/>
                                <w:bottom w:val="none" w:sz="0" w:space="0" w:color="auto"/>
                                <w:right w:val="none" w:sz="0" w:space="0" w:color="auto"/>
                              </w:divBdr>
                              <w:divsChild>
                                <w:div w:id="1521695602">
                                  <w:marLeft w:val="0"/>
                                  <w:marRight w:val="0"/>
                                  <w:marTop w:val="0"/>
                                  <w:marBottom w:val="0"/>
                                  <w:divBdr>
                                    <w:top w:val="none" w:sz="0" w:space="0" w:color="auto"/>
                                    <w:left w:val="none" w:sz="0" w:space="0" w:color="auto"/>
                                    <w:bottom w:val="none" w:sz="0" w:space="0" w:color="auto"/>
                                    <w:right w:val="none" w:sz="0" w:space="0" w:color="auto"/>
                                  </w:divBdr>
                                </w:div>
                              </w:divsChild>
                            </w:div>
                            <w:div w:id="1721515355">
                              <w:marLeft w:val="0"/>
                              <w:marRight w:val="0"/>
                              <w:marTop w:val="0"/>
                              <w:marBottom w:val="0"/>
                              <w:divBdr>
                                <w:top w:val="none" w:sz="0" w:space="0" w:color="auto"/>
                                <w:left w:val="none" w:sz="0" w:space="0" w:color="auto"/>
                                <w:bottom w:val="none" w:sz="0" w:space="0" w:color="auto"/>
                                <w:right w:val="none" w:sz="0" w:space="0" w:color="auto"/>
                              </w:divBdr>
                            </w:div>
                            <w:div w:id="1713458948">
                              <w:marLeft w:val="0"/>
                              <w:marRight w:val="0"/>
                              <w:marTop w:val="0"/>
                              <w:marBottom w:val="300"/>
                              <w:divBdr>
                                <w:top w:val="none" w:sz="0" w:space="0" w:color="auto"/>
                                <w:left w:val="none" w:sz="0" w:space="0" w:color="auto"/>
                                <w:bottom w:val="none" w:sz="0" w:space="0" w:color="auto"/>
                                <w:right w:val="none" w:sz="0" w:space="0" w:color="auto"/>
                              </w:divBdr>
                              <w:divsChild>
                                <w:div w:id="1905287241">
                                  <w:marLeft w:val="0"/>
                                  <w:marRight w:val="0"/>
                                  <w:marTop w:val="0"/>
                                  <w:marBottom w:val="0"/>
                                  <w:divBdr>
                                    <w:top w:val="none" w:sz="0" w:space="0" w:color="auto"/>
                                    <w:left w:val="none" w:sz="0" w:space="0" w:color="auto"/>
                                    <w:bottom w:val="none" w:sz="0" w:space="0" w:color="auto"/>
                                    <w:right w:val="none" w:sz="0" w:space="0" w:color="auto"/>
                                  </w:divBdr>
                                </w:div>
                              </w:divsChild>
                            </w:div>
                            <w:div w:id="182980735">
                              <w:marLeft w:val="0"/>
                              <w:marRight w:val="0"/>
                              <w:marTop w:val="0"/>
                              <w:marBottom w:val="0"/>
                              <w:divBdr>
                                <w:top w:val="none" w:sz="0" w:space="0" w:color="auto"/>
                                <w:left w:val="none" w:sz="0" w:space="0" w:color="auto"/>
                                <w:bottom w:val="none" w:sz="0" w:space="0" w:color="auto"/>
                                <w:right w:val="none" w:sz="0" w:space="0" w:color="auto"/>
                              </w:divBdr>
                              <w:divsChild>
                                <w:div w:id="163082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237134">
                          <w:marLeft w:val="0"/>
                          <w:marRight w:val="0"/>
                          <w:marTop w:val="0"/>
                          <w:marBottom w:val="0"/>
                          <w:divBdr>
                            <w:top w:val="none" w:sz="0" w:space="0" w:color="auto"/>
                            <w:left w:val="none" w:sz="0" w:space="0" w:color="auto"/>
                            <w:bottom w:val="none" w:sz="0" w:space="0" w:color="auto"/>
                            <w:right w:val="none" w:sz="0" w:space="0" w:color="auto"/>
                          </w:divBdr>
                          <w:divsChild>
                            <w:div w:id="693306402">
                              <w:marLeft w:val="0"/>
                              <w:marRight w:val="0"/>
                              <w:marTop w:val="0"/>
                              <w:marBottom w:val="0"/>
                              <w:divBdr>
                                <w:top w:val="none" w:sz="0" w:space="0" w:color="auto"/>
                                <w:left w:val="none" w:sz="0" w:space="0" w:color="auto"/>
                                <w:bottom w:val="none" w:sz="0" w:space="0" w:color="auto"/>
                                <w:right w:val="none" w:sz="0" w:space="0" w:color="auto"/>
                              </w:divBdr>
                            </w:div>
                            <w:div w:id="58331256">
                              <w:marLeft w:val="0"/>
                              <w:marRight w:val="0"/>
                              <w:marTop w:val="0"/>
                              <w:marBottom w:val="0"/>
                              <w:divBdr>
                                <w:top w:val="none" w:sz="0" w:space="0" w:color="auto"/>
                                <w:left w:val="none" w:sz="0" w:space="0" w:color="auto"/>
                                <w:bottom w:val="none" w:sz="0" w:space="0" w:color="auto"/>
                                <w:right w:val="none" w:sz="0" w:space="0" w:color="auto"/>
                              </w:divBdr>
                            </w:div>
                            <w:div w:id="1784810130">
                              <w:marLeft w:val="0"/>
                              <w:marRight w:val="0"/>
                              <w:marTop w:val="0"/>
                              <w:marBottom w:val="0"/>
                              <w:divBdr>
                                <w:top w:val="none" w:sz="0" w:space="0" w:color="auto"/>
                                <w:left w:val="none" w:sz="0" w:space="0" w:color="auto"/>
                                <w:bottom w:val="none" w:sz="0" w:space="0" w:color="auto"/>
                                <w:right w:val="none" w:sz="0" w:space="0" w:color="auto"/>
                              </w:divBdr>
                            </w:div>
                            <w:div w:id="544172809">
                              <w:marLeft w:val="0"/>
                              <w:marRight w:val="0"/>
                              <w:marTop w:val="0"/>
                              <w:marBottom w:val="0"/>
                              <w:divBdr>
                                <w:top w:val="none" w:sz="0" w:space="0" w:color="auto"/>
                                <w:left w:val="none" w:sz="0" w:space="0" w:color="auto"/>
                                <w:bottom w:val="none" w:sz="0" w:space="0" w:color="auto"/>
                                <w:right w:val="none" w:sz="0" w:space="0" w:color="auto"/>
                              </w:divBdr>
                            </w:div>
                            <w:div w:id="1931575100">
                              <w:marLeft w:val="0"/>
                              <w:marRight w:val="0"/>
                              <w:marTop w:val="0"/>
                              <w:marBottom w:val="0"/>
                              <w:divBdr>
                                <w:top w:val="none" w:sz="0" w:space="0" w:color="auto"/>
                                <w:left w:val="none" w:sz="0" w:space="0" w:color="auto"/>
                                <w:bottom w:val="none" w:sz="0" w:space="0" w:color="auto"/>
                                <w:right w:val="none" w:sz="0" w:space="0" w:color="auto"/>
                              </w:divBdr>
                            </w:div>
                            <w:div w:id="1898007014">
                              <w:marLeft w:val="0"/>
                              <w:marRight w:val="0"/>
                              <w:marTop w:val="0"/>
                              <w:marBottom w:val="0"/>
                              <w:divBdr>
                                <w:top w:val="none" w:sz="0" w:space="0" w:color="auto"/>
                                <w:left w:val="none" w:sz="0" w:space="0" w:color="auto"/>
                                <w:bottom w:val="none" w:sz="0" w:space="0" w:color="auto"/>
                                <w:right w:val="none" w:sz="0" w:space="0" w:color="auto"/>
                              </w:divBdr>
                            </w:div>
                            <w:div w:id="220291200">
                              <w:marLeft w:val="0"/>
                              <w:marRight w:val="0"/>
                              <w:marTop w:val="0"/>
                              <w:marBottom w:val="0"/>
                              <w:divBdr>
                                <w:top w:val="none" w:sz="0" w:space="0" w:color="auto"/>
                                <w:left w:val="none" w:sz="0" w:space="0" w:color="auto"/>
                                <w:bottom w:val="none" w:sz="0" w:space="0" w:color="auto"/>
                                <w:right w:val="none" w:sz="0" w:space="0" w:color="auto"/>
                              </w:divBdr>
                            </w:div>
                            <w:div w:id="1426653601">
                              <w:marLeft w:val="0"/>
                              <w:marRight w:val="0"/>
                              <w:marTop w:val="0"/>
                              <w:marBottom w:val="300"/>
                              <w:divBdr>
                                <w:top w:val="none" w:sz="0" w:space="0" w:color="auto"/>
                                <w:left w:val="none" w:sz="0" w:space="0" w:color="auto"/>
                                <w:bottom w:val="none" w:sz="0" w:space="0" w:color="auto"/>
                                <w:right w:val="none" w:sz="0" w:space="0" w:color="auto"/>
                              </w:divBdr>
                              <w:divsChild>
                                <w:div w:id="1045720494">
                                  <w:marLeft w:val="0"/>
                                  <w:marRight w:val="0"/>
                                  <w:marTop w:val="0"/>
                                  <w:marBottom w:val="0"/>
                                  <w:divBdr>
                                    <w:top w:val="none" w:sz="0" w:space="0" w:color="auto"/>
                                    <w:left w:val="none" w:sz="0" w:space="0" w:color="auto"/>
                                    <w:bottom w:val="none" w:sz="0" w:space="0" w:color="auto"/>
                                    <w:right w:val="none" w:sz="0" w:space="0" w:color="auto"/>
                                  </w:divBdr>
                                </w:div>
                              </w:divsChild>
                            </w:div>
                            <w:div w:id="2083024747">
                              <w:marLeft w:val="0"/>
                              <w:marRight w:val="0"/>
                              <w:marTop w:val="0"/>
                              <w:marBottom w:val="0"/>
                              <w:divBdr>
                                <w:top w:val="none" w:sz="0" w:space="0" w:color="auto"/>
                                <w:left w:val="none" w:sz="0" w:space="0" w:color="auto"/>
                                <w:bottom w:val="none" w:sz="0" w:space="0" w:color="auto"/>
                                <w:right w:val="none" w:sz="0" w:space="0" w:color="auto"/>
                              </w:divBdr>
                            </w:div>
                            <w:div w:id="1993755144">
                              <w:marLeft w:val="0"/>
                              <w:marRight w:val="0"/>
                              <w:marTop w:val="0"/>
                              <w:marBottom w:val="0"/>
                              <w:divBdr>
                                <w:top w:val="none" w:sz="0" w:space="0" w:color="auto"/>
                                <w:left w:val="none" w:sz="0" w:space="0" w:color="auto"/>
                                <w:bottom w:val="none" w:sz="0" w:space="0" w:color="auto"/>
                                <w:right w:val="none" w:sz="0" w:space="0" w:color="auto"/>
                              </w:divBdr>
                            </w:div>
                            <w:div w:id="2125537021">
                              <w:marLeft w:val="0"/>
                              <w:marRight w:val="0"/>
                              <w:marTop w:val="0"/>
                              <w:marBottom w:val="0"/>
                              <w:divBdr>
                                <w:top w:val="none" w:sz="0" w:space="0" w:color="auto"/>
                                <w:left w:val="none" w:sz="0" w:space="0" w:color="auto"/>
                                <w:bottom w:val="none" w:sz="0" w:space="0" w:color="auto"/>
                                <w:right w:val="none" w:sz="0" w:space="0" w:color="auto"/>
                              </w:divBdr>
                            </w:div>
                            <w:div w:id="1804036435">
                              <w:marLeft w:val="0"/>
                              <w:marRight w:val="0"/>
                              <w:marTop w:val="0"/>
                              <w:marBottom w:val="0"/>
                              <w:divBdr>
                                <w:top w:val="none" w:sz="0" w:space="0" w:color="auto"/>
                                <w:left w:val="none" w:sz="0" w:space="0" w:color="auto"/>
                                <w:bottom w:val="none" w:sz="0" w:space="0" w:color="auto"/>
                                <w:right w:val="none" w:sz="0" w:space="0" w:color="auto"/>
                              </w:divBdr>
                            </w:div>
                            <w:div w:id="480080068">
                              <w:marLeft w:val="0"/>
                              <w:marRight w:val="0"/>
                              <w:marTop w:val="0"/>
                              <w:marBottom w:val="300"/>
                              <w:divBdr>
                                <w:top w:val="none" w:sz="0" w:space="0" w:color="auto"/>
                                <w:left w:val="none" w:sz="0" w:space="0" w:color="auto"/>
                                <w:bottom w:val="none" w:sz="0" w:space="0" w:color="auto"/>
                                <w:right w:val="none" w:sz="0" w:space="0" w:color="auto"/>
                              </w:divBdr>
                              <w:divsChild>
                                <w:div w:id="804588062">
                                  <w:marLeft w:val="0"/>
                                  <w:marRight w:val="0"/>
                                  <w:marTop w:val="0"/>
                                  <w:marBottom w:val="0"/>
                                  <w:divBdr>
                                    <w:top w:val="none" w:sz="0" w:space="0" w:color="auto"/>
                                    <w:left w:val="none" w:sz="0" w:space="0" w:color="auto"/>
                                    <w:bottom w:val="none" w:sz="0" w:space="0" w:color="auto"/>
                                    <w:right w:val="none" w:sz="0" w:space="0" w:color="auto"/>
                                  </w:divBdr>
                                </w:div>
                              </w:divsChild>
                            </w:div>
                            <w:div w:id="861432981">
                              <w:marLeft w:val="0"/>
                              <w:marRight w:val="0"/>
                              <w:marTop w:val="0"/>
                              <w:marBottom w:val="0"/>
                              <w:divBdr>
                                <w:top w:val="none" w:sz="0" w:space="0" w:color="auto"/>
                                <w:left w:val="none" w:sz="0" w:space="0" w:color="auto"/>
                                <w:bottom w:val="none" w:sz="0" w:space="0" w:color="auto"/>
                                <w:right w:val="none" w:sz="0" w:space="0" w:color="auto"/>
                              </w:divBdr>
                            </w:div>
                            <w:div w:id="1884363742">
                              <w:marLeft w:val="0"/>
                              <w:marRight w:val="0"/>
                              <w:marTop w:val="0"/>
                              <w:marBottom w:val="300"/>
                              <w:divBdr>
                                <w:top w:val="none" w:sz="0" w:space="0" w:color="auto"/>
                                <w:left w:val="none" w:sz="0" w:space="0" w:color="auto"/>
                                <w:bottom w:val="none" w:sz="0" w:space="0" w:color="auto"/>
                                <w:right w:val="none" w:sz="0" w:space="0" w:color="auto"/>
                              </w:divBdr>
                              <w:divsChild>
                                <w:div w:id="74176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335134">
                      <w:marLeft w:val="0"/>
                      <w:marRight w:val="0"/>
                      <w:marTop w:val="0"/>
                      <w:marBottom w:val="0"/>
                      <w:divBdr>
                        <w:top w:val="none" w:sz="0" w:space="0" w:color="auto"/>
                        <w:left w:val="none" w:sz="0" w:space="0" w:color="auto"/>
                        <w:bottom w:val="none" w:sz="0" w:space="0" w:color="auto"/>
                        <w:right w:val="none" w:sz="0" w:space="0" w:color="auto"/>
                      </w:divBdr>
                      <w:divsChild>
                        <w:div w:id="572929235">
                          <w:marLeft w:val="0"/>
                          <w:marRight w:val="0"/>
                          <w:marTop w:val="0"/>
                          <w:marBottom w:val="0"/>
                          <w:divBdr>
                            <w:top w:val="none" w:sz="0" w:space="0" w:color="auto"/>
                            <w:left w:val="none" w:sz="0" w:space="0" w:color="auto"/>
                            <w:bottom w:val="none" w:sz="0" w:space="0" w:color="auto"/>
                            <w:right w:val="none" w:sz="0" w:space="0" w:color="auto"/>
                          </w:divBdr>
                        </w:div>
                        <w:div w:id="557979054">
                          <w:marLeft w:val="0"/>
                          <w:marRight w:val="0"/>
                          <w:marTop w:val="0"/>
                          <w:marBottom w:val="0"/>
                          <w:divBdr>
                            <w:top w:val="none" w:sz="0" w:space="0" w:color="auto"/>
                            <w:left w:val="none" w:sz="0" w:space="0" w:color="auto"/>
                            <w:bottom w:val="none" w:sz="0" w:space="0" w:color="auto"/>
                            <w:right w:val="none" w:sz="0" w:space="0" w:color="auto"/>
                          </w:divBdr>
                        </w:div>
                        <w:div w:id="881215163">
                          <w:marLeft w:val="0"/>
                          <w:marRight w:val="0"/>
                          <w:marTop w:val="0"/>
                          <w:marBottom w:val="0"/>
                          <w:divBdr>
                            <w:top w:val="none" w:sz="0" w:space="0" w:color="auto"/>
                            <w:left w:val="none" w:sz="0" w:space="0" w:color="auto"/>
                            <w:bottom w:val="none" w:sz="0" w:space="0" w:color="auto"/>
                            <w:right w:val="none" w:sz="0" w:space="0" w:color="auto"/>
                          </w:divBdr>
                        </w:div>
                        <w:div w:id="964652379">
                          <w:marLeft w:val="0"/>
                          <w:marRight w:val="0"/>
                          <w:marTop w:val="0"/>
                          <w:marBottom w:val="300"/>
                          <w:divBdr>
                            <w:top w:val="none" w:sz="0" w:space="0" w:color="auto"/>
                            <w:left w:val="none" w:sz="0" w:space="0" w:color="auto"/>
                            <w:bottom w:val="none" w:sz="0" w:space="0" w:color="auto"/>
                            <w:right w:val="none" w:sz="0" w:space="0" w:color="auto"/>
                          </w:divBdr>
                          <w:divsChild>
                            <w:div w:id="255408794">
                              <w:marLeft w:val="0"/>
                              <w:marRight w:val="0"/>
                              <w:marTop w:val="0"/>
                              <w:marBottom w:val="0"/>
                              <w:divBdr>
                                <w:top w:val="none" w:sz="0" w:space="0" w:color="auto"/>
                                <w:left w:val="none" w:sz="0" w:space="0" w:color="auto"/>
                                <w:bottom w:val="none" w:sz="0" w:space="0" w:color="auto"/>
                                <w:right w:val="none" w:sz="0" w:space="0" w:color="auto"/>
                              </w:divBdr>
                            </w:div>
                          </w:divsChild>
                        </w:div>
                        <w:div w:id="1668287295">
                          <w:marLeft w:val="0"/>
                          <w:marRight w:val="0"/>
                          <w:marTop w:val="0"/>
                          <w:marBottom w:val="0"/>
                          <w:divBdr>
                            <w:top w:val="none" w:sz="0" w:space="0" w:color="auto"/>
                            <w:left w:val="none" w:sz="0" w:space="0" w:color="auto"/>
                            <w:bottom w:val="none" w:sz="0" w:space="0" w:color="auto"/>
                            <w:right w:val="none" w:sz="0" w:space="0" w:color="auto"/>
                          </w:divBdr>
                        </w:div>
                        <w:div w:id="233511280">
                          <w:marLeft w:val="0"/>
                          <w:marRight w:val="0"/>
                          <w:marTop w:val="0"/>
                          <w:marBottom w:val="300"/>
                          <w:divBdr>
                            <w:top w:val="none" w:sz="0" w:space="0" w:color="auto"/>
                            <w:left w:val="none" w:sz="0" w:space="0" w:color="auto"/>
                            <w:bottom w:val="none" w:sz="0" w:space="0" w:color="auto"/>
                            <w:right w:val="none" w:sz="0" w:space="0" w:color="auto"/>
                          </w:divBdr>
                          <w:divsChild>
                            <w:div w:id="213112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526">
                      <w:marLeft w:val="0"/>
                      <w:marRight w:val="0"/>
                      <w:marTop w:val="0"/>
                      <w:marBottom w:val="0"/>
                      <w:divBdr>
                        <w:top w:val="none" w:sz="0" w:space="0" w:color="auto"/>
                        <w:left w:val="none" w:sz="0" w:space="0" w:color="auto"/>
                        <w:bottom w:val="none" w:sz="0" w:space="0" w:color="auto"/>
                        <w:right w:val="none" w:sz="0" w:space="0" w:color="auto"/>
                      </w:divBdr>
                      <w:divsChild>
                        <w:div w:id="802577155">
                          <w:marLeft w:val="0"/>
                          <w:marRight w:val="0"/>
                          <w:marTop w:val="0"/>
                          <w:marBottom w:val="0"/>
                          <w:divBdr>
                            <w:top w:val="none" w:sz="0" w:space="0" w:color="auto"/>
                            <w:left w:val="none" w:sz="0" w:space="0" w:color="auto"/>
                            <w:bottom w:val="none" w:sz="0" w:space="0" w:color="auto"/>
                            <w:right w:val="none" w:sz="0" w:space="0" w:color="auto"/>
                          </w:divBdr>
                        </w:div>
                        <w:div w:id="1143741085">
                          <w:marLeft w:val="0"/>
                          <w:marRight w:val="0"/>
                          <w:marTop w:val="0"/>
                          <w:marBottom w:val="300"/>
                          <w:divBdr>
                            <w:top w:val="none" w:sz="0" w:space="0" w:color="auto"/>
                            <w:left w:val="none" w:sz="0" w:space="0" w:color="auto"/>
                            <w:bottom w:val="none" w:sz="0" w:space="0" w:color="auto"/>
                            <w:right w:val="none" w:sz="0" w:space="0" w:color="auto"/>
                          </w:divBdr>
                          <w:divsChild>
                            <w:div w:id="7063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819487">
                      <w:marLeft w:val="0"/>
                      <w:marRight w:val="0"/>
                      <w:marTop w:val="0"/>
                      <w:marBottom w:val="0"/>
                      <w:divBdr>
                        <w:top w:val="none" w:sz="0" w:space="0" w:color="auto"/>
                        <w:left w:val="none" w:sz="0" w:space="0" w:color="auto"/>
                        <w:bottom w:val="none" w:sz="0" w:space="0" w:color="auto"/>
                        <w:right w:val="none" w:sz="0" w:space="0" w:color="auto"/>
                      </w:divBdr>
                      <w:divsChild>
                        <w:div w:id="46685324">
                          <w:marLeft w:val="0"/>
                          <w:marRight w:val="0"/>
                          <w:marTop w:val="0"/>
                          <w:marBottom w:val="0"/>
                          <w:divBdr>
                            <w:top w:val="none" w:sz="0" w:space="0" w:color="auto"/>
                            <w:left w:val="none" w:sz="0" w:space="0" w:color="auto"/>
                            <w:bottom w:val="none" w:sz="0" w:space="0" w:color="auto"/>
                            <w:right w:val="none" w:sz="0" w:space="0" w:color="auto"/>
                          </w:divBdr>
                        </w:div>
                        <w:div w:id="1754665934">
                          <w:marLeft w:val="0"/>
                          <w:marRight w:val="0"/>
                          <w:marTop w:val="0"/>
                          <w:marBottom w:val="0"/>
                          <w:divBdr>
                            <w:top w:val="none" w:sz="0" w:space="0" w:color="auto"/>
                            <w:left w:val="none" w:sz="0" w:space="0" w:color="auto"/>
                            <w:bottom w:val="none" w:sz="0" w:space="0" w:color="auto"/>
                            <w:right w:val="none" w:sz="0" w:space="0" w:color="auto"/>
                          </w:divBdr>
                          <w:divsChild>
                            <w:div w:id="342634200">
                              <w:marLeft w:val="0"/>
                              <w:marRight w:val="0"/>
                              <w:marTop w:val="0"/>
                              <w:marBottom w:val="0"/>
                              <w:divBdr>
                                <w:top w:val="none" w:sz="0" w:space="0" w:color="auto"/>
                                <w:left w:val="none" w:sz="0" w:space="0" w:color="auto"/>
                                <w:bottom w:val="none" w:sz="0" w:space="0" w:color="auto"/>
                                <w:right w:val="none" w:sz="0" w:space="0" w:color="auto"/>
                              </w:divBdr>
                            </w:div>
                          </w:divsChild>
                        </w:div>
                        <w:div w:id="1480804000">
                          <w:marLeft w:val="0"/>
                          <w:marRight w:val="0"/>
                          <w:marTop w:val="0"/>
                          <w:marBottom w:val="0"/>
                          <w:divBdr>
                            <w:top w:val="none" w:sz="0" w:space="0" w:color="auto"/>
                            <w:left w:val="none" w:sz="0" w:space="0" w:color="auto"/>
                            <w:bottom w:val="none" w:sz="0" w:space="0" w:color="auto"/>
                            <w:right w:val="none" w:sz="0" w:space="0" w:color="auto"/>
                          </w:divBdr>
                        </w:div>
                        <w:div w:id="1680303803">
                          <w:marLeft w:val="0"/>
                          <w:marRight w:val="0"/>
                          <w:marTop w:val="0"/>
                          <w:marBottom w:val="300"/>
                          <w:divBdr>
                            <w:top w:val="none" w:sz="0" w:space="0" w:color="auto"/>
                            <w:left w:val="none" w:sz="0" w:space="0" w:color="auto"/>
                            <w:bottom w:val="none" w:sz="0" w:space="0" w:color="auto"/>
                            <w:right w:val="none" w:sz="0" w:space="0" w:color="auto"/>
                          </w:divBdr>
                          <w:divsChild>
                            <w:div w:id="2043313625">
                              <w:marLeft w:val="0"/>
                              <w:marRight w:val="0"/>
                              <w:marTop w:val="0"/>
                              <w:marBottom w:val="60"/>
                              <w:divBdr>
                                <w:top w:val="none" w:sz="0" w:space="0" w:color="auto"/>
                                <w:left w:val="none" w:sz="0" w:space="0" w:color="auto"/>
                                <w:bottom w:val="none" w:sz="0" w:space="0" w:color="auto"/>
                                <w:right w:val="none" w:sz="0" w:space="0" w:color="auto"/>
                              </w:divBdr>
                            </w:div>
                            <w:div w:id="220677397">
                              <w:marLeft w:val="0"/>
                              <w:marRight w:val="0"/>
                              <w:marTop w:val="0"/>
                              <w:marBottom w:val="0"/>
                              <w:divBdr>
                                <w:top w:val="none" w:sz="0" w:space="0" w:color="auto"/>
                                <w:left w:val="none" w:sz="0" w:space="0" w:color="auto"/>
                                <w:bottom w:val="none" w:sz="0" w:space="0" w:color="auto"/>
                                <w:right w:val="none" w:sz="0" w:space="0" w:color="auto"/>
                              </w:divBdr>
                            </w:div>
                          </w:divsChild>
                        </w:div>
                        <w:div w:id="340472658">
                          <w:marLeft w:val="0"/>
                          <w:marRight w:val="0"/>
                          <w:marTop w:val="0"/>
                          <w:marBottom w:val="300"/>
                          <w:divBdr>
                            <w:top w:val="none" w:sz="0" w:space="0" w:color="auto"/>
                            <w:left w:val="none" w:sz="0" w:space="0" w:color="auto"/>
                            <w:bottom w:val="none" w:sz="0" w:space="0" w:color="auto"/>
                            <w:right w:val="none" w:sz="0" w:space="0" w:color="auto"/>
                          </w:divBdr>
                          <w:divsChild>
                            <w:div w:id="1166820206">
                              <w:marLeft w:val="0"/>
                              <w:marRight w:val="0"/>
                              <w:marTop w:val="0"/>
                              <w:marBottom w:val="60"/>
                              <w:divBdr>
                                <w:top w:val="none" w:sz="0" w:space="0" w:color="auto"/>
                                <w:left w:val="none" w:sz="0" w:space="0" w:color="auto"/>
                                <w:bottom w:val="none" w:sz="0" w:space="0" w:color="auto"/>
                                <w:right w:val="none" w:sz="0" w:space="0" w:color="auto"/>
                              </w:divBdr>
                            </w:div>
                            <w:div w:id="2074615223">
                              <w:marLeft w:val="0"/>
                              <w:marRight w:val="0"/>
                              <w:marTop w:val="0"/>
                              <w:marBottom w:val="0"/>
                              <w:divBdr>
                                <w:top w:val="none" w:sz="0" w:space="0" w:color="auto"/>
                                <w:left w:val="none" w:sz="0" w:space="0" w:color="auto"/>
                                <w:bottom w:val="none" w:sz="0" w:space="0" w:color="auto"/>
                                <w:right w:val="none" w:sz="0" w:space="0" w:color="auto"/>
                              </w:divBdr>
                            </w:div>
                          </w:divsChild>
                        </w:div>
                        <w:div w:id="1933706457">
                          <w:marLeft w:val="0"/>
                          <w:marRight w:val="0"/>
                          <w:marTop w:val="0"/>
                          <w:marBottom w:val="0"/>
                          <w:divBdr>
                            <w:top w:val="none" w:sz="0" w:space="0" w:color="auto"/>
                            <w:left w:val="none" w:sz="0" w:space="0" w:color="auto"/>
                            <w:bottom w:val="none" w:sz="0" w:space="0" w:color="auto"/>
                            <w:right w:val="none" w:sz="0" w:space="0" w:color="auto"/>
                          </w:divBdr>
                        </w:div>
                        <w:div w:id="89938264">
                          <w:marLeft w:val="0"/>
                          <w:marRight w:val="0"/>
                          <w:marTop w:val="0"/>
                          <w:marBottom w:val="0"/>
                          <w:divBdr>
                            <w:top w:val="none" w:sz="0" w:space="0" w:color="auto"/>
                            <w:left w:val="none" w:sz="0" w:space="0" w:color="auto"/>
                            <w:bottom w:val="none" w:sz="0" w:space="0" w:color="auto"/>
                            <w:right w:val="none" w:sz="0" w:space="0" w:color="auto"/>
                          </w:divBdr>
                        </w:div>
                        <w:div w:id="833495017">
                          <w:marLeft w:val="0"/>
                          <w:marRight w:val="0"/>
                          <w:marTop w:val="0"/>
                          <w:marBottom w:val="300"/>
                          <w:divBdr>
                            <w:top w:val="none" w:sz="0" w:space="0" w:color="auto"/>
                            <w:left w:val="none" w:sz="0" w:space="0" w:color="auto"/>
                            <w:bottom w:val="none" w:sz="0" w:space="0" w:color="auto"/>
                            <w:right w:val="none" w:sz="0" w:space="0" w:color="auto"/>
                          </w:divBdr>
                          <w:divsChild>
                            <w:div w:id="697779960">
                              <w:marLeft w:val="0"/>
                              <w:marRight w:val="0"/>
                              <w:marTop w:val="0"/>
                              <w:marBottom w:val="0"/>
                              <w:divBdr>
                                <w:top w:val="none" w:sz="0" w:space="0" w:color="auto"/>
                                <w:left w:val="none" w:sz="0" w:space="0" w:color="auto"/>
                                <w:bottom w:val="none" w:sz="0" w:space="0" w:color="auto"/>
                                <w:right w:val="none" w:sz="0" w:space="0" w:color="auto"/>
                              </w:divBdr>
                            </w:div>
                          </w:divsChild>
                        </w:div>
                        <w:div w:id="1034425699">
                          <w:marLeft w:val="0"/>
                          <w:marRight w:val="0"/>
                          <w:marTop w:val="0"/>
                          <w:marBottom w:val="0"/>
                          <w:divBdr>
                            <w:top w:val="none" w:sz="0" w:space="0" w:color="auto"/>
                            <w:left w:val="none" w:sz="0" w:space="0" w:color="auto"/>
                            <w:bottom w:val="none" w:sz="0" w:space="0" w:color="auto"/>
                            <w:right w:val="none" w:sz="0" w:space="0" w:color="auto"/>
                          </w:divBdr>
                        </w:div>
                        <w:div w:id="1570845773">
                          <w:marLeft w:val="0"/>
                          <w:marRight w:val="0"/>
                          <w:marTop w:val="0"/>
                          <w:marBottom w:val="300"/>
                          <w:divBdr>
                            <w:top w:val="none" w:sz="0" w:space="0" w:color="auto"/>
                            <w:left w:val="none" w:sz="0" w:space="0" w:color="auto"/>
                            <w:bottom w:val="none" w:sz="0" w:space="0" w:color="auto"/>
                            <w:right w:val="none" w:sz="0" w:space="0" w:color="auto"/>
                          </w:divBdr>
                          <w:divsChild>
                            <w:div w:id="232930467">
                              <w:marLeft w:val="0"/>
                              <w:marRight w:val="0"/>
                              <w:marTop w:val="0"/>
                              <w:marBottom w:val="0"/>
                              <w:divBdr>
                                <w:top w:val="none" w:sz="0" w:space="0" w:color="auto"/>
                                <w:left w:val="none" w:sz="0" w:space="0" w:color="auto"/>
                                <w:bottom w:val="none" w:sz="0" w:space="0" w:color="auto"/>
                                <w:right w:val="none" w:sz="0" w:space="0" w:color="auto"/>
                              </w:divBdr>
                            </w:div>
                          </w:divsChild>
                        </w:div>
                        <w:div w:id="153492216">
                          <w:marLeft w:val="0"/>
                          <w:marRight w:val="0"/>
                          <w:marTop w:val="0"/>
                          <w:marBottom w:val="0"/>
                          <w:divBdr>
                            <w:top w:val="none" w:sz="0" w:space="0" w:color="auto"/>
                            <w:left w:val="none" w:sz="0" w:space="0" w:color="auto"/>
                            <w:bottom w:val="none" w:sz="0" w:space="0" w:color="auto"/>
                            <w:right w:val="none" w:sz="0" w:space="0" w:color="auto"/>
                          </w:divBdr>
                        </w:div>
                        <w:div w:id="741755808">
                          <w:marLeft w:val="0"/>
                          <w:marRight w:val="0"/>
                          <w:marTop w:val="0"/>
                          <w:marBottom w:val="0"/>
                          <w:divBdr>
                            <w:top w:val="none" w:sz="0" w:space="0" w:color="auto"/>
                            <w:left w:val="none" w:sz="0" w:space="0" w:color="auto"/>
                            <w:bottom w:val="none" w:sz="0" w:space="0" w:color="auto"/>
                            <w:right w:val="none" w:sz="0" w:space="0" w:color="auto"/>
                          </w:divBdr>
                        </w:div>
                      </w:divsChild>
                    </w:div>
                    <w:div w:id="704405469">
                      <w:marLeft w:val="0"/>
                      <w:marRight w:val="0"/>
                      <w:marTop w:val="0"/>
                      <w:marBottom w:val="0"/>
                      <w:divBdr>
                        <w:top w:val="none" w:sz="0" w:space="0" w:color="auto"/>
                        <w:left w:val="none" w:sz="0" w:space="0" w:color="auto"/>
                        <w:bottom w:val="none" w:sz="0" w:space="0" w:color="auto"/>
                        <w:right w:val="none" w:sz="0" w:space="0" w:color="auto"/>
                      </w:divBdr>
                      <w:divsChild>
                        <w:div w:id="2092116358">
                          <w:marLeft w:val="0"/>
                          <w:marRight w:val="0"/>
                          <w:marTop w:val="0"/>
                          <w:marBottom w:val="0"/>
                          <w:divBdr>
                            <w:top w:val="none" w:sz="0" w:space="0" w:color="auto"/>
                            <w:left w:val="none" w:sz="0" w:space="0" w:color="auto"/>
                            <w:bottom w:val="none" w:sz="0" w:space="0" w:color="auto"/>
                            <w:right w:val="none" w:sz="0" w:space="0" w:color="auto"/>
                          </w:divBdr>
                        </w:div>
                        <w:div w:id="297691228">
                          <w:marLeft w:val="0"/>
                          <w:marRight w:val="0"/>
                          <w:marTop w:val="0"/>
                          <w:marBottom w:val="0"/>
                          <w:divBdr>
                            <w:top w:val="none" w:sz="0" w:space="0" w:color="auto"/>
                            <w:left w:val="none" w:sz="0" w:space="0" w:color="auto"/>
                            <w:bottom w:val="none" w:sz="0" w:space="0" w:color="auto"/>
                            <w:right w:val="none" w:sz="0" w:space="0" w:color="auto"/>
                          </w:divBdr>
                          <w:divsChild>
                            <w:div w:id="314798477">
                              <w:marLeft w:val="0"/>
                              <w:marRight w:val="0"/>
                              <w:marTop w:val="0"/>
                              <w:marBottom w:val="0"/>
                              <w:divBdr>
                                <w:top w:val="none" w:sz="0" w:space="0" w:color="auto"/>
                                <w:left w:val="none" w:sz="0" w:space="0" w:color="auto"/>
                                <w:bottom w:val="none" w:sz="0" w:space="0" w:color="auto"/>
                                <w:right w:val="none" w:sz="0" w:space="0" w:color="auto"/>
                              </w:divBdr>
                            </w:div>
                            <w:div w:id="1497113782">
                              <w:marLeft w:val="0"/>
                              <w:marRight w:val="0"/>
                              <w:marTop w:val="0"/>
                              <w:marBottom w:val="300"/>
                              <w:divBdr>
                                <w:top w:val="none" w:sz="0" w:space="0" w:color="auto"/>
                                <w:left w:val="none" w:sz="0" w:space="0" w:color="auto"/>
                                <w:bottom w:val="none" w:sz="0" w:space="0" w:color="auto"/>
                                <w:right w:val="none" w:sz="0" w:space="0" w:color="auto"/>
                              </w:divBdr>
                              <w:divsChild>
                                <w:div w:id="1795557359">
                                  <w:marLeft w:val="0"/>
                                  <w:marRight w:val="0"/>
                                  <w:marTop w:val="0"/>
                                  <w:marBottom w:val="0"/>
                                  <w:divBdr>
                                    <w:top w:val="none" w:sz="0" w:space="0" w:color="auto"/>
                                    <w:left w:val="none" w:sz="0" w:space="0" w:color="auto"/>
                                    <w:bottom w:val="none" w:sz="0" w:space="0" w:color="auto"/>
                                    <w:right w:val="none" w:sz="0" w:space="0" w:color="auto"/>
                                  </w:divBdr>
                                </w:div>
                              </w:divsChild>
                            </w:div>
                            <w:div w:id="1963730760">
                              <w:marLeft w:val="0"/>
                              <w:marRight w:val="0"/>
                              <w:marTop w:val="0"/>
                              <w:marBottom w:val="0"/>
                              <w:divBdr>
                                <w:top w:val="none" w:sz="0" w:space="0" w:color="auto"/>
                                <w:left w:val="none" w:sz="0" w:space="0" w:color="auto"/>
                                <w:bottom w:val="none" w:sz="0" w:space="0" w:color="auto"/>
                                <w:right w:val="none" w:sz="0" w:space="0" w:color="auto"/>
                              </w:divBdr>
                            </w:div>
                          </w:divsChild>
                        </w:div>
                        <w:div w:id="353042905">
                          <w:marLeft w:val="0"/>
                          <w:marRight w:val="0"/>
                          <w:marTop w:val="0"/>
                          <w:marBottom w:val="0"/>
                          <w:divBdr>
                            <w:top w:val="none" w:sz="0" w:space="0" w:color="auto"/>
                            <w:left w:val="none" w:sz="0" w:space="0" w:color="auto"/>
                            <w:bottom w:val="none" w:sz="0" w:space="0" w:color="auto"/>
                            <w:right w:val="none" w:sz="0" w:space="0" w:color="auto"/>
                          </w:divBdr>
                          <w:divsChild>
                            <w:div w:id="764889291">
                              <w:marLeft w:val="0"/>
                              <w:marRight w:val="0"/>
                              <w:marTop w:val="0"/>
                              <w:marBottom w:val="0"/>
                              <w:divBdr>
                                <w:top w:val="none" w:sz="0" w:space="0" w:color="auto"/>
                                <w:left w:val="none" w:sz="0" w:space="0" w:color="auto"/>
                                <w:bottom w:val="none" w:sz="0" w:space="0" w:color="auto"/>
                                <w:right w:val="none" w:sz="0" w:space="0" w:color="auto"/>
                              </w:divBdr>
                            </w:div>
                            <w:div w:id="1087069071">
                              <w:marLeft w:val="0"/>
                              <w:marRight w:val="0"/>
                              <w:marTop w:val="0"/>
                              <w:marBottom w:val="300"/>
                              <w:divBdr>
                                <w:top w:val="none" w:sz="0" w:space="0" w:color="auto"/>
                                <w:left w:val="none" w:sz="0" w:space="0" w:color="auto"/>
                                <w:bottom w:val="none" w:sz="0" w:space="0" w:color="auto"/>
                                <w:right w:val="none" w:sz="0" w:space="0" w:color="auto"/>
                              </w:divBdr>
                              <w:divsChild>
                                <w:div w:id="716710099">
                                  <w:marLeft w:val="0"/>
                                  <w:marRight w:val="0"/>
                                  <w:marTop w:val="0"/>
                                  <w:marBottom w:val="0"/>
                                  <w:divBdr>
                                    <w:top w:val="none" w:sz="0" w:space="0" w:color="auto"/>
                                    <w:left w:val="none" w:sz="0" w:space="0" w:color="auto"/>
                                    <w:bottom w:val="none" w:sz="0" w:space="0" w:color="auto"/>
                                    <w:right w:val="none" w:sz="0" w:space="0" w:color="auto"/>
                                  </w:divBdr>
                                </w:div>
                              </w:divsChild>
                            </w:div>
                            <w:div w:id="467557059">
                              <w:marLeft w:val="0"/>
                              <w:marRight w:val="0"/>
                              <w:marTop w:val="0"/>
                              <w:marBottom w:val="0"/>
                              <w:divBdr>
                                <w:top w:val="none" w:sz="0" w:space="0" w:color="auto"/>
                                <w:left w:val="none" w:sz="0" w:space="0" w:color="auto"/>
                                <w:bottom w:val="none" w:sz="0" w:space="0" w:color="auto"/>
                                <w:right w:val="none" w:sz="0" w:space="0" w:color="auto"/>
                              </w:divBdr>
                            </w:div>
                          </w:divsChild>
                        </w:div>
                        <w:div w:id="1522359076">
                          <w:marLeft w:val="0"/>
                          <w:marRight w:val="0"/>
                          <w:marTop w:val="0"/>
                          <w:marBottom w:val="0"/>
                          <w:divBdr>
                            <w:top w:val="none" w:sz="0" w:space="0" w:color="auto"/>
                            <w:left w:val="none" w:sz="0" w:space="0" w:color="auto"/>
                            <w:bottom w:val="none" w:sz="0" w:space="0" w:color="auto"/>
                            <w:right w:val="none" w:sz="0" w:space="0" w:color="auto"/>
                          </w:divBdr>
                          <w:divsChild>
                            <w:div w:id="1642271038">
                              <w:marLeft w:val="0"/>
                              <w:marRight w:val="0"/>
                              <w:marTop w:val="0"/>
                              <w:marBottom w:val="0"/>
                              <w:divBdr>
                                <w:top w:val="none" w:sz="0" w:space="0" w:color="auto"/>
                                <w:left w:val="none" w:sz="0" w:space="0" w:color="auto"/>
                                <w:bottom w:val="none" w:sz="0" w:space="0" w:color="auto"/>
                                <w:right w:val="none" w:sz="0" w:space="0" w:color="auto"/>
                              </w:divBdr>
                            </w:div>
                            <w:div w:id="813060945">
                              <w:marLeft w:val="0"/>
                              <w:marRight w:val="0"/>
                              <w:marTop w:val="0"/>
                              <w:marBottom w:val="300"/>
                              <w:divBdr>
                                <w:top w:val="none" w:sz="0" w:space="0" w:color="auto"/>
                                <w:left w:val="none" w:sz="0" w:space="0" w:color="auto"/>
                                <w:bottom w:val="none" w:sz="0" w:space="0" w:color="auto"/>
                                <w:right w:val="none" w:sz="0" w:space="0" w:color="auto"/>
                              </w:divBdr>
                              <w:divsChild>
                                <w:div w:id="5054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785094">
                      <w:marLeft w:val="0"/>
                      <w:marRight w:val="0"/>
                      <w:marTop w:val="0"/>
                      <w:marBottom w:val="0"/>
                      <w:divBdr>
                        <w:top w:val="none" w:sz="0" w:space="0" w:color="auto"/>
                        <w:left w:val="none" w:sz="0" w:space="0" w:color="auto"/>
                        <w:bottom w:val="none" w:sz="0" w:space="0" w:color="auto"/>
                        <w:right w:val="none" w:sz="0" w:space="0" w:color="auto"/>
                      </w:divBdr>
                      <w:divsChild>
                        <w:div w:id="930742544">
                          <w:marLeft w:val="0"/>
                          <w:marRight w:val="0"/>
                          <w:marTop w:val="0"/>
                          <w:marBottom w:val="0"/>
                          <w:divBdr>
                            <w:top w:val="none" w:sz="0" w:space="0" w:color="auto"/>
                            <w:left w:val="none" w:sz="0" w:space="0" w:color="auto"/>
                            <w:bottom w:val="none" w:sz="0" w:space="0" w:color="auto"/>
                            <w:right w:val="none" w:sz="0" w:space="0" w:color="auto"/>
                          </w:divBdr>
                        </w:div>
                        <w:div w:id="38479054">
                          <w:marLeft w:val="0"/>
                          <w:marRight w:val="0"/>
                          <w:marTop w:val="0"/>
                          <w:marBottom w:val="300"/>
                          <w:divBdr>
                            <w:top w:val="none" w:sz="0" w:space="0" w:color="auto"/>
                            <w:left w:val="none" w:sz="0" w:space="0" w:color="auto"/>
                            <w:bottom w:val="none" w:sz="0" w:space="0" w:color="auto"/>
                            <w:right w:val="none" w:sz="0" w:space="0" w:color="auto"/>
                          </w:divBdr>
                          <w:divsChild>
                            <w:div w:id="1375420517">
                              <w:marLeft w:val="0"/>
                              <w:marRight w:val="0"/>
                              <w:marTop w:val="0"/>
                              <w:marBottom w:val="0"/>
                              <w:divBdr>
                                <w:top w:val="none" w:sz="0" w:space="0" w:color="auto"/>
                                <w:left w:val="none" w:sz="0" w:space="0" w:color="auto"/>
                                <w:bottom w:val="none" w:sz="0" w:space="0" w:color="auto"/>
                                <w:right w:val="none" w:sz="0" w:space="0" w:color="auto"/>
                              </w:divBdr>
                            </w:div>
                          </w:divsChild>
                        </w:div>
                        <w:div w:id="149752281">
                          <w:marLeft w:val="0"/>
                          <w:marRight w:val="0"/>
                          <w:marTop w:val="0"/>
                          <w:marBottom w:val="0"/>
                          <w:divBdr>
                            <w:top w:val="none" w:sz="0" w:space="0" w:color="auto"/>
                            <w:left w:val="none" w:sz="0" w:space="0" w:color="auto"/>
                            <w:bottom w:val="none" w:sz="0" w:space="0" w:color="auto"/>
                            <w:right w:val="none" w:sz="0" w:space="0" w:color="auto"/>
                          </w:divBdr>
                        </w:div>
                        <w:div w:id="2114013890">
                          <w:marLeft w:val="0"/>
                          <w:marRight w:val="0"/>
                          <w:marTop w:val="0"/>
                          <w:marBottom w:val="300"/>
                          <w:divBdr>
                            <w:top w:val="none" w:sz="0" w:space="0" w:color="auto"/>
                            <w:left w:val="none" w:sz="0" w:space="0" w:color="auto"/>
                            <w:bottom w:val="none" w:sz="0" w:space="0" w:color="auto"/>
                            <w:right w:val="none" w:sz="0" w:space="0" w:color="auto"/>
                          </w:divBdr>
                          <w:divsChild>
                            <w:div w:id="1190795672">
                              <w:marLeft w:val="0"/>
                              <w:marRight w:val="0"/>
                              <w:marTop w:val="0"/>
                              <w:marBottom w:val="0"/>
                              <w:divBdr>
                                <w:top w:val="none" w:sz="0" w:space="0" w:color="auto"/>
                                <w:left w:val="none" w:sz="0" w:space="0" w:color="auto"/>
                                <w:bottom w:val="none" w:sz="0" w:space="0" w:color="auto"/>
                                <w:right w:val="none" w:sz="0" w:space="0" w:color="auto"/>
                              </w:divBdr>
                            </w:div>
                          </w:divsChild>
                        </w:div>
                        <w:div w:id="400180696">
                          <w:marLeft w:val="0"/>
                          <w:marRight w:val="0"/>
                          <w:marTop w:val="0"/>
                          <w:marBottom w:val="0"/>
                          <w:divBdr>
                            <w:top w:val="none" w:sz="0" w:space="0" w:color="auto"/>
                            <w:left w:val="none" w:sz="0" w:space="0" w:color="auto"/>
                            <w:bottom w:val="none" w:sz="0" w:space="0" w:color="auto"/>
                            <w:right w:val="none" w:sz="0" w:space="0" w:color="auto"/>
                          </w:divBdr>
                        </w:div>
                        <w:div w:id="93018114">
                          <w:marLeft w:val="0"/>
                          <w:marRight w:val="0"/>
                          <w:marTop w:val="0"/>
                          <w:marBottom w:val="0"/>
                          <w:divBdr>
                            <w:top w:val="none" w:sz="0" w:space="0" w:color="auto"/>
                            <w:left w:val="none" w:sz="0" w:space="0" w:color="auto"/>
                            <w:bottom w:val="none" w:sz="0" w:space="0" w:color="auto"/>
                            <w:right w:val="none" w:sz="0" w:space="0" w:color="auto"/>
                          </w:divBdr>
                        </w:div>
                        <w:div w:id="21707124">
                          <w:marLeft w:val="0"/>
                          <w:marRight w:val="0"/>
                          <w:marTop w:val="0"/>
                          <w:marBottom w:val="300"/>
                          <w:divBdr>
                            <w:top w:val="none" w:sz="0" w:space="0" w:color="auto"/>
                            <w:left w:val="none" w:sz="0" w:space="0" w:color="auto"/>
                            <w:bottom w:val="none" w:sz="0" w:space="0" w:color="auto"/>
                            <w:right w:val="none" w:sz="0" w:space="0" w:color="auto"/>
                          </w:divBdr>
                          <w:divsChild>
                            <w:div w:id="1751850159">
                              <w:marLeft w:val="0"/>
                              <w:marRight w:val="0"/>
                              <w:marTop w:val="0"/>
                              <w:marBottom w:val="0"/>
                              <w:divBdr>
                                <w:top w:val="none" w:sz="0" w:space="0" w:color="auto"/>
                                <w:left w:val="none" w:sz="0" w:space="0" w:color="auto"/>
                                <w:bottom w:val="none" w:sz="0" w:space="0" w:color="auto"/>
                                <w:right w:val="none" w:sz="0" w:space="0" w:color="auto"/>
                              </w:divBdr>
                            </w:div>
                          </w:divsChild>
                        </w:div>
                        <w:div w:id="540019883">
                          <w:marLeft w:val="0"/>
                          <w:marRight w:val="0"/>
                          <w:marTop w:val="0"/>
                          <w:marBottom w:val="0"/>
                          <w:divBdr>
                            <w:top w:val="none" w:sz="0" w:space="0" w:color="auto"/>
                            <w:left w:val="none" w:sz="0" w:space="0" w:color="auto"/>
                            <w:bottom w:val="none" w:sz="0" w:space="0" w:color="auto"/>
                            <w:right w:val="none" w:sz="0" w:space="0" w:color="auto"/>
                          </w:divBdr>
                        </w:div>
                        <w:div w:id="1242522361">
                          <w:marLeft w:val="0"/>
                          <w:marRight w:val="0"/>
                          <w:marTop w:val="0"/>
                          <w:marBottom w:val="0"/>
                          <w:divBdr>
                            <w:top w:val="none" w:sz="0" w:space="0" w:color="auto"/>
                            <w:left w:val="none" w:sz="0" w:space="0" w:color="auto"/>
                            <w:bottom w:val="none" w:sz="0" w:space="0" w:color="auto"/>
                            <w:right w:val="none" w:sz="0" w:space="0" w:color="auto"/>
                          </w:divBdr>
                          <w:divsChild>
                            <w:div w:id="210005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354675">
                  <w:marLeft w:val="0"/>
                  <w:marRight w:val="0"/>
                  <w:marTop w:val="0"/>
                  <w:marBottom w:val="0"/>
                  <w:divBdr>
                    <w:top w:val="none" w:sz="0" w:space="0" w:color="auto"/>
                    <w:left w:val="none" w:sz="0" w:space="0" w:color="auto"/>
                    <w:bottom w:val="none" w:sz="0" w:space="0" w:color="auto"/>
                    <w:right w:val="none" w:sz="0" w:space="0" w:color="auto"/>
                  </w:divBdr>
                  <w:divsChild>
                    <w:div w:id="375735047">
                      <w:marLeft w:val="0"/>
                      <w:marRight w:val="0"/>
                      <w:marTop w:val="0"/>
                      <w:marBottom w:val="0"/>
                      <w:divBdr>
                        <w:top w:val="none" w:sz="0" w:space="0" w:color="auto"/>
                        <w:left w:val="none" w:sz="0" w:space="0" w:color="auto"/>
                        <w:bottom w:val="none" w:sz="0" w:space="0" w:color="auto"/>
                        <w:right w:val="none" w:sz="0" w:space="0" w:color="auto"/>
                      </w:divBdr>
                      <w:divsChild>
                        <w:div w:id="1201557264">
                          <w:marLeft w:val="0"/>
                          <w:marRight w:val="0"/>
                          <w:marTop w:val="0"/>
                          <w:marBottom w:val="0"/>
                          <w:divBdr>
                            <w:top w:val="none" w:sz="0" w:space="0" w:color="auto"/>
                            <w:left w:val="none" w:sz="0" w:space="0" w:color="auto"/>
                            <w:bottom w:val="none" w:sz="0" w:space="0" w:color="auto"/>
                            <w:right w:val="none" w:sz="0" w:space="0" w:color="auto"/>
                          </w:divBdr>
                        </w:div>
                        <w:div w:id="1926112741">
                          <w:marLeft w:val="0"/>
                          <w:marRight w:val="0"/>
                          <w:marTop w:val="0"/>
                          <w:marBottom w:val="0"/>
                          <w:divBdr>
                            <w:top w:val="none" w:sz="0" w:space="0" w:color="auto"/>
                            <w:left w:val="none" w:sz="0" w:space="0" w:color="auto"/>
                            <w:bottom w:val="none" w:sz="0" w:space="0" w:color="auto"/>
                            <w:right w:val="none" w:sz="0" w:space="0" w:color="auto"/>
                          </w:divBdr>
                        </w:div>
                        <w:div w:id="1350644338">
                          <w:marLeft w:val="0"/>
                          <w:marRight w:val="0"/>
                          <w:marTop w:val="0"/>
                          <w:marBottom w:val="0"/>
                          <w:divBdr>
                            <w:top w:val="none" w:sz="0" w:space="0" w:color="auto"/>
                            <w:left w:val="none" w:sz="0" w:space="0" w:color="auto"/>
                            <w:bottom w:val="none" w:sz="0" w:space="0" w:color="auto"/>
                            <w:right w:val="none" w:sz="0" w:space="0" w:color="auto"/>
                          </w:divBdr>
                        </w:div>
                        <w:div w:id="2011640653">
                          <w:marLeft w:val="0"/>
                          <w:marRight w:val="0"/>
                          <w:marTop w:val="0"/>
                          <w:marBottom w:val="0"/>
                          <w:divBdr>
                            <w:top w:val="none" w:sz="0" w:space="0" w:color="auto"/>
                            <w:left w:val="none" w:sz="0" w:space="0" w:color="auto"/>
                            <w:bottom w:val="none" w:sz="0" w:space="0" w:color="auto"/>
                            <w:right w:val="none" w:sz="0" w:space="0" w:color="auto"/>
                          </w:divBdr>
                          <w:divsChild>
                            <w:div w:id="1717243487">
                              <w:marLeft w:val="0"/>
                              <w:marRight w:val="0"/>
                              <w:marTop w:val="0"/>
                              <w:marBottom w:val="0"/>
                              <w:divBdr>
                                <w:top w:val="none" w:sz="0" w:space="0" w:color="auto"/>
                                <w:left w:val="none" w:sz="0" w:space="0" w:color="auto"/>
                                <w:bottom w:val="none" w:sz="0" w:space="0" w:color="auto"/>
                                <w:right w:val="none" w:sz="0" w:space="0" w:color="auto"/>
                              </w:divBdr>
                            </w:div>
                            <w:div w:id="1807163532">
                              <w:marLeft w:val="0"/>
                              <w:marRight w:val="0"/>
                              <w:marTop w:val="0"/>
                              <w:marBottom w:val="0"/>
                              <w:divBdr>
                                <w:top w:val="none" w:sz="0" w:space="0" w:color="auto"/>
                                <w:left w:val="none" w:sz="0" w:space="0" w:color="auto"/>
                                <w:bottom w:val="none" w:sz="0" w:space="0" w:color="auto"/>
                                <w:right w:val="none" w:sz="0" w:space="0" w:color="auto"/>
                              </w:divBdr>
                            </w:div>
                            <w:div w:id="758451968">
                              <w:marLeft w:val="0"/>
                              <w:marRight w:val="0"/>
                              <w:marTop w:val="0"/>
                              <w:marBottom w:val="300"/>
                              <w:divBdr>
                                <w:top w:val="none" w:sz="0" w:space="0" w:color="auto"/>
                                <w:left w:val="none" w:sz="0" w:space="0" w:color="auto"/>
                                <w:bottom w:val="none" w:sz="0" w:space="0" w:color="auto"/>
                                <w:right w:val="none" w:sz="0" w:space="0" w:color="auto"/>
                              </w:divBdr>
                              <w:divsChild>
                                <w:div w:id="517353793">
                                  <w:marLeft w:val="0"/>
                                  <w:marRight w:val="0"/>
                                  <w:marTop w:val="0"/>
                                  <w:marBottom w:val="0"/>
                                  <w:divBdr>
                                    <w:top w:val="none" w:sz="0" w:space="0" w:color="auto"/>
                                    <w:left w:val="none" w:sz="0" w:space="0" w:color="auto"/>
                                    <w:bottom w:val="none" w:sz="0" w:space="0" w:color="auto"/>
                                    <w:right w:val="none" w:sz="0" w:space="0" w:color="auto"/>
                                  </w:divBdr>
                                </w:div>
                              </w:divsChild>
                            </w:div>
                            <w:div w:id="293609257">
                              <w:marLeft w:val="0"/>
                              <w:marRight w:val="0"/>
                              <w:marTop w:val="0"/>
                              <w:marBottom w:val="0"/>
                              <w:divBdr>
                                <w:top w:val="none" w:sz="0" w:space="0" w:color="auto"/>
                                <w:left w:val="none" w:sz="0" w:space="0" w:color="auto"/>
                                <w:bottom w:val="none" w:sz="0" w:space="0" w:color="auto"/>
                                <w:right w:val="none" w:sz="0" w:space="0" w:color="auto"/>
                              </w:divBdr>
                            </w:div>
                            <w:div w:id="496770006">
                              <w:marLeft w:val="0"/>
                              <w:marRight w:val="0"/>
                              <w:marTop w:val="0"/>
                              <w:marBottom w:val="300"/>
                              <w:divBdr>
                                <w:top w:val="none" w:sz="0" w:space="0" w:color="auto"/>
                                <w:left w:val="none" w:sz="0" w:space="0" w:color="auto"/>
                                <w:bottom w:val="none" w:sz="0" w:space="0" w:color="auto"/>
                                <w:right w:val="none" w:sz="0" w:space="0" w:color="auto"/>
                              </w:divBdr>
                              <w:divsChild>
                                <w:div w:id="2024355461">
                                  <w:marLeft w:val="0"/>
                                  <w:marRight w:val="0"/>
                                  <w:marTop w:val="0"/>
                                  <w:marBottom w:val="0"/>
                                  <w:divBdr>
                                    <w:top w:val="none" w:sz="0" w:space="0" w:color="auto"/>
                                    <w:left w:val="none" w:sz="0" w:space="0" w:color="auto"/>
                                    <w:bottom w:val="none" w:sz="0" w:space="0" w:color="auto"/>
                                    <w:right w:val="none" w:sz="0" w:space="0" w:color="auto"/>
                                  </w:divBdr>
                                </w:div>
                              </w:divsChild>
                            </w:div>
                            <w:div w:id="1825394856">
                              <w:marLeft w:val="0"/>
                              <w:marRight w:val="0"/>
                              <w:marTop w:val="0"/>
                              <w:marBottom w:val="0"/>
                              <w:divBdr>
                                <w:top w:val="none" w:sz="0" w:space="0" w:color="auto"/>
                                <w:left w:val="none" w:sz="0" w:space="0" w:color="auto"/>
                                <w:bottom w:val="none" w:sz="0" w:space="0" w:color="auto"/>
                                <w:right w:val="none" w:sz="0" w:space="0" w:color="auto"/>
                              </w:divBdr>
                            </w:div>
                            <w:div w:id="1457483994">
                              <w:marLeft w:val="0"/>
                              <w:marRight w:val="0"/>
                              <w:marTop w:val="0"/>
                              <w:marBottom w:val="300"/>
                              <w:divBdr>
                                <w:top w:val="none" w:sz="0" w:space="0" w:color="auto"/>
                                <w:left w:val="none" w:sz="0" w:space="0" w:color="auto"/>
                                <w:bottom w:val="none" w:sz="0" w:space="0" w:color="auto"/>
                                <w:right w:val="none" w:sz="0" w:space="0" w:color="auto"/>
                              </w:divBdr>
                              <w:divsChild>
                                <w:div w:id="167237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20448">
                          <w:marLeft w:val="0"/>
                          <w:marRight w:val="0"/>
                          <w:marTop w:val="0"/>
                          <w:marBottom w:val="0"/>
                          <w:divBdr>
                            <w:top w:val="none" w:sz="0" w:space="0" w:color="auto"/>
                            <w:left w:val="none" w:sz="0" w:space="0" w:color="auto"/>
                            <w:bottom w:val="none" w:sz="0" w:space="0" w:color="auto"/>
                            <w:right w:val="none" w:sz="0" w:space="0" w:color="auto"/>
                          </w:divBdr>
                          <w:divsChild>
                            <w:div w:id="379330724">
                              <w:marLeft w:val="0"/>
                              <w:marRight w:val="0"/>
                              <w:marTop w:val="0"/>
                              <w:marBottom w:val="0"/>
                              <w:divBdr>
                                <w:top w:val="none" w:sz="0" w:space="0" w:color="auto"/>
                                <w:left w:val="none" w:sz="0" w:space="0" w:color="auto"/>
                                <w:bottom w:val="none" w:sz="0" w:space="0" w:color="auto"/>
                                <w:right w:val="none" w:sz="0" w:space="0" w:color="auto"/>
                              </w:divBdr>
                            </w:div>
                            <w:div w:id="585117254">
                              <w:marLeft w:val="0"/>
                              <w:marRight w:val="0"/>
                              <w:marTop w:val="0"/>
                              <w:marBottom w:val="0"/>
                              <w:divBdr>
                                <w:top w:val="none" w:sz="0" w:space="0" w:color="auto"/>
                                <w:left w:val="none" w:sz="0" w:space="0" w:color="auto"/>
                                <w:bottom w:val="none" w:sz="0" w:space="0" w:color="auto"/>
                                <w:right w:val="none" w:sz="0" w:space="0" w:color="auto"/>
                              </w:divBdr>
                              <w:divsChild>
                                <w:div w:id="848254434">
                                  <w:marLeft w:val="0"/>
                                  <w:marRight w:val="0"/>
                                  <w:marTop w:val="0"/>
                                  <w:marBottom w:val="0"/>
                                  <w:divBdr>
                                    <w:top w:val="none" w:sz="0" w:space="0" w:color="auto"/>
                                    <w:left w:val="none" w:sz="0" w:space="0" w:color="auto"/>
                                    <w:bottom w:val="none" w:sz="0" w:space="0" w:color="auto"/>
                                    <w:right w:val="none" w:sz="0" w:space="0" w:color="auto"/>
                                  </w:divBdr>
                                </w:div>
                                <w:div w:id="2062093042">
                                  <w:marLeft w:val="0"/>
                                  <w:marRight w:val="0"/>
                                  <w:marTop w:val="0"/>
                                  <w:marBottom w:val="300"/>
                                  <w:divBdr>
                                    <w:top w:val="none" w:sz="0" w:space="0" w:color="auto"/>
                                    <w:left w:val="none" w:sz="0" w:space="0" w:color="auto"/>
                                    <w:bottom w:val="none" w:sz="0" w:space="0" w:color="auto"/>
                                    <w:right w:val="none" w:sz="0" w:space="0" w:color="auto"/>
                                  </w:divBdr>
                                  <w:divsChild>
                                    <w:div w:id="1702851681">
                                      <w:marLeft w:val="0"/>
                                      <w:marRight w:val="0"/>
                                      <w:marTop w:val="0"/>
                                      <w:marBottom w:val="60"/>
                                      <w:divBdr>
                                        <w:top w:val="none" w:sz="0" w:space="0" w:color="auto"/>
                                        <w:left w:val="none" w:sz="0" w:space="0" w:color="auto"/>
                                        <w:bottom w:val="none" w:sz="0" w:space="0" w:color="auto"/>
                                        <w:right w:val="none" w:sz="0" w:space="0" w:color="auto"/>
                                      </w:divBdr>
                                    </w:div>
                                    <w:div w:id="1775251646">
                                      <w:marLeft w:val="0"/>
                                      <w:marRight w:val="0"/>
                                      <w:marTop w:val="0"/>
                                      <w:marBottom w:val="0"/>
                                      <w:divBdr>
                                        <w:top w:val="none" w:sz="0" w:space="0" w:color="auto"/>
                                        <w:left w:val="none" w:sz="0" w:space="0" w:color="auto"/>
                                        <w:bottom w:val="none" w:sz="0" w:space="0" w:color="auto"/>
                                        <w:right w:val="none" w:sz="0" w:space="0" w:color="auto"/>
                                      </w:divBdr>
                                    </w:div>
                                  </w:divsChild>
                                </w:div>
                                <w:div w:id="1008211690">
                                  <w:marLeft w:val="0"/>
                                  <w:marRight w:val="0"/>
                                  <w:marTop w:val="0"/>
                                  <w:marBottom w:val="300"/>
                                  <w:divBdr>
                                    <w:top w:val="none" w:sz="0" w:space="0" w:color="auto"/>
                                    <w:left w:val="none" w:sz="0" w:space="0" w:color="auto"/>
                                    <w:bottom w:val="none" w:sz="0" w:space="0" w:color="auto"/>
                                    <w:right w:val="none" w:sz="0" w:space="0" w:color="auto"/>
                                  </w:divBdr>
                                  <w:divsChild>
                                    <w:div w:id="1756322765">
                                      <w:marLeft w:val="0"/>
                                      <w:marRight w:val="0"/>
                                      <w:marTop w:val="0"/>
                                      <w:marBottom w:val="60"/>
                                      <w:divBdr>
                                        <w:top w:val="none" w:sz="0" w:space="0" w:color="auto"/>
                                        <w:left w:val="none" w:sz="0" w:space="0" w:color="auto"/>
                                        <w:bottom w:val="none" w:sz="0" w:space="0" w:color="auto"/>
                                        <w:right w:val="none" w:sz="0" w:space="0" w:color="auto"/>
                                      </w:divBdr>
                                    </w:div>
                                    <w:div w:id="168986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59947">
                              <w:marLeft w:val="0"/>
                              <w:marRight w:val="0"/>
                              <w:marTop w:val="0"/>
                              <w:marBottom w:val="0"/>
                              <w:divBdr>
                                <w:top w:val="none" w:sz="0" w:space="0" w:color="auto"/>
                                <w:left w:val="none" w:sz="0" w:space="0" w:color="auto"/>
                                <w:bottom w:val="none" w:sz="0" w:space="0" w:color="auto"/>
                                <w:right w:val="none" w:sz="0" w:space="0" w:color="auto"/>
                              </w:divBdr>
                              <w:divsChild>
                                <w:div w:id="1107845541">
                                  <w:marLeft w:val="0"/>
                                  <w:marRight w:val="0"/>
                                  <w:marTop w:val="0"/>
                                  <w:marBottom w:val="0"/>
                                  <w:divBdr>
                                    <w:top w:val="none" w:sz="0" w:space="0" w:color="auto"/>
                                    <w:left w:val="none" w:sz="0" w:space="0" w:color="auto"/>
                                    <w:bottom w:val="none" w:sz="0" w:space="0" w:color="auto"/>
                                    <w:right w:val="none" w:sz="0" w:space="0" w:color="auto"/>
                                  </w:divBdr>
                                </w:div>
                                <w:div w:id="1073506314">
                                  <w:marLeft w:val="0"/>
                                  <w:marRight w:val="0"/>
                                  <w:marTop w:val="0"/>
                                  <w:marBottom w:val="300"/>
                                  <w:divBdr>
                                    <w:top w:val="none" w:sz="0" w:space="0" w:color="auto"/>
                                    <w:left w:val="none" w:sz="0" w:space="0" w:color="auto"/>
                                    <w:bottom w:val="none" w:sz="0" w:space="0" w:color="auto"/>
                                    <w:right w:val="none" w:sz="0" w:space="0" w:color="auto"/>
                                  </w:divBdr>
                                  <w:divsChild>
                                    <w:div w:id="755050724">
                                      <w:marLeft w:val="0"/>
                                      <w:marRight w:val="0"/>
                                      <w:marTop w:val="0"/>
                                      <w:marBottom w:val="60"/>
                                      <w:divBdr>
                                        <w:top w:val="none" w:sz="0" w:space="0" w:color="auto"/>
                                        <w:left w:val="none" w:sz="0" w:space="0" w:color="auto"/>
                                        <w:bottom w:val="none" w:sz="0" w:space="0" w:color="auto"/>
                                        <w:right w:val="none" w:sz="0" w:space="0" w:color="auto"/>
                                      </w:divBdr>
                                    </w:div>
                                    <w:div w:id="1276907696">
                                      <w:marLeft w:val="0"/>
                                      <w:marRight w:val="0"/>
                                      <w:marTop w:val="0"/>
                                      <w:marBottom w:val="0"/>
                                      <w:divBdr>
                                        <w:top w:val="none" w:sz="0" w:space="0" w:color="auto"/>
                                        <w:left w:val="none" w:sz="0" w:space="0" w:color="auto"/>
                                        <w:bottom w:val="none" w:sz="0" w:space="0" w:color="auto"/>
                                        <w:right w:val="none" w:sz="0" w:space="0" w:color="auto"/>
                                      </w:divBdr>
                                    </w:div>
                                  </w:divsChild>
                                </w:div>
                                <w:div w:id="250625925">
                                  <w:marLeft w:val="0"/>
                                  <w:marRight w:val="0"/>
                                  <w:marTop w:val="0"/>
                                  <w:marBottom w:val="300"/>
                                  <w:divBdr>
                                    <w:top w:val="none" w:sz="0" w:space="0" w:color="auto"/>
                                    <w:left w:val="none" w:sz="0" w:space="0" w:color="auto"/>
                                    <w:bottom w:val="none" w:sz="0" w:space="0" w:color="auto"/>
                                    <w:right w:val="none" w:sz="0" w:space="0" w:color="auto"/>
                                  </w:divBdr>
                                  <w:divsChild>
                                    <w:div w:id="2146073415">
                                      <w:marLeft w:val="0"/>
                                      <w:marRight w:val="0"/>
                                      <w:marTop w:val="0"/>
                                      <w:marBottom w:val="60"/>
                                      <w:divBdr>
                                        <w:top w:val="none" w:sz="0" w:space="0" w:color="auto"/>
                                        <w:left w:val="none" w:sz="0" w:space="0" w:color="auto"/>
                                        <w:bottom w:val="none" w:sz="0" w:space="0" w:color="auto"/>
                                        <w:right w:val="none" w:sz="0" w:space="0" w:color="auto"/>
                                      </w:divBdr>
                                    </w:div>
                                    <w:div w:id="1743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581781">
                              <w:marLeft w:val="0"/>
                              <w:marRight w:val="0"/>
                              <w:marTop w:val="0"/>
                              <w:marBottom w:val="0"/>
                              <w:divBdr>
                                <w:top w:val="none" w:sz="0" w:space="0" w:color="auto"/>
                                <w:left w:val="none" w:sz="0" w:space="0" w:color="auto"/>
                                <w:bottom w:val="none" w:sz="0" w:space="0" w:color="auto"/>
                                <w:right w:val="none" w:sz="0" w:space="0" w:color="auto"/>
                              </w:divBdr>
                              <w:divsChild>
                                <w:div w:id="2091804577">
                                  <w:marLeft w:val="0"/>
                                  <w:marRight w:val="0"/>
                                  <w:marTop w:val="0"/>
                                  <w:marBottom w:val="0"/>
                                  <w:divBdr>
                                    <w:top w:val="none" w:sz="0" w:space="0" w:color="auto"/>
                                    <w:left w:val="none" w:sz="0" w:space="0" w:color="auto"/>
                                    <w:bottom w:val="none" w:sz="0" w:space="0" w:color="auto"/>
                                    <w:right w:val="none" w:sz="0" w:space="0" w:color="auto"/>
                                  </w:divBdr>
                                </w:div>
                                <w:div w:id="545215755">
                                  <w:marLeft w:val="0"/>
                                  <w:marRight w:val="0"/>
                                  <w:marTop w:val="0"/>
                                  <w:marBottom w:val="300"/>
                                  <w:divBdr>
                                    <w:top w:val="none" w:sz="0" w:space="0" w:color="auto"/>
                                    <w:left w:val="none" w:sz="0" w:space="0" w:color="auto"/>
                                    <w:bottom w:val="none" w:sz="0" w:space="0" w:color="auto"/>
                                    <w:right w:val="none" w:sz="0" w:space="0" w:color="auto"/>
                                  </w:divBdr>
                                  <w:divsChild>
                                    <w:div w:id="11420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407832">
                  <w:marLeft w:val="0"/>
                  <w:marRight w:val="0"/>
                  <w:marTop w:val="0"/>
                  <w:marBottom w:val="0"/>
                  <w:divBdr>
                    <w:top w:val="none" w:sz="0" w:space="0" w:color="auto"/>
                    <w:left w:val="none" w:sz="0" w:space="0" w:color="auto"/>
                    <w:bottom w:val="none" w:sz="0" w:space="0" w:color="auto"/>
                    <w:right w:val="none" w:sz="0" w:space="0" w:color="auto"/>
                  </w:divBdr>
                  <w:divsChild>
                    <w:div w:id="1272086269">
                      <w:marLeft w:val="0"/>
                      <w:marRight w:val="0"/>
                      <w:marTop w:val="0"/>
                      <w:marBottom w:val="0"/>
                      <w:divBdr>
                        <w:top w:val="none" w:sz="0" w:space="0" w:color="auto"/>
                        <w:left w:val="none" w:sz="0" w:space="0" w:color="auto"/>
                        <w:bottom w:val="none" w:sz="0" w:space="0" w:color="auto"/>
                        <w:right w:val="none" w:sz="0" w:space="0" w:color="auto"/>
                      </w:divBdr>
                    </w:div>
                    <w:div w:id="1028290178">
                      <w:marLeft w:val="0"/>
                      <w:marRight w:val="0"/>
                      <w:marTop w:val="0"/>
                      <w:marBottom w:val="0"/>
                      <w:divBdr>
                        <w:top w:val="none" w:sz="0" w:space="0" w:color="auto"/>
                        <w:left w:val="none" w:sz="0" w:space="0" w:color="auto"/>
                        <w:bottom w:val="none" w:sz="0" w:space="0" w:color="auto"/>
                        <w:right w:val="none" w:sz="0" w:space="0" w:color="auto"/>
                      </w:divBdr>
                      <w:divsChild>
                        <w:div w:id="1325353819">
                          <w:marLeft w:val="0"/>
                          <w:marRight w:val="0"/>
                          <w:marTop w:val="0"/>
                          <w:marBottom w:val="0"/>
                          <w:divBdr>
                            <w:top w:val="none" w:sz="0" w:space="0" w:color="auto"/>
                            <w:left w:val="none" w:sz="0" w:space="0" w:color="auto"/>
                            <w:bottom w:val="none" w:sz="0" w:space="0" w:color="auto"/>
                            <w:right w:val="none" w:sz="0" w:space="0" w:color="auto"/>
                          </w:divBdr>
                        </w:div>
                        <w:div w:id="2015178972">
                          <w:marLeft w:val="0"/>
                          <w:marRight w:val="0"/>
                          <w:marTop w:val="0"/>
                          <w:marBottom w:val="300"/>
                          <w:divBdr>
                            <w:top w:val="none" w:sz="0" w:space="0" w:color="auto"/>
                            <w:left w:val="none" w:sz="0" w:space="0" w:color="auto"/>
                            <w:bottom w:val="none" w:sz="0" w:space="0" w:color="auto"/>
                            <w:right w:val="none" w:sz="0" w:space="0" w:color="auto"/>
                          </w:divBdr>
                          <w:divsChild>
                            <w:div w:id="1973630165">
                              <w:marLeft w:val="0"/>
                              <w:marRight w:val="0"/>
                              <w:marTop w:val="0"/>
                              <w:marBottom w:val="0"/>
                              <w:divBdr>
                                <w:top w:val="none" w:sz="0" w:space="0" w:color="auto"/>
                                <w:left w:val="none" w:sz="0" w:space="0" w:color="auto"/>
                                <w:bottom w:val="none" w:sz="0" w:space="0" w:color="auto"/>
                                <w:right w:val="none" w:sz="0" w:space="0" w:color="auto"/>
                              </w:divBdr>
                            </w:div>
                          </w:divsChild>
                        </w:div>
                        <w:div w:id="226383154">
                          <w:marLeft w:val="0"/>
                          <w:marRight w:val="0"/>
                          <w:marTop w:val="0"/>
                          <w:marBottom w:val="0"/>
                          <w:divBdr>
                            <w:top w:val="none" w:sz="0" w:space="0" w:color="auto"/>
                            <w:left w:val="none" w:sz="0" w:space="0" w:color="auto"/>
                            <w:bottom w:val="none" w:sz="0" w:space="0" w:color="auto"/>
                            <w:right w:val="none" w:sz="0" w:space="0" w:color="auto"/>
                          </w:divBdr>
                        </w:div>
                        <w:div w:id="2030444328">
                          <w:marLeft w:val="0"/>
                          <w:marRight w:val="0"/>
                          <w:marTop w:val="0"/>
                          <w:marBottom w:val="300"/>
                          <w:divBdr>
                            <w:top w:val="none" w:sz="0" w:space="0" w:color="auto"/>
                            <w:left w:val="none" w:sz="0" w:space="0" w:color="auto"/>
                            <w:bottom w:val="none" w:sz="0" w:space="0" w:color="auto"/>
                            <w:right w:val="none" w:sz="0" w:space="0" w:color="auto"/>
                          </w:divBdr>
                          <w:divsChild>
                            <w:div w:id="2112164548">
                              <w:marLeft w:val="0"/>
                              <w:marRight w:val="0"/>
                              <w:marTop w:val="0"/>
                              <w:marBottom w:val="0"/>
                              <w:divBdr>
                                <w:top w:val="none" w:sz="0" w:space="0" w:color="auto"/>
                                <w:left w:val="none" w:sz="0" w:space="0" w:color="auto"/>
                                <w:bottom w:val="none" w:sz="0" w:space="0" w:color="auto"/>
                                <w:right w:val="none" w:sz="0" w:space="0" w:color="auto"/>
                              </w:divBdr>
                            </w:div>
                          </w:divsChild>
                        </w:div>
                        <w:div w:id="1236670812">
                          <w:marLeft w:val="0"/>
                          <w:marRight w:val="0"/>
                          <w:marTop w:val="0"/>
                          <w:marBottom w:val="0"/>
                          <w:divBdr>
                            <w:top w:val="none" w:sz="0" w:space="0" w:color="auto"/>
                            <w:left w:val="none" w:sz="0" w:space="0" w:color="auto"/>
                            <w:bottom w:val="none" w:sz="0" w:space="0" w:color="auto"/>
                            <w:right w:val="none" w:sz="0" w:space="0" w:color="auto"/>
                          </w:divBdr>
                        </w:div>
                        <w:div w:id="1603341322">
                          <w:marLeft w:val="0"/>
                          <w:marRight w:val="0"/>
                          <w:marTop w:val="0"/>
                          <w:marBottom w:val="0"/>
                          <w:divBdr>
                            <w:top w:val="none" w:sz="0" w:space="0" w:color="auto"/>
                            <w:left w:val="none" w:sz="0" w:space="0" w:color="auto"/>
                            <w:bottom w:val="none" w:sz="0" w:space="0" w:color="auto"/>
                            <w:right w:val="none" w:sz="0" w:space="0" w:color="auto"/>
                          </w:divBdr>
                          <w:divsChild>
                            <w:div w:id="1776057326">
                              <w:marLeft w:val="0"/>
                              <w:marRight w:val="0"/>
                              <w:marTop w:val="0"/>
                              <w:marBottom w:val="0"/>
                              <w:divBdr>
                                <w:top w:val="none" w:sz="0" w:space="0" w:color="auto"/>
                                <w:left w:val="none" w:sz="0" w:space="0" w:color="auto"/>
                                <w:bottom w:val="none" w:sz="0" w:space="0" w:color="auto"/>
                                <w:right w:val="none" w:sz="0" w:space="0" w:color="auto"/>
                              </w:divBdr>
                            </w:div>
                          </w:divsChild>
                        </w:div>
                        <w:div w:id="1545100921">
                          <w:marLeft w:val="0"/>
                          <w:marRight w:val="0"/>
                          <w:marTop w:val="0"/>
                          <w:marBottom w:val="0"/>
                          <w:divBdr>
                            <w:top w:val="none" w:sz="0" w:space="0" w:color="auto"/>
                            <w:left w:val="none" w:sz="0" w:space="0" w:color="auto"/>
                            <w:bottom w:val="none" w:sz="0" w:space="0" w:color="auto"/>
                            <w:right w:val="none" w:sz="0" w:space="0" w:color="auto"/>
                          </w:divBdr>
                        </w:div>
                        <w:div w:id="1684044457">
                          <w:marLeft w:val="0"/>
                          <w:marRight w:val="0"/>
                          <w:marTop w:val="0"/>
                          <w:marBottom w:val="300"/>
                          <w:divBdr>
                            <w:top w:val="none" w:sz="0" w:space="0" w:color="auto"/>
                            <w:left w:val="none" w:sz="0" w:space="0" w:color="auto"/>
                            <w:bottom w:val="none" w:sz="0" w:space="0" w:color="auto"/>
                            <w:right w:val="none" w:sz="0" w:space="0" w:color="auto"/>
                          </w:divBdr>
                          <w:divsChild>
                            <w:div w:id="1511026635">
                              <w:marLeft w:val="0"/>
                              <w:marRight w:val="0"/>
                              <w:marTop w:val="0"/>
                              <w:marBottom w:val="0"/>
                              <w:divBdr>
                                <w:top w:val="none" w:sz="0" w:space="0" w:color="auto"/>
                                <w:left w:val="none" w:sz="0" w:space="0" w:color="auto"/>
                                <w:bottom w:val="none" w:sz="0" w:space="0" w:color="auto"/>
                                <w:right w:val="none" w:sz="0" w:space="0" w:color="auto"/>
                              </w:divBdr>
                            </w:div>
                          </w:divsChild>
                        </w:div>
                        <w:div w:id="1345353808">
                          <w:marLeft w:val="0"/>
                          <w:marRight w:val="0"/>
                          <w:marTop w:val="0"/>
                          <w:marBottom w:val="0"/>
                          <w:divBdr>
                            <w:top w:val="none" w:sz="0" w:space="0" w:color="auto"/>
                            <w:left w:val="none" w:sz="0" w:space="0" w:color="auto"/>
                            <w:bottom w:val="none" w:sz="0" w:space="0" w:color="auto"/>
                            <w:right w:val="none" w:sz="0" w:space="0" w:color="auto"/>
                          </w:divBdr>
                        </w:div>
                        <w:div w:id="175004615">
                          <w:marLeft w:val="0"/>
                          <w:marRight w:val="0"/>
                          <w:marTop w:val="0"/>
                          <w:marBottom w:val="300"/>
                          <w:divBdr>
                            <w:top w:val="none" w:sz="0" w:space="0" w:color="auto"/>
                            <w:left w:val="none" w:sz="0" w:space="0" w:color="auto"/>
                            <w:bottom w:val="none" w:sz="0" w:space="0" w:color="auto"/>
                            <w:right w:val="none" w:sz="0" w:space="0" w:color="auto"/>
                          </w:divBdr>
                          <w:divsChild>
                            <w:div w:id="1274051403">
                              <w:marLeft w:val="0"/>
                              <w:marRight w:val="0"/>
                              <w:marTop w:val="0"/>
                              <w:marBottom w:val="0"/>
                              <w:divBdr>
                                <w:top w:val="none" w:sz="0" w:space="0" w:color="auto"/>
                                <w:left w:val="none" w:sz="0" w:space="0" w:color="auto"/>
                                <w:bottom w:val="none" w:sz="0" w:space="0" w:color="auto"/>
                                <w:right w:val="none" w:sz="0" w:space="0" w:color="auto"/>
                              </w:divBdr>
                            </w:div>
                          </w:divsChild>
                        </w:div>
                        <w:div w:id="1244338069">
                          <w:marLeft w:val="0"/>
                          <w:marRight w:val="0"/>
                          <w:marTop w:val="0"/>
                          <w:marBottom w:val="0"/>
                          <w:divBdr>
                            <w:top w:val="none" w:sz="0" w:space="0" w:color="auto"/>
                            <w:left w:val="none" w:sz="0" w:space="0" w:color="auto"/>
                            <w:bottom w:val="none" w:sz="0" w:space="0" w:color="auto"/>
                            <w:right w:val="none" w:sz="0" w:space="0" w:color="auto"/>
                          </w:divBdr>
                          <w:divsChild>
                            <w:div w:id="2038503920">
                              <w:marLeft w:val="0"/>
                              <w:marRight w:val="0"/>
                              <w:marTop w:val="0"/>
                              <w:marBottom w:val="0"/>
                              <w:divBdr>
                                <w:top w:val="none" w:sz="0" w:space="0" w:color="auto"/>
                                <w:left w:val="none" w:sz="0" w:space="0" w:color="auto"/>
                                <w:bottom w:val="none" w:sz="0" w:space="0" w:color="auto"/>
                                <w:right w:val="none" w:sz="0" w:space="0" w:color="auto"/>
                              </w:divBdr>
                            </w:div>
                            <w:div w:id="706565003">
                              <w:marLeft w:val="0"/>
                              <w:marRight w:val="0"/>
                              <w:marTop w:val="0"/>
                              <w:marBottom w:val="0"/>
                              <w:divBdr>
                                <w:top w:val="none" w:sz="0" w:space="0" w:color="auto"/>
                                <w:left w:val="none" w:sz="0" w:space="0" w:color="auto"/>
                                <w:bottom w:val="none" w:sz="0" w:space="0" w:color="auto"/>
                                <w:right w:val="none" w:sz="0" w:space="0" w:color="auto"/>
                              </w:divBdr>
                              <w:divsChild>
                                <w:div w:id="433668247">
                                  <w:marLeft w:val="0"/>
                                  <w:marRight w:val="0"/>
                                  <w:marTop w:val="0"/>
                                  <w:marBottom w:val="0"/>
                                  <w:divBdr>
                                    <w:top w:val="none" w:sz="0" w:space="0" w:color="auto"/>
                                    <w:left w:val="none" w:sz="0" w:space="0" w:color="auto"/>
                                    <w:bottom w:val="none" w:sz="0" w:space="0" w:color="auto"/>
                                    <w:right w:val="none" w:sz="0" w:space="0" w:color="auto"/>
                                  </w:divBdr>
                                </w:div>
                                <w:div w:id="1253851272">
                                  <w:marLeft w:val="0"/>
                                  <w:marRight w:val="0"/>
                                  <w:marTop w:val="0"/>
                                  <w:marBottom w:val="300"/>
                                  <w:divBdr>
                                    <w:top w:val="none" w:sz="0" w:space="0" w:color="auto"/>
                                    <w:left w:val="none" w:sz="0" w:space="0" w:color="auto"/>
                                    <w:bottom w:val="none" w:sz="0" w:space="0" w:color="auto"/>
                                    <w:right w:val="none" w:sz="0" w:space="0" w:color="auto"/>
                                  </w:divBdr>
                                  <w:divsChild>
                                    <w:div w:id="210969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369431">
                              <w:marLeft w:val="0"/>
                              <w:marRight w:val="0"/>
                              <w:marTop w:val="0"/>
                              <w:marBottom w:val="0"/>
                              <w:divBdr>
                                <w:top w:val="none" w:sz="0" w:space="0" w:color="auto"/>
                                <w:left w:val="none" w:sz="0" w:space="0" w:color="auto"/>
                                <w:bottom w:val="none" w:sz="0" w:space="0" w:color="auto"/>
                                <w:right w:val="none" w:sz="0" w:space="0" w:color="auto"/>
                              </w:divBdr>
                              <w:divsChild>
                                <w:div w:id="242565373">
                                  <w:marLeft w:val="0"/>
                                  <w:marRight w:val="0"/>
                                  <w:marTop w:val="0"/>
                                  <w:marBottom w:val="0"/>
                                  <w:divBdr>
                                    <w:top w:val="none" w:sz="0" w:space="0" w:color="auto"/>
                                    <w:left w:val="none" w:sz="0" w:space="0" w:color="auto"/>
                                    <w:bottom w:val="none" w:sz="0" w:space="0" w:color="auto"/>
                                    <w:right w:val="none" w:sz="0" w:space="0" w:color="auto"/>
                                  </w:divBdr>
                                </w:div>
                                <w:div w:id="1784380232">
                                  <w:marLeft w:val="0"/>
                                  <w:marRight w:val="0"/>
                                  <w:marTop w:val="0"/>
                                  <w:marBottom w:val="300"/>
                                  <w:divBdr>
                                    <w:top w:val="none" w:sz="0" w:space="0" w:color="auto"/>
                                    <w:left w:val="none" w:sz="0" w:space="0" w:color="auto"/>
                                    <w:bottom w:val="none" w:sz="0" w:space="0" w:color="auto"/>
                                    <w:right w:val="none" w:sz="0" w:space="0" w:color="auto"/>
                                  </w:divBdr>
                                  <w:divsChild>
                                    <w:div w:id="1037702443">
                                      <w:marLeft w:val="0"/>
                                      <w:marRight w:val="0"/>
                                      <w:marTop w:val="0"/>
                                      <w:marBottom w:val="60"/>
                                      <w:divBdr>
                                        <w:top w:val="none" w:sz="0" w:space="0" w:color="auto"/>
                                        <w:left w:val="none" w:sz="0" w:space="0" w:color="auto"/>
                                        <w:bottom w:val="none" w:sz="0" w:space="0" w:color="auto"/>
                                        <w:right w:val="none" w:sz="0" w:space="0" w:color="auto"/>
                                      </w:divBdr>
                                    </w:div>
                                    <w:div w:id="745765956">
                                      <w:marLeft w:val="0"/>
                                      <w:marRight w:val="0"/>
                                      <w:marTop w:val="0"/>
                                      <w:marBottom w:val="0"/>
                                      <w:divBdr>
                                        <w:top w:val="none" w:sz="0" w:space="0" w:color="auto"/>
                                        <w:left w:val="none" w:sz="0" w:space="0" w:color="auto"/>
                                        <w:bottom w:val="none" w:sz="0" w:space="0" w:color="auto"/>
                                        <w:right w:val="none" w:sz="0" w:space="0" w:color="auto"/>
                                      </w:divBdr>
                                    </w:div>
                                  </w:divsChild>
                                </w:div>
                                <w:div w:id="675032868">
                                  <w:marLeft w:val="0"/>
                                  <w:marRight w:val="0"/>
                                  <w:marTop w:val="0"/>
                                  <w:marBottom w:val="300"/>
                                  <w:divBdr>
                                    <w:top w:val="none" w:sz="0" w:space="0" w:color="auto"/>
                                    <w:left w:val="none" w:sz="0" w:space="0" w:color="auto"/>
                                    <w:bottom w:val="none" w:sz="0" w:space="0" w:color="auto"/>
                                    <w:right w:val="none" w:sz="0" w:space="0" w:color="auto"/>
                                  </w:divBdr>
                                  <w:divsChild>
                                    <w:div w:id="346255702">
                                      <w:marLeft w:val="0"/>
                                      <w:marRight w:val="0"/>
                                      <w:marTop w:val="0"/>
                                      <w:marBottom w:val="60"/>
                                      <w:divBdr>
                                        <w:top w:val="none" w:sz="0" w:space="0" w:color="auto"/>
                                        <w:left w:val="none" w:sz="0" w:space="0" w:color="auto"/>
                                        <w:bottom w:val="none" w:sz="0" w:space="0" w:color="auto"/>
                                        <w:right w:val="none" w:sz="0" w:space="0" w:color="auto"/>
                                      </w:divBdr>
                                    </w:div>
                                    <w:div w:id="485823984">
                                      <w:marLeft w:val="0"/>
                                      <w:marRight w:val="0"/>
                                      <w:marTop w:val="0"/>
                                      <w:marBottom w:val="0"/>
                                      <w:divBdr>
                                        <w:top w:val="none" w:sz="0" w:space="0" w:color="auto"/>
                                        <w:left w:val="none" w:sz="0" w:space="0" w:color="auto"/>
                                        <w:bottom w:val="none" w:sz="0" w:space="0" w:color="auto"/>
                                        <w:right w:val="none" w:sz="0" w:space="0" w:color="auto"/>
                                      </w:divBdr>
                                    </w:div>
                                  </w:divsChild>
                                </w:div>
                                <w:div w:id="143085137">
                                  <w:marLeft w:val="0"/>
                                  <w:marRight w:val="0"/>
                                  <w:marTop w:val="0"/>
                                  <w:marBottom w:val="0"/>
                                  <w:divBdr>
                                    <w:top w:val="none" w:sz="0" w:space="0" w:color="auto"/>
                                    <w:left w:val="none" w:sz="0" w:space="0" w:color="auto"/>
                                    <w:bottom w:val="none" w:sz="0" w:space="0" w:color="auto"/>
                                    <w:right w:val="none" w:sz="0" w:space="0" w:color="auto"/>
                                  </w:divBdr>
                                </w:div>
                                <w:div w:id="893740848">
                                  <w:marLeft w:val="0"/>
                                  <w:marRight w:val="0"/>
                                  <w:marTop w:val="0"/>
                                  <w:marBottom w:val="300"/>
                                  <w:divBdr>
                                    <w:top w:val="none" w:sz="0" w:space="0" w:color="auto"/>
                                    <w:left w:val="none" w:sz="0" w:space="0" w:color="auto"/>
                                    <w:bottom w:val="none" w:sz="0" w:space="0" w:color="auto"/>
                                    <w:right w:val="none" w:sz="0" w:space="0" w:color="auto"/>
                                  </w:divBdr>
                                  <w:divsChild>
                                    <w:div w:id="735592190">
                                      <w:marLeft w:val="0"/>
                                      <w:marRight w:val="0"/>
                                      <w:marTop w:val="0"/>
                                      <w:marBottom w:val="0"/>
                                      <w:divBdr>
                                        <w:top w:val="none" w:sz="0" w:space="0" w:color="auto"/>
                                        <w:left w:val="none" w:sz="0" w:space="0" w:color="auto"/>
                                        <w:bottom w:val="none" w:sz="0" w:space="0" w:color="auto"/>
                                        <w:right w:val="none" w:sz="0" w:space="0" w:color="auto"/>
                                      </w:divBdr>
                                    </w:div>
                                  </w:divsChild>
                                </w:div>
                                <w:div w:id="860052914">
                                  <w:marLeft w:val="0"/>
                                  <w:marRight w:val="0"/>
                                  <w:marTop w:val="0"/>
                                  <w:marBottom w:val="0"/>
                                  <w:divBdr>
                                    <w:top w:val="none" w:sz="0" w:space="0" w:color="auto"/>
                                    <w:left w:val="none" w:sz="0" w:space="0" w:color="auto"/>
                                    <w:bottom w:val="none" w:sz="0" w:space="0" w:color="auto"/>
                                    <w:right w:val="none" w:sz="0" w:space="0" w:color="auto"/>
                                  </w:divBdr>
                                </w:div>
                                <w:div w:id="1068724767">
                                  <w:marLeft w:val="0"/>
                                  <w:marRight w:val="0"/>
                                  <w:marTop w:val="0"/>
                                  <w:marBottom w:val="300"/>
                                  <w:divBdr>
                                    <w:top w:val="none" w:sz="0" w:space="0" w:color="auto"/>
                                    <w:left w:val="none" w:sz="0" w:space="0" w:color="auto"/>
                                    <w:bottom w:val="none" w:sz="0" w:space="0" w:color="auto"/>
                                    <w:right w:val="none" w:sz="0" w:space="0" w:color="auto"/>
                                  </w:divBdr>
                                  <w:divsChild>
                                    <w:div w:id="63210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27654">
                              <w:marLeft w:val="0"/>
                              <w:marRight w:val="0"/>
                              <w:marTop w:val="0"/>
                              <w:marBottom w:val="0"/>
                              <w:divBdr>
                                <w:top w:val="none" w:sz="0" w:space="0" w:color="auto"/>
                                <w:left w:val="none" w:sz="0" w:space="0" w:color="auto"/>
                                <w:bottom w:val="none" w:sz="0" w:space="0" w:color="auto"/>
                                <w:right w:val="none" w:sz="0" w:space="0" w:color="auto"/>
                              </w:divBdr>
                              <w:divsChild>
                                <w:div w:id="1011377770">
                                  <w:marLeft w:val="0"/>
                                  <w:marRight w:val="0"/>
                                  <w:marTop w:val="0"/>
                                  <w:marBottom w:val="0"/>
                                  <w:divBdr>
                                    <w:top w:val="none" w:sz="0" w:space="0" w:color="auto"/>
                                    <w:left w:val="none" w:sz="0" w:space="0" w:color="auto"/>
                                    <w:bottom w:val="none" w:sz="0" w:space="0" w:color="auto"/>
                                    <w:right w:val="none" w:sz="0" w:space="0" w:color="auto"/>
                                  </w:divBdr>
                                </w:div>
                                <w:div w:id="1840385535">
                                  <w:marLeft w:val="0"/>
                                  <w:marRight w:val="0"/>
                                  <w:marTop w:val="0"/>
                                  <w:marBottom w:val="300"/>
                                  <w:divBdr>
                                    <w:top w:val="none" w:sz="0" w:space="0" w:color="auto"/>
                                    <w:left w:val="none" w:sz="0" w:space="0" w:color="auto"/>
                                    <w:bottom w:val="none" w:sz="0" w:space="0" w:color="auto"/>
                                    <w:right w:val="none" w:sz="0" w:space="0" w:color="auto"/>
                                  </w:divBdr>
                                  <w:divsChild>
                                    <w:div w:id="559246332">
                                      <w:marLeft w:val="0"/>
                                      <w:marRight w:val="0"/>
                                      <w:marTop w:val="0"/>
                                      <w:marBottom w:val="60"/>
                                      <w:divBdr>
                                        <w:top w:val="none" w:sz="0" w:space="0" w:color="auto"/>
                                        <w:left w:val="none" w:sz="0" w:space="0" w:color="auto"/>
                                        <w:bottom w:val="none" w:sz="0" w:space="0" w:color="auto"/>
                                        <w:right w:val="none" w:sz="0" w:space="0" w:color="auto"/>
                                      </w:divBdr>
                                    </w:div>
                                    <w:div w:id="1196039586">
                                      <w:marLeft w:val="0"/>
                                      <w:marRight w:val="0"/>
                                      <w:marTop w:val="0"/>
                                      <w:marBottom w:val="0"/>
                                      <w:divBdr>
                                        <w:top w:val="none" w:sz="0" w:space="0" w:color="auto"/>
                                        <w:left w:val="none" w:sz="0" w:space="0" w:color="auto"/>
                                        <w:bottom w:val="none" w:sz="0" w:space="0" w:color="auto"/>
                                        <w:right w:val="none" w:sz="0" w:space="0" w:color="auto"/>
                                      </w:divBdr>
                                    </w:div>
                                  </w:divsChild>
                                </w:div>
                                <w:div w:id="563565752">
                                  <w:marLeft w:val="0"/>
                                  <w:marRight w:val="0"/>
                                  <w:marTop w:val="0"/>
                                  <w:marBottom w:val="300"/>
                                  <w:divBdr>
                                    <w:top w:val="none" w:sz="0" w:space="0" w:color="auto"/>
                                    <w:left w:val="none" w:sz="0" w:space="0" w:color="auto"/>
                                    <w:bottom w:val="none" w:sz="0" w:space="0" w:color="auto"/>
                                    <w:right w:val="none" w:sz="0" w:space="0" w:color="auto"/>
                                  </w:divBdr>
                                  <w:divsChild>
                                    <w:div w:id="1756586589">
                                      <w:marLeft w:val="0"/>
                                      <w:marRight w:val="0"/>
                                      <w:marTop w:val="0"/>
                                      <w:marBottom w:val="60"/>
                                      <w:divBdr>
                                        <w:top w:val="none" w:sz="0" w:space="0" w:color="auto"/>
                                        <w:left w:val="none" w:sz="0" w:space="0" w:color="auto"/>
                                        <w:bottom w:val="none" w:sz="0" w:space="0" w:color="auto"/>
                                        <w:right w:val="none" w:sz="0" w:space="0" w:color="auto"/>
                                      </w:divBdr>
                                    </w:div>
                                    <w:div w:id="110429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79155">
                      <w:marLeft w:val="0"/>
                      <w:marRight w:val="0"/>
                      <w:marTop w:val="0"/>
                      <w:marBottom w:val="0"/>
                      <w:divBdr>
                        <w:top w:val="none" w:sz="0" w:space="0" w:color="auto"/>
                        <w:left w:val="none" w:sz="0" w:space="0" w:color="auto"/>
                        <w:bottom w:val="none" w:sz="0" w:space="0" w:color="auto"/>
                        <w:right w:val="none" w:sz="0" w:space="0" w:color="auto"/>
                      </w:divBdr>
                      <w:divsChild>
                        <w:div w:id="2051682477">
                          <w:marLeft w:val="0"/>
                          <w:marRight w:val="0"/>
                          <w:marTop w:val="0"/>
                          <w:marBottom w:val="0"/>
                          <w:divBdr>
                            <w:top w:val="none" w:sz="0" w:space="0" w:color="auto"/>
                            <w:left w:val="none" w:sz="0" w:space="0" w:color="auto"/>
                            <w:bottom w:val="none" w:sz="0" w:space="0" w:color="auto"/>
                            <w:right w:val="none" w:sz="0" w:space="0" w:color="auto"/>
                          </w:divBdr>
                        </w:div>
                        <w:div w:id="2039426430">
                          <w:marLeft w:val="0"/>
                          <w:marRight w:val="0"/>
                          <w:marTop w:val="0"/>
                          <w:marBottom w:val="0"/>
                          <w:divBdr>
                            <w:top w:val="none" w:sz="0" w:space="0" w:color="auto"/>
                            <w:left w:val="none" w:sz="0" w:space="0" w:color="auto"/>
                            <w:bottom w:val="none" w:sz="0" w:space="0" w:color="auto"/>
                            <w:right w:val="none" w:sz="0" w:space="0" w:color="auto"/>
                          </w:divBdr>
                        </w:div>
                        <w:div w:id="1001081056">
                          <w:marLeft w:val="0"/>
                          <w:marRight w:val="0"/>
                          <w:marTop w:val="0"/>
                          <w:marBottom w:val="300"/>
                          <w:divBdr>
                            <w:top w:val="none" w:sz="0" w:space="0" w:color="auto"/>
                            <w:left w:val="none" w:sz="0" w:space="0" w:color="auto"/>
                            <w:bottom w:val="none" w:sz="0" w:space="0" w:color="auto"/>
                            <w:right w:val="none" w:sz="0" w:space="0" w:color="auto"/>
                          </w:divBdr>
                          <w:divsChild>
                            <w:div w:id="1232734874">
                              <w:marLeft w:val="0"/>
                              <w:marRight w:val="0"/>
                              <w:marTop w:val="0"/>
                              <w:marBottom w:val="0"/>
                              <w:divBdr>
                                <w:top w:val="none" w:sz="0" w:space="0" w:color="auto"/>
                                <w:left w:val="none" w:sz="0" w:space="0" w:color="auto"/>
                                <w:bottom w:val="none" w:sz="0" w:space="0" w:color="auto"/>
                                <w:right w:val="none" w:sz="0" w:space="0" w:color="auto"/>
                              </w:divBdr>
                            </w:div>
                          </w:divsChild>
                        </w:div>
                        <w:div w:id="1684015471">
                          <w:marLeft w:val="0"/>
                          <w:marRight w:val="0"/>
                          <w:marTop w:val="0"/>
                          <w:marBottom w:val="0"/>
                          <w:divBdr>
                            <w:top w:val="none" w:sz="0" w:space="0" w:color="auto"/>
                            <w:left w:val="none" w:sz="0" w:space="0" w:color="auto"/>
                            <w:bottom w:val="none" w:sz="0" w:space="0" w:color="auto"/>
                            <w:right w:val="none" w:sz="0" w:space="0" w:color="auto"/>
                          </w:divBdr>
                        </w:div>
                        <w:div w:id="495465456">
                          <w:marLeft w:val="0"/>
                          <w:marRight w:val="0"/>
                          <w:marTop w:val="0"/>
                          <w:marBottom w:val="300"/>
                          <w:divBdr>
                            <w:top w:val="none" w:sz="0" w:space="0" w:color="auto"/>
                            <w:left w:val="none" w:sz="0" w:space="0" w:color="auto"/>
                            <w:bottom w:val="none" w:sz="0" w:space="0" w:color="auto"/>
                            <w:right w:val="none" w:sz="0" w:space="0" w:color="auto"/>
                          </w:divBdr>
                          <w:divsChild>
                            <w:div w:id="210791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11123">
                      <w:marLeft w:val="0"/>
                      <w:marRight w:val="0"/>
                      <w:marTop w:val="0"/>
                      <w:marBottom w:val="0"/>
                      <w:divBdr>
                        <w:top w:val="none" w:sz="0" w:space="0" w:color="auto"/>
                        <w:left w:val="none" w:sz="0" w:space="0" w:color="auto"/>
                        <w:bottom w:val="none" w:sz="0" w:space="0" w:color="auto"/>
                        <w:right w:val="none" w:sz="0" w:space="0" w:color="auto"/>
                      </w:divBdr>
                      <w:divsChild>
                        <w:div w:id="1245804204">
                          <w:marLeft w:val="0"/>
                          <w:marRight w:val="0"/>
                          <w:marTop w:val="0"/>
                          <w:marBottom w:val="0"/>
                          <w:divBdr>
                            <w:top w:val="none" w:sz="0" w:space="0" w:color="auto"/>
                            <w:left w:val="none" w:sz="0" w:space="0" w:color="auto"/>
                            <w:bottom w:val="none" w:sz="0" w:space="0" w:color="auto"/>
                            <w:right w:val="none" w:sz="0" w:space="0" w:color="auto"/>
                          </w:divBdr>
                        </w:div>
                        <w:div w:id="1449088438">
                          <w:marLeft w:val="0"/>
                          <w:marRight w:val="0"/>
                          <w:marTop w:val="0"/>
                          <w:marBottom w:val="300"/>
                          <w:divBdr>
                            <w:top w:val="none" w:sz="0" w:space="0" w:color="auto"/>
                            <w:left w:val="none" w:sz="0" w:space="0" w:color="auto"/>
                            <w:bottom w:val="none" w:sz="0" w:space="0" w:color="auto"/>
                            <w:right w:val="none" w:sz="0" w:space="0" w:color="auto"/>
                          </w:divBdr>
                          <w:divsChild>
                            <w:div w:id="1370178133">
                              <w:marLeft w:val="0"/>
                              <w:marRight w:val="0"/>
                              <w:marTop w:val="0"/>
                              <w:marBottom w:val="0"/>
                              <w:divBdr>
                                <w:top w:val="none" w:sz="0" w:space="0" w:color="auto"/>
                                <w:left w:val="none" w:sz="0" w:space="0" w:color="auto"/>
                                <w:bottom w:val="none" w:sz="0" w:space="0" w:color="auto"/>
                                <w:right w:val="none" w:sz="0" w:space="0" w:color="auto"/>
                              </w:divBdr>
                            </w:div>
                          </w:divsChild>
                        </w:div>
                        <w:div w:id="1203442927">
                          <w:marLeft w:val="0"/>
                          <w:marRight w:val="0"/>
                          <w:marTop w:val="0"/>
                          <w:marBottom w:val="0"/>
                          <w:divBdr>
                            <w:top w:val="none" w:sz="0" w:space="0" w:color="auto"/>
                            <w:left w:val="none" w:sz="0" w:space="0" w:color="auto"/>
                            <w:bottom w:val="none" w:sz="0" w:space="0" w:color="auto"/>
                            <w:right w:val="none" w:sz="0" w:space="0" w:color="auto"/>
                          </w:divBdr>
                        </w:div>
                        <w:div w:id="1364866798">
                          <w:marLeft w:val="0"/>
                          <w:marRight w:val="0"/>
                          <w:marTop w:val="0"/>
                          <w:marBottom w:val="300"/>
                          <w:divBdr>
                            <w:top w:val="none" w:sz="0" w:space="0" w:color="auto"/>
                            <w:left w:val="none" w:sz="0" w:space="0" w:color="auto"/>
                            <w:bottom w:val="none" w:sz="0" w:space="0" w:color="auto"/>
                            <w:right w:val="none" w:sz="0" w:space="0" w:color="auto"/>
                          </w:divBdr>
                          <w:divsChild>
                            <w:div w:id="531766580">
                              <w:marLeft w:val="0"/>
                              <w:marRight w:val="0"/>
                              <w:marTop w:val="0"/>
                              <w:marBottom w:val="0"/>
                              <w:divBdr>
                                <w:top w:val="none" w:sz="0" w:space="0" w:color="auto"/>
                                <w:left w:val="none" w:sz="0" w:space="0" w:color="auto"/>
                                <w:bottom w:val="none" w:sz="0" w:space="0" w:color="auto"/>
                                <w:right w:val="none" w:sz="0" w:space="0" w:color="auto"/>
                              </w:divBdr>
                            </w:div>
                          </w:divsChild>
                        </w:div>
                        <w:div w:id="1601642666">
                          <w:marLeft w:val="0"/>
                          <w:marRight w:val="0"/>
                          <w:marTop w:val="0"/>
                          <w:marBottom w:val="0"/>
                          <w:divBdr>
                            <w:top w:val="none" w:sz="0" w:space="0" w:color="auto"/>
                            <w:left w:val="none" w:sz="0" w:space="0" w:color="auto"/>
                            <w:bottom w:val="none" w:sz="0" w:space="0" w:color="auto"/>
                            <w:right w:val="none" w:sz="0" w:space="0" w:color="auto"/>
                          </w:divBdr>
                        </w:div>
                        <w:div w:id="1012419542">
                          <w:marLeft w:val="0"/>
                          <w:marRight w:val="0"/>
                          <w:marTop w:val="0"/>
                          <w:marBottom w:val="0"/>
                          <w:divBdr>
                            <w:top w:val="none" w:sz="0" w:space="0" w:color="auto"/>
                            <w:left w:val="none" w:sz="0" w:space="0" w:color="auto"/>
                            <w:bottom w:val="none" w:sz="0" w:space="0" w:color="auto"/>
                            <w:right w:val="none" w:sz="0" w:space="0" w:color="auto"/>
                          </w:divBdr>
                          <w:divsChild>
                            <w:div w:id="61390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297023">
                      <w:marLeft w:val="0"/>
                      <w:marRight w:val="0"/>
                      <w:marTop w:val="0"/>
                      <w:marBottom w:val="0"/>
                      <w:divBdr>
                        <w:top w:val="none" w:sz="0" w:space="0" w:color="auto"/>
                        <w:left w:val="none" w:sz="0" w:space="0" w:color="auto"/>
                        <w:bottom w:val="none" w:sz="0" w:space="0" w:color="auto"/>
                        <w:right w:val="none" w:sz="0" w:space="0" w:color="auto"/>
                      </w:divBdr>
                      <w:divsChild>
                        <w:div w:id="1310089486">
                          <w:marLeft w:val="0"/>
                          <w:marRight w:val="0"/>
                          <w:marTop w:val="0"/>
                          <w:marBottom w:val="0"/>
                          <w:divBdr>
                            <w:top w:val="none" w:sz="0" w:space="0" w:color="auto"/>
                            <w:left w:val="none" w:sz="0" w:space="0" w:color="auto"/>
                            <w:bottom w:val="none" w:sz="0" w:space="0" w:color="auto"/>
                            <w:right w:val="none" w:sz="0" w:space="0" w:color="auto"/>
                          </w:divBdr>
                        </w:div>
                        <w:div w:id="220605758">
                          <w:marLeft w:val="0"/>
                          <w:marRight w:val="0"/>
                          <w:marTop w:val="0"/>
                          <w:marBottom w:val="0"/>
                          <w:divBdr>
                            <w:top w:val="none" w:sz="0" w:space="0" w:color="auto"/>
                            <w:left w:val="none" w:sz="0" w:space="0" w:color="auto"/>
                            <w:bottom w:val="none" w:sz="0" w:space="0" w:color="auto"/>
                            <w:right w:val="none" w:sz="0" w:space="0" w:color="auto"/>
                          </w:divBdr>
                        </w:div>
                        <w:div w:id="714158517">
                          <w:marLeft w:val="0"/>
                          <w:marRight w:val="0"/>
                          <w:marTop w:val="0"/>
                          <w:marBottom w:val="0"/>
                          <w:divBdr>
                            <w:top w:val="none" w:sz="0" w:space="0" w:color="auto"/>
                            <w:left w:val="none" w:sz="0" w:space="0" w:color="auto"/>
                            <w:bottom w:val="none" w:sz="0" w:space="0" w:color="auto"/>
                            <w:right w:val="none" w:sz="0" w:space="0" w:color="auto"/>
                          </w:divBdr>
                        </w:div>
                        <w:div w:id="719019264">
                          <w:marLeft w:val="0"/>
                          <w:marRight w:val="0"/>
                          <w:marTop w:val="0"/>
                          <w:marBottom w:val="300"/>
                          <w:divBdr>
                            <w:top w:val="none" w:sz="0" w:space="0" w:color="auto"/>
                            <w:left w:val="none" w:sz="0" w:space="0" w:color="auto"/>
                            <w:bottom w:val="none" w:sz="0" w:space="0" w:color="auto"/>
                            <w:right w:val="none" w:sz="0" w:space="0" w:color="auto"/>
                          </w:divBdr>
                          <w:divsChild>
                            <w:div w:id="1951467929">
                              <w:marLeft w:val="0"/>
                              <w:marRight w:val="0"/>
                              <w:marTop w:val="0"/>
                              <w:marBottom w:val="0"/>
                              <w:divBdr>
                                <w:top w:val="none" w:sz="0" w:space="0" w:color="auto"/>
                                <w:left w:val="none" w:sz="0" w:space="0" w:color="auto"/>
                                <w:bottom w:val="none" w:sz="0" w:space="0" w:color="auto"/>
                                <w:right w:val="none" w:sz="0" w:space="0" w:color="auto"/>
                              </w:divBdr>
                            </w:div>
                          </w:divsChild>
                        </w:div>
                        <w:div w:id="1718430998">
                          <w:marLeft w:val="0"/>
                          <w:marRight w:val="0"/>
                          <w:marTop w:val="0"/>
                          <w:marBottom w:val="0"/>
                          <w:divBdr>
                            <w:top w:val="none" w:sz="0" w:space="0" w:color="auto"/>
                            <w:left w:val="none" w:sz="0" w:space="0" w:color="auto"/>
                            <w:bottom w:val="none" w:sz="0" w:space="0" w:color="auto"/>
                            <w:right w:val="none" w:sz="0" w:space="0" w:color="auto"/>
                          </w:divBdr>
                        </w:div>
                        <w:div w:id="1239827459">
                          <w:marLeft w:val="0"/>
                          <w:marRight w:val="0"/>
                          <w:marTop w:val="0"/>
                          <w:marBottom w:val="300"/>
                          <w:divBdr>
                            <w:top w:val="none" w:sz="0" w:space="0" w:color="auto"/>
                            <w:left w:val="none" w:sz="0" w:space="0" w:color="auto"/>
                            <w:bottom w:val="none" w:sz="0" w:space="0" w:color="auto"/>
                            <w:right w:val="none" w:sz="0" w:space="0" w:color="auto"/>
                          </w:divBdr>
                          <w:divsChild>
                            <w:div w:id="989821449">
                              <w:marLeft w:val="0"/>
                              <w:marRight w:val="0"/>
                              <w:marTop w:val="0"/>
                              <w:marBottom w:val="0"/>
                              <w:divBdr>
                                <w:top w:val="none" w:sz="0" w:space="0" w:color="auto"/>
                                <w:left w:val="none" w:sz="0" w:space="0" w:color="auto"/>
                                <w:bottom w:val="none" w:sz="0" w:space="0" w:color="auto"/>
                                <w:right w:val="none" w:sz="0" w:space="0" w:color="auto"/>
                              </w:divBdr>
                            </w:div>
                          </w:divsChild>
                        </w:div>
                        <w:div w:id="1015418609">
                          <w:marLeft w:val="0"/>
                          <w:marRight w:val="0"/>
                          <w:marTop w:val="0"/>
                          <w:marBottom w:val="0"/>
                          <w:divBdr>
                            <w:top w:val="none" w:sz="0" w:space="0" w:color="auto"/>
                            <w:left w:val="none" w:sz="0" w:space="0" w:color="auto"/>
                            <w:bottom w:val="none" w:sz="0" w:space="0" w:color="auto"/>
                            <w:right w:val="none" w:sz="0" w:space="0" w:color="auto"/>
                          </w:divBdr>
                        </w:div>
                        <w:div w:id="1793746675">
                          <w:marLeft w:val="0"/>
                          <w:marRight w:val="0"/>
                          <w:marTop w:val="0"/>
                          <w:marBottom w:val="0"/>
                          <w:divBdr>
                            <w:top w:val="none" w:sz="0" w:space="0" w:color="auto"/>
                            <w:left w:val="none" w:sz="0" w:space="0" w:color="auto"/>
                            <w:bottom w:val="none" w:sz="0" w:space="0" w:color="auto"/>
                            <w:right w:val="none" w:sz="0" w:space="0" w:color="auto"/>
                          </w:divBdr>
                          <w:divsChild>
                            <w:div w:id="138610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596306">
                      <w:marLeft w:val="0"/>
                      <w:marRight w:val="0"/>
                      <w:marTop w:val="0"/>
                      <w:marBottom w:val="0"/>
                      <w:divBdr>
                        <w:top w:val="none" w:sz="0" w:space="0" w:color="auto"/>
                        <w:left w:val="none" w:sz="0" w:space="0" w:color="auto"/>
                        <w:bottom w:val="none" w:sz="0" w:space="0" w:color="auto"/>
                        <w:right w:val="none" w:sz="0" w:space="0" w:color="auto"/>
                      </w:divBdr>
                      <w:divsChild>
                        <w:div w:id="22639672">
                          <w:marLeft w:val="0"/>
                          <w:marRight w:val="0"/>
                          <w:marTop w:val="0"/>
                          <w:marBottom w:val="0"/>
                          <w:divBdr>
                            <w:top w:val="none" w:sz="0" w:space="0" w:color="auto"/>
                            <w:left w:val="none" w:sz="0" w:space="0" w:color="auto"/>
                            <w:bottom w:val="none" w:sz="0" w:space="0" w:color="auto"/>
                            <w:right w:val="none" w:sz="0" w:space="0" w:color="auto"/>
                          </w:divBdr>
                        </w:div>
                        <w:div w:id="1095438552">
                          <w:marLeft w:val="0"/>
                          <w:marRight w:val="0"/>
                          <w:marTop w:val="0"/>
                          <w:marBottom w:val="300"/>
                          <w:divBdr>
                            <w:top w:val="none" w:sz="0" w:space="0" w:color="auto"/>
                            <w:left w:val="none" w:sz="0" w:space="0" w:color="auto"/>
                            <w:bottom w:val="none" w:sz="0" w:space="0" w:color="auto"/>
                            <w:right w:val="none" w:sz="0" w:space="0" w:color="auto"/>
                          </w:divBdr>
                          <w:divsChild>
                            <w:div w:id="909653591">
                              <w:marLeft w:val="0"/>
                              <w:marRight w:val="0"/>
                              <w:marTop w:val="0"/>
                              <w:marBottom w:val="0"/>
                              <w:divBdr>
                                <w:top w:val="none" w:sz="0" w:space="0" w:color="auto"/>
                                <w:left w:val="none" w:sz="0" w:space="0" w:color="auto"/>
                                <w:bottom w:val="none" w:sz="0" w:space="0" w:color="auto"/>
                                <w:right w:val="none" w:sz="0" w:space="0" w:color="auto"/>
                              </w:divBdr>
                            </w:div>
                          </w:divsChild>
                        </w:div>
                        <w:div w:id="989477094">
                          <w:marLeft w:val="0"/>
                          <w:marRight w:val="0"/>
                          <w:marTop w:val="0"/>
                          <w:marBottom w:val="0"/>
                          <w:divBdr>
                            <w:top w:val="none" w:sz="0" w:space="0" w:color="auto"/>
                            <w:left w:val="none" w:sz="0" w:space="0" w:color="auto"/>
                            <w:bottom w:val="none" w:sz="0" w:space="0" w:color="auto"/>
                            <w:right w:val="none" w:sz="0" w:space="0" w:color="auto"/>
                          </w:divBdr>
                        </w:div>
                        <w:div w:id="119954378">
                          <w:marLeft w:val="0"/>
                          <w:marRight w:val="0"/>
                          <w:marTop w:val="0"/>
                          <w:marBottom w:val="300"/>
                          <w:divBdr>
                            <w:top w:val="none" w:sz="0" w:space="0" w:color="auto"/>
                            <w:left w:val="none" w:sz="0" w:space="0" w:color="auto"/>
                            <w:bottom w:val="none" w:sz="0" w:space="0" w:color="auto"/>
                            <w:right w:val="none" w:sz="0" w:space="0" w:color="auto"/>
                          </w:divBdr>
                          <w:divsChild>
                            <w:div w:id="1899433381">
                              <w:marLeft w:val="0"/>
                              <w:marRight w:val="0"/>
                              <w:marTop w:val="0"/>
                              <w:marBottom w:val="0"/>
                              <w:divBdr>
                                <w:top w:val="none" w:sz="0" w:space="0" w:color="auto"/>
                                <w:left w:val="none" w:sz="0" w:space="0" w:color="auto"/>
                                <w:bottom w:val="none" w:sz="0" w:space="0" w:color="auto"/>
                                <w:right w:val="none" w:sz="0" w:space="0" w:color="auto"/>
                              </w:divBdr>
                            </w:div>
                          </w:divsChild>
                        </w:div>
                        <w:div w:id="2113818131">
                          <w:marLeft w:val="0"/>
                          <w:marRight w:val="0"/>
                          <w:marTop w:val="0"/>
                          <w:marBottom w:val="0"/>
                          <w:divBdr>
                            <w:top w:val="none" w:sz="0" w:space="0" w:color="auto"/>
                            <w:left w:val="none" w:sz="0" w:space="0" w:color="auto"/>
                            <w:bottom w:val="none" w:sz="0" w:space="0" w:color="auto"/>
                            <w:right w:val="none" w:sz="0" w:space="0" w:color="auto"/>
                          </w:divBdr>
                        </w:div>
                        <w:div w:id="594174244">
                          <w:marLeft w:val="0"/>
                          <w:marRight w:val="0"/>
                          <w:marTop w:val="0"/>
                          <w:marBottom w:val="0"/>
                          <w:divBdr>
                            <w:top w:val="none" w:sz="0" w:space="0" w:color="auto"/>
                            <w:left w:val="none" w:sz="0" w:space="0" w:color="auto"/>
                            <w:bottom w:val="none" w:sz="0" w:space="0" w:color="auto"/>
                            <w:right w:val="none" w:sz="0" w:space="0" w:color="auto"/>
                          </w:divBdr>
                          <w:divsChild>
                            <w:div w:id="122791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99821">
                  <w:marLeft w:val="0"/>
                  <w:marRight w:val="0"/>
                  <w:marTop w:val="0"/>
                  <w:marBottom w:val="0"/>
                  <w:divBdr>
                    <w:top w:val="none" w:sz="0" w:space="0" w:color="auto"/>
                    <w:left w:val="none" w:sz="0" w:space="0" w:color="auto"/>
                    <w:bottom w:val="none" w:sz="0" w:space="0" w:color="auto"/>
                    <w:right w:val="none" w:sz="0" w:space="0" w:color="auto"/>
                  </w:divBdr>
                  <w:divsChild>
                    <w:div w:id="623771681">
                      <w:marLeft w:val="0"/>
                      <w:marRight w:val="0"/>
                      <w:marTop w:val="0"/>
                      <w:marBottom w:val="0"/>
                      <w:divBdr>
                        <w:top w:val="none" w:sz="0" w:space="0" w:color="auto"/>
                        <w:left w:val="none" w:sz="0" w:space="0" w:color="auto"/>
                        <w:bottom w:val="none" w:sz="0" w:space="0" w:color="auto"/>
                        <w:right w:val="none" w:sz="0" w:space="0" w:color="auto"/>
                      </w:divBdr>
                    </w:div>
                    <w:div w:id="149792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14294">
          <w:marLeft w:val="0"/>
          <w:marRight w:val="0"/>
          <w:marTop w:val="0"/>
          <w:marBottom w:val="0"/>
          <w:divBdr>
            <w:top w:val="none" w:sz="0" w:space="0" w:color="auto"/>
            <w:left w:val="none" w:sz="0" w:space="0" w:color="auto"/>
            <w:bottom w:val="none" w:sz="0" w:space="0" w:color="auto"/>
            <w:right w:val="none" w:sz="0" w:space="0" w:color="auto"/>
          </w:divBdr>
          <w:divsChild>
            <w:div w:id="100073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ithub.com/spring-cloud/spring-cloud-stream/tree/master/spring-cloud-stream-binders/spring-cloud-stream-binder-rabbit" TargetMode="External"/><Relationship Id="rId299" Type="http://schemas.openxmlformats.org/officeDocument/2006/relationships/hyperlink" Target="https://cloud.spring.io/spring-cloud-contract/spring-cloud-contract.html" TargetMode="External"/><Relationship Id="rId21" Type="http://schemas.openxmlformats.org/officeDocument/2006/relationships/hyperlink" Target="http://cloud.spring.io/spring-cloud-consul/" TargetMode="External"/><Relationship Id="rId63" Type="http://schemas.openxmlformats.org/officeDocument/2006/relationships/hyperlink" Target="https://github.com/Netflix/Hystrix/wiki/Configuration" TargetMode="External"/><Relationship Id="rId159" Type="http://schemas.openxmlformats.org/officeDocument/2006/relationships/hyperlink" Target="https://springcloud.cc/spring-cloud-dalston.html" TargetMode="External"/><Relationship Id="rId170" Type="http://schemas.openxmlformats.org/officeDocument/2006/relationships/image" Target="media/image19.png"/><Relationship Id="rId226" Type="http://schemas.openxmlformats.org/officeDocument/2006/relationships/hyperlink" Target="https://github.com/spring-cloud/spring-cloud-netflix/blob/master/docs/src/main/asciidoc/spring-cloud-netflix.adoc" TargetMode="External"/><Relationship Id="rId268" Type="http://schemas.openxmlformats.org/officeDocument/2006/relationships/hyperlink" Target="https://maven.apache.org/download.cgi" TargetMode="External"/><Relationship Id="rId32" Type="http://schemas.openxmlformats.org/officeDocument/2006/relationships/hyperlink" Target="https://serverfault.com/questions/377348/when-does-tmp-get-cleared/377349" TargetMode="External"/><Relationship Id="rId74" Type="http://schemas.openxmlformats.org/officeDocument/2006/relationships/hyperlink" Target="https://github.com/Netflix/feign" TargetMode="External"/><Relationship Id="rId128" Type="http://schemas.openxmlformats.org/officeDocument/2006/relationships/hyperlink" Target="https://springcloud.cc/spring-cloud-dalston.html" TargetMode="External"/><Relationship Id="rId5" Type="http://schemas.openxmlformats.org/officeDocument/2006/relationships/hyperlink" Target="https://pivotal.io/platform-as-a-service/migrating-to-cloud-native-application-architectures-ebook" TargetMode="External"/><Relationship Id="rId181" Type="http://schemas.openxmlformats.org/officeDocument/2006/relationships/hyperlink" Target="https://github.com/spring-cloud-samples/sleuth-documentation-apps/blob/master/service1/src/main/resources/logback-spring.xml" TargetMode="External"/><Relationship Id="rId237" Type="http://schemas.openxmlformats.org/officeDocument/2006/relationships/hyperlink" Target="https://github.com/cloudfoundry" TargetMode="External"/><Relationship Id="rId279" Type="http://schemas.openxmlformats.org/officeDocument/2006/relationships/hyperlink" Target="http://wiremock.org/stateful-behaviour.html" TargetMode="External"/><Relationship Id="rId43" Type="http://schemas.openxmlformats.org/officeDocument/2006/relationships/hyperlink" Target="https://github.com/spring-cloud/spring-cloud-netflix/tree/master/spring-cloud-netflix-eureka-client/src/main/java/org/springframework/cloud/netflix/eureka/EurekaClientConfigBean.java" TargetMode="External"/><Relationship Id="rId139" Type="http://schemas.openxmlformats.org/officeDocument/2006/relationships/image" Target="media/image11.png"/><Relationship Id="rId290" Type="http://schemas.openxmlformats.org/officeDocument/2006/relationships/hyperlink" Target="https://wiki.eclipse.org/Aether/New_and_Noteworthy" TargetMode="External"/><Relationship Id="rId304" Type="http://schemas.openxmlformats.org/officeDocument/2006/relationships/hyperlink" Target="https://cloud.spring.io/spring-cloud-contract/spring-cloud-contract-maven-plugin/" TargetMode="External"/><Relationship Id="rId85" Type="http://schemas.openxmlformats.org/officeDocument/2006/relationships/hyperlink" Target="http://www.slideshare.net/MikeyCohen1/edge-architecture-ieee-international-conference-on-cloud-engineering-32240146/27" TargetMode="External"/><Relationship Id="rId150" Type="http://schemas.openxmlformats.org/officeDocument/2006/relationships/hyperlink" Target="https://kafka.apache.org/090/documentation.html" TargetMode="External"/><Relationship Id="rId192" Type="http://schemas.openxmlformats.org/officeDocument/2006/relationships/hyperlink" Target="http://docs.spring.io/spring-boot/docs/current/reference/html/production-ready-metrics.html" TargetMode="External"/><Relationship Id="rId206" Type="http://schemas.openxmlformats.org/officeDocument/2006/relationships/hyperlink" Target="https://www.consul.io/docs/internals/architecture.html" TargetMode="External"/><Relationship Id="rId248" Type="http://schemas.openxmlformats.org/officeDocument/2006/relationships/hyperlink" Target="https://www.youtube.com/embed/sAAklvxmPmk?rel=0&amp;start=538" TargetMode="External"/><Relationship Id="rId12" Type="http://schemas.openxmlformats.org/officeDocument/2006/relationships/hyperlink" Target="https://springcloud.cc/spring-cloud-dalston.html" TargetMode="External"/><Relationship Id="rId108" Type="http://schemas.openxmlformats.org/officeDocument/2006/relationships/hyperlink" Target="https://github.com/Netflix/spectator/wiki/Servo-Comparison" TargetMode="External"/><Relationship Id="rId54" Type="http://schemas.openxmlformats.org/officeDocument/2006/relationships/hyperlink" Target="https://springcloud.cc/spring-cloud-dalston.html" TargetMode="External"/><Relationship Id="rId96" Type="http://schemas.openxmlformats.org/officeDocument/2006/relationships/hyperlink" Target="http://localhost:5678/customers" TargetMode="External"/><Relationship Id="rId161" Type="http://schemas.openxmlformats.org/officeDocument/2006/relationships/hyperlink" Target="https://www.rabbitmq.com/blog/2015/04/16/scheduling-messages-with-rabbitmq/" TargetMode="External"/><Relationship Id="rId217" Type="http://schemas.openxmlformats.org/officeDocument/2006/relationships/hyperlink" Target="http://projects.spring.io/spring-cloud/" TargetMode="External"/><Relationship Id="rId259" Type="http://schemas.openxmlformats.org/officeDocument/2006/relationships/hyperlink" Target="http://toomuchcoding.com/blog/categories/accurest/" TargetMode="External"/><Relationship Id="rId23" Type="http://schemas.openxmlformats.org/officeDocument/2006/relationships/hyperlink" Target="https://github.com/spring-cloud/spring-cloud-netflix/blob/master/spring-cloud-netflix-core/src/main/java/org/springframework/cloud/netflix/ribbon/RibbonAutoConfiguration.java" TargetMode="External"/><Relationship Id="rId119" Type="http://schemas.openxmlformats.org/officeDocument/2006/relationships/hyperlink" Target="https://github.com/spring-cloud/spring-cloud-stream/blob/master/spring-cloud-stream-test-support/src/main/java/org/springframework/cloud/stream/test/binder/TestSupportBinder.java" TargetMode="External"/><Relationship Id="rId270" Type="http://schemas.openxmlformats.org/officeDocument/2006/relationships/hyperlink" Target="https://cloud.spring.io/spring-cloud-contract/spring-cloud-contract.html" TargetMode="External"/><Relationship Id="rId65" Type="http://schemas.openxmlformats.org/officeDocument/2006/relationships/hyperlink" Target="http://projects.spring.io/spring-cloud/" TargetMode="External"/><Relationship Id="rId130" Type="http://schemas.openxmlformats.org/officeDocument/2006/relationships/hyperlink" Target="https://springcloud.cc/spring-cloud-dalston.html" TargetMode="External"/><Relationship Id="rId172" Type="http://schemas.openxmlformats.org/officeDocument/2006/relationships/hyperlink" Target="https://docssleuth-zipkin-server.cfapps.io/" TargetMode="External"/><Relationship Id="rId193" Type="http://schemas.openxmlformats.org/officeDocument/2006/relationships/hyperlink" Target="https://github.com/Netflix/Hystrix/wiki/Plugins" TargetMode="External"/><Relationship Id="rId207" Type="http://schemas.openxmlformats.org/officeDocument/2006/relationships/hyperlink" Target="https://www.consul.io/docs/internals/consensus.html" TargetMode="External"/><Relationship Id="rId228" Type="http://schemas.openxmlformats.org/officeDocument/2006/relationships/hyperlink" Target="https://zookeeper.apache.org/doc/current/zookeeperOver.html" TargetMode="External"/><Relationship Id="rId249" Type="http://schemas.openxmlformats.org/officeDocument/2006/relationships/image" Target="media/image24.png"/><Relationship Id="rId13" Type="http://schemas.openxmlformats.org/officeDocument/2006/relationships/hyperlink" Target="https://springcloud.cc/spring-cloud-dalston.html" TargetMode="External"/><Relationship Id="rId109" Type="http://schemas.openxmlformats.org/officeDocument/2006/relationships/hyperlink" Target="http://atlas/api/v1/graph?q=name,rest,:eq,:avg" TargetMode="External"/><Relationship Id="rId260" Type="http://schemas.openxmlformats.org/officeDocument/2006/relationships/hyperlink" Target="http://toomuchcoding.com/blog/categories/spring-cloud-contract/" TargetMode="External"/><Relationship Id="rId281" Type="http://schemas.openxmlformats.org/officeDocument/2006/relationships/hyperlink" Target="http://wiremock.org/stubbing.html" TargetMode="External"/><Relationship Id="rId34" Type="http://schemas.openxmlformats.org/officeDocument/2006/relationships/hyperlink" Target="https://www.vaultproject.io/intro/index.html" TargetMode="External"/><Relationship Id="rId55" Type="http://schemas.openxmlformats.org/officeDocument/2006/relationships/hyperlink" Target="https://springcloud.cc/spring-cloud-dalston.html" TargetMode="External"/><Relationship Id="rId76" Type="http://schemas.openxmlformats.org/officeDocument/2006/relationships/hyperlink" Target="https://springcloud.cc/spring-cloud-dalston.html" TargetMode="External"/><Relationship Id="rId97" Type="http://schemas.openxmlformats.org/officeDocument/2006/relationships/hyperlink" Target="http://localhost:5678/configserver" TargetMode="External"/><Relationship Id="rId120" Type="http://schemas.openxmlformats.org/officeDocument/2006/relationships/hyperlink" Target="https://springcloud.cc/spring-cloud-dalston.html" TargetMode="External"/><Relationship Id="rId141" Type="http://schemas.openxmlformats.org/officeDocument/2006/relationships/hyperlink" Target="https://avro.apache.org/docs/1.7.6/spec.html" TargetMode="External"/><Relationship Id="rId7" Type="http://schemas.openxmlformats.org/officeDocument/2006/relationships/hyperlink" Target="http://projects.spring.io/spring-boot" TargetMode="External"/><Relationship Id="rId162" Type="http://schemas.openxmlformats.org/officeDocument/2006/relationships/hyperlink" Target="https://github.com/spring-cloud/spring-cloud-config/tree/master/docs/src/main/asciidoc" TargetMode="External"/><Relationship Id="rId183" Type="http://schemas.openxmlformats.org/officeDocument/2006/relationships/hyperlink" Target="https://www.youtube.com/watch?v=eQV71Mw1u1c" TargetMode="External"/><Relationship Id="rId218" Type="http://schemas.openxmlformats.org/officeDocument/2006/relationships/hyperlink" Target="https://cloud.spring.io/spring-cloud-bus/" TargetMode="External"/><Relationship Id="rId239" Type="http://schemas.openxmlformats.org/officeDocument/2006/relationships/hyperlink" Target="https://run.pivotal.io/" TargetMode="External"/><Relationship Id="rId250" Type="http://schemas.openxmlformats.org/officeDocument/2006/relationships/image" Target="media/image25.png"/><Relationship Id="rId271" Type="http://schemas.openxmlformats.org/officeDocument/2006/relationships/hyperlink" Target="https://cloud.spring.io/spring-cloud-contract/spring-cloud-contract.html" TargetMode="External"/><Relationship Id="rId292" Type="http://schemas.openxmlformats.org/officeDocument/2006/relationships/hyperlink" Target="http://download.eclipse.org/aether/aether-core/0.9.0/apidocs/org/eclipse/aether/util/version/GenericVersionScheme.html" TargetMode="External"/><Relationship Id="rId306" Type="http://schemas.openxmlformats.org/officeDocument/2006/relationships/hyperlink" Target="http://ec2-256-156-243-129.compute-1.amazonaws.com:7001/eureka/" TargetMode="External"/><Relationship Id="rId24" Type="http://schemas.openxmlformats.org/officeDocument/2006/relationships/hyperlink" Target="https://github.com/spring-projects/spring-retry" TargetMode="External"/><Relationship Id="rId45" Type="http://schemas.openxmlformats.org/officeDocument/2006/relationships/hyperlink" Target="https://run.pivotal.io/" TargetMode="External"/><Relationship Id="rId66" Type="http://schemas.openxmlformats.org/officeDocument/2006/relationships/hyperlink" Target="https://github.com/Netflix/Turbine" TargetMode="External"/><Relationship Id="rId87" Type="http://schemas.openxmlformats.org/officeDocument/2006/relationships/hyperlink" Target="https://springcloud.cc/spring-cloud-dalston.html" TargetMode="External"/><Relationship Id="rId110" Type="http://schemas.openxmlformats.org/officeDocument/2006/relationships/hyperlink" Target="https://github.com/Netflix/atlas/wiki/Single-Line" TargetMode="External"/><Relationship Id="rId131" Type="http://schemas.openxmlformats.org/officeDocument/2006/relationships/hyperlink" Target="https://springcloud.cc/spring-cloud-dalston.html" TargetMode="External"/><Relationship Id="rId152" Type="http://schemas.openxmlformats.org/officeDocument/2006/relationships/hyperlink" Target="https://kafka.apache.org/090/documentation.html" TargetMode="External"/><Relationship Id="rId173" Type="http://schemas.openxmlformats.org/officeDocument/2006/relationships/image" Target="media/image21.png"/><Relationship Id="rId194" Type="http://schemas.openxmlformats.org/officeDocument/2006/relationships/hyperlink" Target="https://github.com/ReactiveX/RxJava/wiki/Plugins" TargetMode="External"/><Relationship Id="rId208" Type="http://schemas.openxmlformats.org/officeDocument/2006/relationships/hyperlink" Target="http://projects.spring.io/spring-cloud/" TargetMode="External"/><Relationship Id="rId229" Type="http://schemas.openxmlformats.org/officeDocument/2006/relationships/hyperlink" Target="https://github.com/spring-cloud/spring-cloud-config" TargetMode="External"/><Relationship Id="rId240" Type="http://schemas.openxmlformats.org/officeDocument/2006/relationships/hyperlink" Target="http://docs.spring.io/spring-boot/docs/current/reference/htmlsingle/" TargetMode="External"/><Relationship Id="rId261" Type="http://schemas.openxmlformats.org/officeDocument/2006/relationships/hyperlink" Target="http://groovy-lang.org/json.html" TargetMode="External"/><Relationship Id="rId14" Type="http://schemas.openxmlformats.org/officeDocument/2006/relationships/hyperlink" Target="https://springcloud.cc/spring-cloud-dalston.html" TargetMode="External"/><Relationship Id="rId35" Type="http://schemas.openxmlformats.org/officeDocument/2006/relationships/hyperlink" Target="http://127.0.0.1:8200/" TargetMode="External"/><Relationship Id="rId56" Type="http://schemas.openxmlformats.org/officeDocument/2006/relationships/hyperlink" Target="https://github.com/Netflix/Hystrix" TargetMode="External"/><Relationship Id="rId77" Type="http://schemas.openxmlformats.org/officeDocument/2006/relationships/hyperlink" Target="https://springcloud.cc/spring-cloud-dalston.html" TargetMode="External"/><Relationship Id="rId100" Type="http://schemas.openxmlformats.org/officeDocument/2006/relationships/hyperlink" Target="http://reactivex.io/" TargetMode="External"/><Relationship Id="rId282" Type="http://schemas.openxmlformats.org/officeDocument/2006/relationships/hyperlink" Target="https://wiki.eclipse.org/Aether" TargetMode="External"/><Relationship Id="rId8" Type="http://schemas.openxmlformats.org/officeDocument/2006/relationships/hyperlink" Target="http://www.oracle.com/technetwork/java/javase/downloads/jce-6-download-429243.html" TargetMode="External"/><Relationship Id="rId98" Type="http://schemas.openxmlformats.org/officeDocument/2006/relationships/hyperlink" Target="http://sidecar.local.spring.io:5678/configserver/default-master.yml" TargetMode="External"/><Relationship Id="rId121" Type="http://schemas.openxmlformats.org/officeDocument/2006/relationships/image" Target="media/image6.png"/><Relationship Id="rId142" Type="http://schemas.openxmlformats.org/officeDocument/2006/relationships/hyperlink" Target="https://docs.spring.io/spring-boot/docs/current/reference/html/production-ready-metrics.html" TargetMode="External"/><Relationship Id="rId163" Type="http://schemas.openxmlformats.org/officeDocument/2006/relationships/hyperlink" Target="https://cloud.spring.io/spring-cloud-stream" TargetMode="External"/><Relationship Id="rId184" Type="http://schemas.openxmlformats.org/officeDocument/2006/relationships/hyperlink" Target="https://github.com/spring-cloud/spring-cloud-stream" TargetMode="External"/><Relationship Id="rId219" Type="http://schemas.openxmlformats.org/officeDocument/2006/relationships/hyperlink" Target="http://projects.spring.io/spring-cloud/spring-cloud.html" TargetMode="External"/><Relationship Id="rId230" Type="http://schemas.openxmlformats.org/officeDocument/2006/relationships/hyperlink" Target="https://github.com/spring-cloud/spring-cloud-security/tree/master/src/main/asciidoc" TargetMode="External"/><Relationship Id="rId251" Type="http://schemas.openxmlformats.org/officeDocument/2006/relationships/image" Target="media/image26.png"/><Relationship Id="rId25" Type="http://schemas.openxmlformats.org/officeDocument/2006/relationships/hyperlink" Target="https://github.com/Netflix/ribbon/wiki/Getting-Started" TargetMode="External"/><Relationship Id="rId46" Type="http://schemas.openxmlformats.org/officeDocument/2006/relationships/hyperlink" Target="https://github.com/spring-cloud/spring-cloud-netflix/tree/master/spring-cloud-netflix-eureka-client/src/main/java/org/springframework/cloud/netflix/eureka/EurekaInstanceConfigBean.java" TargetMode="External"/><Relationship Id="rId67" Type="http://schemas.openxmlformats.org/officeDocument/2006/relationships/hyperlink" Target="https://github.com/Netflix/Turbine/wiki/Configuration-(1.x)" TargetMode="External"/><Relationship Id="rId272" Type="http://schemas.openxmlformats.org/officeDocument/2006/relationships/hyperlink" Target="https://hc.apache.org/httpcomponents-client-ga/" TargetMode="External"/><Relationship Id="rId293" Type="http://schemas.openxmlformats.org/officeDocument/2006/relationships/hyperlink" Target="https://docs.pact.io/" TargetMode="External"/><Relationship Id="rId307" Type="http://schemas.openxmlformats.org/officeDocument/2006/relationships/hyperlink" Target="http://ec2-256-156-243-129.compute-1.amazonaws.com:7001/eureka/" TargetMode="External"/><Relationship Id="rId88" Type="http://schemas.openxmlformats.org/officeDocument/2006/relationships/hyperlink" Target="https://springcloud.cc/spring-cloud-dalston.html" TargetMode="External"/><Relationship Id="rId111" Type="http://schemas.openxmlformats.org/officeDocument/2006/relationships/hyperlink" Target="https://github.com/Netflix/atlas/wiki/DES" TargetMode="External"/><Relationship Id="rId132" Type="http://schemas.openxmlformats.org/officeDocument/2006/relationships/hyperlink" Target="https://github.com/spring-projects/spring-tuple/blob/master/spring-tuple/src/main/java/org/springframework/tuple/Tuple.java" TargetMode="External"/><Relationship Id="rId153" Type="http://schemas.openxmlformats.org/officeDocument/2006/relationships/hyperlink" Target="https://springcloud.cc/spring-cloud-dalston.html" TargetMode="External"/><Relationship Id="rId174" Type="http://schemas.openxmlformats.org/officeDocument/2006/relationships/image" Target="media/image22.png"/><Relationship Id="rId195" Type="http://schemas.openxmlformats.org/officeDocument/2006/relationships/hyperlink" Target="http://projects.spring.io/spring-integration/" TargetMode="External"/><Relationship Id="rId209" Type="http://schemas.openxmlformats.org/officeDocument/2006/relationships/hyperlink" Target="https://www.consul.io/docs/agent/checks.html" TargetMode="External"/><Relationship Id="rId220" Type="http://schemas.openxmlformats.org/officeDocument/2006/relationships/hyperlink" Target="https://zookeeper.apache.org/doc/current/zookeeperStarted.html" TargetMode="External"/><Relationship Id="rId241" Type="http://schemas.openxmlformats.org/officeDocument/2006/relationships/hyperlink" Target="http://wiremock.org/" TargetMode="External"/><Relationship Id="rId15" Type="http://schemas.openxmlformats.org/officeDocument/2006/relationships/hyperlink" Target="https://springcloud.cc/spring-cloud-dalston.html" TargetMode="External"/><Relationship Id="rId36" Type="http://schemas.openxmlformats.org/officeDocument/2006/relationships/hyperlink" Target="https://springcloud.cc/spring-cloud-dalston.html" TargetMode="External"/><Relationship Id="rId57" Type="http://schemas.openxmlformats.org/officeDocument/2006/relationships/hyperlink" Target="http://martinfowler.com/bliki/CircuitBreaker.html" TargetMode="External"/><Relationship Id="rId262" Type="http://schemas.openxmlformats.org/officeDocument/2006/relationships/hyperlink" Target="https://github.com/spring-cloud-samples/spring-cloud-contract-samples" TargetMode="External"/><Relationship Id="rId283" Type="http://schemas.openxmlformats.org/officeDocument/2006/relationships/hyperlink" Target="https://wiki.eclipse.org/Aether" TargetMode="External"/><Relationship Id="rId78" Type="http://schemas.openxmlformats.org/officeDocument/2006/relationships/hyperlink" Target="https://springcloud.cc/spring-cloud-dalston.html" TargetMode="External"/><Relationship Id="rId99" Type="http://schemas.openxmlformats.org/officeDocument/2006/relationships/hyperlink" Target="https://github.com/ReactiveX/RxJava" TargetMode="External"/><Relationship Id="rId101" Type="http://schemas.openxmlformats.org/officeDocument/2006/relationships/hyperlink" Target="https://en.wikipedia.org/wiki/Server-sent_events" TargetMode="External"/><Relationship Id="rId122" Type="http://schemas.openxmlformats.org/officeDocument/2006/relationships/image" Target="media/image7.png"/><Relationship Id="rId143" Type="http://schemas.openxmlformats.org/officeDocument/2006/relationships/hyperlink" Target="https://docs.spring.io/spring-boot/docs/current/reference/html/production-ready-metrics.html" TargetMode="External"/><Relationship Id="rId164" Type="http://schemas.openxmlformats.org/officeDocument/2006/relationships/hyperlink" Target="http://cloud.spring.io/" TargetMode="External"/><Relationship Id="rId185" Type="http://schemas.openxmlformats.org/officeDocument/2006/relationships/hyperlink" Target="https://springcloud.cc/spring-cloud-dalston.html" TargetMode="External"/><Relationship Id="rId9" Type="http://schemas.openxmlformats.org/officeDocument/2006/relationships/hyperlink" Target="http://www.oracle.com/technetwork/java/javase/downloads/jce-7-download-432124.html" TargetMode="External"/><Relationship Id="rId210" Type="http://schemas.openxmlformats.org/officeDocument/2006/relationships/hyperlink" Target="https://springcloud.cc/spring-cloud-dalston.html" TargetMode="External"/><Relationship Id="rId26" Type="http://schemas.openxmlformats.org/officeDocument/2006/relationships/hyperlink" Target="https://docs.oracle.com/javase/8/docs/api/java/net/Inet4Address.html" TargetMode="External"/><Relationship Id="rId231" Type="http://schemas.openxmlformats.org/officeDocument/2006/relationships/hyperlink" Target="https://github.com/spring-cloud-samples/sso" TargetMode="External"/><Relationship Id="rId252" Type="http://schemas.openxmlformats.org/officeDocument/2006/relationships/hyperlink" Target="https://github.com/spring-cloud/spring-cloud-contract/tree/1.0.x/samples/standalone/dsl/http-server" TargetMode="External"/><Relationship Id="rId273" Type="http://schemas.openxmlformats.org/officeDocument/2006/relationships/hyperlink" Target="https://hc.apache.org/httpcomponents-client-ga/logging.html" TargetMode="External"/><Relationship Id="rId294" Type="http://schemas.openxmlformats.org/officeDocument/2006/relationships/hyperlink" Target="https://github.com/spring-cloud-samples/spring-cloud-contract-samples" TargetMode="External"/><Relationship Id="rId308" Type="http://schemas.openxmlformats.org/officeDocument/2006/relationships/hyperlink" Target="https://api.run.pivotal.io/" TargetMode="External"/><Relationship Id="rId47" Type="http://schemas.openxmlformats.org/officeDocument/2006/relationships/hyperlink" Target="https://springcloud.cc/spring-cloud-dalston.html" TargetMode="External"/><Relationship Id="rId68" Type="http://schemas.openxmlformats.org/officeDocument/2006/relationships/hyperlink" Target="http://my.turbine.sever:8080/turbine.stream?cluster=%3CCLUSTERNAME%3E" TargetMode="External"/><Relationship Id="rId89" Type="http://schemas.openxmlformats.org/officeDocument/2006/relationships/hyperlink" Target="https://github.com/spring-cloud/spring-cloud-netflix/tree/master/spring-cloud-netflix-core/src/main/java/org/springframework/cloud/netflix/zuul/filters" TargetMode="External"/><Relationship Id="rId112" Type="http://schemas.openxmlformats.org/officeDocument/2006/relationships/hyperlink" Target="https://github.com/Netflix/atlas/wiki/Alerting-Philosophy" TargetMode="External"/><Relationship Id="rId133" Type="http://schemas.openxmlformats.org/officeDocument/2006/relationships/hyperlink" Target="https://github.com/EsotericSoftware/kryo" TargetMode="External"/><Relationship Id="rId154" Type="http://schemas.openxmlformats.org/officeDocument/2006/relationships/image" Target="media/image14.png"/><Relationship Id="rId175" Type="http://schemas.openxmlformats.org/officeDocument/2006/relationships/hyperlink" Target="https://docssleuth-zipkin-server.cfapps.io/dependency" TargetMode="External"/><Relationship Id="rId196" Type="http://schemas.openxmlformats.org/officeDocument/2006/relationships/hyperlink" Target="https://run.pivotal.io/" TargetMode="External"/><Relationship Id="rId200" Type="http://schemas.openxmlformats.org/officeDocument/2006/relationships/hyperlink" Target="https://www.consul.io/intro/getting-started/install.html" TargetMode="External"/><Relationship Id="rId16" Type="http://schemas.openxmlformats.org/officeDocument/2006/relationships/hyperlink" Target="https://github.com/spring-cloud/spring-cloud-bus" TargetMode="External"/><Relationship Id="rId221" Type="http://schemas.openxmlformats.org/officeDocument/2006/relationships/hyperlink" Target="https://curator.apache.org/" TargetMode="External"/><Relationship Id="rId242" Type="http://schemas.openxmlformats.org/officeDocument/2006/relationships/hyperlink" Target="https://github.com/spring-cloud/spring-cloud-contract/tree/1.0.x/samples" TargetMode="External"/><Relationship Id="rId263" Type="http://schemas.openxmlformats.org/officeDocument/2006/relationships/hyperlink" Target="https://cloud.spring.io/spring-cloud-contract/spring-cloud-contract.html" TargetMode="External"/><Relationship Id="rId284" Type="http://schemas.openxmlformats.org/officeDocument/2006/relationships/hyperlink" Target="https://github.com/spring-cloud-samples/spring-cloud-contract-samples/tree/master/producer" TargetMode="External"/><Relationship Id="rId37" Type="http://schemas.openxmlformats.org/officeDocument/2006/relationships/hyperlink" Target="https://developer.github.com/v3/activity/events/types/" TargetMode="External"/><Relationship Id="rId58" Type="http://schemas.openxmlformats.org/officeDocument/2006/relationships/image" Target="media/image1.png"/><Relationship Id="rId79" Type="http://schemas.openxmlformats.org/officeDocument/2006/relationships/hyperlink" Target="https://springcloud.cc/spring-cloud-dalston.html" TargetMode="External"/><Relationship Id="rId102" Type="http://schemas.openxmlformats.org/officeDocument/2006/relationships/hyperlink" Target="https://springcloud.cc/spring-cloud-dalston.html" TargetMode="External"/><Relationship Id="rId123" Type="http://schemas.openxmlformats.org/officeDocument/2006/relationships/image" Target="media/image8.png"/><Relationship Id="rId144" Type="http://schemas.openxmlformats.org/officeDocument/2006/relationships/hyperlink" Target="https://github.com/spring-projects/spring-boot/blob/1.5.x/spring-boot-actuator/src/main/java/org/springframework/boot/actuate/metrics/export/TriggerProperties.java" TargetMode="External"/><Relationship Id="rId90" Type="http://schemas.openxmlformats.org/officeDocument/2006/relationships/hyperlink" Target="https://github.com/Netflix/zuul/wiki/How-it-Works" TargetMode="External"/><Relationship Id="rId165" Type="http://schemas.openxmlformats.org/officeDocument/2006/relationships/hyperlink" Target="http://research.google.com/pubs/pub36356.html" TargetMode="External"/><Relationship Id="rId186" Type="http://schemas.openxmlformats.org/officeDocument/2006/relationships/hyperlink" Target="https://springcloud.cc/spring-cloud-dalston.html" TargetMode="External"/><Relationship Id="rId211" Type="http://schemas.openxmlformats.org/officeDocument/2006/relationships/hyperlink" Target="https://github.com/spring-cloud/spring-cloud-netflix/blob/master/docs/src/main/asciidoc/spring-cloud-netflix.adoc" TargetMode="External"/><Relationship Id="rId232" Type="http://schemas.openxmlformats.org/officeDocument/2006/relationships/hyperlink" Target="https://github.com/spring-cloud-samples/sso" TargetMode="External"/><Relationship Id="rId253" Type="http://schemas.openxmlformats.org/officeDocument/2006/relationships/hyperlink" Target="https://github.com/spring-cloud/spring-cloud-contract/tree/1.0.x/samples/standalone/dsl/http-client" TargetMode="External"/><Relationship Id="rId274" Type="http://schemas.openxmlformats.org/officeDocument/2006/relationships/hyperlink" Target="https://docs.spring.io/spring-boot/docs/current/reference/html/common-application-properties.html" TargetMode="External"/><Relationship Id="rId295" Type="http://schemas.openxmlformats.org/officeDocument/2006/relationships/hyperlink" Target="https://docs.pact.io/" TargetMode="External"/><Relationship Id="rId309" Type="http://schemas.openxmlformats.org/officeDocument/2006/relationships/hyperlink" Target="http://localhost:8888/" TargetMode="External"/><Relationship Id="rId27" Type="http://schemas.openxmlformats.org/officeDocument/2006/relationships/hyperlink" Target="mailto:git@github.com" TargetMode="External"/><Relationship Id="rId48" Type="http://schemas.openxmlformats.org/officeDocument/2006/relationships/hyperlink" Target="https://springcloud.cc/spring-cloud-dalston.html" TargetMode="External"/><Relationship Id="rId69" Type="http://schemas.openxmlformats.org/officeDocument/2006/relationships/hyperlink" Target="http://myhost:8989/" TargetMode="External"/><Relationship Id="rId113" Type="http://schemas.openxmlformats.org/officeDocument/2006/relationships/hyperlink" Target="https://github.com/spring-projects/spring-retry" TargetMode="External"/><Relationship Id="rId134" Type="http://schemas.openxmlformats.org/officeDocument/2006/relationships/hyperlink" Target="https://springcloud.cc/spring-cloud-dalston.html" TargetMode="External"/><Relationship Id="rId80" Type="http://schemas.openxmlformats.org/officeDocument/2006/relationships/hyperlink" Target="https://github.com/OpenFeign/feign/" TargetMode="External"/><Relationship Id="rId155" Type="http://schemas.openxmlformats.org/officeDocument/2006/relationships/hyperlink" Target="https://springcloud.cc/spring-cloud-dalston.html" TargetMode="External"/><Relationship Id="rId176" Type="http://schemas.openxmlformats.org/officeDocument/2006/relationships/hyperlink" Target="https://www.elastic.co/products/kibana" TargetMode="External"/><Relationship Id="rId197" Type="http://schemas.openxmlformats.org/officeDocument/2006/relationships/hyperlink" Target="https://docssleuth-zipkin-server.cfapps.io/" TargetMode="External"/><Relationship Id="rId201" Type="http://schemas.openxmlformats.org/officeDocument/2006/relationships/hyperlink" Target="https://consul.io/docs/agent/basics.html" TargetMode="External"/><Relationship Id="rId222" Type="http://schemas.openxmlformats.org/officeDocument/2006/relationships/hyperlink" Target="https://curator.apache.org/curator-x-discovery/" TargetMode="External"/><Relationship Id="rId243" Type="http://schemas.openxmlformats.org/officeDocument/2006/relationships/hyperlink" Target="http://example.org/" TargetMode="External"/><Relationship Id="rId264" Type="http://schemas.openxmlformats.org/officeDocument/2006/relationships/hyperlink" Target="http://groovy-lang.org/json.html" TargetMode="External"/><Relationship Id="rId285" Type="http://schemas.openxmlformats.org/officeDocument/2006/relationships/hyperlink" Target="https://github.com/spring-cloud-samples/spring-cloud-contract-samples/tree/master/consumer_with_discovery" TargetMode="External"/><Relationship Id="rId17" Type="http://schemas.openxmlformats.org/officeDocument/2006/relationships/hyperlink" Target="http://www.oracle.com/technetwork/java/javase/downloads/jce-6-download-429243.html" TargetMode="External"/><Relationship Id="rId38" Type="http://schemas.openxmlformats.org/officeDocument/2006/relationships/hyperlink" Target="https://springcloud.cc/spring-cloud-dalston.html" TargetMode="External"/><Relationship Id="rId59" Type="http://schemas.openxmlformats.org/officeDocument/2006/relationships/image" Target="media/image2.png"/><Relationship Id="rId103" Type="http://schemas.openxmlformats.org/officeDocument/2006/relationships/image" Target="media/image4.png"/><Relationship Id="rId124" Type="http://schemas.openxmlformats.org/officeDocument/2006/relationships/image" Target="media/image9.png"/><Relationship Id="rId310" Type="http://schemas.openxmlformats.org/officeDocument/2006/relationships/hyperlink" Target="http://localhost:8888/" TargetMode="External"/><Relationship Id="rId70" Type="http://schemas.openxmlformats.org/officeDocument/2006/relationships/hyperlink" Target="http://projects.spring.io/spring-cloud/" TargetMode="External"/><Relationship Id="rId91" Type="http://schemas.openxmlformats.org/officeDocument/2006/relationships/hyperlink" Target="https://github.com/Netflix/zuul/blob/1.x/zuul-core/src/main/java/com/netflix/zuul/context/RequestContext.java" TargetMode="External"/><Relationship Id="rId145" Type="http://schemas.openxmlformats.org/officeDocument/2006/relationships/hyperlink" Target="https://docs.spring.io/spring-boot/docs/current/reference/html/boot-features-external-config.html" TargetMode="External"/><Relationship Id="rId166" Type="http://schemas.openxmlformats.org/officeDocument/2006/relationships/image" Target="media/image15.png"/><Relationship Id="rId187" Type="http://schemas.openxmlformats.org/officeDocument/2006/relationships/hyperlink" Target="https://springcloud.cc/spring-cloud-dalston.html" TargetMode="External"/><Relationship Id="rId1" Type="http://schemas.openxmlformats.org/officeDocument/2006/relationships/numbering" Target="numbering.xml"/><Relationship Id="rId212" Type="http://schemas.openxmlformats.org/officeDocument/2006/relationships/hyperlink" Target="https://github.com/spring-cloud/spring-cloud-netflix/blob/master/docs/src/main/asciidoc/spring-cloud-netflix.adoc" TargetMode="External"/><Relationship Id="rId233" Type="http://schemas.openxmlformats.org/officeDocument/2006/relationships/hyperlink" Target="http://docs.spring.io/spring-boot/docs/current/reference/htmlsingle/" TargetMode="External"/><Relationship Id="rId254" Type="http://schemas.openxmlformats.org/officeDocument/2006/relationships/hyperlink" Target="https://cloud.spring.io/spring-cloud-contract/spring-cloud-contract.html" TargetMode="External"/><Relationship Id="rId28" Type="http://schemas.openxmlformats.org/officeDocument/2006/relationships/hyperlink" Target="https://docs.aws.amazon.com/codecommit/latest/userguide/welcome.html" TargetMode="External"/><Relationship Id="rId49" Type="http://schemas.openxmlformats.org/officeDocument/2006/relationships/hyperlink" Target="https://springcloud.cc/spring-cloud-dalston.html" TargetMode="External"/><Relationship Id="rId114" Type="http://schemas.openxmlformats.org/officeDocument/2006/relationships/hyperlink" Target="https://github.com/Netflix/ribbon/wiki/Getting-Started" TargetMode="External"/><Relationship Id="rId275" Type="http://schemas.openxmlformats.org/officeDocument/2006/relationships/hyperlink" Target="https://spockframework.github.io/" TargetMode="External"/><Relationship Id="rId296" Type="http://schemas.openxmlformats.org/officeDocument/2006/relationships/hyperlink" Target="https://github.com/dreamhead/moco" TargetMode="External"/><Relationship Id="rId300" Type="http://schemas.openxmlformats.org/officeDocument/2006/relationships/hyperlink" Target="https://cloud.spring.io/spring-cloud-contract/spring-cloud-contract.html/deprecated" TargetMode="External"/><Relationship Id="rId60" Type="http://schemas.openxmlformats.org/officeDocument/2006/relationships/hyperlink" Target="http://projects.spring.io/spring-cloud/" TargetMode="External"/><Relationship Id="rId81" Type="http://schemas.openxmlformats.org/officeDocument/2006/relationships/hyperlink" Target="https://github.com/Netflix/archaius" TargetMode="External"/><Relationship Id="rId135" Type="http://schemas.openxmlformats.org/officeDocument/2006/relationships/hyperlink" Target="http://docs.spring.io/spring-boot/docs/current-SNAPSHOT/reference/htmlsingle/" TargetMode="External"/><Relationship Id="rId156" Type="http://schemas.openxmlformats.org/officeDocument/2006/relationships/hyperlink" Target="https://springcloud.cc/spring-cloud-dalston.html" TargetMode="External"/><Relationship Id="rId177" Type="http://schemas.openxmlformats.org/officeDocument/2006/relationships/hyperlink" Target="http://www.splunk.com/" TargetMode="External"/><Relationship Id="rId198" Type="http://schemas.openxmlformats.org/officeDocument/2006/relationships/hyperlink" Target="https://docsbrewing-zipkin-web.cfapps.io/" TargetMode="External"/><Relationship Id="rId202" Type="http://schemas.openxmlformats.org/officeDocument/2006/relationships/hyperlink" Target="http://localhost:8500/" TargetMode="External"/><Relationship Id="rId223" Type="http://schemas.openxmlformats.org/officeDocument/2006/relationships/hyperlink" Target="https://springcloud.cc/spring-cloud-dalston.html" TargetMode="External"/><Relationship Id="rId244" Type="http://schemas.openxmlformats.org/officeDocument/2006/relationships/hyperlink" Target="https://projects.spring.io/spring-restdocs" TargetMode="External"/><Relationship Id="rId18" Type="http://schemas.openxmlformats.org/officeDocument/2006/relationships/hyperlink" Target="http://www.oracle.com/technetwork/java/javase/downloads/jce-7-download-432124.html" TargetMode="External"/><Relationship Id="rId39" Type="http://schemas.openxmlformats.org/officeDocument/2006/relationships/hyperlink" Target="http://projects.spring.io/spring-cloud/" TargetMode="External"/><Relationship Id="rId265" Type="http://schemas.openxmlformats.org/officeDocument/2006/relationships/hyperlink" Target="http://groovy-lang.org/json.html" TargetMode="External"/><Relationship Id="rId286" Type="http://schemas.openxmlformats.org/officeDocument/2006/relationships/hyperlink" Target="https://github.com/spring-cloud/spring-cloud-commons/issues/156" TargetMode="External"/><Relationship Id="rId50" Type="http://schemas.openxmlformats.org/officeDocument/2006/relationships/hyperlink" Target="https://springcloud.cc/spring-cloud-dalston.html" TargetMode="External"/><Relationship Id="rId104" Type="http://schemas.openxmlformats.org/officeDocument/2006/relationships/hyperlink" Target="https://github.com/Netflix/spectator/wiki/Timer-Usage" TargetMode="External"/><Relationship Id="rId125" Type="http://schemas.openxmlformats.org/officeDocument/2006/relationships/hyperlink" Target="https://springcloud.cc/spring-cloud-dalston.html" TargetMode="External"/><Relationship Id="rId146" Type="http://schemas.openxmlformats.org/officeDocument/2006/relationships/hyperlink" Target="https://github.com/spring-cloud/spring-cloud-stream-samples" TargetMode="External"/><Relationship Id="rId167" Type="http://schemas.openxmlformats.org/officeDocument/2006/relationships/image" Target="media/image16.png"/><Relationship Id="rId188" Type="http://schemas.openxmlformats.org/officeDocument/2006/relationships/hyperlink" Target="https://springcloud.cc/spring-cloud-dalston.html" TargetMode="External"/><Relationship Id="rId311" Type="http://schemas.openxmlformats.org/officeDocument/2006/relationships/hyperlink" Target="https://docs.spring.io/spring-security/site/docs/current/reference/html/headers.html" TargetMode="External"/><Relationship Id="rId71" Type="http://schemas.openxmlformats.org/officeDocument/2006/relationships/hyperlink" Target="https://github.com/Netflix/ribbon/wiki/Working-with-load-balancers" TargetMode="External"/><Relationship Id="rId92" Type="http://schemas.openxmlformats.org/officeDocument/2006/relationships/hyperlink" Target="https://github.com/spring-cloud/spring-cloud-netflix/blob/master/spring-cloud-netflix-core/src/main/java/org/springframework/cloud/netflix/zuul/filters/support/FilterConstants.java" TargetMode="External"/><Relationship Id="rId213" Type="http://schemas.openxmlformats.org/officeDocument/2006/relationships/hyperlink" Target="https://consul.io/docs/agent/http/kv.html" TargetMode="External"/><Relationship Id="rId234" Type="http://schemas.openxmlformats.org/officeDocument/2006/relationships/hyperlink" Target="http://cloud.spring.io/spring-cloud.html" TargetMode="External"/><Relationship Id="rId2" Type="http://schemas.openxmlformats.org/officeDocument/2006/relationships/styles" Target="styles.xml"/><Relationship Id="rId29" Type="http://schemas.openxmlformats.org/officeDocument/2006/relationships/hyperlink" Target="https://docs.aws.amazon.com/AWSSimpleQueueService/latest/SQSGettingStartedGuide/AWSCredentials.html" TargetMode="External"/><Relationship Id="rId255" Type="http://schemas.openxmlformats.org/officeDocument/2006/relationships/hyperlink" Target="http://groovy-lang.org/json.html" TargetMode="External"/><Relationship Id="rId276" Type="http://schemas.openxmlformats.org/officeDocument/2006/relationships/hyperlink" Target="https://cloud.spring.io/spring-cloud-contract/spring-cloud-contract-maven-plugin/" TargetMode="External"/><Relationship Id="rId297" Type="http://schemas.openxmlformats.org/officeDocument/2006/relationships/hyperlink" Target="https://github.com/spring-cloud/spring-cloud-contract/" TargetMode="External"/><Relationship Id="rId40" Type="http://schemas.openxmlformats.org/officeDocument/2006/relationships/hyperlink" Target="https://github.com/spring-cloud/spring-cloud-netflix/tree/master/spring-cloud-netflix-eureka-client/src/main/java/org/springframework/cloud/netflix/eureka/EurekaInstanceConfigBean.java" TargetMode="External"/><Relationship Id="rId115" Type="http://schemas.openxmlformats.org/officeDocument/2006/relationships/image" Target="media/image5.png"/><Relationship Id="rId136" Type="http://schemas.openxmlformats.org/officeDocument/2006/relationships/hyperlink" Target="http://localhost:8990/" TargetMode="External"/><Relationship Id="rId157" Type="http://schemas.openxmlformats.org/officeDocument/2006/relationships/hyperlink" Target="https://github.com/spring-cloud/spring-cloud-stream/blob/master/spring-cloud-stream-docs/src/main/asciidoc/spring-cloud-stream-overview.adoc" TargetMode="External"/><Relationship Id="rId178" Type="http://schemas.openxmlformats.org/officeDocument/2006/relationships/image" Target="media/image23.png"/><Relationship Id="rId301" Type="http://schemas.openxmlformats.org/officeDocument/2006/relationships/hyperlink" Target="https://cloud.spring.io/spring-cloud-contract/spring-cloud-contract.html/" TargetMode="External"/><Relationship Id="rId61" Type="http://schemas.openxmlformats.org/officeDocument/2006/relationships/hyperlink" Target="https://github.com/Netflix/Hystrix/tree/master/hystrix-contrib/hystrix-javanica" TargetMode="External"/><Relationship Id="rId82" Type="http://schemas.openxmlformats.org/officeDocument/2006/relationships/hyperlink" Target="https://commons.apache.org/proper/commons-configuration" TargetMode="External"/><Relationship Id="rId199" Type="http://schemas.openxmlformats.org/officeDocument/2006/relationships/hyperlink" Target="https://github.com/spring-cloud-samples/brewery" TargetMode="External"/><Relationship Id="rId203" Type="http://schemas.openxmlformats.org/officeDocument/2006/relationships/hyperlink" Target="https://www.consul.io/docs/agent/http.html" TargetMode="External"/><Relationship Id="rId19" Type="http://schemas.openxmlformats.org/officeDocument/2006/relationships/hyperlink" Target="http://www.oracle.com/technetwork/java/javase/downloads/jce8-download-2133166.html" TargetMode="External"/><Relationship Id="rId224" Type="http://schemas.openxmlformats.org/officeDocument/2006/relationships/hyperlink" Target="https://github.com/spring-cloud/spring-cloud-netflix/blob/master/docs/src/main/asciidoc/spring-cloud-netflix.adoc" TargetMode="External"/><Relationship Id="rId245" Type="http://schemas.openxmlformats.org/officeDocument/2006/relationships/hyperlink" Target="https://github.com/jayway/JsonPath" TargetMode="External"/><Relationship Id="rId266" Type="http://schemas.openxmlformats.org/officeDocument/2006/relationships/hyperlink" Target="https://github.com/spring-cloud/spring-cloud-contract/tree/1.0.x/samples/standalone/contracts" TargetMode="External"/><Relationship Id="rId287" Type="http://schemas.openxmlformats.org/officeDocument/2006/relationships/hyperlink" Target="http://toomuchcoding.com/blog/2015/09/27/microservice-deployment/" TargetMode="External"/><Relationship Id="rId30" Type="http://schemas.openxmlformats.org/officeDocument/2006/relationships/hyperlink" Target="https://docs.aws.amazon.com/sdk-for-java/v1/developer-guide/credentials.html" TargetMode="External"/><Relationship Id="rId105" Type="http://schemas.openxmlformats.org/officeDocument/2006/relationships/hyperlink" Target="https://github.com/Netflix/spectator/wiki/Gauge-Usage" TargetMode="External"/><Relationship Id="rId126" Type="http://schemas.openxmlformats.org/officeDocument/2006/relationships/hyperlink" Target="https://springcloud.cc/spring-cloud-dalston.html" TargetMode="External"/><Relationship Id="rId147" Type="http://schemas.openxmlformats.org/officeDocument/2006/relationships/hyperlink" Target="https://start.spring.io/" TargetMode="External"/><Relationship Id="rId168" Type="http://schemas.openxmlformats.org/officeDocument/2006/relationships/image" Target="media/image17.png"/><Relationship Id="rId312" Type="http://schemas.openxmlformats.org/officeDocument/2006/relationships/fontTable" Target="fontTable.xml"/><Relationship Id="rId51" Type="http://schemas.openxmlformats.org/officeDocument/2006/relationships/hyperlink" Target="http://projects.spring.io/spring-cloud/" TargetMode="External"/><Relationship Id="rId72" Type="http://schemas.openxmlformats.org/officeDocument/2006/relationships/hyperlink" Target="https://github.com/Netflix/ribbon/wiki/Working-with-load-balancers" TargetMode="External"/><Relationship Id="rId93" Type="http://schemas.openxmlformats.org/officeDocument/2006/relationships/hyperlink" Target="https://github.com/spring-cloud-samples/sample-zuul-filters" TargetMode="External"/><Relationship Id="rId189" Type="http://schemas.openxmlformats.org/officeDocument/2006/relationships/hyperlink" Target="https://springcloud.cc/spring-cloud-dalston.html" TargetMode="External"/><Relationship Id="rId3" Type="http://schemas.openxmlformats.org/officeDocument/2006/relationships/settings" Target="settings.xml"/><Relationship Id="rId214" Type="http://schemas.openxmlformats.org/officeDocument/2006/relationships/hyperlink" Target="https://github.com/spring-cloud/spring-cloud-config" TargetMode="External"/><Relationship Id="rId235" Type="http://schemas.openxmlformats.org/officeDocument/2006/relationships/hyperlink" Target="https://github.com/spring-cloud/spring-cloud-security/tree/master/src/main/java/org/springframework/cloud/security/oauth2/proxy/OAuth2TokenRelayFilter.java" TargetMode="External"/><Relationship Id="rId256" Type="http://schemas.openxmlformats.org/officeDocument/2006/relationships/hyperlink" Target="http://groovy-lang.org/json.html" TargetMode="External"/><Relationship Id="rId277" Type="http://schemas.openxmlformats.org/officeDocument/2006/relationships/hyperlink" Target="https://cloud.spring.io/spring-cloud-contract/spring-cloud-contract-maven-plugin/plugin-info.html" TargetMode="External"/><Relationship Id="rId298" Type="http://schemas.openxmlformats.org/officeDocument/2006/relationships/hyperlink" Target="https://github.com/spring-cloud-samples/spring-cloud-contract-samples/" TargetMode="External"/><Relationship Id="rId116" Type="http://schemas.openxmlformats.org/officeDocument/2006/relationships/hyperlink" Target="https://github.com/spring-cloud/spring-cloud-stream/tree/master/spring-cloud-stream-binders/spring-cloud-stream-binder-kafka" TargetMode="External"/><Relationship Id="rId137" Type="http://schemas.openxmlformats.org/officeDocument/2006/relationships/hyperlink" Target="https://avro.apache.org/docs/1.7.6/spec.html" TargetMode="External"/><Relationship Id="rId158" Type="http://schemas.openxmlformats.org/officeDocument/2006/relationships/hyperlink" Target="http://docs.spring.io/spring-boot/docs/current/reference/htmlsingle/" TargetMode="External"/><Relationship Id="rId302" Type="http://schemas.openxmlformats.org/officeDocument/2006/relationships/hyperlink" Target="https://cloud.spring.io/spring-cloud-contract/spring-cloud-contract.html/" TargetMode="External"/><Relationship Id="rId20" Type="http://schemas.openxmlformats.org/officeDocument/2006/relationships/hyperlink" Target="http://cloud.spring.io/spring-cloud-netflix/" TargetMode="External"/><Relationship Id="rId41" Type="http://schemas.openxmlformats.org/officeDocument/2006/relationships/hyperlink" Target="https://github.com/spring-cloud/spring-cloud-netflix/tree/master/spring-cloud-netflix-eureka-client/src/main/java/org/springframework/cloud/netflix/eureka/EurekaClientConfigBean.java" TargetMode="External"/><Relationship Id="rId62" Type="http://schemas.openxmlformats.org/officeDocument/2006/relationships/hyperlink" Target="https://github.com/Netflix/Hystrix/tree/master/hystrix-contrib/hystrix-javanica" TargetMode="External"/><Relationship Id="rId83" Type="http://schemas.openxmlformats.org/officeDocument/2006/relationships/hyperlink" Target="https://commons.apache.org/proper/commons-configuration" TargetMode="External"/><Relationship Id="rId179" Type="http://schemas.openxmlformats.org/officeDocument/2006/relationships/hyperlink" Target="https://www.elastic.co/guide/en/logstash/current/index.html" TargetMode="External"/><Relationship Id="rId190" Type="http://schemas.openxmlformats.org/officeDocument/2006/relationships/hyperlink" Target="http://cloud.spring.io/spring-cloud-stream" TargetMode="External"/><Relationship Id="rId204" Type="http://schemas.openxmlformats.org/officeDocument/2006/relationships/hyperlink" Target="https://www.consul.io/docs/agent/dns.html" TargetMode="External"/><Relationship Id="rId225" Type="http://schemas.openxmlformats.org/officeDocument/2006/relationships/hyperlink" Target="https://github.com/spring-cloud/spring-cloud-netflix/blob/master/docs/src/main/asciidoc/spring-cloud-netflix.adoc" TargetMode="External"/><Relationship Id="rId246" Type="http://schemas.openxmlformats.org/officeDocument/2006/relationships/hyperlink" Target="https://codearte.github.io/accurest" TargetMode="External"/><Relationship Id="rId267" Type="http://schemas.openxmlformats.org/officeDocument/2006/relationships/hyperlink" Target="https://maven.apache.org/download.cgi" TargetMode="External"/><Relationship Id="rId288" Type="http://schemas.openxmlformats.org/officeDocument/2006/relationships/hyperlink" Target="http://toomuchcoding.com/blog/2015/09/27/microservice-deployment/" TargetMode="External"/><Relationship Id="rId106" Type="http://schemas.openxmlformats.org/officeDocument/2006/relationships/hyperlink" Target="https://github.com/Netflix/servo/wiki/Getting-Started" TargetMode="External"/><Relationship Id="rId127" Type="http://schemas.openxmlformats.org/officeDocument/2006/relationships/hyperlink" Target="https://springcloud.cc/spring-cloud-dalston.html" TargetMode="External"/><Relationship Id="rId313" Type="http://schemas.openxmlformats.org/officeDocument/2006/relationships/theme" Target="theme/theme1.xml"/><Relationship Id="rId10" Type="http://schemas.openxmlformats.org/officeDocument/2006/relationships/hyperlink" Target="http://www.oracle.com/technetwork/java/javase/downloads/jce8-download-2133166.html" TargetMode="External"/><Relationship Id="rId31" Type="http://schemas.openxmlformats.org/officeDocument/2006/relationships/hyperlink" Target="https://docs.aws.amazon.com/AWSEC2/latest/UserGuide/iam-roles-for-amazon-ec2.html" TargetMode="External"/><Relationship Id="rId52" Type="http://schemas.openxmlformats.org/officeDocument/2006/relationships/hyperlink" Target="https://github.com/cfregly/fluxcapacitor/wiki/NetflixOSS-FAQ" TargetMode="External"/><Relationship Id="rId73" Type="http://schemas.openxmlformats.org/officeDocument/2006/relationships/hyperlink" Target="https://github.com/Netflix/ribbon/wiki/Working-with-load-balancers" TargetMode="External"/><Relationship Id="rId94" Type="http://schemas.openxmlformats.org/officeDocument/2006/relationships/hyperlink" Target="https://github.com/Netflix/Prana" TargetMode="External"/><Relationship Id="rId148" Type="http://schemas.openxmlformats.org/officeDocument/2006/relationships/image" Target="media/image13.png"/><Relationship Id="rId169" Type="http://schemas.openxmlformats.org/officeDocument/2006/relationships/image" Target="media/image18.png"/><Relationship Id="rId4" Type="http://schemas.openxmlformats.org/officeDocument/2006/relationships/webSettings" Target="webSettings.xml"/><Relationship Id="rId180" Type="http://schemas.openxmlformats.org/officeDocument/2006/relationships/hyperlink" Target="https://www.elastic.co/guide/en/logstash/current/index.html" TargetMode="External"/><Relationship Id="rId215" Type="http://schemas.openxmlformats.org/officeDocument/2006/relationships/hyperlink" Target="http://projects.spring.io/spring-cloud/" TargetMode="External"/><Relationship Id="rId236" Type="http://schemas.openxmlformats.org/officeDocument/2006/relationships/hyperlink" Target="https://github.com/spring-cloud/spring-cloud-security/tree/master/src/main/java/org/springframework/cloud/security/oauth2/proxy/ProxyAuthenticationProperties" TargetMode="External"/><Relationship Id="rId257" Type="http://schemas.openxmlformats.org/officeDocument/2006/relationships/hyperlink" Target="http://rest-assured.io/" TargetMode="External"/><Relationship Id="rId278" Type="http://schemas.openxmlformats.org/officeDocument/2006/relationships/image" Target="media/image27.png"/><Relationship Id="rId303" Type="http://schemas.openxmlformats.org/officeDocument/2006/relationships/hyperlink" Target="https://gitter.im/spring-cloud/spring-cloud-contract" TargetMode="External"/><Relationship Id="rId42" Type="http://schemas.openxmlformats.org/officeDocument/2006/relationships/hyperlink" Target="https://github.com/spring-cloud/spring-cloud-netflix/tree/master/spring-cloud-netflix-eureka-client/src/main/java/org/springframework/cloud/netflix/eureka/EurekaInstanceConfigBean.java" TargetMode="External"/><Relationship Id="rId84" Type="http://schemas.openxmlformats.org/officeDocument/2006/relationships/hyperlink" Target="https://github.com/Netflix/zuul" TargetMode="External"/><Relationship Id="rId138" Type="http://schemas.openxmlformats.org/officeDocument/2006/relationships/image" Target="media/image10.png"/><Relationship Id="rId191" Type="http://schemas.openxmlformats.org/officeDocument/2006/relationships/hyperlink" Target="https://github.com/openzipkin/zipkin" TargetMode="External"/><Relationship Id="rId205" Type="http://schemas.openxmlformats.org/officeDocument/2006/relationships/hyperlink" Target="https://www.consul.io/docs/internals/gossip.html" TargetMode="External"/><Relationship Id="rId247" Type="http://schemas.openxmlformats.org/officeDocument/2006/relationships/hyperlink" Target="http://codearte.io/" TargetMode="External"/><Relationship Id="rId107" Type="http://schemas.openxmlformats.org/officeDocument/2006/relationships/hyperlink" Target="https://github.com/Netflix/spectator/wiki/Servo-Comparison" TargetMode="External"/><Relationship Id="rId289" Type="http://schemas.openxmlformats.org/officeDocument/2006/relationships/hyperlink" Target="http://toomuchcoding.com/blog/2015/09/27/microservice-deployment/" TargetMode="External"/><Relationship Id="rId11" Type="http://schemas.openxmlformats.org/officeDocument/2006/relationships/hyperlink" Target="https://github.com/spring-cloud/spring-cloud-commons/tree/master/docs/src/main/asciidoc" TargetMode="External"/><Relationship Id="rId53" Type="http://schemas.openxmlformats.org/officeDocument/2006/relationships/hyperlink" Target="https://groups.google.com/forum/?fromgroups" TargetMode="External"/><Relationship Id="rId149" Type="http://schemas.openxmlformats.org/officeDocument/2006/relationships/hyperlink" Target="https://springcloud.cc/spring-cloud-dalston.html" TargetMode="External"/><Relationship Id="rId95" Type="http://schemas.openxmlformats.org/officeDocument/2006/relationships/hyperlink" Target="http://localhost:5678/hosts/%7BserviceId%7D" TargetMode="External"/><Relationship Id="rId160" Type="http://schemas.openxmlformats.org/officeDocument/2006/relationships/hyperlink" Target="https://www.rabbitmq.com/blog/2015/04/16/scheduling-messages-with-rabbitmq/" TargetMode="External"/><Relationship Id="rId216" Type="http://schemas.openxmlformats.org/officeDocument/2006/relationships/hyperlink" Target="https://www.consul.io/docs/agent/watches.html" TargetMode="External"/><Relationship Id="rId258" Type="http://schemas.openxmlformats.org/officeDocument/2006/relationships/hyperlink" Target="http://www.slideshare.net/MarcinGrzejszczak/stick-to-the-rules-consumer-driven-contracts-201507-confitura" TargetMode="External"/><Relationship Id="rId22" Type="http://schemas.openxmlformats.org/officeDocument/2006/relationships/hyperlink" Target="http://cloud.spring.io/spring-cloud-zookeeper/" TargetMode="External"/><Relationship Id="rId64" Type="http://schemas.openxmlformats.org/officeDocument/2006/relationships/image" Target="media/image3.png"/><Relationship Id="rId118" Type="http://schemas.openxmlformats.org/officeDocument/2006/relationships/hyperlink" Target="https://github.com/spring-cloud/spring-cloud-stream/blob/master/spring-cloud-stream-test-support/src/main/java/org/springframework/cloud/stream/test/binder/TestSupportBinder.java" TargetMode="External"/><Relationship Id="rId171" Type="http://schemas.openxmlformats.org/officeDocument/2006/relationships/image" Target="media/image20.png"/><Relationship Id="rId227" Type="http://schemas.openxmlformats.org/officeDocument/2006/relationships/hyperlink" Target="https://github.com/spring-cloud/spring-cloud-netflix/blob/master/docs/src/main/asciidoc/spring-cloud-netflix.adoc" TargetMode="External"/><Relationship Id="rId269" Type="http://schemas.openxmlformats.org/officeDocument/2006/relationships/hyperlink" Target="http://link/to/your/nexus/or/artifactory/or/sth" TargetMode="External"/><Relationship Id="rId33" Type="http://schemas.openxmlformats.org/officeDocument/2006/relationships/hyperlink" Target="https://www.vaultproject.io/" TargetMode="External"/><Relationship Id="rId129" Type="http://schemas.openxmlformats.org/officeDocument/2006/relationships/hyperlink" Target="https://springcloud.cc/spring-cloud-dalston.html" TargetMode="External"/><Relationship Id="rId280" Type="http://schemas.openxmlformats.org/officeDocument/2006/relationships/hyperlink" Target="http://martinfowler.com/articles/consumerDrivenContracts.html" TargetMode="External"/><Relationship Id="rId75" Type="http://schemas.openxmlformats.org/officeDocument/2006/relationships/hyperlink" Target="http://projects.spring.io/spring-cloud/" TargetMode="External"/><Relationship Id="rId140" Type="http://schemas.openxmlformats.org/officeDocument/2006/relationships/image" Target="media/image12.png"/><Relationship Id="rId182" Type="http://schemas.openxmlformats.org/officeDocument/2006/relationships/hyperlink" Target="https://github.com/spring-cloud-samples/sleuth-documentation-apps/blob/master/service1/src/main/resources/logback-spring.xml" TargetMode="External"/><Relationship Id="rId6" Type="http://schemas.openxmlformats.org/officeDocument/2006/relationships/hyperlink" Target="http://12factor.net/" TargetMode="External"/><Relationship Id="rId238" Type="http://schemas.openxmlformats.org/officeDocument/2006/relationships/hyperlink" Target="https://github.com/spring-cloud" TargetMode="External"/><Relationship Id="rId291" Type="http://schemas.openxmlformats.org/officeDocument/2006/relationships/hyperlink" Target="https://wiki.eclipse.org/Aether/New_and_Noteworthy" TargetMode="External"/><Relationship Id="rId305" Type="http://schemas.openxmlformats.org/officeDocument/2006/relationships/hyperlink" Target="http://ec2-256-156-243-129.compute-1.amazonaws.com:7001/eureka/" TargetMode="External"/><Relationship Id="rId44" Type="http://schemas.openxmlformats.org/officeDocument/2006/relationships/hyperlink" Target="http://user:password@localhost:8761/eureka" TargetMode="External"/><Relationship Id="rId86" Type="http://schemas.openxmlformats.org/officeDocument/2006/relationships/hyperlink" Target="http://projects.spring.io/spring-cloud/" TargetMode="External"/><Relationship Id="rId151" Type="http://schemas.openxmlformats.org/officeDocument/2006/relationships/hyperlink" Target="http://docs.confluent.io/2.0.0/kafka/security.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67067</Words>
  <Characters>382283</Characters>
  <Application>Microsoft Office Word</Application>
  <DocSecurity>0</DocSecurity>
  <Lines>3185</Lines>
  <Paragraphs>896</Paragraphs>
  <ScaleCrop>false</ScaleCrop>
  <Company/>
  <LinksUpToDate>false</LinksUpToDate>
  <CharactersWithSpaces>448454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张志君</dc:creator>
  <cp:keywords/>
  <dc:description/>
  <cp:lastModifiedBy>张志君</cp:lastModifiedBy>
  <cp:revision>19</cp:revision>
  <dcterms:created xsi:type="dcterms:W3CDTF">2017-09-15T07:57:00Z</dcterms:created>
  <dcterms:modified xsi:type="dcterms:W3CDTF">2017-09-15T08:15:00Z</dcterms:modified>
</cp:coreProperties>
</file>